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394" w:x="10100" w:y="794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VMWMNG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 xml:space="preserve">  </w:t>
      </w:r>
    </w:p>
    <w:p>
      <w:pPr>
        <w:framePr w:w="6003" w:x="2701" w:y="2007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微信平台下大学生心理健康教育路径分析</w:t>
      </w:r>
    </w:p>
    <w:p>
      <w:pPr>
        <w:framePr w:w="2243" w:x="2701" w:y="2997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 w:hAnsi="SimSun" w:cs="SimSun"/>
          <w:color w:val="000000"/>
          <w:spacing w:val="-1"/>
          <w:sz w:val="30"/>
        </w:rPr>
        <w:t xml:space="preserve">  </w:t>
      </w:r>
      <w:r>
        <w:rPr>
          <w:rFonts w:ascii="SimSun" w:hAnsi="SimSun" w:cs="SimSun"/>
          <w:color w:val="000000"/>
          <w:spacing w:val="-1"/>
          <w:sz w:val="30"/>
        </w:rPr>
        <w:t>：姜显微</w:t>
      </w:r>
    </w:p>
    <w:p>
      <w:pPr>
        <w:framePr w:w="5515" w:x="2701" w:y="345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 w:hAnsi="SimSun" w:cs="SimSun"/>
          <w:color w:val="000000"/>
          <w:spacing w:val="-1"/>
          <w:sz w:val="30"/>
        </w:rPr>
        <w:t>来源：《学理论</w:t>
      </w:r>
      <w:r>
        <w:rPr>
          <w:rFonts w:ascii="VMWMNG+Nimbus Roman No9 L Regular" w:hAnsi="VMWMNG+Nimbus Roman No9 L Regular" w:cs="VMWMNG+Nimbus Roman No9 L Regular"/>
          <w:color w:val="000000"/>
          <w:spacing w:val="26"/>
          <w:sz w:val="30"/>
        </w:rPr>
        <w:t>·</w:t>
      </w:r>
      <w:r>
        <w:rPr>
          <w:rFonts w:ascii="SimSun" w:hAnsi="SimSun" w:cs="SimSun"/>
          <w:color w:val="000000"/>
          <w:spacing w:val="1"/>
          <w:sz w:val="30"/>
        </w:rPr>
        <w:t>下》</w:t>
      </w:r>
      <w:r>
        <w:rPr>
          <w:rFonts w:ascii="VMWMNG+Nimbus Roman No9 L Regular"/>
          <w:color w:val="000000"/>
          <w:spacing w:val="-1"/>
          <w:sz w:val="30"/>
        </w:rPr>
        <w:t>2018</w:t>
      </w:r>
      <w:r>
        <w:rPr>
          <w:rFonts w:ascii="VMWMNG+Nimbus Roman No9 L Regular"/>
          <w:color w:val="000000"/>
          <w:spacing w:val="-10"/>
          <w:sz w:val="30"/>
        </w:rPr>
        <w:t xml:space="preserve"> </w:t>
      </w:r>
      <w:r>
        <w:rPr>
          <w:rFonts w:ascii="SimSun" w:hAnsi="SimSun" w:cs="SimSun"/>
          <w:color w:val="000000"/>
          <w:spacing w:val="-1"/>
          <w:sz w:val="30"/>
        </w:rPr>
        <w:t>年第</w:t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VMWMNG+Nimbus Roman No9 L Regular"/>
          <w:color w:val="000000"/>
          <w:spacing w:val="-1"/>
          <w:sz w:val="30"/>
        </w:rPr>
        <w:t>06</w:t>
      </w:r>
      <w:r>
        <w:rPr>
          <w:rFonts w:ascii="VMWMNG+Nimbus Roman No9 L Regular"/>
          <w:color w:val="000000"/>
          <w:spacing w:val="-10"/>
          <w:sz w:val="30"/>
        </w:rPr>
        <w:t xml:space="preserve"> </w:t>
      </w:r>
      <w:r>
        <w:rPr>
          <w:rFonts w:ascii="SimSun" w:hAnsi="SimSun" w:cs="SimSun"/>
          <w:color w:val="000000"/>
          <w:spacing w:val="0"/>
          <w:sz w:val="30"/>
        </w:rPr>
        <w:t>期</w:t>
      </w:r>
    </w:p>
    <w:p>
      <w:pPr>
        <w:framePr w:w="14937" w:x="2701" w:y="4367"/>
        <w:widowControl w:val="0"/>
        <w:autoSpaceDE w:val="0"/>
        <w:autoSpaceDN w:val="0"/>
        <w:spacing w:before="0" w:after="0" w:line="317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摘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要：微信作为网络时代的产物受到大学生的青睐，给大学生带来便利的同时也滋生了</w:t>
      </w:r>
    </w:p>
    <w:p>
      <w:pPr>
        <w:framePr w:w="14937" w:x="2701" w:y="4367"/>
        <w:widowControl w:val="0"/>
        <w:autoSpaceDE w:val="0"/>
        <w:autoSpaceDN w:val="0"/>
        <w:spacing w:before="17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一些心理问题，如何在微信环境下开展心理教育给高校教育者提出了新的课题。文章通过研究</w:t>
      </w:r>
    </w:p>
    <w:p>
      <w:pPr>
        <w:framePr w:w="14937" w:x="2701" w:y="4367"/>
        <w:widowControl w:val="0"/>
        <w:autoSpaceDE w:val="0"/>
        <w:autoSpaceDN w:val="0"/>
        <w:spacing w:before="17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微信平台下大学生所表现出来的心理特点，整理出微信平台给大学生的心理健康带来的正反两</w:t>
      </w:r>
    </w:p>
    <w:p>
      <w:pPr>
        <w:framePr w:w="14937" w:x="2701" w:y="4367"/>
        <w:widowControl w:val="0"/>
        <w:autoSpaceDE w:val="0"/>
        <w:autoSpaceDN w:val="0"/>
        <w:spacing w:before="17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方面影响，提出微信平台下大学生心理健康教育路径如下：更新心理健康教育理念；创新心理</w:t>
      </w:r>
    </w:p>
    <w:p>
      <w:pPr>
        <w:framePr w:w="14937" w:x="2701" w:y="4367"/>
        <w:widowControl w:val="0"/>
        <w:autoSpaceDE w:val="0"/>
        <w:autoSpaceDN w:val="0"/>
        <w:spacing w:before="16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健康教育模式；打造微信教育团队。</w:t>
      </w:r>
    </w:p>
    <w:p>
      <w:pPr>
        <w:framePr w:w="5829" w:x="3334" w:y="72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关键词：微信；心理健康教育；路径</w:t>
      </w:r>
    </w:p>
    <w:p>
      <w:pPr>
        <w:framePr w:w="11944" w:x="3334" w:y="8139"/>
        <w:widowControl w:val="0"/>
        <w:autoSpaceDE w:val="0"/>
        <w:autoSpaceDN w:val="0"/>
        <w:spacing w:before="0" w:after="0" w:line="349" w:lineRule="exact"/>
        <w:ind w:left="0" w:right="0" w:firstLine="0"/>
        <w:jc w:val="left"/>
        <w:rPr>
          <w:rFonts w:ascii="VMWMNG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中图分类号：</w:t>
      </w:r>
      <w:r>
        <w:rPr>
          <w:rFonts w:ascii="VMWMNG+Nimbus Roman No9 L Regular"/>
          <w:color w:val="000000"/>
          <w:spacing w:val="-2"/>
          <w:sz w:val="32"/>
        </w:rPr>
        <w:t>G64</w:t>
      </w:r>
      <w:r>
        <w:rPr>
          <w:rFonts w:ascii="VMWMNG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文献标志码：</w:t>
      </w:r>
      <w:r>
        <w:rPr>
          <w:rFonts w:ascii="VMWMNG+Nimbus Roman No9 L Regular"/>
          <w:color w:val="000000"/>
          <w:spacing w:val="0"/>
          <w:sz w:val="32"/>
        </w:rPr>
        <w:t>A</w:t>
      </w:r>
      <w:r>
        <w:rPr>
          <w:rFonts w:ascii="VMWMNG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文章编号：</w:t>
      </w:r>
      <w:r>
        <w:rPr>
          <w:rFonts w:ascii="VMWMNG+Nimbus Roman No9 L Regular"/>
          <w:color w:val="000000"/>
          <w:spacing w:val="-2"/>
          <w:sz w:val="32"/>
        </w:rPr>
        <w:t>1002-2589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VMWMNG+Nimbus Roman No9 L Regular"/>
          <w:color w:val="000000"/>
          <w:spacing w:val="-3"/>
          <w:sz w:val="32"/>
        </w:rPr>
        <w:t>2018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VMWMNG+Nimbus Roman No9 L Regular"/>
          <w:color w:val="000000"/>
          <w:spacing w:val="-1"/>
          <w:sz w:val="32"/>
        </w:rPr>
        <w:t>06-0196-02</w:t>
      </w:r>
    </w:p>
    <w:p>
      <w:pPr>
        <w:framePr w:w="14937" w:x="2701" w:y="9058"/>
        <w:widowControl w:val="0"/>
        <w:autoSpaceDE w:val="0"/>
        <w:autoSpaceDN w:val="0"/>
        <w:spacing w:before="0" w:after="0" w:line="317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微信作为新时代的产物，在高校大学生的学习、生活、娱乐等方面发挥着至关重要的作</w:t>
      </w:r>
    </w:p>
    <w:p>
      <w:pPr>
        <w:framePr w:w="14937" w:x="2701" w:y="9058"/>
        <w:widowControl w:val="0"/>
        <w:autoSpaceDE w:val="0"/>
        <w:autoSpaceDN w:val="0"/>
        <w:spacing w:before="17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用，对大学生的思想和行为举止产生了潜移默化的影响。微信平台也逐渐成为高校进行学生心</w:t>
      </w:r>
    </w:p>
    <w:p>
      <w:pPr>
        <w:framePr w:w="14937" w:x="2701" w:y="9058"/>
        <w:widowControl w:val="0"/>
        <w:autoSpaceDE w:val="0"/>
        <w:autoSpaceDN w:val="0"/>
        <w:spacing w:before="17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理健康教育的有效路径。与传统的心理健康教育方式相比，利用微信平台进行大学生心理健康</w:t>
      </w:r>
    </w:p>
    <w:p>
      <w:pPr>
        <w:framePr w:w="14937" w:x="2701" w:y="9058"/>
        <w:widowControl w:val="0"/>
        <w:autoSpaceDE w:val="0"/>
        <w:autoSpaceDN w:val="0"/>
        <w:spacing w:before="16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教育路径分析更受到高校大学生的推崇。</w:t>
      </w:r>
    </w:p>
    <w:p>
      <w:pPr>
        <w:framePr w:w="7286" w:x="3334" w:y="114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一、微信平台下大学生所表现出来的心理特点</w:t>
      </w:r>
    </w:p>
    <w:p>
      <w:pPr>
        <w:framePr w:w="7286" w:x="3334" w:y="11438"/>
        <w:widowControl w:val="0"/>
        <w:autoSpaceDE w:val="0"/>
        <w:autoSpaceDN w:val="0"/>
        <w:spacing w:before="5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（一）虚拟心理与现实心理</w:t>
      </w:r>
    </w:p>
    <w:p>
      <w:pPr>
        <w:framePr w:w="14937" w:x="2701" w:y="13260"/>
        <w:widowControl w:val="0"/>
        <w:autoSpaceDE w:val="0"/>
        <w:autoSpaceDN w:val="0"/>
        <w:spacing w:before="0" w:after="0" w:line="317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当代大学生对微信平台充满了好奇心，再加上心理还不够成熟稳定，判断事物的能力不够</w:t>
      </w:r>
    </w:p>
    <w:p>
      <w:pPr>
        <w:framePr w:w="14937" w:x="2701" w:y="13260"/>
        <w:widowControl w:val="0"/>
        <w:autoSpaceDE w:val="0"/>
        <w:autoSpaceDN w:val="0"/>
        <w:spacing w:before="17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客观具体，对新鲜事物具有极度的感知力和探索的欲望，对未知的世界充满了幻想，微信平台</w:t>
      </w:r>
    </w:p>
    <w:p>
      <w:pPr>
        <w:framePr w:w="14937" w:x="2701" w:y="13260"/>
        <w:widowControl w:val="0"/>
        <w:autoSpaceDE w:val="0"/>
        <w:autoSpaceDN w:val="0"/>
        <w:spacing w:before="17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的出现恰好迎合了大学生虚幻的心理，但他们又不得不承认自身现实的存在性。一方面他们知</w:t>
      </w:r>
    </w:p>
    <w:p>
      <w:pPr>
        <w:framePr w:w="14937" w:x="2701" w:y="13260"/>
        <w:widowControl w:val="0"/>
        <w:autoSpaceDE w:val="0"/>
        <w:autoSpaceDN w:val="0"/>
        <w:spacing w:before="17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晓微信平台的虚拟性，寻求微信虚拟世界的快乐和另一个自我的释放，满足自己的猎奇心理。</w:t>
      </w:r>
    </w:p>
    <w:p>
      <w:pPr>
        <w:framePr w:w="14937" w:x="2701" w:y="13260"/>
        <w:widowControl w:val="0"/>
        <w:autoSpaceDE w:val="0"/>
        <w:autoSpaceDN w:val="0"/>
        <w:spacing w:before="17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另一方面他们又不自觉地将自己沉溺于微信平台当中，把微信平台的虚拟部分认为是现实生活</w:t>
      </w:r>
    </w:p>
    <w:p>
      <w:pPr>
        <w:framePr w:w="14937" w:x="2701" w:y="13260"/>
        <w:widowControl w:val="0"/>
        <w:autoSpaceDE w:val="0"/>
        <w:autoSpaceDN w:val="0"/>
        <w:spacing w:before="17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的真实写照，对微信上所传播的信息持认同态度。随着微信平台的发展壮大，爆炸式信息量对</w:t>
      </w:r>
    </w:p>
    <w:p>
      <w:pPr>
        <w:framePr w:w="14937" w:x="2701" w:y="13260"/>
        <w:widowControl w:val="0"/>
        <w:autoSpaceDE w:val="0"/>
        <w:autoSpaceDN w:val="0"/>
        <w:spacing w:before="16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大学生虚拟心理的影响越来越大，在改变大学生心理规律的同时也改变大学生的现实生活。</w:t>
      </w:r>
    </w:p>
    <w:p>
      <w:pPr>
        <w:framePr w:w="4372" w:x="3334" w:y="171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（二）个体心理与从众心理</w:t>
      </w:r>
    </w:p>
    <w:p>
      <w:pPr>
        <w:framePr w:w="14937" w:x="2701" w:y="18015"/>
        <w:widowControl w:val="0"/>
        <w:autoSpaceDE w:val="0"/>
        <w:autoSpaceDN w:val="0"/>
        <w:spacing w:before="0" w:after="0" w:line="349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MWMNG+Nimbus Roman No9 L Regular"/>
          <w:color w:val="000000"/>
          <w:spacing w:val="-2"/>
          <w:sz w:val="32"/>
        </w:rPr>
        <w:t>90</w:t>
      </w:r>
      <w:r>
        <w:rPr>
          <w:rFonts w:ascii="VMWMNG+Nimbus Roman No9 L Regular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后大学生尤其是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VMWMNG+Nimbus Roman No9 L Regular"/>
          <w:color w:val="000000"/>
          <w:spacing w:val="-2"/>
          <w:sz w:val="32"/>
        </w:rPr>
        <w:t>00</w:t>
      </w:r>
      <w:r>
        <w:rPr>
          <w:rFonts w:ascii="VMWMNG+Nimbus Roman No9 L Regular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后大学生思维敏捷，有很快接受新鲜事物的能力，主观意识强烈，</w:t>
      </w:r>
    </w:p>
    <w:p>
      <w:pPr>
        <w:framePr w:w="14937" w:x="2701" w:y="18015"/>
        <w:widowControl w:val="0"/>
        <w:autoSpaceDE w:val="0"/>
        <w:autoSpaceDN w:val="0"/>
        <w:spacing w:before="17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对事物有自己的看法、观点和表达方式，在微信中展现出一个跟现实生活中不一样的自我。他</w:t>
      </w:r>
    </w:p>
    <w:p>
      <w:pPr>
        <w:framePr w:w="14937" w:x="2701" w:y="18015"/>
        <w:widowControl w:val="0"/>
        <w:autoSpaceDE w:val="0"/>
        <w:autoSpaceDN w:val="0"/>
        <w:spacing w:before="17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们通过微信积极进行网络互动，参与某些话题的讨论并进行激烈的争辩，主动发表个人状态，</w:t>
      </w:r>
    </w:p>
    <w:p>
      <w:pPr>
        <w:framePr w:w="14937" w:x="2701" w:y="18015"/>
        <w:widowControl w:val="0"/>
        <w:autoSpaceDE w:val="0"/>
        <w:autoSpaceDN w:val="0"/>
        <w:spacing w:before="17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展现个人行踪，流露自己的内心情感，甚至爆料自己的私生活。微信平台使他们个性化的一面</w:t>
      </w:r>
    </w:p>
    <w:p>
      <w:pPr>
        <w:framePr w:w="14937" w:x="2701" w:y="18015"/>
        <w:widowControl w:val="0"/>
        <w:autoSpaceDE w:val="0"/>
        <w:autoSpaceDN w:val="0"/>
        <w:spacing w:before="17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得到很好显示，愿意在这种自由式的空间里发挥主观能动性，实现个体性。同时在微信世界</w:t>
      </w:r>
    </w:p>
    <w:p>
      <w:pPr>
        <w:framePr w:w="14937" w:x="2701" w:y="18015"/>
        <w:widowControl w:val="0"/>
        <w:autoSpaceDE w:val="0"/>
        <w:autoSpaceDN w:val="0"/>
        <w:spacing w:before="17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里，各种社会声音都存在，大众的喜好和偏好对大学生的主观判断进行传染，在一些信息的鼓</w:t>
      </w:r>
    </w:p>
    <w:p>
      <w:pPr>
        <w:framePr w:w="14937" w:x="2701" w:y="18015"/>
        <w:widowControl w:val="0"/>
        <w:autoSpaceDE w:val="0"/>
        <w:autoSpaceDN w:val="0"/>
        <w:spacing w:before="17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吹下容易产生一种盲目的跟风心理。导致一个人主观观点的流出成为万众关注焦点并进行传播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8360" w:h="2376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9824369C-933B-47CD-9095-83C9CC3D7DA0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213B112B-67C4-40A0-A010-92B2A6097999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E9572F4C-64C2-4720-96D8-8AC7C469A08E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565DB30A-0175-4C72-B3CC-0184FF9A5110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5" w:fontKey="{6D0BE790-A12F-4345-9079-380156939CB4}"/>
  </w:font>
  <w:font w:name="VMWMNG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1061</Characters>
  <Application>Microsoft Office Word</Application>
  <DocSecurity>0</DocSecurity>
  <Lines>32</Lines>
  <Paragraphs>32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2022-07-04T07:31:11Z</dcterms:created>
  <dcterms:modified xsi:type="dcterms:W3CDTF">2022-07-04T07:31:11Z</dcterms:modified>
</cp:coreProperties>
</file>