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892FF">
      <w:pPr>
        <w:rPr>
          <w:sz w:val="22"/>
        </w:rPr>
        <w:sectPr>
          <w:pgSz w:w="11906" w:h="16838"/>
          <w:pgMar w:top="1440" w:right="1080" w:bottom="1440" w:left="1080" w:header="709" w:footer="567" w:gutter="0"/>
          <w:pgNumType w:start="1"/>
          <w:cols w:space="425" w:num="1"/>
          <w:docGrid w:type="lines" w:linePitch="312" w:charSpace="0"/>
        </w:sectPr>
      </w:pPr>
      <w:bookmarkStart w:id="0" w:name="_Toc415142861"/>
      <w:bookmarkStart w:id="1" w:name="OLE_LINK15"/>
      <w:bookmarkStart w:id="2" w:name="OLE_LINK13"/>
      <w:bookmarkStart w:id="3" w:name="_Toc481801204"/>
      <w:bookmarkStart w:id="4" w:name="_Toc438987549"/>
      <w:bookmarkStart w:id="5" w:name="_Toc415143481"/>
      <w:bookmarkStart w:id="6" w:name="OLE_LINK40"/>
      <w:bookmarkStart w:id="7" w:name="OLE_LINK24"/>
      <w:bookmarkStart w:id="8" w:name="_Toc418070112"/>
      <w:bookmarkStart w:id="9" w:name="OLE_LINK39"/>
      <w:bookmarkStart w:id="10" w:name="_Toc415818939"/>
      <w:bookmarkStart w:id="11" w:name="_Toc453597319"/>
      <w:bookmarkStart w:id="12" w:name="_Toc517262917"/>
      <w:r>
        <mc:AlternateContent>
          <mc:Choice Requires="wpg">
            <w:drawing>
              <wp:anchor distT="0" distB="0" distL="114300" distR="114300" simplePos="0" relativeHeight="251663360" behindDoc="1" locked="0" layoutInCell="1" allowOverlap="1">
                <wp:simplePos x="0" y="0"/>
                <wp:positionH relativeFrom="column">
                  <wp:posOffset>-723900</wp:posOffset>
                </wp:positionH>
                <wp:positionV relativeFrom="paragraph">
                  <wp:posOffset>-904875</wp:posOffset>
                </wp:positionV>
                <wp:extent cx="7659370" cy="10689590"/>
                <wp:effectExtent l="0" t="0" r="0" b="0"/>
                <wp:wrapNone/>
                <wp:docPr id="1001"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 name="图片 3" descr="05"/>
                          <pic:cNvPicPr>
                            <a:picLocks noChangeAspect="1"/>
                          </pic:cNvPicPr>
                        </pic:nvPicPr>
                        <pic:blipFill>
                          <a:blip r:embed="rId9"/>
                          <a:stretch>
                            <a:fillRect/>
                          </a:stretch>
                        </pic:blipFill>
                        <pic:spPr>
                          <a:xfrm>
                            <a:off x="0" y="0"/>
                            <a:ext cx="7659370" cy="10689590"/>
                          </a:xfrm>
                          <a:prstGeom prst="rect">
                            <a:avLst/>
                          </a:prstGeom>
                        </pic:spPr>
                      </pic:pic>
                      <pic:pic xmlns:pic="http://schemas.openxmlformats.org/drawingml/2006/picture">
                        <pic:nvPicPr>
                          <pic:cNvPr id="44" name="Picture 3" descr="徽标&#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990600" y="1095375"/>
                            <a:ext cx="2174240" cy="1108710"/>
                          </a:xfrm>
                          <a:prstGeom prst="rect">
                            <a:avLst/>
                          </a:prstGeom>
                        </pic:spPr>
                      </pic:pic>
                    </wpg:wgp>
                  </a:graphicData>
                </a:graphic>
              </wp:anchor>
            </w:drawing>
          </mc:Choice>
          <mc:Fallback>
            <w:pict>
              <v:group id="组合 1" o:spid="_x0000_s1026" o:spt="203" style="position:absolute;left:0pt;margin-left:-57pt;margin-top:-71.25pt;height:841.7pt;width:603.1pt;z-index:-251653120;mso-width-relative:page;mso-height-relative:page;" coordsize="7659370,10689590" o:gfxdata="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o5YUlXDD8akooTsD1Mqe0eLkfMvqKgrcxVWazSQ5X5TWsZ9zCVLscHRRRXoHihRRRQAUUUUAFFF&#10;FABRRRQAUUUUAFFFFABRRRQAUUUUAFFFFABRRRQAUVYtrK5uziGFnHr2/Otm18MnhrqXHqqf41Eq&#10;kY7s1hRnPZHPAEnAGT6CtK10O9ucMU8pPV+D+VdVa6fbWn+phUH+8ev51arnliX9lHbTwK3mzGtf&#10;DtrDhpd0re/ArWjjSJQkaKq+gGKfRXPKcpbnZCnCHwoKKKKks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85ooor1T54KKKKACiiigAooooAKKKKA&#10;CiiigAooooAKKKKACiirdrpl3eY8qE7f7x4FJtLccYuTsipSorSMFRSzHoAM10lr4ZRcNdSlz/dX&#10;gVtQWkFqm2GJU9wOT+NYSxEVtqddPBTl8Why1r4fvJ8NIBCv+11/Ktu10Czt8Fl81x3bp+VatFc8&#10;q05HbTw1OHS41VCgBRgDsKdRRWR0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nNFFFeqfPBRRRQAUUUUAFFFFABRRRQAUUUd&#10;8UAFFX7XR7y6IKxFF/vPxW3aeGrePDXDGVvQcCs5VYR3ZvTw9SeyOYihknbbEjOfRRmte18OXEuG&#10;nYRL6dTXURW8UCbYo1Qf7IxT8VzyxMn8Oh208FFazdzPtdFsrXBEQkf+8/NaG0DoBS0VzuTerOuM&#10;IxVoqwUUUUig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POaKKK9U+eCiiigAooooAKKVVLHCgknoAK0rXQry5w&#10;SnlJ6v8A4UpSUdy4wlN2irmZUsFrPctthiZz7CuotPDtpDhpszMP73A/KtaONI1Coiqo7AVzyxKX&#10;wnXTwUn8bsc1a+GpXw1zIEH91eTW3a6VZ2mPKhBb+83Jq7iiueVWUt2dtPD04bITFLRRWZs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5zRRTkjeRgqKWJ7AV6p8+NorWtfD13Pgy4hT/a5P5V&#10;t2mg2dthmUyv6v0/KspV4ROinhak+ljlrewuro4hhZvftW1a+GejXc3/AACP/GujVQq4UAD0Apa5&#10;pYiT20O2ng4R+LUq21ha2gxDCo9+p/OrWKKKxbb3OpJJWQUUUUhh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Bz9r4ZjXDXMpc/3V4H51swWkFsuIolQewqeirlUlLdmcKMIfCgoo&#10;oqDQ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kLADJ4FULnWLK2yGmDN/d&#10;Tmmot7EylGKu2aGaQkAZJwK5m58TSNlbaEKP7z8/pWRcX91dH99O7D+7nA/Kto4eT30OWeNhH4dT&#10;rrnWbK24Mwdv7qc1kXHiaRji3hCj1Y5rAorojQgt9TlnjKkttD0aiiiuA9Y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pNwAyelUbnV7K2yHmDN/dXmmk3sKUlHWTL2aCwAyelczc+J3b5baE&#10;D/afn9KybjULu6P76dyPQHA/Kto4eT30OWeNpx+HU6651iytuGmDN6Jyax7nxM5JFvCFHq3NYFFd&#10;EcPBb6nJPGVJbaFi4v7q6P76d2HpnA/Kq9FFbJJaI5XJt3YUUUUCCiiigD0aiiivKPoQ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kJx3xVK41aztc75lJ/uryaaTewpSUdWy9SE4Ga5y48Tsci2gA/2pD/QVj3Gp&#10;Xd0T5s7EH+EcD8q2jh5PfQ5Z4ynH4dTrrnVrO1HzzKW/uryayLnxOxyLaED/AGn/AMK56it44eC3&#10;1OSeMqS20LVxqN3dH99OxHoOB+QqrRRWySWxyuTlq2FFFFMQUUUUAFFFFABRRRQAUUUUAejUUUV5&#10;R9C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hNU7jVLO1yJJlz6LyaaTewnJR1bLtJmucufE/VbaD/gTn+lZFxqd5dZ8ydsf3V4F&#10;bRw8nvocs8ZTjtqddcarZ2o/eTKW/uryayLnxOTkW0H/AAKQ/wBBXO0VvHDxW+pyTxlSW2hbuNSv&#10;Lr/WzsR/dHAqpRRWySWxzSk5O7YUUUUyQooooAKKKKACiiigAooooAKKKKACiiigAooooA9GoqlD&#10;fA4Eg2n1HSrgYMMg5FeW01ufQKSewtFFFIY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&#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867lubcAAADa&#10;AAAADwAAAGRycy9kb3ducmV2LnhtbEVPTWvCQBC9F/wPywje6sYKoURXD4pQKB6Mpb0O2TEJZmfD&#10;zjbRf+8KhR4f73u9vblODRSk9WxgMc9AEVfetlwb+DofXt9BSUS22HkmA3cS2G4mL2ssrB/5REMZ&#10;a5VCWAo00MTYF1pL1ZBDmfueOHEXHxzGBEOtbcAxhbtOv2VZrh22nBoa7GnXUHUtf12aEb4/h3OQ&#10;/N6P7VFk/1OWORszmy6yFahIt/gv/nN/WANLeF5JftCb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zruW5twAAANoAAAAP&#10;AAAAAAAAAAEAIAAAACIAAABkcnMvZG93bnJldi54bWxQSwECFAAUAAAACACHTuJAMy8FnjsAAAA5&#10;AAAAEAAAAAAAAAABACAAAAAGAQAAZHJzL3NoYXBleG1sLnhtbFBLBQYAAAAABgAGAFsBAACwAwAA&#10;AAA=&#10;">
                  <v:fill on="f" focussize="0,0"/>
                  <v:stroke on="f"/>
                  <v:imagedata r:id="rId9" o:title=""/>
                  <o:lock v:ext="edit" aspectratio="t"/>
                </v:shape>
                <v:shape id="Picture 3" o:spid="_x0000_s1026" o:spt="75" alt="徽标&#10;&#10;描述已自动生成" type="#_x0000_t75" style="position:absolute;left:990600;top:1095375;height:1108710;width:2174240;" filled="f" o:preferrelative="t" stroked="f" coordsize="21600,21600" o:gfxdata="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mPhr4A&#10;AADbAAAADwAAAAAAAAABACAAAAAiAAAAZHJzL2Rvd25yZXYueG1sUEsBAhQAFAAAAAgAh07iQDMv&#10;BZ47AAAAOQAAABAAAAAAAAAAAQAgAAAADQEAAGRycy9zaGFwZXhtbC54bWxQSwUGAAAAAAYABgBb&#10;AQAAtwMAAAAA&#10;">
                  <v:fill on="f" focussize="0,0"/>
                  <v:stroke on="f"/>
                  <v:imagedata r:id="rId10" o:title=""/>
                  <o:lock v:ext="edit" aspectratio="t"/>
                </v:shape>
              </v:group>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A4BD1D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2024-2030中国纯电注塑机市场现状研究分析与发展前景预测报告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59264;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0A4BD1D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2024-2030中国纯电注塑机市场现状研究分析与发展前景预测报告</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9597CE">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72576;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CfXezf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J9d7N8yAgAAdwQAAA4AAAAAAAAAAQAgAAAAKQEAAGRycy9lMm9E&#10;b2MueG1sUEsFBgAAAAAGAAYAWQEAAM0FAAAAAA==&#10;">
                <v:fill on="f" focussize="0,0"/>
                <v:stroke on="f" weight="0.5pt"/>
                <v:imagedata o:title=""/>
                <o:lock v:ext="edit" aspectratio="f"/>
                <v:textbox>
                  <w:txbxContent>
                    <w:p w14:paraId="369597CE">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FCC278E">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787D5A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2FC8AA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10944E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D4FFEB8">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124570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DDA499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85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EC1CE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C1A327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A184F1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D0BEB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3EF858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FCC278E">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787D5A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42FC8AA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10944E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3D4FFEB8">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124570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2DDA499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85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EC1CE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7C1A327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A184F1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2BD0BEB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3EF858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4379756B">
      <w:pPr>
        <w:pStyle w:val="167"/>
        <w:rPr>
          <w:rFonts w:eastAsia="宋体"/>
        </w:rPr>
      </w:pPr>
      <w:r>
        <w:rPr>
          <w:rFonts w:hint="eastAsia"/>
        </w:rPr>
        <w:t>报告摘要</w:t>
      </w:r>
    </w:p>
    <w:p w14:paraId="4C2EB02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据QYR最新调研，2023年中国纯电注塑机市场销售收入达到了xx万元，预计2030年可以达到到xx万元，2024-2030期间年复合增长率(CAGR)为xx%。</w:t>
      </w:r>
      <w:bookmarkStart w:id="13" w:name="_Hlk121581553"/>
      <w:r>
        <w:rPr>
          <w:rFonts w:hint="eastAsia"/>
          <w:color w:val="0D0D0D" w:themeColor="text1" w:themeTint="F2"/>
          <w:lang w:eastAsia="zh-CN"/>
          <w14:textFill>
            <w14:solidFill>
              <w14:schemeClr w14:val="tx1">
                <w14:lumMod w14:val="95000"/>
                <w14:lumOff w14:val="5000"/>
              </w14:schemeClr>
            </w14:solidFill>
          </w14:textFill>
        </w:rPr>
        <w:t>本研究项目旨在梳理纯电注塑机领域产品系列，洞悉行业特点、市场存量空间及增量空间，并结合市场发展前景判断纯电注塑机领域内各类竞争者所处地位。</w:t>
      </w:r>
      <w:bookmarkEnd w:id="13"/>
    </w:p>
    <w:p w14:paraId="6F1795A6">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中国市场核心厂商包括</w:t>
      </w:r>
      <w:r>
        <w:rPr>
          <w:color w:val="0D0D0D" w:themeColor="text1" w:themeTint="F2"/>
          <w:lang w:eastAsia="zh-CN"/>
          <w14:textFill>
            <w14:solidFill>
              <w14:schemeClr w14:val="tx1">
                <w14:lumMod w14:val="95000"/>
                <w14:lumOff w14:val="5000"/>
              </w14:schemeClr>
            </w14:solidFill>
          </w14:textFill>
        </w:rPr>
        <w:t>Sumitomo Heavy Industries、Fanuc、JSW Plastics Machinery、ARBURG GmbH、Shibaura Machine</w:t>
      </w:r>
      <w:r>
        <w:rPr>
          <w:rFonts w:hint="eastAsia"/>
          <w:color w:val="0D0D0D" w:themeColor="text1" w:themeTint="F2"/>
          <w:lang w:eastAsia="zh-CN"/>
          <w14:textFill>
            <w14:solidFill>
              <w14:schemeClr w14:val="tx1">
                <w14:lumMod w14:val="95000"/>
                <w14:lumOff w14:val="5000"/>
              </w14:schemeClr>
            </w14:solidFill>
          </w14:textFill>
        </w:rPr>
        <w:t>等，按收入计，2023年中国市场前三大厂商占有大约XX%的市场份额。</w:t>
      </w:r>
    </w:p>
    <w:p w14:paraId="2890EFA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锁模力（&lt;250T）</w:t>
      </w:r>
      <w:r>
        <w:rPr>
          <w:rFonts w:hint="eastAsia"/>
          <w:color w:val="0D0D0D" w:themeColor="text1" w:themeTint="F2"/>
          <w:lang w:eastAsia="zh-CN"/>
          <w14:textFill>
            <w14:solidFill>
              <w14:schemeClr w14:val="tx1">
                <w14:lumMod w14:val="95000"/>
                <w14:lumOff w14:val="5000"/>
              </w14:schemeClr>
            </w14:solidFill>
          </w14:textFill>
        </w:rPr>
        <w:t>占有重要地位，预计2030年份额将达到XX%。同时就应用来看，</w:t>
      </w:r>
      <w:r>
        <w:rPr>
          <w:color w:val="0D0D0D" w:themeColor="text1" w:themeTint="F2"/>
          <w:lang w:eastAsia="zh-CN"/>
          <w14:textFill>
            <w14:solidFill>
              <w14:schemeClr w14:val="tx1">
                <w14:lumMod w14:val="95000"/>
                <w14:lumOff w14:val="5000"/>
              </w14:schemeClr>
            </w14:solidFill>
          </w14:textFill>
        </w:rPr>
        <w:t>通用塑料</w:t>
      </w:r>
      <w:r>
        <w:rPr>
          <w:rFonts w:hint="eastAsia"/>
          <w:color w:val="0D0D0D" w:themeColor="text1" w:themeTint="F2"/>
          <w:lang w:eastAsia="zh-CN"/>
          <w14:textFill>
            <w14:solidFill>
              <w14:schemeClr w14:val="tx1">
                <w14:lumMod w14:val="95000"/>
                <w14:lumOff w14:val="5000"/>
              </w14:schemeClr>
            </w14:solidFill>
          </w14:textFill>
        </w:rPr>
        <w:t>在2023年份额大约是XX%，未来几年（2025-2030）年度复合增长率CAGR大约为XX%。</w:t>
      </w:r>
    </w:p>
    <w:p w14:paraId="6F83DD8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中国市场纯电注塑机的生产、消费及进出口情况，重点关注在中国市场扮演重要角色的全球及本土纯电注塑机生产商，呈现这些厂商在中国市场的纯电注塑机销量、收入、价格、毛利率、市场份额等关键指标。此外，针对纯电注塑机产品本身的细分增长情况，如不同纯电注塑机产品类型、价格、销量、收入，不同应用纯电注塑机的市场销量等，本文也做了深入分析。历史数据为2019至2024年，预测数据为2025至2030年。</w:t>
      </w:r>
    </w:p>
    <w:p w14:paraId="55257EF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本文主要包括纯电注塑机生产商如下：</w:t>
      </w:r>
    </w:p>
    <w:p w14:paraId="5513053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Sumitomo Heavy Industries</w:t>
      </w:r>
    </w:p>
    <w:p w14:paraId="7E80CDB5">
      <w:pPr>
        <w:pStyle w:val="113"/>
        <w:numPr>
          <w:ilvl w:val="1"/>
          <w:numId w:val="4"/>
        </w:numPr>
        <w:spacing w:before="0" w:after="0" w:line="312" w:lineRule="auto"/>
        <w:rPr>
          <w:rFonts w:hint="eastAsia" w:ascii="Times New Roman" w:hAnsi="Times New Roman" w:eastAsia="宋体" w:cs="Calibri"/>
        </w:rPr>
      </w:pPr>
      <w:r>
        <w:rPr>
          <w:rFonts w:hint="eastAsia" w:ascii="Times New Roman" w:hAnsi="Times New Roman" w:eastAsia="宋体" w:cs="Calibri"/>
        </w:rPr>
        <w:t>海天国际</w:t>
      </w:r>
    </w:p>
    <w:p w14:paraId="37BFC51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Fanuc</w:t>
      </w:r>
    </w:p>
    <w:p w14:paraId="155BB8E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JSW Plastics Machinery</w:t>
      </w:r>
    </w:p>
    <w:p w14:paraId="22330B5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Toyo</w:t>
      </w:r>
    </w:p>
    <w:p w14:paraId="3C117AB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Shibaura Machine</w:t>
      </w:r>
    </w:p>
    <w:p w14:paraId="3CB104D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ARBURG GmbH</w:t>
      </w:r>
    </w:p>
    <w:p w14:paraId="581E2D2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ENGEL Holding GmbH</w:t>
      </w:r>
    </w:p>
    <w:p w14:paraId="13DF7AB9">
      <w:pPr>
        <w:pStyle w:val="113"/>
        <w:numPr>
          <w:ilvl w:val="1"/>
          <w:numId w:val="4"/>
        </w:numPr>
        <w:spacing w:before="0" w:after="0" w:line="312" w:lineRule="auto"/>
        <w:rPr>
          <w:rFonts w:hint="eastAsia" w:ascii="Times New Roman" w:hAnsi="Times New Roman" w:eastAsia="宋体" w:cs="Calibri"/>
        </w:rPr>
      </w:pPr>
      <w:r>
        <w:rPr>
          <w:rFonts w:hint="eastAsia" w:ascii="Times New Roman" w:hAnsi="Times New Roman" w:eastAsia="宋体" w:cs="Calibri"/>
        </w:rPr>
        <w:t>伊之密</w:t>
      </w:r>
    </w:p>
    <w:p w14:paraId="18274B4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Nissei Plastic</w:t>
      </w:r>
    </w:p>
    <w:p w14:paraId="5D1229F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KraussMaffei</w:t>
      </w:r>
    </w:p>
    <w:p w14:paraId="10726F0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UBE</w:t>
      </w:r>
    </w:p>
    <w:p w14:paraId="7648096F">
      <w:pPr>
        <w:pStyle w:val="113"/>
        <w:numPr>
          <w:ilvl w:val="1"/>
          <w:numId w:val="4"/>
        </w:numPr>
        <w:spacing w:before="0" w:after="0" w:line="312" w:lineRule="auto"/>
        <w:rPr>
          <w:rFonts w:hint="eastAsia" w:ascii="Times New Roman" w:hAnsi="Times New Roman" w:eastAsia="宋体" w:cs="Calibri"/>
        </w:rPr>
      </w:pPr>
      <w:r>
        <w:rPr>
          <w:rFonts w:hint="eastAsia" w:ascii="Times New Roman" w:hAnsi="Times New Roman" w:eastAsia="宋体" w:cs="Calibri"/>
        </w:rPr>
        <w:t>震雄集团</w:t>
      </w:r>
    </w:p>
    <w:p w14:paraId="0CFD14D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Milacron</w:t>
      </w:r>
    </w:p>
    <w:p w14:paraId="2398AF8C">
      <w:pPr>
        <w:pStyle w:val="113"/>
        <w:numPr>
          <w:ilvl w:val="1"/>
          <w:numId w:val="4"/>
        </w:numPr>
        <w:spacing w:before="0" w:after="0" w:line="312" w:lineRule="auto"/>
        <w:rPr>
          <w:rFonts w:hint="eastAsia" w:ascii="Times New Roman" w:hAnsi="Times New Roman" w:eastAsia="宋体" w:cs="Calibri"/>
        </w:rPr>
      </w:pPr>
      <w:r>
        <w:rPr>
          <w:rFonts w:hint="eastAsia" w:ascii="Times New Roman" w:hAnsi="Times New Roman" w:eastAsia="宋体" w:cs="Calibri"/>
        </w:rPr>
        <w:t>泰瑞机器</w:t>
      </w:r>
    </w:p>
    <w:p w14:paraId="78856053">
      <w:pPr>
        <w:pStyle w:val="113"/>
        <w:numPr>
          <w:ilvl w:val="1"/>
          <w:numId w:val="4"/>
        </w:numPr>
        <w:spacing w:before="0" w:after="0" w:line="312" w:lineRule="auto"/>
        <w:rPr>
          <w:rFonts w:hint="eastAsia" w:ascii="Times New Roman" w:hAnsi="Times New Roman" w:eastAsia="宋体" w:cs="Calibri"/>
        </w:rPr>
      </w:pPr>
      <w:r>
        <w:rPr>
          <w:rFonts w:hint="eastAsia" w:ascii="Times New Roman" w:hAnsi="Times New Roman" w:eastAsia="宋体" w:cs="Calibri"/>
        </w:rPr>
        <w:t>大同机械</w:t>
      </w:r>
    </w:p>
    <w:p w14:paraId="7950AE8A">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Husky</w:t>
      </w:r>
    </w:p>
    <w:p w14:paraId="3875F75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Wittmann Battenfeld</w:t>
      </w:r>
    </w:p>
    <w:p w14:paraId="5AB72FA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4B352EBF">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锁模力（&lt;250T）</w:t>
      </w:r>
    </w:p>
    <w:p w14:paraId="4C051E2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锁模力（250-450T）</w:t>
      </w:r>
    </w:p>
    <w:p w14:paraId="18C2D96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锁模力（&gt;450T）</w:t>
      </w:r>
    </w:p>
    <w:p w14:paraId="51973FEC">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35AECDD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通用塑料</w:t>
      </w:r>
    </w:p>
    <w:p w14:paraId="4D72E9AB">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汽车</w:t>
      </w:r>
    </w:p>
    <w:p w14:paraId="0407D7E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家电</w:t>
      </w:r>
    </w:p>
    <w:p w14:paraId="5FAFFA2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3C电子</w:t>
      </w:r>
    </w:p>
    <w:p w14:paraId="37D0519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医疗</w:t>
      </w:r>
    </w:p>
    <w:p w14:paraId="44BE6988">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17C2DE4E">
      <w:pPr>
        <w:pStyle w:val="146"/>
        <w:ind w:firstLine="420"/>
        <w:rPr>
          <w:color w:val="0D0D0D" w:themeColor="text1" w:themeTint="F2"/>
          <w:lang w:eastAsia="zh-CN"/>
          <w14:textFill>
            <w14:solidFill>
              <w14:schemeClr w14:val="tx1">
                <w14:lumMod w14:val="95000"/>
                <w14:lumOff w14:val="5000"/>
              </w14:schemeClr>
            </w14:solidFill>
          </w14:textFill>
        </w:rPr>
      </w:pPr>
      <w:bookmarkStart w:id="14" w:name="_Hlk43229063"/>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9</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25610E4A">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章：报告统计范围、产品细分及中国总体规模（销量、销售收入等数据，2019-2030年）</w:t>
      </w:r>
    </w:p>
    <w:p w14:paraId="35A7E50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章：中国市场纯电注塑机主要厂商（品牌</w:t>
      </w:r>
    </w:p>
    <w:p w14:paraId="5FBDF57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）竞争分析，主要包括纯电注塑机销量、收入、市场份额、价格、产地及行业集中度分析</w:t>
      </w:r>
    </w:p>
    <w:p w14:paraId="6DE6E381">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章：中国市场纯电注塑机主要厂商（品牌）基本情况介绍，包括公司简介、纯电注塑机产品型号、销量、价格、收入及最新动态等</w:t>
      </w:r>
    </w:p>
    <w:p w14:paraId="68520B47">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章：中国不同产品类型纯电注塑机销量、收入、价格及份额等</w:t>
      </w:r>
    </w:p>
    <w:p w14:paraId="125AA9B7">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章：中国不同应用纯电注塑机销量、收入、价格及份额等</w:t>
      </w:r>
    </w:p>
    <w:p w14:paraId="7843BBB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74BBD73A">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795D141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章：中国本土纯电注塑机生产情况分析，及中国市场纯电注塑机进出口情况</w:t>
      </w:r>
    </w:p>
    <w:p w14:paraId="055CE645">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4"/>
    <w:p w14:paraId="778B8DEC"/>
    <w:p w14:paraId="7CC8DFF5">
      <w:r>
        <w:rPr>
          <w:rFonts w:hint="eastAsia"/>
        </w:rPr>
        <w:t>本报告的关键问题</w:t>
      </w:r>
    </w:p>
    <w:p w14:paraId="5A0F6A73">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市场空间：中国纯电注塑机行业市场规模情况如何？未来增长情况如何？</w:t>
      </w:r>
    </w:p>
    <w:p w14:paraId="0ABB40D2">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产业链情况：中国纯电注塑机厂商所在产业链构成是怎样？未来格局会如何演化？</w:t>
      </w:r>
    </w:p>
    <w:p w14:paraId="77778DCA">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厂商分析：全球纯电注塑机领先企业是谁？企业情况怎样？</w:t>
      </w:r>
    </w:p>
    <w:p w14:paraId="2FC94583">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br w:type="page"/>
      </w:r>
    </w:p>
    <w:p w14:paraId="7540B69D">
      <w:pPr>
        <w:pStyle w:val="167"/>
      </w:pPr>
      <w:r>
        <w:rPr>
          <w:rFonts w:hint="eastAsia"/>
        </w:rPr>
        <w:t>正文目录</w:t>
      </w:r>
    </w:p>
    <w:p w14:paraId="5504C92E">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"_Toc175154796" </w:instrText>
      </w:r>
      <w:r>
        <w:fldChar w:fldCharType="separate"/>
      </w:r>
      <w:r>
        <w:rPr>
          <w:rStyle w:val="69"/>
          <w:lang w:eastAsia="zh-CN"/>
        </w:rPr>
        <w:t>1 纯电注塑机市场概述</w:t>
      </w:r>
      <w:r>
        <w:tab/>
      </w:r>
      <w:r>
        <w:fldChar w:fldCharType="begin"/>
      </w:r>
      <w:r>
        <w:instrText xml:space="preserve"> PAGEREF _Toc175154796 \h </w:instrText>
      </w:r>
      <w:r>
        <w:fldChar w:fldCharType="separate"/>
      </w:r>
      <w:r>
        <w:t>1</w:t>
      </w:r>
      <w:r>
        <w:fldChar w:fldCharType="end"/>
      </w:r>
      <w:r>
        <w:fldChar w:fldCharType="end"/>
      </w:r>
    </w:p>
    <w:p w14:paraId="1B11DD6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"_Toc175154797" </w:instrText>
      </w:r>
      <w:r>
        <w:fldChar w:fldCharType="separate"/>
      </w:r>
      <w:r>
        <w:rPr>
          <w:rStyle w:val="69"/>
        </w:rPr>
        <w:t>1.1 产品定义及统计范围</w:t>
      </w:r>
      <w:r>
        <w:tab/>
      </w:r>
      <w:r>
        <w:fldChar w:fldCharType="begin"/>
      </w:r>
      <w:r>
        <w:instrText xml:space="preserve"> PAGEREF _Toc175154797 \h </w:instrText>
      </w:r>
      <w:r>
        <w:fldChar w:fldCharType="separate"/>
      </w:r>
      <w:r>
        <w:t>1</w:t>
      </w:r>
      <w:r>
        <w:fldChar w:fldCharType="end"/>
      </w:r>
      <w:r>
        <w:fldChar w:fldCharType="end"/>
      </w:r>
    </w:p>
    <w:p w14:paraId="6E60EB8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"_Toc175154798" </w:instrText>
      </w:r>
      <w:r>
        <w:fldChar w:fldCharType="separate"/>
      </w:r>
      <w:r>
        <w:rPr>
          <w:rStyle w:val="69"/>
        </w:rPr>
        <w:t>1.2 按照不同产品类型，纯电注塑机主要可以分为如下几个类别</w:t>
      </w:r>
      <w:r>
        <w:tab/>
      </w:r>
      <w:r>
        <w:fldChar w:fldCharType="begin"/>
      </w:r>
      <w:r>
        <w:instrText xml:space="preserve"> PAGEREF _Toc175154798 \h </w:instrText>
      </w:r>
      <w:r>
        <w:fldChar w:fldCharType="separate"/>
      </w:r>
      <w:r>
        <w:t>1</w:t>
      </w:r>
      <w:r>
        <w:fldChar w:fldCharType="end"/>
      </w:r>
      <w:r>
        <w:fldChar w:fldCharType="end"/>
      </w:r>
    </w:p>
    <w:p w14:paraId="345A4DD3">
      <w:pPr>
        <w:pStyle w:val="14"/>
        <w:rPr>
          <w:rFonts w:asciiTheme="minorHAnsi" w:hAnsiTheme="minorHAnsi" w:eastAsiaTheme="minorEastAsia"/>
          <w:color w:val="auto"/>
          <w:szCs w:val="22"/>
        </w:rPr>
      </w:pPr>
      <w:r>
        <w:fldChar w:fldCharType="begin"/>
      </w:r>
      <w:r>
        <w:instrText xml:space="preserve"> HYPERLINK \l "_Toc175154799" </w:instrText>
      </w:r>
      <w:r>
        <w:fldChar w:fldCharType="separate"/>
      </w:r>
      <w:r>
        <w:rPr>
          <w:rStyle w:val="69"/>
        </w:rPr>
        <w:t>1.2.1 中国不同产品类型纯电注塑机增长趋势2019 VS 2023 VS 2030</w:t>
      </w:r>
      <w:r>
        <w:tab/>
      </w:r>
      <w:r>
        <w:fldChar w:fldCharType="begin"/>
      </w:r>
      <w:r>
        <w:instrText xml:space="preserve"> PAGEREF _Toc175154799 \h </w:instrText>
      </w:r>
      <w:r>
        <w:fldChar w:fldCharType="separate"/>
      </w:r>
      <w:r>
        <w:t>1</w:t>
      </w:r>
      <w:r>
        <w:fldChar w:fldCharType="end"/>
      </w:r>
      <w:r>
        <w:fldChar w:fldCharType="end"/>
      </w:r>
    </w:p>
    <w:p w14:paraId="3C071042">
      <w:pPr>
        <w:pStyle w:val="14"/>
        <w:rPr>
          <w:rFonts w:asciiTheme="minorHAnsi" w:hAnsiTheme="minorHAnsi" w:eastAsiaTheme="minorEastAsia"/>
          <w:color w:val="auto"/>
          <w:szCs w:val="22"/>
        </w:rPr>
      </w:pPr>
      <w:r>
        <w:fldChar w:fldCharType="begin"/>
      </w:r>
      <w:r>
        <w:instrText xml:space="preserve"> HYPERLINK \l "_Toc175154800" </w:instrText>
      </w:r>
      <w:r>
        <w:fldChar w:fldCharType="separate"/>
      </w:r>
      <w:r>
        <w:rPr>
          <w:rStyle w:val="69"/>
        </w:rPr>
        <w:t>1.2.2 锁模力（&lt;250T）</w:t>
      </w:r>
      <w:r>
        <w:tab/>
      </w:r>
      <w:r>
        <w:fldChar w:fldCharType="begin"/>
      </w:r>
      <w:r>
        <w:instrText xml:space="preserve"> PAGEREF _Toc175154800 \h </w:instrText>
      </w:r>
      <w:r>
        <w:fldChar w:fldCharType="separate"/>
      </w:r>
      <w:r>
        <w:t>2</w:t>
      </w:r>
      <w:r>
        <w:fldChar w:fldCharType="end"/>
      </w:r>
      <w:r>
        <w:fldChar w:fldCharType="end"/>
      </w:r>
    </w:p>
    <w:p w14:paraId="6DA2336D">
      <w:pPr>
        <w:pStyle w:val="14"/>
        <w:rPr>
          <w:rFonts w:asciiTheme="minorHAnsi" w:hAnsiTheme="minorHAnsi" w:eastAsiaTheme="minorEastAsia"/>
          <w:color w:val="auto"/>
          <w:szCs w:val="22"/>
        </w:rPr>
      </w:pPr>
      <w:r>
        <w:fldChar w:fldCharType="begin"/>
      </w:r>
      <w:r>
        <w:instrText xml:space="preserve"> HYPERLINK \l "_Toc175154801" </w:instrText>
      </w:r>
      <w:r>
        <w:fldChar w:fldCharType="separate"/>
      </w:r>
      <w:r>
        <w:rPr>
          <w:rStyle w:val="69"/>
        </w:rPr>
        <w:t>1.2.3 锁模力（250-450T）</w:t>
      </w:r>
      <w:r>
        <w:tab/>
      </w:r>
      <w:r>
        <w:fldChar w:fldCharType="begin"/>
      </w:r>
      <w:r>
        <w:instrText xml:space="preserve"> PAGEREF _Toc175154801 \h </w:instrText>
      </w:r>
      <w:r>
        <w:fldChar w:fldCharType="separate"/>
      </w:r>
      <w:r>
        <w:t>2</w:t>
      </w:r>
      <w:r>
        <w:fldChar w:fldCharType="end"/>
      </w:r>
      <w:r>
        <w:fldChar w:fldCharType="end"/>
      </w:r>
    </w:p>
    <w:p w14:paraId="3AC894A0">
      <w:pPr>
        <w:pStyle w:val="14"/>
        <w:rPr>
          <w:rFonts w:asciiTheme="minorHAnsi" w:hAnsiTheme="minorHAnsi" w:eastAsiaTheme="minorEastAsia"/>
          <w:color w:val="auto"/>
          <w:szCs w:val="22"/>
        </w:rPr>
      </w:pPr>
      <w:r>
        <w:fldChar w:fldCharType="begin"/>
      </w:r>
      <w:r>
        <w:instrText xml:space="preserve"> HYPERLINK \l "_Toc175154802" </w:instrText>
      </w:r>
      <w:r>
        <w:fldChar w:fldCharType="separate"/>
      </w:r>
      <w:r>
        <w:rPr>
          <w:rStyle w:val="69"/>
        </w:rPr>
        <w:t>1.2.4 锁模力（&gt;450T）</w:t>
      </w:r>
      <w:r>
        <w:tab/>
      </w:r>
      <w:r>
        <w:fldChar w:fldCharType="begin"/>
      </w:r>
      <w:r>
        <w:instrText xml:space="preserve"> PAGEREF _Toc175154802 \h </w:instrText>
      </w:r>
      <w:r>
        <w:fldChar w:fldCharType="separate"/>
      </w:r>
      <w:r>
        <w:t>3</w:t>
      </w:r>
      <w:r>
        <w:fldChar w:fldCharType="end"/>
      </w:r>
      <w:r>
        <w:fldChar w:fldCharType="end"/>
      </w:r>
    </w:p>
    <w:p w14:paraId="3360AE1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"_Toc175154803" </w:instrText>
      </w:r>
      <w:r>
        <w:fldChar w:fldCharType="separate"/>
      </w:r>
      <w:r>
        <w:rPr>
          <w:rStyle w:val="69"/>
        </w:rPr>
        <w:t>1.3 从不同应用，纯电注塑机主要包括如下几个方面</w:t>
      </w:r>
      <w:r>
        <w:tab/>
      </w:r>
      <w:r>
        <w:fldChar w:fldCharType="begin"/>
      </w:r>
      <w:r>
        <w:instrText xml:space="preserve"> PAGEREF _Toc175154803 \h </w:instrText>
      </w:r>
      <w:r>
        <w:fldChar w:fldCharType="separate"/>
      </w:r>
      <w:r>
        <w:t>3</w:t>
      </w:r>
      <w:r>
        <w:fldChar w:fldCharType="end"/>
      </w:r>
      <w:r>
        <w:fldChar w:fldCharType="end"/>
      </w:r>
    </w:p>
    <w:p w14:paraId="1CAE9338">
      <w:pPr>
        <w:pStyle w:val="14"/>
        <w:rPr>
          <w:rFonts w:asciiTheme="minorHAnsi" w:hAnsiTheme="minorHAnsi" w:eastAsiaTheme="minorEastAsia"/>
          <w:color w:val="auto"/>
          <w:szCs w:val="22"/>
        </w:rPr>
      </w:pPr>
      <w:r>
        <w:fldChar w:fldCharType="begin"/>
      </w:r>
      <w:r>
        <w:instrText xml:space="preserve"> HYPERLINK \l "_Toc175154804" </w:instrText>
      </w:r>
      <w:r>
        <w:fldChar w:fldCharType="separate"/>
      </w:r>
      <w:r>
        <w:rPr>
          <w:rStyle w:val="69"/>
        </w:rPr>
        <w:t>1.3.1 中国不同应用纯电注塑机增长趋势2019 VS 2023 VS 2030</w:t>
      </w:r>
      <w:r>
        <w:tab/>
      </w:r>
      <w:r>
        <w:fldChar w:fldCharType="begin"/>
      </w:r>
      <w:r>
        <w:instrText xml:space="preserve"> PAGEREF _Toc175154804 \h </w:instrText>
      </w:r>
      <w:r>
        <w:fldChar w:fldCharType="separate"/>
      </w:r>
      <w:r>
        <w:t>3</w:t>
      </w:r>
      <w:r>
        <w:fldChar w:fldCharType="end"/>
      </w:r>
      <w:r>
        <w:fldChar w:fldCharType="end"/>
      </w:r>
    </w:p>
    <w:p w14:paraId="0A8C673D">
      <w:pPr>
        <w:pStyle w:val="14"/>
        <w:rPr>
          <w:rFonts w:asciiTheme="minorHAnsi" w:hAnsiTheme="minorHAnsi" w:eastAsiaTheme="minorEastAsia"/>
          <w:color w:val="auto"/>
          <w:szCs w:val="22"/>
        </w:rPr>
      </w:pPr>
      <w:r>
        <w:fldChar w:fldCharType="begin"/>
      </w:r>
      <w:r>
        <w:instrText xml:space="preserve"> HYPERLINK \l "_Toc175154805" </w:instrText>
      </w:r>
      <w:r>
        <w:fldChar w:fldCharType="separate"/>
      </w:r>
      <w:r>
        <w:rPr>
          <w:rStyle w:val="69"/>
        </w:rPr>
        <w:t>1.3.2 通用塑料</w:t>
      </w:r>
      <w:r>
        <w:tab/>
      </w:r>
      <w:r>
        <w:fldChar w:fldCharType="begin"/>
      </w:r>
      <w:r>
        <w:instrText xml:space="preserve"> PAGEREF _Toc175154805 \h </w:instrText>
      </w:r>
      <w:r>
        <w:fldChar w:fldCharType="separate"/>
      </w:r>
      <w:r>
        <w:t>4</w:t>
      </w:r>
      <w:r>
        <w:fldChar w:fldCharType="end"/>
      </w:r>
      <w:r>
        <w:fldChar w:fldCharType="end"/>
      </w:r>
    </w:p>
    <w:p w14:paraId="7C201A0F">
      <w:pPr>
        <w:pStyle w:val="14"/>
        <w:rPr>
          <w:rFonts w:asciiTheme="minorHAnsi" w:hAnsiTheme="minorHAnsi" w:eastAsiaTheme="minorEastAsia"/>
          <w:color w:val="auto"/>
          <w:szCs w:val="22"/>
        </w:rPr>
      </w:pPr>
      <w:r>
        <w:fldChar w:fldCharType="begin"/>
      </w:r>
      <w:r>
        <w:instrText xml:space="preserve"> HYPERLINK \l "_Toc175154806" </w:instrText>
      </w:r>
      <w:r>
        <w:fldChar w:fldCharType="separate"/>
      </w:r>
      <w:r>
        <w:rPr>
          <w:rStyle w:val="69"/>
        </w:rPr>
        <w:t>1.3.3 汽车</w:t>
      </w:r>
      <w:r>
        <w:tab/>
      </w:r>
      <w:r>
        <w:fldChar w:fldCharType="begin"/>
      </w:r>
      <w:r>
        <w:instrText xml:space="preserve"> PAGEREF _Toc175154806 \h </w:instrText>
      </w:r>
      <w:r>
        <w:fldChar w:fldCharType="separate"/>
      </w:r>
      <w:r>
        <w:t>4</w:t>
      </w:r>
      <w:r>
        <w:fldChar w:fldCharType="end"/>
      </w:r>
      <w:r>
        <w:fldChar w:fldCharType="end"/>
      </w:r>
    </w:p>
    <w:p w14:paraId="4151D755">
      <w:pPr>
        <w:pStyle w:val="14"/>
        <w:rPr>
          <w:rFonts w:asciiTheme="minorHAnsi" w:hAnsiTheme="minorHAnsi" w:eastAsiaTheme="minorEastAsia"/>
          <w:color w:val="auto"/>
          <w:szCs w:val="22"/>
        </w:rPr>
      </w:pPr>
      <w:r>
        <w:fldChar w:fldCharType="begin"/>
      </w:r>
      <w:r>
        <w:instrText xml:space="preserve"> HYPERLINK \l "_Toc175154807" </w:instrText>
      </w:r>
      <w:r>
        <w:fldChar w:fldCharType="separate"/>
      </w:r>
      <w:r>
        <w:rPr>
          <w:rStyle w:val="69"/>
        </w:rPr>
        <w:t>1.3.4 家电</w:t>
      </w:r>
      <w:r>
        <w:tab/>
      </w:r>
      <w:r>
        <w:fldChar w:fldCharType="begin"/>
      </w:r>
      <w:r>
        <w:instrText xml:space="preserve"> PAGEREF _Toc175154807 \h </w:instrText>
      </w:r>
      <w:r>
        <w:fldChar w:fldCharType="separate"/>
      </w:r>
      <w:r>
        <w:t>4</w:t>
      </w:r>
      <w:r>
        <w:fldChar w:fldCharType="end"/>
      </w:r>
      <w:r>
        <w:fldChar w:fldCharType="end"/>
      </w:r>
    </w:p>
    <w:p w14:paraId="614BF709">
      <w:pPr>
        <w:pStyle w:val="14"/>
        <w:rPr>
          <w:rFonts w:asciiTheme="minorHAnsi" w:hAnsiTheme="minorHAnsi" w:eastAsiaTheme="minorEastAsia"/>
          <w:color w:val="auto"/>
          <w:szCs w:val="22"/>
        </w:rPr>
      </w:pPr>
      <w:r>
        <w:fldChar w:fldCharType="begin"/>
      </w:r>
      <w:r>
        <w:instrText xml:space="preserve"> HYPERLINK \l "_Toc175154808" </w:instrText>
      </w:r>
      <w:r>
        <w:fldChar w:fldCharType="separate"/>
      </w:r>
      <w:r>
        <w:rPr>
          <w:rStyle w:val="69"/>
        </w:rPr>
        <w:t>1.3.5 3C电子</w:t>
      </w:r>
      <w:r>
        <w:tab/>
      </w:r>
      <w:r>
        <w:fldChar w:fldCharType="begin"/>
      </w:r>
      <w:r>
        <w:instrText xml:space="preserve"> PAGEREF _Toc175154808 \h </w:instrText>
      </w:r>
      <w:r>
        <w:fldChar w:fldCharType="separate"/>
      </w:r>
      <w:r>
        <w:t>5</w:t>
      </w:r>
      <w:r>
        <w:fldChar w:fldCharType="end"/>
      </w:r>
      <w:r>
        <w:fldChar w:fldCharType="end"/>
      </w:r>
    </w:p>
    <w:p w14:paraId="1654549C">
      <w:pPr>
        <w:pStyle w:val="14"/>
        <w:rPr>
          <w:rFonts w:asciiTheme="minorHAnsi" w:hAnsiTheme="minorHAnsi" w:eastAsiaTheme="minorEastAsia"/>
          <w:color w:val="auto"/>
          <w:szCs w:val="22"/>
        </w:rPr>
      </w:pPr>
      <w:r>
        <w:fldChar w:fldCharType="begin"/>
      </w:r>
      <w:r>
        <w:instrText xml:space="preserve"> HYPERLINK \l "_Toc175154809" </w:instrText>
      </w:r>
      <w:r>
        <w:fldChar w:fldCharType="separate"/>
      </w:r>
      <w:r>
        <w:rPr>
          <w:rStyle w:val="69"/>
        </w:rPr>
        <w:t>1.3.6 医疗</w:t>
      </w:r>
      <w:r>
        <w:tab/>
      </w:r>
      <w:r>
        <w:fldChar w:fldCharType="begin"/>
      </w:r>
      <w:r>
        <w:instrText xml:space="preserve"> PAGEREF _Toc175154809 \h </w:instrText>
      </w:r>
      <w:r>
        <w:fldChar w:fldCharType="separate"/>
      </w:r>
      <w:r>
        <w:t>5</w:t>
      </w:r>
      <w:r>
        <w:fldChar w:fldCharType="end"/>
      </w:r>
      <w:r>
        <w:fldChar w:fldCharType="end"/>
      </w:r>
    </w:p>
    <w:p w14:paraId="29ACBB18">
      <w:pPr>
        <w:pStyle w:val="14"/>
        <w:rPr>
          <w:rFonts w:asciiTheme="minorHAnsi" w:hAnsiTheme="minorHAnsi" w:eastAsiaTheme="minorEastAsia"/>
          <w:color w:val="auto"/>
          <w:szCs w:val="22"/>
        </w:rPr>
      </w:pPr>
      <w:r>
        <w:fldChar w:fldCharType="begin"/>
      </w:r>
      <w:r>
        <w:instrText xml:space="preserve"> HYPERLINK \l "_Toc175154810" </w:instrText>
      </w:r>
      <w:r>
        <w:fldChar w:fldCharType="separate"/>
      </w:r>
      <w:r>
        <w:rPr>
          <w:rStyle w:val="69"/>
        </w:rPr>
        <w:t>1.3.7 其他</w:t>
      </w:r>
      <w:r>
        <w:tab/>
      </w:r>
      <w:r>
        <w:fldChar w:fldCharType="begin"/>
      </w:r>
      <w:r>
        <w:instrText xml:space="preserve"> PAGEREF _Toc175154810 \h </w:instrText>
      </w:r>
      <w:r>
        <w:fldChar w:fldCharType="separate"/>
      </w:r>
      <w:r>
        <w:t>5</w:t>
      </w:r>
      <w:r>
        <w:fldChar w:fldCharType="end"/>
      </w:r>
      <w:r>
        <w:fldChar w:fldCharType="end"/>
      </w:r>
    </w:p>
    <w:p w14:paraId="38B24F1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"_Toc175154811" </w:instrText>
      </w:r>
      <w:r>
        <w:fldChar w:fldCharType="separate"/>
      </w:r>
      <w:r>
        <w:rPr>
          <w:rStyle w:val="69"/>
        </w:rPr>
        <w:t>1.4 中国纯电注塑机发展现状及未来趋势（2019-2030）</w:t>
      </w:r>
      <w:r>
        <w:tab/>
      </w:r>
      <w:r>
        <w:fldChar w:fldCharType="begin"/>
      </w:r>
      <w:r>
        <w:instrText xml:space="preserve"> PAGEREF _Toc175154811 \h </w:instrText>
      </w:r>
      <w:r>
        <w:fldChar w:fldCharType="separate"/>
      </w:r>
      <w:r>
        <w:t>6</w:t>
      </w:r>
      <w:r>
        <w:fldChar w:fldCharType="end"/>
      </w:r>
      <w:r>
        <w:fldChar w:fldCharType="end"/>
      </w:r>
    </w:p>
    <w:p w14:paraId="262D1678">
      <w:pPr>
        <w:pStyle w:val="14"/>
        <w:rPr>
          <w:rFonts w:asciiTheme="minorHAnsi" w:hAnsiTheme="minorHAnsi" w:eastAsiaTheme="minorEastAsia"/>
          <w:color w:val="auto"/>
          <w:szCs w:val="22"/>
        </w:rPr>
      </w:pPr>
      <w:r>
        <w:fldChar w:fldCharType="begin"/>
      </w:r>
      <w:r>
        <w:instrText xml:space="preserve"> HYPERLINK \l "_Toc175154812" </w:instrText>
      </w:r>
      <w:r>
        <w:fldChar w:fldCharType="separate"/>
      </w:r>
      <w:r>
        <w:rPr>
          <w:rStyle w:val="69"/>
        </w:rPr>
        <w:t>1.4.1 中国市场纯电注塑机收入及增长率（2019-2030）</w:t>
      </w:r>
      <w:r>
        <w:tab/>
      </w:r>
      <w:r>
        <w:fldChar w:fldCharType="begin"/>
      </w:r>
      <w:r>
        <w:instrText xml:space="preserve"> PAGEREF _Toc175154812 \h </w:instrText>
      </w:r>
      <w:r>
        <w:fldChar w:fldCharType="separate"/>
      </w:r>
      <w:r>
        <w:t>6</w:t>
      </w:r>
      <w:r>
        <w:fldChar w:fldCharType="end"/>
      </w:r>
      <w:r>
        <w:fldChar w:fldCharType="end"/>
      </w:r>
    </w:p>
    <w:p w14:paraId="2058A419">
      <w:pPr>
        <w:pStyle w:val="14"/>
        <w:rPr>
          <w:rFonts w:asciiTheme="minorHAnsi" w:hAnsiTheme="minorHAnsi" w:eastAsiaTheme="minorEastAsia"/>
          <w:color w:val="auto"/>
          <w:szCs w:val="22"/>
        </w:rPr>
      </w:pPr>
      <w:r>
        <w:fldChar w:fldCharType="begin"/>
      </w:r>
      <w:r>
        <w:instrText xml:space="preserve"> HYPERLINK \l "_Toc175154813" </w:instrText>
      </w:r>
      <w:r>
        <w:fldChar w:fldCharType="separate"/>
      </w:r>
      <w:r>
        <w:rPr>
          <w:rStyle w:val="69"/>
        </w:rPr>
        <w:t>1.4.2 中国市场纯电注塑机销量及增长率（2019-2030）</w:t>
      </w:r>
      <w:r>
        <w:tab/>
      </w:r>
      <w:r>
        <w:fldChar w:fldCharType="begin"/>
      </w:r>
      <w:r>
        <w:instrText xml:space="preserve"> PAGEREF _Toc175154813 \h </w:instrText>
      </w:r>
      <w:r>
        <w:fldChar w:fldCharType="separate"/>
      </w:r>
      <w:r>
        <w:t>7</w:t>
      </w:r>
      <w:r>
        <w:fldChar w:fldCharType="end"/>
      </w:r>
      <w:r>
        <w:fldChar w:fldCharType="end"/>
      </w:r>
    </w:p>
    <w:p w14:paraId="501F5013">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"_Toc175154814" </w:instrText>
      </w:r>
      <w:r>
        <w:fldChar w:fldCharType="separate"/>
      </w:r>
      <w:r>
        <w:rPr>
          <w:rStyle w:val="69"/>
          <w:lang w:eastAsia="zh-CN"/>
        </w:rPr>
        <w:t>2 中国市场主要纯电注塑机厂商分析</w:t>
      </w:r>
      <w:r>
        <w:tab/>
      </w:r>
      <w:r>
        <w:fldChar w:fldCharType="begin"/>
      </w:r>
      <w:r>
        <w:instrText xml:space="preserve"> PAGEREF _Toc175154814 \h </w:instrText>
      </w:r>
      <w:r>
        <w:fldChar w:fldCharType="separate"/>
      </w:r>
      <w:r>
        <w:t>8</w:t>
      </w:r>
      <w:r>
        <w:fldChar w:fldCharType="end"/>
      </w:r>
      <w:r>
        <w:fldChar w:fldCharType="end"/>
      </w:r>
    </w:p>
    <w:p w14:paraId="02DE4CC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"_Toc175154815" </w:instrText>
      </w:r>
      <w:r>
        <w:fldChar w:fldCharType="separate"/>
      </w:r>
      <w:r>
        <w:rPr>
          <w:rStyle w:val="69"/>
        </w:rPr>
        <w:t>2.1 中国市场主要厂商纯电注塑机销量及市场占有率</w:t>
      </w:r>
      <w:r>
        <w:tab/>
      </w:r>
      <w:r>
        <w:fldChar w:fldCharType="begin"/>
      </w:r>
      <w:r>
        <w:instrText xml:space="preserve"> PAGEREF _Toc175154815 \h </w:instrText>
      </w:r>
      <w:r>
        <w:fldChar w:fldCharType="separate"/>
      </w:r>
      <w:r>
        <w:t>8</w:t>
      </w:r>
      <w:r>
        <w:fldChar w:fldCharType="end"/>
      </w:r>
      <w:r>
        <w:fldChar w:fldCharType="end"/>
      </w:r>
    </w:p>
    <w:p w14:paraId="6849D2EE">
      <w:pPr>
        <w:pStyle w:val="14"/>
        <w:rPr>
          <w:rFonts w:asciiTheme="minorHAnsi" w:hAnsiTheme="minorHAnsi" w:eastAsiaTheme="minorEastAsia"/>
          <w:color w:val="auto"/>
          <w:szCs w:val="22"/>
        </w:rPr>
      </w:pPr>
      <w:r>
        <w:fldChar w:fldCharType="begin"/>
      </w:r>
      <w:r>
        <w:instrText xml:space="preserve"> HYPERLINK \l "_Toc175154816" </w:instrText>
      </w:r>
      <w:r>
        <w:fldChar w:fldCharType="separate"/>
      </w:r>
      <w:r>
        <w:rPr>
          <w:rStyle w:val="69"/>
        </w:rPr>
        <w:t>2.1.1 中国市场主要厂商纯电注塑机销量（2019-2024）</w:t>
      </w:r>
      <w:r>
        <w:tab/>
      </w:r>
      <w:r>
        <w:fldChar w:fldCharType="begin"/>
      </w:r>
      <w:r>
        <w:instrText xml:space="preserve"> PAGEREF _Toc175154816 \h </w:instrText>
      </w:r>
      <w:r>
        <w:fldChar w:fldCharType="separate"/>
      </w:r>
      <w:r>
        <w:t>8</w:t>
      </w:r>
      <w:r>
        <w:fldChar w:fldCharType="end"/>
      </w:r>
      <w:r>
        <w:fldChar w:fldCharType="end"/>
      </w:r>
    </w:p>
    <w:p w14:paraId="1354E6B0">
      <w:pPr>
        <w:pStyle w:val="14"/>
        <w:rPr>
          <w:rFonts w:asciiTheme="minorHAnsi" w:hAnsiTheme="minorHAnsi" w:eastAsiaTheme="minorEastAsia"/>
          <w:color w:val="auto"/>
          <w:szCs w:val="22"/>
        </w:rPr>
      </w:pPr>
      <w:r>
        <w:fldChar w:fldCharType="begin"/>
      </w:r>
      <w:r>
        <w:instrText xml:space="preserve"> HYPERLINK \l "_Toc175154817" </w:instrText>
      </w:r>
      <w:r>
        <w:fldChar w:fldCharType="separate"/>
      </w:r>
      <w:r>
        <w:rPr>
          <w:rStyle w:val="69"/>
        </w:rPr>
        <w:t>2.1.2 中国市场主要厂商纯电注塑机销量市场份额（2019-2024）</w:t>
      </w:r>
      <w:r>
        <w:tab/>
      </w:r>
      <w:r>
        <w:fldChar w:fldCharType="begin"/>
      </w:r>
      <w:r>
        <w:instrText xml:space="preserve"> PAGEREF _Toc175154817 \h </w:instrText>
      </w:r>
      <w:r>
        <w:fldChar w:fldCharType="separate"/>
      </w:r>
      <w:r>
        <w:t>8</w:t>
      </w:r>
      <w:r>
        <w:fldChar w:fldCharType="end"/>
      </w:r>
      <w:r>
        <w:fldChar w:fldCharType="end"/>
      </w:r>
    </w:p>
    <w:p w14:paraId="2262B3D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"_Toc175154818" </w:instrText>
      </w:r>
      <w:r>
        <w:fldChar w:fldCharType="separate"/>
      </w:r>
      <w:r>
        <w:rPr>
          <w:rStyle w:val="69"/>
        </w:rPr>
        <w:t>2.2 中国市场主要厂商纯电注塑机收入及市场占有率</w:t>
      </w:r>
      <w:r>
        <w:tab/>
      </w:r>
      <w:r>
        <w:fldChar w:fldCharType="begin"/>
      </w:r>
      <w:r>
        <w:instrText xml:space="preserve"> PAGEREF _Toc175154818 \h </w:instrText>
      </w:r>
      <w:r>
        <w:fldChar w:fldCharType="separate"/>
      </w:r>
      <w:r>
        <w:t>9</w:t>
      </w:r>
      <w:r>
        <w:fldChar w:fldCharType="end"/>
      </w:r>
      <w:r>
        <w:fldChar w:fldCharType="end"/>
      </w:r>
    </w:p>
    <w:p w14:paraId="3DE8FC92">
      <w:pPr>
        <w:pStyle w:val="14"/>
        <w:rPr>
          <w:rFonts w:asciiTheme="minorHAnsi" w:hAnsiTheme="minorHAnsi" w:eastAsiaTheme="minorEastAsia"/>
          <w:color w:val="auto"/>
          <w:szCs w:val="22"/>
        </w:rPr>
      </w:pPr>
      <w:r>
        <w:fldChar w:fldCharType="begin"/>
      </w:r>
      <w:r>
        <w:instrText xml:space="preserve"> HYPERLINK \l "_Toc175154819" </w:instrText>
      </w:r>
      <w:r>
        <w:fldChar w:fldCharType="separate"/>
      </w:r>
      <w:r>
        <w:rPr>
          <w:rStyle w:val="69"/>
        </w:rPr>
        <w:t>2.2.1 中国市场主要厂商纯电注塑机收入（2019-2024）</w:t>
      </w:r>
      <w:r>
        <w:tab/>
      </w:r>
      <w:r>
        <w:fldChar w:fldCharType="begin"/>
      </w:r>
      <w:r>
        <w:instrText xml:space="preserve"> PAGEREF _Toc175154819 \h </w:instrText>
      </w:r>
      <w:r>
        <w:fldChar w:fldCharType="separate"/>
      </w:r>
      <w:r>
        <w:t>9</w:t>
      </w:r>
      <w:r>
        <w:fldChar w:fldCharType="end"/>
      </w:r>
      <w:r>
        <w:fldChar w:fldCharType="end"/>
      </w:r>
    </w:p>
    <w:p w14:paraId="5B88256C">
      <w:pPr>
        <w:pStyle w:val="14"/>
        <w:rPr>
          <w:rFonts w:asciiTheme="minorHAnsi" w:hAnsiTheme="minorHAnsi" w:eastAsiaTheme="minorEastAsia"/>
          <w:color w:val="auto"/>
          <w:szCs w:val="22"/>
        </w:rPr>
      </w:pPr>
      <w:r>
        <w:fldChar w:fldCharType="begin"/>
      </w:r>
      <w:r>
        <w:instrText xml:space="preserve"> HYPERLINK \l "_Toc175154820" </w:instrText>
      </w:r>
      <w:r>
        <w:fldChar w:fldCharType="separate"/>
      </w:r>
      <w:r>
        <w:rPr>
          <w:rStyle w:val="69"/>
        </w:rPr>
        <w:t>2.2.2 中国市场主要厂商纯电注塑机收入市场份额（2019-2024）</w:t>
      </w:r>
      <w:r>
        <w:tab/>
      </w:r>
      <w:r>
        <w:fldChar w:fldCharType="begin"/>
      </w:r>
      <w:r>
        <w:instrText xml:space="preserve"> PAGEREF _Toc175154820 \h </w:instrText>
      </w:r>
      <w:r>
        <w:fldChar w:fldCharType="separate"/>
      </w:r>
      <w:r>
        <w:t>10</w:t>
      </w:r>
      <w:r>
        <w:fldChar w:fldCharType="end"/>
      </w:r>
      <w:r>
        <w:fldChar w:fldCharType="end"/>
      </w:r>
    </w:p>
    <w:p w14:paraId="1D1DBF16">
      <w:pPr>
        <w:pStyle w:val="14"/>
        <w:rPr>
          <w:rFonts w:asciiTheme="minorHAnsi" w:hAnsiTheme="minorHAnsi" w:eastAsiaTheme="minorEastAsia"/>
          <w:color w:val="auto"/>
          <w:szCs w:val="22"/>
        </w:rPr>
      </w:pPr>
      <w:r>
        <w:fldChar w:fldCharType="begin"/>
      </w:r>
      <w:r>
        <w:instrText xml:space="preserve"> HYPERLINK \l "_Toc175154821" </w:instrText>
      </w:r>
      <w:r>
        <w:fldChar w:fldCharType="separate"/>
      </w:r>
      <w:r>
        <w:rPr>
          <w:rStyle w:val="69"/>
        </w:rPr>
        <w:t>2.2.3 2023年中国市场主要厂商纯电注塑机收入排名</w:t>
      </w:r>
      <w:r>
        <w:tab/>
      </w:r>
      <w:r>
        <w:fldChar w:fldCharType="begin"/>
      </w:r>
      <w:r>
        <w:instrText xml:space="preserve"> PAGEREF _Toc175154821 \h </w:instrText>
      </w:r>
      <w:r>
        <w:fldChar w:fldCharType="separate"/>
      </w:r>
      <w:r>
        <w:t>11</w:t>
      </w:r>
      <w:r>
        <w:fldChar w:fldCharType="end"/>
      </w:r>
      <w:r>
        <w:fldChar w:fldCharType="end"/>
      </w:r>
    </w:p>
    <w:p w14:paraId="3C0D717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"_Toc175154822" </w:instrText>
      </w:r>
      <w:r>
        <w:fldChar w:fldCharType="separate"/>
      </w:r>
      <w:r>
        <w:rPr>
          <w:rStyle w:val="69"/>
        </w:rPr>
        <w:t>2.3 中国市场主要厂商纯电注塑机价格（2019-2024）</w:t>
      </w:r>
      <w:r>
        <w:tab/>
      </w:r>
      <w:r>
        <w:fldChar w:fldCharType="begin"/>
      </w:r>
      <w:r>
        <w:instrText xml:space="preserve"> PAGEREF _Toc175154822 \h </w:instrText>
      </w:r>
      <w:r>
        <w:fldChar w:fldCharType="separate"/>
      </w:r>
      <w:r>
        <w:t>12</w:t>
      </w:r>
      <w:r>
        <w:fldChar w:fldCharType="end"/>
      </w:r>
      <w:r>
        <w:fldChar w:fldCharType="end"/>
      </w:r>
    </w:p>
    <w:p w14:paraId="0BA4214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"_Toc175154823" </w:instrText>
      </w:r>
      <w:r>
        <w:fldChar w:fldCharType="separate"/>
      </w:r>
      <w:r>
        <w:rPr>
          <w:rStyle w:val="69"/>
        </w:rPr>
        <w:t>2.4 中国市场主要厂商纯电注塑机总部及成立日期</w:t>
      </w:r>
      <w:r>
        <w:tab/>
      </w:r>
      <w:r>
        <w:fldChar w:fldCharType="begin"/>
      </w:r>
      <w:r>
        <w:instrText xml:space="preserve"> PAGEREF _Toc175154823 \h </w:instrText>
      </w:r>
      <w:r>
        <w:fldChar w:fldCharType="separate"/>
      </w:r>
      <w:r>
        <w:t>13</w:t>
      </w:r>
      <w:r>
        <w:fldChar w:fldCharType="end"/>
      </w:r>
      <w:r>
        <w:fldChar w:fldCharType="end"/>
      </w:r>
    </w:p>
    <w:p w14:paraId="0DCF0F3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"_Toc175154824" </w:instrText>
      </w:r>
      <w:r>
        <w:fldChar w:fldCharType="separate"/>
      </w:r>
      <w:r>
        <w:rPr>
          <w:rStyle w:val="69"/>
        </w:rPr>
        <w:t>2.5 纯电注塑机行业集中度、竞争程度分析</w:t>
      </w:r>
      <w:r>
        <w:tab/>
      </w:r>
      <w:r>
        <w:fldChar w:fldCharType="begin"/>
      </w:r>
      <w:r>
        <w:instrText xml:space="preserve"> PAGEREF _Toc175154824 \h </w:instrText>
      </w:r>
      <w:r>
        <w:fldChar w:fldCharType="separate"/>
      </w:r>
      <w:r>
        <w:t>14</w:t>
      </w:r>
      <w:r>
        <w:fldChar w:fldCharType="end"/>
      </w:r>
      <w:r>
        <w:fldChar w:fldCharType="end"/>
      </w:r>
    </w:p>
    <w:p w14:paraId="04431D2A">
      <w:pPr>
        <w:pStyle w:val="14"/>
        <w:rPr>
          <w:rFonts w:asciiTheme="minorHAnsi" w:hAnsiTheme="minorHAnsi" w:eastAsiaTheme="minorEastAsia"/>
          <w:color w:val="auto"/>
          <w:szCs w:val="22"/>
        </w:rPr>
      </w:pPr>
      <w:r>
        <w:fldChar w:fldCharType="begin"/>
      </w:r>
      <w:r>
        <w:instrText xml:space="preserve"> HYPERLINK \l "_Toc175154825" </w:instrText>
      </w:r>
      <w:r>
        <w:fldChar w:fldCharType="separate"/>
      </w:r>
      <w:r>
        <w:rPr>
          <w:rStyle w:val="69"/>
        </w:rPr>
        <w:t>2.5.1 纯电注塑机行业集中度分析：2023年中国Top 5厂商市场份额</w:t>
      </w:r>
      <w:r>
        <w:tab/>
      </w:r>
      <w:r>
        <w:fldChar w:fldCharType="begin"/>
      </w:r>
      <w:r>
        <w:instrText xml:space="preserve"> PAGEREF _Toc175154825 \h </w:instrText>
      </w:r>
      <w:r>
        <w:fldChar w:fldCharType="separate"/>
      </w:r>
      <w:r>
        <w:t>14</w:t>
      </w:r>
      <w:r>
        <w:fldChar w:fldCharType="end"/>
      </w:r>
      <w:r>
        <w:fldChar w:fldCharType="end"/>
      </w:r>
    </w:p>
    <w:p w14:paraId="359E9FDE">
      <w:pPr>
        <w:pStyle w:val="14"/>
        <w:rPr>
          <w:rFonts w:asciiTheme="minorHAnsi" w:hAnsiTheme="minorHAnsi" w:eastAsiaTheme="minorEastAsia"/>
          <w:color w:val="auto"/>
          <w:szCs w:val="22"/>
        </w:rPr>
      </w:pPr>
      <w:r>
        <w:fldChar w:fldCharType="begin"/>
      </w:r>
      <w:r>
        <w:instrText xml:space="preserve"> HYPERLINK \l "_Toc175154826" </w:instrText>
      </w:r>
      <w:r>
        <w:fldChar w:fldCharType="separate"/>
      </w:r>
      <w:r>
        <w:rPr>
          <w:rStyle w:val="69"/>
        </w:rPr>
        <w:t>2.5.2 中国市场纯电注塑机第一梯队、第二梯队和第三梯队厂商（品牌）及2023年市场份额</w:t>
      </w:r>
      <w:r>
        <w:tab/>
      </w:r>
      <w:r>
        <w:fldChar w:fldCharType="begin"/>
      </w:r>
      <w:r>
        <w:instrText xml:space="preserve"> PAGEREF _Toc175154826 \h </w:instrText>
      </w:r>
      <w:r>
        <w:fldChar w:fldCharType="separate"/>
      </w:r>
      <w:r>
        <w:t>14</w:t>
      </w:r>
      <w:r>
        <w:fldChar w:fldCharType="end"/>
      </w:r>
      <w:r>
        <w:fldChar w:fldCharType="end"/>
      </w:r>
    </w:p>
    <w:p w14:paraId="6C0B25B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"_Toc175154827" </w:instrText>
      </w:r>
      <w:r>
        <w:fldChar w:fldCharType="separate"/>
      </w:r>
      <w:r>
        <w:rPr>
          <w:rStyle w:val="69"/>
        </w:rPr>
        <w:t>2.6 新增投资及市场并购活动</w:t>
      </w:r>
      <w:r>
        <w:tab/>
      </w:r>
      <w:r>
        <w:fldChar w:fldCharType="begin"/>
      </w:r>
      <w:r>
        <w:instrText xml:space="preserve"> PAGEREF _Toc175154827 \h </w:instrText>
      </w:r>
      <w:r>
        <w:fldChar w:fldCharType="separate"/>
      </w:r>
      <w:r>
        <w:t>16</w:t>
      </w:r>
      <w:r>
        <w:fldChar w:fldCharType="end"/>
      </w:r>
      <w:r>
        <w:fldChar w:fldCharType="end"/>
      </w:r>
    </w:p>
    <w:p w14:paraId="30B29A91">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"_Toc175154828" </w:instrText>
      </w:r>
      <w:r>
        <w:fldChar w:fldCharType="separate"/>
      </w:r>
      <w:r>
        <w:rPr>
          <w:rStyle w:val="69"/>
          <w:lang w:eastAsia="zh-CN"/>
        </w:rPr>
        <w:t>3 主要企业简介</w:t>
      </w:r>
      <w:r>
        <w:tab/>
      </w:r>
      <w:r>
        <w:fldChar w:fldCharType="begin"/>
      </w:r>
      <w:r>
        <w:instrText xml:space="preserve"> PAGEREF _Toc175154828 \h </w:instrText>
      </w:r>
      <w:r>
        <w:fldChar w:fldCharType="separate"/>
      </w:r>
      <w:r>
        <w:t>17</w:t>
      </w:r>
      <w:r>
        <w:fldChar w:fldCharType="end"/>
      </w:r>
      <w:r>
        <w:fldChar w:fldCharType="end"/>
      </w:r>
    </w:p>
    <w:p w14:paraId="53F08C2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"_Toc175154829" </w:instrText>
      </w:r>
      <w:r>
        <w:fldChar w:fldCharType="separate"/>
      </w:r>
      <w:r>
        <w:rPr>
          <w:rStyle w:val="69"/>
        </w:rPr>
        <w:t>3.1 Sumitomo Heavy Industries</w:t>
      </w:r>
      <w:r>
        <w:tab/>
      </w:r>
      <w:r>
        <w:fldChar w:fldCharType="begin"/>
      </w:r>
      <w:r>
        <w:instrText xml:space="preserve"> PAGEREF _Toc175154829 \h </w:instrText>
      </w:r>
      <w:r>
        <w:fldChar w:fldCharType="separate"/>
      </w:r>
      <w:r>
        <w:t>17</w:t>
      </w:r>
      <w:r>
        <w:fldChar w:fldCharType="end"/>
      </w:r>
      <w:r>
        <w:fldChar w:fldCharType="end"/>
      </w:r>
    </w:p>
    <w:p w14:paraId="3B9DE101">
      <w:pPr>
        <w:pStyle w:val="14"/>
        <w:rPr>
          <w:rFonts w:asciiTheme="minorHAnsi" w:hAnsiTheme="minorHAnsi" w:eastAsiaTheme="minorEastAsia"/>
          <w:color w:val="auto"/>
          <w:szCs w:val="22"/>
        </w:rPr>
      </w:pPr>
      <w:r>
        <w:fldChar w:fldCharType="begin"/>
      </w:r>
      <w:r>
        <w:instrText xml:space="preserve"> HYPERLINK \l "_Toc175154830" </w:instrText>
      </w:r>
      <w:r>
        <w:fldChar w:fldCharType="separate"/>
      </w:r>
      <w:r>
        <w:rPr>
          <w:rStyle w:val="69"/>
        </w:rPr>
        <w:t>3.1.1 Sumitomo Heavy Industries基本信息、纯电注塑机生产基地、总部、竞争对手及市场地位</w:t>
      </w:r>
      <w:r>
        <w:tab/>
      </w:r>
      <w:r>
        <w:fldChar w:fldCharType="begin"/>
      </w:r>
      <w:r>
        <w:instrText xml:space="preserve"> PAGEREF _Toc175154830 \h </w:instrText>
      </w:r>
      <w:r>
        <w:fldChar w:fldCharType="separate"/>
      </w:r>
      <w:r>
        <w:t>17</w:t>
      </w:r>
      <w:r>
        <w:fldChar w:fldCharType="end"/>
      </w:r>
      <w:r>
        <w:fldChar w:fldCharType="end"/>
      </w:r>
    </w:p>
    <w:p w14:paraId="258D9418">
      <w:pPr>
        <w:pStyle w:val="14"/>
        <w:rPr>
          <w:rFonts w:asciiTheme="minorHAnsi" w:hAnsiTheme="minorHAnsi" w:eastAsiaTheme="minorEastAsia"/>
          <w:color w:val="auto"/>
          <w:szCs w:val="22"/>
        </w:rPr>
      </w:pPr>
      <w:r>
        <w:fldChar w:fldCharType="begin"/>
      </w:r>
      <w:r>
        <w:instrText xml:space="preserve"> HYPERLINK \l "_Toc175154831" </w:instrText>
      </w:r>
      <w:r>
        <w:fldChar w:fldCharType="separate"/>
      </w:r>
      <w:r>
        <w:rPr>
          <w:rStyle w:val="69"/>
        </w:rPr>
        <w:t>3.1.2 Sumitomo Heavy Industries 纯电注塑机产品信息</w:t>
      </w:r>
      <w:r>
        <w:tab/>
      </w:r>
      <w:r>
        <w:fldChar w:fldCharType="begin"/>
      </w:r>
      <w:r>
        <w:instrText xml:space="preserve"> PAGEREF _Toc175154831 \h </w:instrText>
      </w:r>
      <w:r>
        <w:fldChar w:fldCharType="separate"/>
      </w:r>
      <w:r>
        <w:t>17</w:t>
      </w:r>
      <w:r>
        <w:fldChar w:fldCharType="end"/>
      </w:r>
      <w:r>
        <w:fldChar w:fldCharType="end"/>
      </w:r>
    </w:p>
    <w:p w14:paraId="06C153F8">
      <w:pPr>
        <w:pStyle w:val="14"/>
        <w:rPr>
          <w:rFonts w:asciiTheme="minorHAnsi" w:hAnsiTheme="minorHAnsi" w:eastAsiaTheme="minorEastAsia"/>
          <w:color w:val="auto"/>
          <w:szCs w:val="22"/>
        </w:rPr>
      </w:pPr>
      <w:r>
        <w:fldChar w:fldCharType="begin"/>
      </w:r>
      <w:r>
        <w:instrText xml:space="preserve"> HYPERLINK \l "_Toc175154832" </w:instrText>
      </w:r>
      <w:r>
        <w:fldChar w:fldCharType="separate"/>
      </w:r>
      <w:r>
        <w:rPr>
          <w:rStyle w:val="69"/>
        </w:rPr>
        <w:t>3.1.3 Sumitomo Heavy Industries在中国市场纯电注塑机销量、收入、价格及毛利率（2019-2024）</w:t>
      </w:r>
      <w:r>
        <w:tab/>
      </w:r>
      <w:r>
        <w:fldChar w:fldCharType="begin"/>
      </w:r>
      <w:r>
        <w:instrText xml:space="preserve"> PAGEREF _Toc175154832 \h </w:instrText>
      </w:r>
      <w:r>
        <w:fldChar w:fldCharType="separate"/>
      </w:r>
      <w:r>
        <w:t>18</w:t>
      </w:r>
      <w:r>
        <w:fldChar w:fldCharType="end"/>
      </w:r>
      <w:r>
        <w:fldChar w:fldCharType="end"/>
      </w:r>
    </w:p>
    <w:p w14:paraId="244B73CC">
      <w:pPr>
        <w:pStyle w:val="14"/>
        <w:rPr>
          <w:rFonts w:asciiTheme="minorHAnsi" w:hAnsiTheme="minorHAnsi" w:eastAsiaTheme="minorEastAsia"/>
          <w:color w:val="auto"/>
          <w:szCs w:val="22"/>
        </w:rPr>
      </w:pPr>
      <w:r>
        <w:fldChar w:fldCharType="begin"/>
      </w:r>
      <w:r>
        <w:instrText xml:space="preserve"> HYPERLINK \l "_Toc175154833" </w:instrText>
      </w:r>
      <w:r>
        <w:fldChar w:fldCharType="separate"/>
      </w:r>
      <w:r>
        <w:rPr>
          <w:rStyle w:val="69"/>
        </w:rPr>
        <w:t>3.1.4 Sumitomo Heavy Industries公司简介及主要业务</w:t>
      </w:r>
      <w:r>
        <w:tab/>
      </w:r>
      <w:r>
        <w:fldChar w:fldCharType="begin"/>
      </w:r>
      <w:r>
        <w:instrText xml:space="preserve"> PAGEREF _Toc175154833 \h </w:instrText>
      </w:r>
      <w:r>
        <w:fldChar w:fldCharType="separate"/>
      </w:r>
      <w:r>
        <w:t>18</w:t>
      </w:r>
      <w:r>
        <w:fldChar w:fldCharType="end"/>
      </w:r>
      <w:r>
        <w:fldChar w:fldCharType="end"/>
      </w:r>
    </w:p>
    <w:p w14:paraId="452ABB1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"_Toc175154834" </w:instrText>
      </w:r>
      <w:r>
        <w:fldChar w:fldCharType="separate"/>
      </w:r>
      <w:r>
        <w:rPr>
          <w:rStyle w:val="69"/>
        </w:rPr>
        <w:t>3.2 Fanuc</w:t>
      </w:r>
      <w:r>
        <w:tab/>
      </w:r>
      <w:r>
        <w:fldChar w:fldCharType="begin"/>
      </w:r>
      <w:r>
        <w:instrText xml:space="preserve"> PAGEREF _Toc175154834 \h </w:instrText>
      </w:r>
      <w:r>
        <w:fldChar w:fldCharType="separate"/>
      </w:r>
      <w:r>
        <w:t>18</w:t>
      </w:r>
      <w:r>
        <w:fldChar w:fldCharType="end"/>
      </w:r>
      <w:r>
        <w:fldChar w:fldCharType="end"/>
      </w:r>
    </w:p>
    <w:p w14:paraId="196A0DB1">
      <w:pPr>
        <w:pStyle w:val="14"/>
        <w:rPr>
          <w:rFonts w:asciiTheme="minorHAnsi" w:hAnsiTheme="minorHAnsi" w:eastAsiaTheme="minorEastAsia"/>
          <w:color w:val="auto"/>
          <w:szCs w:val="22"/>
        </w:rPr>
      </w:pPr>
      <w:r>
        <w:fldChar w:fldCharType="begin"/>
      </w:r>
      <w:r>
        <w:instrText xml:space="preserve"> HYPERLINK \l "_Toc175154835" </w:instrText>
      </w:r>
      <w:r>
        <w:fldChar w:fldCharType="separate"/>
      </w:r>
      <w:r>
        <w:rPr>
          <w:rStyle w:val="69"/>
        </w:rPr>
        <w:t>3.2.1 Fanuc基本信息、纯电注塑机生产基地、总部、竞争对手及市场地位</w:t>
      </w:r>
      <w:r>
        <w:tab/>
      </w:r>
      <w:r>
        <w:fldChar w:fldCharType="begin"/>
      </w:r>
      <w:r>
        <w:instrText xml:space="preserve"> PAGEREF _Toc175154835 \h </w:instrText>
      </w:r>
      <w:r>
        <w:fldChar w:fldCharType="separate"/>
      </w:r>
      <w:r>
        <w:t>19</w:t>
      </w:r>
      <w:r>
        <w:fldChar w:fldCharType="end"/>
      </w:r>
      <w:r>
        <w:fldChar w:fldCharType="end"/>
      </w:r>
    </w:p>
    <w:p w14:paraId="3E73B0CD">
      <w:pPr>
        <w:pStyle w:val="14"/>
        <w:rPr>
          <w:rFonts w:asciiTheme="minorHAnsi" w:hAnsiTheme="minorHAnsi" w:eastAsiaTheme="minorEastAsia"/>
          <w:color w:val="auto"/>
          <w:szCs w:val="22"/>
        </w:rPr>
      </w:pPr>
      <w:r>
        <w:fldChar w:fldCharType="begin"/>
      </w:r>
      <w:r>
        <w:instrText xml:space="preserve"> HYPERLINK \l "_Toc175154836" </w:instrText>
      </w:r>
      <w:r>
        <w:fldChar w:fldCharType="separate"/>
      </w:r>
      <w:r>
        <w:rPr>
          <w:rStyle w:val="69"/>
        </w:rPr>
        <w:t>3.2.2 Fanuc 纯电注塑机产品信息</w:t>
      </w:r>
      <w:r>
        <w:tab/>
      </w:r>
      <w:r>
        <w:fldChar w:fldCharType="begin"/>
      </w:r>
      <w:r>
        <w:instrText xml:space="preserve"> PAGEREF _Toc175154836 \h </w:instrText>
      </w:r>
      <w:r>
        <w:fldChar w:fldCharType="separate"/>
      </w:r>
      <w:r>
        <w:t>19</w:t>
      </w:r>
      <w:r>
        <w:fldChar w:fldCharType="end"/>
      </w:r>
      <w:r>
        <w:fldChar w:fldCharType="end"/>
      </w:r>
    </w:p>
    <w:p w14:paraId="4ECF6C95">
      <w:pPr>
        <w:pStyle w:val="14"/>
        <w:rPr>
          <w:rFonts w:asciiTheme="minorHAnsi" w:hAnsiTheme="minorHAnsi" w:eastAsiaTheme="minorEastAsia"/>
          <w:color w:val="auto"/>
          <w:szCs w:val="22"/>
        </w:rPr>
      </w:pPr>
      <w:r>
        <w:fldChar w:fldCharType="begin"/>
      </w:r>
      <w:r>
        <w:instrText xml:space="preserve"> HYPERLINK \l "_Toc175154837" </w:instrText>
      </w:r>
      <w:r>
        <w:fldChar w:fldCharType="separate"/>
      </w:r>
      <w:r>
        <w:rPr>
          <w:rStyle w:val="69"/>
        </w:rPr>
        <w:t>3.2.3 Fanuc在中国市场纯电注塑机销量、收入、价格及毛利率（2019-2024）</w:t>
      </w:r>
      <w:r>
        <w:tab/>
      </w:r>
      <w:r>
        <w:fldChar w:fldCharType="begin"/>
      </w:r>
      <w:r>
        <w:instrText xml:space="preserve"> PAGEREF _Toc175154837 \h </w:instrText>
      </w:r>
      <w:r>
        <w:fldChar w:fldCharType="separate"/>
      </w:r>
      <w:r>
        <w:t>19</w:t>
      </w:r>
      <w:r>
        <w:fldChar w:fldCharType="end"/>
      </w:r>
      <w:r>
        <w:fldChar w:fldCharType="end"/>
      </w:r>
    </w:p>
    <w:p w14:paraId="69147E82">
      <w:pPr>
        <w:pStyle w:val="14"/>
        <w:rPr>
          <w:rFonts w:asciiTheme="minorHAnsi" w:hAnsiTheme="minorHAnsi" w:eastAsiaTheme="minorEastAsia"/>
          <w:color w:val="auto"/>
          <w:szCs w:val="22"/>
        </w:rPr>
      </w:pPr>
      <w:r>
        <w:fldChar w:fldCharType="begin"/>
      </w:r>
      <w:r>
        <w:instrText xml:space="preserve"> HYPERLINK \l "_Toc175154838" </w:instrText>
      </w:r>
      <w:r>
        <w:fldChar w:fldCharType="separate"/>
      </w:r>
      <w:r>
        <w:rPr>
          <w:rStyle w:val="69"/>
        </w:rPr>
        <w:t>3.2.4 Fanuc公司简介及主要业务</w:t>
      </w:r>
      <w:r>
        <w:tab/>
      </w:r>
      <w:r>
        <w:fldChar w:fldCharType="begin"/>
      </w:r>
      <w:r>
        <w:instrText xml:space="preserve"> PAGEREF _Toc175154838 \h </w:instrText>
      </w:r>
      <w:r>
        <w:fldChar w:fldCharType="separate"/>
      </w:r>
      <w:r>
        <w:t>20</w:t>
      </w:r>
      <w:r>
        <w:fldChar w:fldCharType="end"/>
      </w:r>
      <w:r>
        <w:fldChar w:fldCharType="end"/>
      </w:r>
    </w:p>
    <w:p w14:paraId="725B06E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"_Toc175154839" </w:instrText>
      </w:r>
      <w:r>
        <w:fldChar w:fldCharType="separate"/>
      </w:r>
      <w:r>
        <w:rPr>
          <w:rStyle w:val="69"/>
        </w:rPr>
        <w:t>3.3 JSW Plastics Machinery</w:t>
      </w:r>
      <w:r>
        <w:tab/>
      </w:r>
      <w:r>
        <w:fldChar w:fldCharType="begin"/>
      </w:r>
      <w:r>
        <w:instrText xml:space="preserve"> PAGEREF _Toc175154839 \h </w:instrText>
      </w:r>
      <w:r>
        <w:fldChar w:fldCharType="separate"/>
      </w:r>
      <w:r>
        <w:t>20</w:t>
      </w:r>
      <w:r>
        <w:fldChar w:fldCharType="end"/>
      </w:r>
      <w:r>
        <w:fldChar w:fldCharType="end"/>
      </w:r>
    </w:p>
    <w:p w14:paraId="2E3A5E69">
      <w:pPr>
        <w:pStyle w:val="14"/>
        <w:rPr>
          <w:rFonts w:asciiTheme="minorHAnsi" w:hAnsiTheme="minorHAnsi" w:eastAsiaTheme="minorEastAsia"/>
          <w:color w:val="auto"/>
          <w:szCs w:val="22"/>
        </w:rPr>
      </w:pPr>
      <w:r>
        <w:fldChar w:fldCharType="begin"/>
      </w:r>
      <w:r>
        <w:instrText xml:space="preserve"> HYPERLINK \l "_Toc175154840" </w:instrText>
      </w:r>
      <w:r>
        <w:fldChar w:fldCharType="separate"/>
      </w:r>
      <w:r>
        <w:rPr>
          <w:rStyle w:val="69"/>
        </w:rPr>
        <w:t>3.3.1 JSW Plastics Machinery基本信息、纯电注塑机生产基地、总部、竞争对手及市场地位</w:t>
      </w:r>
      <w:r>
        <w:tab/>
      </w:r>
      <w:r>
        <w:fldChar w:fldCharType="begin"/>
      </w:r>
      <w:r>
        <w:instrText xml:space="preserve"> PAGEREF _Toc175154840 \h </w:instrText>
      </w:r>
      <w:r>
        <w:fldChar w:fldCharType="separate"/>
      </w:r>
      <w:r>
        <w:t>20</w:t>
      </w:r>
      <w:r>
        <w:fldChar w:fldCharType="end"/>
      </w:r>
      <w:r>
        <w:fldChar w:fldCharType="end"/>
      </w:r>
    </w:p>
    <w:p w14:paraId="282EC4F5">
      <w:pPr>
        <w:pStyle w:val="14"/>
        <w:rPr>
          <w:rFonts w:asciiTheme="minorHAnsi" w:hAnsiTheme="minorHAnsi" w:eastAsiaTheme="minorEastAsia"/>
          <w:color w:val="auto"/>
          <w:szCs w:val="22"/>
        </w:rPr>
      </w:pPr>
      <w:r>
        <w:fldChar w:fldCharType="begin"/>
      </w:r>
      <w:r>
        <w:instrText xml:space="preserve"> HYPERLINK \l "_Toc175154841" </w:instrText>
      </w:r>
      <w:r>
        <w:fldChar w:fldCharType="separate"/>
      </w:r>
      <w:r>
        <w:rPr>
          <w:rStyle w:val="69"/>
        </w:rPr>
        <w:t>3.3.2 JSW Plastics Machinery 纯电注塑机产品信息</w:t>
      </w:r>
      <w:r>
        <w:tab/>
      </w:r>
      <w:r>
        <w:fldChar w:fldCharType="begin"/>
      </w:r>
      <w:r>
        <w:instrText xml:space="preserve"> PAGEREF _Toc175154841 \h </w:instrText>
      </w:r>
      <w:r>
        <w:fldChar w:fldCharType="separate"/>
      </w:r>
      <w:r>
        <w:t>21</w:t>
      </w:r>
      <w:r>
        <w:fldChar w:fldCharType="end"/>
      </w:r>
      <w:r>
        <w:fldChar w:fldCharType="end"/>
      </w:r>
    </w:p>
    <w:p w14:paraId="258B61A0">
      <w:pPr>
        <w:pStyle w:val="14"/>
        <w:rPr>
          <w:rFonts w:asciiTheme="minorHAnsi" w:hAnsiTheme="minorHAnsi" w:eastAsiaTheme="minorEastAsia"/>
          <w:color w:val="auto"/>
          <w:szCs w:val="22"/>
        </w:rPr>
      </w:pPr>
      <w:r>
        <w:fldChar w:fldCharType="begin"/>
      </w:r>
      <w:r>
        <w:instrText xml:space="preserve"> HYPERLINK \l "_Toc175154842" </w:instrText>
      </w:r>
      <w:r>
        <w:fldChar w:fldCharType="separate"/>
      </w:r>
      <w:r>
        <w:rPr>
          <w:rStyle w:val="69"/>
        </w:rPr>
        <w:t>3.3.3 JSW Plastics Machinery在中国市场纯电注塑机销量、收入、价格及毛利率（2019-2024）</w:t>
      </w:r>
      <w:r>
        <w:tab/>
      </w:r>
      <w:r>
        <w:fldChar w:fldCharType="begin"/>
      </w:r>
      <w:r>
        <w:instrText xml:space="preserve"> PAGEREF _Toc175154842 \h </w:instrText>
      </w:r>
      <w:r>
        <w:fldChar w:fldCharType="separate"/>
      </w:r>
      <w:r>
        <w:t>21</w:t>
      </w:r>
      <w:r>
        <w:fldChar w:fldCharType="end"/>
      </w:r>
      <w:r>
        <w:fldChar w:fldCharType="end"/>
      </w:r>
    </w:p>
    <w:p w14:paraId="3C9A6956">
      <w:pPr>
        <w:pStyle w:val="14"/>
        <w:rPr>
          <w:rFonts w:asciiTheme="minorHAnsi" w:hAnsiTheme="minorHAnsi" w:eastAsiaTheme="minorEastAsia"/>
          <w:color w:val="auto"/>
          <w:szCs w:val="22"/>
        </w:rPr>
      </w:pPr>
      <w:r>
        <w:fldChar w:fldCharType="begin"/>
      </w:r>
      <w:r>
        <w:instrText xml:space="preserve"> HYPERLINK \l "_Toc175154843" </w:instrText>
      </w:r>
      <w:r>
        <w:fldChar w:fldCharType="separate"/>
      </w:r>
      <w:r>
        <w:rPr>
          <w:rStyle w:val="69"/>
        </w:rPr>
        <w:t>3.3.4 JSW Plastics Machinery公司简介及主要业务</w:t>
      </w:r>
      <w:r>
        <w:tab/>
      </w:r>
      <w:r>
        <w:fldChar w:fldCharType="begin"/>
      </w:r>
      <w:r>
        <w:instrText xml:space="preserve"> PAGEREF _Toc175154843 \h </w:instrText>
      </w:r>
      <w:r>
        <w:fldChar w:fldCharType="separate"/>
      </w:r>
      <w:r>
        <w:t>22</w:t>
      </w:r>
      <w:r>
        <w:fldChar w:fldCharType="end"/>
      </w:r>
      <w:r>
        <w:fldChar w:fldCharType="end"/>
      </w:r>
    </w:p>
    <w:p w14:paraId="5B355C3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"_Toc175154844" </w:instrText>
      </w:r>
      <w:r>
        <w:fldChar w:fldCharType="separate"/>
      </w:r>
      <w:r>
        <w:rPr>
          <w:rStyle w:val="69"/>
        </w:rPr>
        <w:t>3.4 ARBURG GmbH</w:t>
      </w:r>
      <w:r>
        <w:tab/>
      </w:r>
      <w:r>
        <w:fldChar w:fldCharType="begin"/>
      </w:r>
      <w:r>
        <w:instrText xml:space="preserve"> PAGEREF _Toc175154844 \h </w:instrText>
      </w:r>
      <w:r>
        <w:fldChar w:fldCharType="separate"/>
      </w:r>
      <w:r>
        <w:t>22</w:t>
      </w:r>
      <w:r>
        <w:fldChar w:fldCharType="end"/>
      </w:r>
      <w:r>
        <w:fldChar w:fldCharType="end"/>
      </w:r>
    </w:p>
    <w:p w14:paraId="234FEC71">
      <w:pPr>
        <w:pStyle w:val="14"/>
        <w:rPr>
          <w:rFonts w:asciiTheme="minorHAnsi" w:hAnsiTheme="minorHAnsi" w:eastAsiaTheme="minorEastAsia"/>
          <w:color w:val="auto"/>
          <w:szCs w:val="22"/>
        </w:rPr>
      </w:pPr>
      <w:r>
        <w:fldChar w:fldCharType="begin"/>
      </w:r>
      <w:r>
        <w:instrText xml:space="preserve"> HYPERLINK \l "_Toc175154845" </w:instrText>
      </w:r>
      <w:r>
        <w:fldChar w:fldCharType="separate"/>
      </w:r>
      <w:r>
        <w:rPr>
          <w:rStyle w:val="69"/>
        </w:rPr>
        <w:t>3.4.1 ARBURG GmbH基本信息、纯电注塑机生产基地、总部、竞争对手及市场地位</w:t>
      </w:r>
      <w:r>
        <w:tab/>
      </w:r>
      <w:r>
        <w:fldChar w:fldCharType="begin"/>
      </w:r>
      <w:r>
        <w:instrText xml:space="preserve"> PAGEREF _Toc175154845 \h </w:instrText>
      </w:r>
      <w:r>
        <w:fldChar w:fldCharType="separate"/>
      </w:r>
      <w:r>
        <w:t>22</w:t>
      </w:r>
      <w:r>
        <w:fldChar w:fldCharType="end"/>
      </w:r>
      <w:r>
        <w:fldChar w:fldCharType="end"/>
      </w:r>
    </w:p>
    <w:p w14:paraId="6EF08B42">
      <w:pPr>
        <w:pStyle w:val="14"/>
        <w:rPr>
          <w:rFonts w:asciiTheme="minorHAnsi" w:hAnsiTheme="minorHAnsi" w:eastAsiaTheme="minorEastAsia"/>
          <w:color w:val="auto"/>
          <w:szCs w:val="22"/>
        </w:rPr>
      </w:pPr>
      <w:r>
        <w:fldChar w:fldCharType="begin"/>
      </w:r>
      <w:r>
        <w:instrText xml:space="preserve"> HYPERLINK \l "_Toc175154846" </w:instrText>
      </w:r>
      <w:r>
        <w:fldChar w:fldCharType="separate"/>
      </w:r>
      <w:r>
        <w:rPr>
          <w:rStyle w:val="69"/>
        </w:rPr>
        <w:t>3.4.2 ARBURG GmbH 纯电注塑机产品信息</w:t>
      </w:r>
      <w:r>
        <w:tab/>
      </w:r>
      <w:r>
        <w:fldChar w:fldCharType="begin"/>
      </w:r>
      <w:r>
        <w:instrText xml:space="preserve"> PAGEREF _Toc175154846 \h </w:instrText>
      </w:r>
      <w:r>
        <w:fldChar w:fldCharType="separate"/>
      </w:r>
      <w:r>
        <w:t>23</w:t>
      </w:r>
      <w:r>
        <w:fldChar w:fldCharType="end"/>
      </w:r>
      <w:r>
        <w:fldChar w:fldCharType="end"/>
      </w:r>
    </w:p>
    <w:p w14:paraId="1C153664">
      <w:pPr>
        <w:pStyle w:val="14"/>
        <w:rPr>
          <w:rFonts w:asciiTheme="minorHAnsi" w:hAnsiTheme="minorHAnsi" w:eastAsiaTheme="minorEastAsia"/>
          <w:color w:val="auto"/>
          <w:szCs w:val="22"/>
        </w:rPr>
      </w:pPr>
      <w:r>
        <w:fldChar w:fldCharType="begin"/>
      </w:r>
      <w:r>
        <w:instrText xml:space="preserve"> HYPERLINK \l "_Toc175154847" </w:instrText>
      </w:r>
      <w:r>
        <w:fldChar w:fldCharType="separate"/>
      </w:r>
      <w:r>
        <w:rPr>
          <w:rStyle w:val="69"/>
        </w:rPr>
        <w:t>3.4.3 ARBURG GmbH在中国市场纯电注塑机销量、收入、价格及毛利率（2019-2024）</w:t>
      </w:r>
      <w:r>
        <w:tab/>
      </w:r>
      <w:r>
        <w:fldChar w:fldCharType="begin"/>
      </w:r>
      <w:r>
        <w:instrText xml:space="preserve"> PAGEREF _Toc175154847 \h </w:instrText>
      </w:r>
      <w:r>
        <w:fldChar w:fldCharType="separate"/>
      </w:r>
      <w:r>
        <w:t>23</w:t>
      </w:r>
      <w:r>
        <w:fldChar w:fldCharType="end"/>
      </w:r>
      <w:r>
        <w:fldChar w:fldCharType="end"/>
      </w:r>
    </w:p>
    <w:p w14:paraId="3ABD1655">
      <w:pPr>
        <w:pStyle w:val="14"/>
        <w:rPr>
          <w:rFonts w:asciiTheme="minorHAnsi" w:hAnsiTheme="minorHAnsi" w:eastAsiaTheme="minorEastAsia"/>
          <w:color w:val="auto"/>
          <w:szCs w:val="22"/>
        </w:rPr>
      </w:pPr>
      <w:r>
        <w:fldChar w:fldCharType="begin"/>
      </w:r>
      <w:r>
        <w:instrText xml:space="preserve"> HYPERLINK \l "_Toc175154848" </w:instrText>
      </w:r>
      <w:r>
        <w:fldChar w:fldCharType="separate"/>
      </w:r>
      <w:r>
        <w:rPr>
          <w:rStyle w:val="69"/>
        </w:rPr>
        <w:t>3.4.4 ARBURG GmbH公司简介及主要业务</w:t>
      </w:r>
      <w:r>
        <w:tab/>
      </w:r>
      <w:r>
        <w:fldChar w:fldCharType="begin"/>
      </w:r>
      <w:r>
        <w:instrText xml:space="preserve"> PAGEREF _Toc175154848 \h </w:instrText>
      </w:r>
      <w:r>
        <w:fldChar w:fldCharType="separate"/>
      </w:r>
      <w:r>
        <w:t>23</w:t>
      </w:r>
      <w:r>
        <w:fldChar w:fldCharType="end"/>
      </w:r>
      <w:r>
        <w:fldChar w:fldCharType="end"/>
      </w:r>
    </w:p>
    <w:p w14:paraId="43889A0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"_Toc175154849" </w:instrText>
      </w:r>
      <w:r>
        <w:fldChar w:fldCharType="separate"/>
      </w:r>
      <w:r>
        <w:rPr>
          <w:rStyle w:val="69"/>
        </w:rPr>
        <w:t>3.5 Shibaura Machine</w:t>
      </w:r>
      <w:r>
        <w:tab/>
      </w:r>
      <w:r>
        <w:fldChar w:fldCharType="begin"/>
      </w:r>
      <w:r>
        <w:instrText xml:space="preserve"> PAGEREF _Toc175154849 \h </w:instrText>
      </w:r>
      <w:r>
        <w:fldChar w:fldCharType="separate"/>
      </w:r>
      <w:r>
        <w:t>24</w:t>
      </w:r>
      <w:r>
        <w:fldChar w:fldCharType="end"/>
      </w:r>
      <w:r>
        <w:fldChar w:fldCharType="end"/>
      </w:r>
    </w:p>
    <w:p w14:paraId="2C2974AF">
      <w:pPr>
        <w:pStyle w:val="14"/>
        <w:rPr>
          <w:rFonts w:asciiTheme="minorHAnsi" w:hAnsiTheme="minorHAnsi" w:eastAsiaTheme="minorEastAsia"/>
          <w:color w:val="auto"/>
          <w:szCs w:val="22"/>
        </w:rPr>
      </w:pPr>
      <w:r>
        <w:fldChar w:fldCharType="begin"/>
      </w:r>
      <w:r>
        <w:instrText xml:space="preserve"> HYPERLINK \l "_Toc175154850" </w:instrText>
      </w:r>
      <w:r>
        <w:fldChar w:fldCharType="separate"/>
      </w:r>
      <w:r>
        <w:rPr>
          <w:rStyle w:val="69"/>
        </w:rPr>
        <w:t>3.5.1 Shibaura Machine基本信息、纯电注塑机生产基地、总部、竞争对手及市场地位</w:t>
      </w:r>
      <w:r>
        <w:tab/>
      </w:r>
      <w:r>
        <w:fldChar w:fldCharType="begin"/>
      </w:r>
      <w:r>
        <w:instrText xml:space="preserve"> PAGEREF _Toc175154850 \h </w:instrText>
      </w:r>
      <w:r>
        <w:fldChar w:fldCharType="separate"/>
      </w:r>
      <w:r>
        <w:t>24</w:t>
      </w:r>
      <w:r>
        <w:fldChar w:fldCharType="end"/>
      </w:r>
      <w:r>
        <w:fldChar w:fldCharType="end"/>
      </w:r>
    </w:p>
    <w:p w14:paraId="3E1C1817">
      <w:pPr>
        <w:pStyle w:val="14"/>
        <w:rPr>
          <w:rFonts w:asciiTheme="minorHAnsi" w:hAnsiTheme="minorHAnsi" w:eastAsiaTheme="minorEastAsia"/>
          <w:color w:val="auto"/>
          <w:szCs w:val="22"/>
        </w:rPr>
      </w:pPr>
      <w:r>
        <w:fldChar w:fldCharType="begin"/>
      </w:r>
      <w:r>
        <w:instrText xml:space="preserve"> HYPERLINK \l "_Toc175154851" </w:instrText>
      </w:r>
      <w:r>
        <w:fldChar w:fldCharType="separate"/>
      </w:r>
      <w:r>
        <w:rPr>
          <w:rStyle w:val="69"/>
        </w:rPr>
        <w:t>3.5.2 Shibaura Machine 纯电注塑机产品信息</w:t>
      </w:r>
      <w:r>
        <w:tab/>
      </w:r>
      <w:r>
        <w:fldChar w:fldCharType="begin"/>
      </w:r>
      <w:r>
        <w:instrText xml:space="preserve"> PAGEREF _Toc175154851 \h </w:instrText>
      </w:r>
      <w:r>
        <w:fldChar w:fldCharType="separate"/>
      </w:r>
      <w:r>
        <w:t>24</w:t>
      </w:r>
      <w:r>
        <w:fldChar w:fldCharType="end"/>
      </w:r>
      <w:r>
        <w:fldChar w:fldCharType="end"/>
      </w:r>
    </w:p>
    <w:p w14:paraId="42C9BA68">
      <w:pPr>
        <w:pStyle w:val="14"/>
        <w:rPr>
          <w:rFonts w:asciiTheme="minorHAnsi" w:hAnsiTheme="minorHAnsi" w:eastAsiaTheme="minorEastAsia"/>
          <w:color w:val="auto"/>
          <w:szCs w:val="22"/>
        </w:rPr>
      </w:pPr>
      <w:r>
        <w:fldChar w:fldCharType="begin"/>
      </w:r>
      <w:r>
        <w:instrText xml:space="preserve"> HYPERLINK \l "_Toc175154852" </w:instrText>
      </w:r>
      <w:r>
        <w:fldChar w:fldCharType="separate"/>
      </w:r>
      <w:r>
        <w:rPr>
          <w:rStyle w:val="69"/>
        </w:rPr>
        <w:t>3.5.3 Shibaura Machine在中国市场纯电注塑机销量、收入、价格及毛利率（2019-2024）</w:t>
      </w:r>
      <w:r>
        <w:tab/>
      </w:r>
      <w:r>
        <w:fldChar w:fldCharType="begin"/>
      </w:r>
      <w:r>
        <w:instrText xml:space="preserve"> PAGEREF _Toc175154852 \h </w:instrText>
      </w:r>
      <w:r>
        <w:fldChar w:fldCharType="separate"/>
      </w:r>
      <w:r>
        <w:t>25</w:t>
      </w:r>
      <w:r>
        <w:fldChar w:fldCharType="end"/>
      </w:r>
      <w:r>
        <w:fldChar w:fldCharType="end"/>
      </w:r>
    </w:p>
    <w:p w14:paraId="78C2E1F7">
      <w:pPr>
        <w:pStyle w:val="14"/>
        <w:rPr>
          <w:rFonts w:asciiTheme="minorHAnsi" w:hAnsiTheme="minorHAnsi" w:eastAsiaTheme="minorEastAsia"/>
          <w:color w:val="auto"/>
          <w:szCs w:val="22"/>
        </w:rPr>
      </w:pPr>
      <w:r>
        <w:fldChar w:fldCharType="begin"/>
      </w:r>
      <w:r>
        <w:instrText xml:space="preserve"> HYPERLINK \l "_Toc175154853" </w:instrText>
      </w:r>
      <w:r>
        <w:fldChar w:fldCharType="separate"/>
      </w:r>
      <w:r>
        <w:rPr>
          <w:rStyle w:val="69"/>
        </w:rPr>
        <w:t>3.5.4 Shibaura Machine公司简介及主要业务</w:t>
      </w:r>
      <w:r>
        <w:tab/>
      </w:r>
      <w:r>
        <w:fldChar w:fldCharType="begin"/>
      </w:r>
      <w:r>
        <w:instrText xml:space="preserve"> PAGEREF _Toc175154853 \h </w:instrText>
      </w:r>
      <w:r>
        <w:fldChar w:fldCharType="separate"/>
      </w:r>
      <w:r>
        <w:t>25</w:t>
      </w:r>
      <w:r>
        <w:fldChar w:fldCharType="end"/>
      </w:r>
      <w:r>
        <w:fldChar w:fldCharType="end"/>
      </w:r>
    </w:p>
    <w:p w14:paraId="5F1517E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"_Toc175154854" </w:instrText>
      </w:r>
      <w:r>
        <w:fldChar w:fldCharType="separate"/>
      </w:r>
      <w:r>
        <w:rPr>
          <w:rStyle w:val="69"/>
        </w:rPr>
        <w:t>3.6 ENGEL Holding GmbH</w:t>
      </w:r>
      <w:r>
        <w:tab/>
      </w:r>
      <w:r>
        <w:fldChar w:fldCharType="begin"/>
      </w:r>
      <w:r>
        <w:instrText xml:space="preserve"> PAGEREF _Toc175154854 \h </w:instrText>
      </w:r>
      <w:r>
        <w:fldChar w:fldCharType="separate"/>
      </w:r>
      <w:r>
        <w:t>25</w:t>
      </w:r>
      <w:r>
        <w:fldChar w:fldCharType="end"/>
      </w:r>
      <w:r>
        <w:fldChar w:fldCharType="end"/>
      </w:r>
    </w:p>
    <w:p w14:paraId="18C7F3C9">
      <w:pPr>
        <w:pStyle w:val="14"/>
        <w:rPr>
          <w:rFonts w:asciiTheme="minorHAnsi" w:hAnsiTheme="minorHAnsi" w:eastAsiaTheme="minorEastAsia"/>
          <w:color w:val="auto"/>
          <w:szCs w:val="22"/>
        </w:rPr>
      </w:pPr>
      <w:r>
        <w:fldChar w:fldCharType="begin"/>
      </w:r>
      <w:r>
        <w:instrText xml:space="preserve"> HYPERLINK \l "_Toc175154855" </w:instrText>
      </w:r>
      <w:r>
        <w:fldChar w:fldCharType="separate"/>
      </w:r>
      <w:r>
        <w:rPr>
          <w:rStyle w:val="69"/>
        </w:rPr>
        <w:t>3.6.1 ENGEL Holding GmbH基本信息、纯电注塑机生产基地、总部、竞争对手及市场地位</w:t>
      </w:r>
      <w:r>
        <w:tab/>
      </w:r>
      <w:r>
        <w:fldChar w:fldCharType="begin"/>
      </w:r>
      <w:r>
        <w:instrText xml:space="preserve"> PAGEREF _Toc175154855 \h </w:instrText>
      </w:r>
      <w:r>
        <w:fldChar w:fldCharType="separate"/>
      </w:r>
      <w:r>
        <w:t>26</w:t>
      </w:r>
      <w:r>
        <w:fldChar w:fldCharType="end"/>
      </w:r>
      <w:r>
        <w:fldChar w:fldCharType="end"/>
      </w:r>
    </w:p>
    <w:p w14:paraId="2B3432C4">
      <w:pPr>
        <w:pStyle w:val="14"/>
        <w:rPr>
          <w:rFonts w:asciiTheme="minorHAnsi" w:hAnsiTheme="minorHAnsi" w:eastAsiaTheme="minorEastAsia"/>
          <w:color w:val="auto"/>
          <w:szCs w:val="22"/>
        </w:rPr>
      </w:pPr>
      <w:r>
        <w:fldChar w:fldCharType="begin"/>
      </w:r>
      <w:r>
        <w:instrText xml:space="preserve"> HYPERLINK \l "_Toc175154856" </w:instrText>
      </w:r>
      <w:r>
        <w:fldChar w:fldCharType="separate"/>
      </w:r>
      <w:r>
        <w:rPr>
          <w:rStyle w:val="69"/>
        </w:rPr>
        <w:t>3.6.2 ENGEL Holding GmbH 纯电注塑机产品信息</w:t>
      </w:r>
      <w:r>
        <w:tab/>
      </w:r>
      <w:r>
        <w:fldChar w:fldCharType="begin"/>
      </w:r>
      <w:r>
        <w:instrText xml:space="preserve"> PAGEREF _Toc175154856 \h </w:instrText>
      </w:r>
      <w:r>
        <w:fldChar w:fldCharType="separate"/>
      </w:r>
      <w:r>
        <w:t>26</w:t>
      </w:r>
      <w:r>
        <w:fldChar w:fldCharType="end"/>
      </w:r>
      <w:r>
        <w:fldChar w:fldCharType="end"/>
      </w:r>
    </w:p>
    <w:p w14:paraId="57E379CA">
      <w:pPr>
        <w:pStyle w:val="14"/>
        <w:rPr>
          <w:rFonts w:asciiTheme="minorHAnsi" w:hAnsiTheme="minorHAnsi" w:eastAsiaTheme="minorEastAsia"/>
          <w:color w:val="auto"/>
          <w:szCs w:val="22"/>
        </w:rPr>
      </w:pPr>
      <w:r>
        <w:fldChar w:fldCharType="begin"/>
      </w:r>
      <w:r>
        <w:instrText xml:space="preserve"> HYPERLINK \l "_Toc175154857" </w:instrText>
      </w:r>
      <w:r>
        <w:fldChar w:fldCharType="separate"/>
      </w:r>
      <w:r>
        <w:rPr>
          <w:rStyle w:val="69"/>
        </w:rPr>
        <w:t>3.6.3 ENGEL Holding GmbH在中国市场纯电注塑机销量、收入、价格及毛利率（2019-2024）</w:t>
      </w:r>
      <w:r>
        <w:tab/>
      </w:r>
      <w:r>
        <w:fldChar w:fldCharType="begin"/>
      </w:r>
      <w:r>
        <w:instrText xml:space="preserve"> PAGEREF _Toc175154857 \h </w:instrText>
      </w:r>
      <w:r>
        <w:fldChar w:fldCharType="separate"/>
      </w:r>
      <w:r>
        <w:t>27</w:t>
      </w:r>
      <w:r>
        <w:fldChar w:fldCharType="end"/>
      </w:r>
      <w:r>
        <w:fldChar w:fldCharType="end"/>
      </w:r>
    </w:p>
    <w:p w14:paraId="02FB092F">
      <w:pPr>
        <w:pStyle w:val="14"/>
        <w:rPr>
          <w:rFonts w:asciiTheme="minorHAnsi" w:hAnsiTheme="minorHAnsi" w:eastAsiaTheme="minorEastAsia"/>
          <w:color w:val="auto"/>
          <w:szCs w:val="22"/>
        </w:rPr>
      </w:pPr>
      <w:r>
        <w:fldChar w:fldCharType="begin"/>
      </w:r>
      <w:r>
        <w:instrText xml:space="preserve"> HYPERLINK \l "_Toc175154858" </w:instrText>
      </w:r>
      <w:r>
        <w:fldChar w:fldCharType="separate"/>
      </w:r>
      <w:r>
        <w:rPr>
          <w:rStyle w:val="69"/>
        </w:rPr>
        <w:t>3.6.4 ENGEL Holding GmbH公司简介及主要业务</w:t>
      </w:r>
      <w:r>
        <w:tab/>
      </w:r>
      <w:r>
        <w:fldChar w:fldCharType="begin"/>
      </w:r>
      <w:r>
        <w:instrText xml:space="preserve"> PAGEREF _Toc175154858 \h </w:instrText>
      </w:r>
      <w:r>
        <w:fldChar w:fldCharType="separate"/>
      </w:r>
      <w:r>
        <w:t>27</w:t>
      </w:r>
      <w:r>
        <w:fldChar w:fldCharType="end"/>
      </w:r>
      <w:r>
        <w:fldChar w:fldCharType="end"/>
      </w:r>
    </w:p>
    <w:p w14:paraId="6B98FFC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"_Toc175154859" </w:instrText>
      </w:r>
      <w:r>
        <w:fldChar w:fldCharType="separate"/>
      </w:r>
      <w:r>
        <w:rPr>
          <w:rStyle w:val="69"/>
        </w:rPr>
        <w:t>3.7 海天国际</w:t>
      </w:r>
      <w:r>
        <w:tab/>
      </w:r>
      <w:r>
        <w:fldChar w:fldCharType="begin"/>
      </w:r>
      <w:r>
        <w:instrText xml:space="preserve"> PAGEREF _Toc175154859 \h </w:instrText>
      </w:r>
      <w:r>
        <w:fldChar w:fldCharType="separate"/>
      </w:r>
      <w:r>
        <w:t>27</w:t>
      </w:r>
      <w:r>
        <w:fldChar w:fldCharType="end"/>
      </w:r>
      <w:r>
        <w:fldChar w:fldCharType="end"/>
      </w:r>
    </w:p>
    <w:p w14:paraId="131A040B">
      <w:pPr>
        <w:pStyle w:val="14"/>
        <w:rPr>
          <w:rFonts w:asciiTheme="minorHAnsi" w:hAnsiTheme="minorHAnsi" w:eastAsiaTheme="minorEastAsia"/>
          <w:color w:val="auto"/>
          <w:szCs w:val="22"/>
        </w:rPr>
      </w:pPr>
      <w:r>
        <w:fldChar w:fldCharType="begin"/>
      </w:r>
      <w:r>
        <w:instrText xml:space="preserve"> HYPERLINK \l "_Toc175154860" </w:instrText>
      </w:r>
      <w:r>
        <w:fldChar w:fldCharType="separate"/>
      </w:r>
      <w:r>
        <w:rPr>
          <w:rStyle w:val="69"/>
        </w:rPr>
        <w:t>3.7.1 海天国际基本信息、纯电注塑机生产基地、总部、竞争对手及市场地位</w:t>
      </w:r>
      <w:r>
        <w:tab/>
      </w:r>
      <w:r>
        <w:fldChar w:fldCharType="begin"/>
      </w:r>
      <w:r>
        <w:instrText xml:space="preserve"> PAGEREF _Toc175154860 \h </w:instrText>
      </w:r>
      <w:r>
        <w:fldChar w:fldCharType="separate"/>
      </w:r>
      <w:r>
        <w:t>27</w:t>
      </w:r>
      <w:r>
        <w:fldChar w:fldCharType="end"/>
      </w:r>
      <w:r>
        <w:fldChar w:fldCharType="end"/>
      </w:r>
    </w:p>
    <w:p w14:paraId="3724C894">
      <w:pPr>
        <w:pStyle w:val="14"/>
        <w:rPr>
          <w:rFonts w:asciiTheme="minorHAnsi" w:hAnsiTheme="minorHAnsi" w:eastAsiaTheme="minorEastAsia"/>
          <w:color w:val="auto"/>
          <w:szCs w:val="22"/>
        </w:rPr>
      </w:pPr>
      <w:r>
        <w:fldChar w:fldCharType="begin"/>
      </w:r>
      <w:r>
        <w:instrText xml:space="preserve"> HYPERLINK \l "_Toc175154861" </w:instrText>
      </w:r>
      <w:r>
        <w:fldChar w:fldCharType="separate"/>
      </w:r>
      <w:r>
        <w:rPr>
          <w:rStyle w:val="69"/>
        </w:rPr>
        <w:t>3.7.2 海天国际 纯电注塑机产品信息</w:t>
      </w:r>
      <w:r>
        <w:tab/>
      </w:r>
      <w:r>
        <w:fldChar w:fldCharType="begin"/>
      </w:r>
      <w:r>
        <w:instrText xml:space="preserve"> PAGEREF _Toc175154861 \h </w:instrText>
      </w:r>
      <w:r>
        <w:fldChar w:fldCharType="separate"/>
      </w:r>
      <w:r>
        <w:t>28</w:t>
      </w:r>
      <w:r>
        <w:fldChar w:fldCharType="end"/>
      </w:r>
      <w:r>
        <w:fldChar w:fldCharType="end"/>
      </w:r>
    </w:p>
    <w:p w14:paraId="340CCC32">
      <w:pPr>
        <w:pStyle w:val="14"/>
        <w:rPr>
          <w:rFonts w:asciiTheme="minorHAnsi" w:hAnsiTheme="minorHAnsi" w:eastAsiaTheme="minorEastAsia"/>
          <w:color w:val="auto"/>
          <w:szCs w:val="22"/>
        </w:rPr>
      </w:pPr>
      <w:r>
        <w:fldChar w:fldCharType="begin"/>
      </w:r>
      <w:r>
        <w:instrText xml:space="preserve"> HYPERLINK \l "_Toc175154862" </w:instrText>
      </w:r>
      <w:r>
        <w:fldChar w:fldCharType="separate"/>
      </w:r>
      <w:r>
        <w:rPr>
          <w:rStyle w:val="69"/>
        </w:rPr>
        <w:t>3.7.3 海天国际在中国市场纯电注塑机销量、收入、价格及毛利率（2019-2024）</w:t>
      </w:r>
      <w:r>
        <w:tab/>
      </w:r>
      <w:r>
        <w:fldChar w:fldCharType="begin"/>
      </w:r>
      <w:r>
        <w:instrText xml:space="preserve"> PAGEREF _Toc175154862 \h </w:instrText>
      </w:r>
      <w:r>
        <w:fldChar w:fldCharType="separate"/>
      </w:r>
      <w:r>
        <w:t>28</w:t>
      </w:r>
      <w:r>
        <w:fldChar w:fldCharType="end"/>
      </w:r>
      <w:r>
        <w:fldChar w:fldCharType="end"/>
      </w:r>
    </w:p>
    <w:p w14:paraId="6BAB3EFB">
      <w:pPr>
        <w:pStyle w:val="14"/>
        <w:rPr>
          <w:rFonts w:asciiTheme="minorHAnsi" w:hAnsiTheme="minorHAnsi" w:eastAsiaTheme="minorEastAsia"/>
          <w:color w:val="auto"/>
          <w:szCs w:val="22"/>
        </w:rPr>
      </w:pPr>
      <w:r>
        <w:fldChar w:fldCharType="begin"/>
      </w:r>
      <w:r>
        <w:instrText xml:space="preserve"> HYPERLINK \l "_Toc175154863" </w:instrText>
      </w:r>
      <w:r>
        <w:fldChar w:fldCharType="separate"/>
      </w:r>
      <w:r>
        <w:rPr>
          <w:rStyle w:val="69"/>
        </w:rPr>
        <w:t>3.7.4 海天国际公司简介及主要业务</w:t>
      </w:r>
      <w:r>
        <w:tab/>
      </w:r>
      <w:r>
        <w:fldChar w:fldCharType="begin"/>
      </w:r>
      <w:r>
        <w:instrText xml:space="preserve"> PAGEREF _Toc175154863 \h </w:instrText>
      </w:r>
      <w:r>
        <w:fldChar w:fldCharType="separate"/>
      </w:r>
      <w:r>
        <w:t>29</w:t>
      </w:r>
      <w:r>
        <w:fldChar w:fldCharType="end"/>
      </w:r>
      <w:r>
        <w:fldChar w:fldCharType="end"/>
      </w:r>
    </w:p>
    <w:p w14:paraId="0282ACD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"_Toc175154864" </w:instrText>
      </w:r>
      <w:r>
        <w:fldChar w:fldCharType="separate"/>
      </w:r>
      <w:r>
        <w:rPr>
          <w:rStyle w:val="69"/>
        </w:rPr>
        <w:t>3.8 Toyo</w:t>
      </w:r>
      <w:r>
        <w:tab/>
      </w:r>
      <w:r>
        <w:fldChar w:fldCharType="begin"/>
      </w:r>
      <w:r>
        <w:instrText xml:space="preserve"> PAGEREF _Toc175154864 \h </w:instrText>
      </w:r>
      <w:r>
        <w:fldChar w:fldCharType="separate"/>
      </w:r>
      <w:r>
        <w:t>29</w:t>
      </w:r>
      <w:r>
        <w:fldChar w:fldCharType="end"/>
      </w:r>
      <w:r>
        <w:fldChar w:fldCharType="end"/>
      </w:r>
    </w:p>
    <w:p w14:paraId="1F28F492">
      <w:pPr>
        <w:pStyle w:val="14"/>
        <w:rPr>
          <w:rFonts w:asciiTheme="minorHAnsi" w:hAnsiTheme="minorHAnsi" w:eastAsiaTheme="minorEastAsia"/>
          <w:color w:val="auto"/>
          <w:szCs w:val="22"/>
        </w:rPr>
      </w:pPr>
      <w:r>
        <w:fldChar w:fldCharType="begin"/>
      </w:r>
      <w:r>
        <w:instrText xml:space="preserve"> HYPERLINK \l "_Toc175154865" </w:instrText>
      </w:r>
      <w:r>
        <w:fldChar w:fldCharType="separate"/>
      </w:r>
      <w:r>
        <w:rPr>
          <w:rStyle w:val="69"/>
        </w:rPr>
        <w:t>3.8.1 Toyo基本信息、纯电注塑机生产基地、总部、竞争对手及市场地位</w:t>
      </w:r>
      <w:r>
        <w:tab/>
      </w:r>
      <w:r>
        <w:fldChar w:fldCharType="begin"/>
      </w:r>
      <w:r>
        <w:instrText xml:space="preserve"> PAGEREF _Toc175154865 \h </w:instrText>
      </w:r>
      <w:r>
        <w:fldChar w:fldCharType="separate"/>
      </w:r>
      <w:r>
        <w:t>29</w:t>
      </w:r>
      <w:r>
        <w:fldChar w:fldCharType="end"/>
      </w:r>
      <w:r>
        <w:fldChar w:fldCharType="end"/>
      </w:r>
    </w:p>
    <w:p w14:paraId="085ECBEA">
      <w:pPr>
        <w:pStyle w:val="14"/>
        <w:rPr>
          <w:rFonts w:asciiTheme="minorHAnsi" w:hAnsiTheme="minorHAnsi" w:eastAsiaTheme="minorEastAsia"/>
          <w:color w:val="auto"/>
          <w:szCs w:val="22"/>
        </w:rPr>
      </w:pPr>
      <w:r>
        <w:fldChar w:fldCharType="begin"/>
      </w:r>
      <w:r>
        <w:instrText xml:space="preserve"> HYPERLINK \l "_Toc175154866" </w:instrText>
      </w:r>
      <w:r>
        <w:fldChar w:fldCharType="separate"/>
      </w:r>
      <w:r>
        <w:rPr>
          <w:rStyle w:val="69"/>
        </w:rPr>
        <w:t>3.8.2 Toyo 纯电注塑机产品信息</w:t>
      </w:r>
      <w:r>
        <w:tab/>
      </w:r>
      <w:r>
        <w:fldChar w:fldCharType="begin"/>
      </w:r>
      <w:r>
        <w:instrText xml:space="preserve"> PAGEREF _Toc175154866 \h </w:instrText>
      </w:r>
      <w:r>
        <w:fldChar w:fldCharType="separate"/>
      </w:r>
      <w:r>
        <w:t>30</w:t>
      </w:r>
      <w:r>
        <w:fldChar w:fldCharType="end"/>
      </w:r>
      <w:r>
        <w:fldChar w:fldCharType="end"/>
      </w:r>
    </w:p>
    <w:p w14:paraId="6EF0BDFA">
      <w:pPr>
        <w:pStyle w:val="14"/>
        <w:rPr>
          <w:rFonts w:asciiTheme="minorHAnsi" w:hAnsiTheme="minorHAnsi" w:eastAsiaTheme="minorEastAsia"/>
          <w:color w:val="auto"/>
          <w:szCs w:val="22"/>
        </w:rPr>
      </w:pPr>
      <w:r>
        <w:fldChar w:fldCharType="begin"/>
      </w:r>
      <w:r>
        <w:instrText xml:space="preserve"> HYPERLINK \l "_Toc175154867" </w:instrText>
      </w:r>
      <w:r>
        <w:fldChar w:fldCharType="separate"/>
      </w:r>
      <w:r>
        <w:rPr>
          <w:rStyle w:val="69"/>
        </w:rPr>
        <w:t>3.8.3 Toyo在中国市场纯电注塑机销量、收入、价格及毛利率（2019-2024）</w:t>
      </w:r>
      <w:r>
        <w:tab/>
      </w:r>
      <w:r>
        <w:fldChar w:fldCharType="begin"/>
      </w:r>
      <w:r>
        <w:instrText xml:space="preserve"> PAGEREF _Toc175154867 \h </w:instrText>
      </w:r>
      <w:r>
        <w:fldChar w:fldCharType="separate"/>
      </w:r>
      <w:r>
        <w:t>30</w:t>
      </w:r>
      <w:r>
        <w:fldChar w:fldCharType="end"/>
      </w:r>
      <w:r>
        <w:fldChar w:fldCharType="end"/>
      </w:r>
    </w:p>
    <w:p w14:paraId="3AF95AB0">
      <w:pPr>
        <w:pStyle w:val="14"/>
        <w:rPr>
          <w:rFonts w:asciiTheme="minorHAnsi" w:hAnsiTheme="minorHAnsi" w:eastAsiaTheme="minorEastAsia"/>
          <w:color w:val="auto"/>
          <w:szCs w:val="22"/>
        </w:rPr>
      </w:pPr>
      <w:r>
        <w:fldChar w:fldCharType="begin"/>
      </w:r>
      <w:r>
        <w:instrText xml:space="preserve"> HYPERLINK \l "_Toc175154868" </w:instrText>
      </w:r>
      <w:r>
        <w:fldChar w:fldCharType="separate"/>
      </w:r>
      <w:r>
        <w:rPr>
          <w:rStyle w:val="69"/>
        </w:rPr>
        <w:t>3.8.4 Toyo公司简介及主要业务</w:t>
      </w:r>
      <w:r>
        <w:tab/>
      </w:r>
      <w:r>
        <w:fldChar w:fldCharType="begin"/>
      </w:r>
      <w:r>
        <w:instrText xml:space="preserve"> PAGEREF _Toc175154868 \h </w:instrText>
      </w:r>
      <w:r>
        <w:fldChar w:fldCharType="separate"/>
      </w:r>
      <w:r>
        <w:t>30</w:t>
      </w:r>
      <w:r>
        <w:fldChar w:fldCharType="end"/>
      </w:r>
      <w:r>
        <w:fldChar w:fldCharType="end"/>
      </w:r>
    </w:p>
    <w:p w14:paraId="0808576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"_Toc175154869" </w:instrText>
      </w:r>
      <w:r>
        <w:fldChar w:fldCharType="separate"/>
      </w:r>
      <w:r>
        <w:rPr>
          <w:rStyle w:val="69"/>
        </w:rPr>
        <w:t>3.9 UBE</w:t>
      </w:r>
      <w:r>
        <w:tab/>
      </w:r>
      <w:r>
        <w:fldChar w:fldCharType="begin"/>
      </w:r>
      <w:r>
        <w:instrText xml:space="preserve"> PAGEREF _Toc175154869 \h </w:instrText>
      </w:r>
      <w:r>
        <w:fldChar w:fldCharType="separate"/>
      </w:r>
      <w:r>
        <w:t>31</w:t>
      </w:r>
      <w:r>
        <w:fldChar w:fldCharType="end"/>
      </w:r>
      <w:r>
        <w:fldChar w:fldCharType="end"/>
      </w:r>
    </w:p>
    <w:p w14:paraId="0C5DB452">
      <w:pPr>
        <w:pStyle w:val="14"/>
        <w:rPr>
          <w:rFonts w:asciiTheme="minorHAnsi" w:hAnsiTheme="minorHAnsi" w:eastAsiaTheme="minorEastAsia"/>
          <w:color w:val="auto"/>
          <w:szCs w:val="22"/>
        </w:rPr>
      </w:pPr>
      <w:r>
        <w:fldChar w:fldCharType="begin"/>
      </w:r>
      <w:r>
        <w:instrText xml:space="preserve"> HYPERLINK \l "_Toc175154870" </w:instrText>
      </w:r>
      <w:r>
        <w:fldChar w:fldCharType="separate"/>
      </w:r>
      <w:r>
        <w:rPr>
          <w:rStyle w:val="69"/>
        </w:rPr>
        <w:t>3.9.1 UBE基本信息、纯电注塑机生产基地、总部、竞争对手及市场地位</w:t>
      </w:r>
      <w:r>
        <w:tab/>
      </w:r>
      <w:r>
        <w:fldChar w:fldCharType="begin"/>
      </w:r>
      <w:r>
        <w:instrText xml:space="preserve"> PAGEREF _Toc175154870 \h </w:instrText>
      </w:r>
      <w:r>
        <w:fldChar w:fldCharType="separate"/>
      </w:r>
      <w:r>
        <w:t>31</w:t>
      </w:r>
      <w:r>
        <w:fldChar w:fldCharType="end"/>
      </w:r>
      <w:r>
        <w:fldChar w:fldCharType="end"/>
      </w:r>
    </w:p>
    <w:p w14:paraId="6E527B39">
      <w:pPr>
        <w:pStyle w:val="14"/>
        <w:rPr>
          <w:rFonts w:asciiTheme="minorHAnsi" w:hAnsiTheme="minorHAnsi" w:eastAsiaTheme="minorEastAsia"/>
          <w:color w:val="auto"/>
          <w:szCs w:val="22"/>
        </w:rPr>
      </w:pPr>
      <w:r>
        <w:fldChar w:fldCharType="begin"/>
      </w:r>
      <w:r>
        <w:instrText xml:space="preserve"> HYPERLINK \l "_Toc175154871" </w:instrText>
      </w:r>
      <w:r>
        <w:fldChar w:fldCharType="separate"/>
      </w:r>
      <w:r>
        <w:rPr>
          <w:rStyle w:val="69"/>
        </w:rPr>
        <w:t>3.9.2 UBE 纯电注塑机产品信息</w:t>
      </w:r>
      <w:r>
        <w:tab/>
      </w:r>
      <w:r>
        <w:fldChar w:fldCharType="begin"/>
      </w:r>
      <w:r>
        <w:instrText xml:space="preserve"> PAGEREF _Toc175154871 \h </w:instrText>
      </w:r>
      <w:r>
        <w:fldChar w:fldCharType="separate"/>
      </w:r>
      <w:r>
        <w:t>31</w:t>
      </w:r>
      <w:r>
        <w:fldChar w:fldCharType="end"/>
      </w:r>
      <w:r>
        <w:fldChar w:fldCharType="end"/>
      </w:r>
    </w:p>
    <w:p w14:paraId="32FC46A0">
      <w:pPr>
        <w:pStyle w:val="14"/>
        <w:rPr>
          <w:rFonts w:asciiTheme="minorHAnsi" w:hAnsiTheme="minorHAnsi" w:eastAsiaTheme="minorEastAsia"/>
          <w:color w:val="auto"/>
          <w:szCs w:val="22"/>
        </w:rPr>
      </w:pPr>
      <w:r>
        <w:fldChar w:fldCharType="begin"/>
      </w:r>
      <w:r>
        <w:instrText xml:space="preserve"> HYPERLINK \l "_Toc175154872" </w:instrText>
      </w:r>
      <w:r>
        <w:fldChar w:fldCharType="separate"/>
      </w:r>
      <w:r>
        <w:rPr>
          <w:rStyle w:val="69"/>
        </w:rPr>
        <w:t>3.9.3 UBE在中国市场纯电注塑机销量、收入、价格及毛利率（2019-2024）</w:t>
      </w:r>
      <w:r>
        <w:tab/>
      </w:r>
      <w:r>
        <w:fldChar w:fldCharType="begin"/>
      </w:r>
      <w:r>
        <w:instrText xml:space="preserve"> PAGEREF _Toc175154872 \h </w:instrText>
      </w:r>
      <w:r>
        <w:fldChar w:fldCharType="separate"/>
      </w:r>
      <w:r>
        <w:t>32</w:t>
      </w:r>
      <w:r>
        <w:fldChar w:fldCharType="end"/>
      </w:r>
      <w:r>
        <w:fldChar w:fldCharType="end"/>
      </w:r>
    </w:p>
    <w:p w14:paraId="0CD577F0">
      <w:pPr>
        <w:pStyle w:val="14"/>
        <w:rPr>
          <w:rFonts w:asciiTheme="minorHAnsi" w:hAnsiTheme="minorHAnsi" w:eastAsiaTheme="minorEastAsia"/>
          <w:color w:val="auto"/>
          <w:szCs w:val="22"/>
        </w:rPr>
      </w:pPr>
      <w:r>
        <w:fldChar w:fldCharType="begin"/>
      </w:r>
      <w:r>
        <w:instrText xml:space="preserve"> HYPERLINK \l "_Toc175154873" </w:instrText>
      </w:r>
      <w:r>
        <w:fldChar w:fldCharType="separate"/>
      </w:r>
      <w:r>
        <w:rPr>
          <w:rStyle w:val="69"/>
        </w:rPr>
        <w:t>3.9.4 UBE公司简介及主要业务</w:t>
      </w:r>
      <w:r>
        <w:tab/>
      </w:r>
      <w:r>
        <w:fldChar w:fldCharType="begin"/>
      </w:r>
      <w:r>
        <w:instrText xml:space="preserve"> PAGEREF _Toc175154873 \h </w:instrText>
      </w:r>
      <w:r>
        <w:fldChar w:fldCharType="separate"/>
      </w:r>
      <w:r>
        <w:t>32</w:t>
      </w:r>
      <w:r>
        <w:fldChar w:fldCharType="end"/>
      </w:r>
      <w:r>
        <w:fldChar w:fldCharType="end"/>
      </w:r>
    </w:p>
    <w:p w14:paraId="006AA97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"_Toc175154874" </w:instrText>
      </w:r>
      <w:r>
        <w:fldChar w:fldCharType="separate"/>
      </w:r>
      <w:r>
        <w:rPr>
          <w:rStyle w:val="69"/>
        </w:rPr>
        <w:t>3.10 Nissei Plastic</w:t>
      </w:r>
      <w:r>
        <w:tab/>
      </w:r>
      <w:r>
        <w:fldChar w:fldCharType="begin"/>
      </w:r>
      <w:r>
        <w:instrText xml:space="preserve"> PAGEREF _Toc175154874 \h </w:instrText>
      </w:r>
      <w:r>
        <w:fldChar w:fldCharType="separate"/>
      </w:r>
      <w:r>
        <w:t>32</w:t>
      </w:r>
      <w:r>
        <w:fldChar w:fldCharType="end"/>
      </w:r>
      <w:r>
        <w:fldChar w:fldCharType="end"/>
      </w:r>
    </w:p>
    <w:p w14:paraId="00C7BCA0">
      <w:pPr>
        <w:pStyle w:val="14"/>
        <w:rPr>
          <w:rFonts w:asciiTheme="minorHAnsi" w:hAnsiTheme="minorHAnsi" w:eastAsiaTheme="minorEastAsia"/>
          <w:color w:val="auto"/>
          <w:szCs w:val="22"/>
        </w:rPr>
      </w:pPr>
      <w:r>
        <w:fldChar w:fldCharType="begin"/>
      </w:r>
      <w:r>
        <w:instrText xml:space="preserve"> HYPERLINK \l "_Toc175154875" </w:instrText>
      </w:r>
      <w:r>
        <w:fldChar w:fldCharType="separate"/>
      </w:r>
      <w:r>
        <w:rPr>
          <w:rStyle w:val="69"/>
        </w:rPr>
        <w:t>3.10.1 Nissei Plastic基本信息、纯电注塑机生产基地、总部、竞争对手及市场地位</w:t>
      </w:r>
      <w:r>
        <w:tab/>
      </w:r>
      <w:r>
        <w:fldChar w:fldCharType="begin"/>
      </w:r>
      <w:r>
        <w:instrText xml:space="preserve"> PAGEREF _Toc175154875 \h </w:instrText>
      </w:r>
      <w:r>
        <w:fldChar w:fldCharType="separate"/>
      </w:r>
      <w:r>
        <w:t>33</w:t>
      </w:r>
      <w:r>
        <w:fldChar w:fldCharType="end"/>
      </w:r>
      <w:r>
        <w:fldChar w:fldCharType="end"/>
      </w:r>
    </w:p>
    <w:p w14:paraId="26A5551E">
      <w:pPr>
        <w:pStyle w:val="14"/>
        <w:rPr>
          <w:rFonts w:asciiTheme="minorHAnsi" w:hAnsiTheme="minorHAnsi" w:eastAsiaTheme="minorEastAsia"/>
          <w:color w:val="auto"/>
          <w:szCs w:val="22"/>
        </w:rPr>
      </w:pPr>
      <w:r>
        <w:fldChar w:fldCharType="begin"/>
      </w:r>
      <w:r>
        <w:instrText xml:space="preserve"> HYPERLINK \l "_Toc175154876" </w:instrText>
      </w:r>
      <w:r>
        <w:fldChar w:fldCharType="separate"/>
      </w:r>
      <w:r>
        <w:rPr>
          <w:rStyle w:val="69"/>
        </w:rPr>
        <w:t>3.10.2 Nissei Plastic 纯电注塑机产品信息</w:t>
      </w:r>
      <w:r>
        <w:tab/>
      </w:r>
      <w:r>
        <w:fldChar w:fldCharType="begin"/>
      </w:r>
      <w:r>
        <w:instrText xml:space="preserve"> PAGEREF _Toc175154876 \h </w:instrText>
      </w:r>
      <w:r>
        <w:fldChar w:fldCharType="separate"/>
      </w:r>
      <w:r>
        <w:t>33</w:t>
      </w:r>
      <w:r>
        <w:fldChar w:fldCharType="end"/>
      </w:r>
      <w:r>
        <w:fldChar w:fldCharType="end"/>
      </w:r>
    </w:p>
    <w:p w14:paraId="6C0976C1">
      <w:pPr>
        <w:pStyle w:val="14"/>
        <w:rPr>
          <w:rFonts w:asciiTheme="minorHAnsi" w:hAnsiTheme="minorHAnsi" w:eastAsiaTheme="minorEastAsia"/>
          <w:color w:val="auto"/>
          <w:szCs w:val="22"/>
        </w:rPr>
      </w:pPr>
      <w:r>
        <w:fldChar w:fldCharType="begin"/>
      </w:r>
      <w:r>
        <w:instrText xml:space="preserve"> HYPERLINK \l "_Toc175154877" </w:instrText>
      </w:r>
      <w:r>
        <w:fldChar w:fldCharType="separate"/>
      </w:r>
      <w:r>
        <w:rPr>
          <w:rStyle w:val="69"/>
        </w:rPr>
        <w:t>3.10.3 Nissei Plastic在中国市场纯电注塑机销量、收入、价格及毛利率（2019-2024）</w:t>
      </w:r>
      <w:r>
        <w:tab/>
      </w:r>
      <w:r>
        <w:fldChar w:fldCharType="begin"/>
      </w:r>
      <w:r>
        <w:instrText xml:space="preserve"> PAGEREF _Toc175154877 \h </w:instrText>
      </w:r>
      <w:r>
        <w:fldChar w:fldCharType="separate"/>
      </w:r>
      <w:r>
        <w:t>33</w:t>
      </w:r>
      <w:r>
        <w:fldChar w:fldCharType="end"/>
      </w:r>
      <w:r>
        <w:fldChar w:fldCharType="end"/>
      </w:r>
    </w:p>
    <w:p w14:paraId="4AE537A6">
      <w:pPr>
        <w:pStyle w:val="14"/>
        <w:rPr>
          <w:rFonts w:asciiTheme="minorHAnsi" w:hAnsiTheme="minorHAnsi" w:eastAsiaTheme="minorEastAsia"/>
          <w:color w:val="auto"/>
          <w:szCs w:val="22"/>
        </w:rPr>
      </w:pPr>
      <w:r>
        <w:fldChar w:fldCharType="begin"/>
      </w:r>
      <w:r>
        <w:instrText xml:space="preserve"> HYPERLINK \l "_Toc175154878" </w:instrText>
      </w:r>
      <w:r>
        <w:fldChar w:fldCharType="separate"/>
      </w:r>
      <w:r>
        <w:rPr>
          <w:rStyle w:val="69"/>
        </w:rPr>
        <w:t>3.10.4 Nissei Plastic公司简介及主要业务</w:t>
      </w:r>
      <w:r>
        <w:tab/>
      </w:r>
      <w:r>
        <w:fldChar w:fldCharType="begin"/>
      </w:r>
      <w:r>
        <w:instrText xml:space="preserve"> PAGEREF _Toc175154878 \h </w:instrText>
      </w:r>
      <w:r>
        <w:fldChar w:fldCharType="separate"/>
      </w:r>
      <w:r>
        <w:t>34</w:t>
      </w:r>
      <w:r>
        <w:fldChar w:fldCharType="end"/>
      </w:r>
      <w:r>
        <w:fldChar w:fldCharType="end"/>
      </w:r>
    </w:p>
    <w:p w14:paraId="06FA542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"_Toc175154879" </w:instrText>
      </w:r>
      <w:r>
        <w:fldChar w:fldCharType="separate"/>
      </w:r>
      <w:r>
        <w:rPr>
          <w:rStyle w:val="69"/>
        </w:rPr>
        <w:t>3.11 Milacron</w:t>
      </w:r>
      <w:r>
        <w:tab/>
      </w:r>
      <w:r>
        <w:fldChar w:fldCharType="begin"/>
      </w:r>
      <w:r>
        <w:instrText xml:space="preserve"> PAGEREF _Toc175154879 \h </w:instrText>
      </w:r>
      <w:r>
        <w:fldChar w:fldCharType="separate"/>
      </w:r>
      <w:r>
        <w:t>34</w:t>
      </w:r>
      <w:r>
        <w:fldChar w:fldCharType="end"/>
      </w:r>
      <w:r>
        <w:fldChar w:fldCharType="end"/>
      </w:r>
    </w:p>
    <w:p w14:paraId="0EEDC60B">
      <w:pPr>
        <w:pStyle w:val="14"/>
        <w:rPr>
          <w:rFonts w:asciiTheme="minorHAnsi" w:hAnsiTheme="minorHAnsi" w:eastAsiaTheme="minorEastAsia"/>
          <w:color w:val="auto"/>
          <w:szCs w:val="22"/>
        </w:rPr>
      </w:pPr>
      <w:r>
        <w:fldChar w:fldCharType="begin"/>
      </w:r>
      <w:r>
        <w:instrText xml:space="preserve"> HYPERLINK \l "_Toc175154880" </w:instrText>
      </w:r>
      <w:r>
        <w:fldChar w:fldCharType="separate"/>
      </w:r>
      <w:r>
        <w:rPr>
          <w:rStyle w:val="69"/>
        </w:rPr>
        <w:t>3.11.1 Milacron基本信息、纯电注塑机生产基地、总部、竞争对手及市场地位</w:t>
      </w:r>
      <w:r>
        <w:tab/>
      </w:r>
      <w:r>
        <w:fldChar w:fldCharType="begin"/>
      </w:r>
      <w:r>
        <w:instrText xml:space="preserve"> PAGEREF _Toc175154880 \h </w:instrText>
      </w:r>
      <w:r>
        <w:fldChar w:fldCharType="separate"/>
      </w:r>
      <w:r>
        <w:t>34</w:t>
      </w:r>
      <w:r>
        <w:fldChar w:fldCharType="end"/>
      </w:r>
      <w:r>
        <w:fldChar w:fldCharType="end"/>
      </w:r>
    </w:p>
    <w:p w14:paraId="7FE856BD">
      <w:pPr>
        <w:pStyle w:val="14"/>
        <w:rPr>
          <w:rFonts w:asciiTheme="minorHAnsi" w:hAnsiTheme="minorHAnsi" w:eastAsiaTheme="minorEastAsia"/>
          <w:color w:val="auto"/>
          <w:szCs w:val="22"/>
        </w:rPr>
      </w:pPr>
      <w:r>
        <w:fldChar w:fldCharType="begin"/>
      </w:r>
      <w:r>
        <w:instrText xml:space="preserve"> HYPERLINK \l "_Toc175154881" </w:instrText>
      </w:r>
      <w:r>
        <w:fldChar w:fldCharType="separate"/>
      </w:r>
      <w:r>
        <w:rPr>
          <w:rStyle w:val="69"/>
        </w:rPr>
        <w:t>3.11.2 Milacron 纯电注塑机产品信息</w:t>
      </w:r>
      <w:r>
        <w:tab/>
      </w:r>
      <w:r>
        <w:fldChar w:fldCharType="begin"/>
      </w:r>
      <w:r>
        <w:instrText xml:space="preserve"> PAGEREF _Toc175154881 \h </w:instrText>
      </w:r>
      <w:r>
        <w:fldChar w:fldCharType="separate"/>
      </w:r>
      <w:r>
        <w:t>35</w:t>
      </w:r>
      <w:r>
        <w:fldChar w:fldCharType="end"/>
      </w:r>
      <w:r>
        <w:fldChar w:fldCharType="end"/>
      </w:r>
    </w:p>
    <w:p w14:paraId="7EB1BCFE">
      <w:pPr>
        <w:pStyle w:val="14"/>
        <w:rPr>
          <w:rFonts w:asciiTheme="minorHAnsi" w:hAnsiTheme="minorHAnsi" w:eastAsiaTheme="minorEastAsia"/>
          <w:color w:val="auto"/>
          <w:szCs w:val="22"/>
        </w:rPr>
      </w:pPr>
      <w:r>
        <w:fldChar w:fldCharType="begin"/>
      </w:r>
      <w:r>
        <w:instrText xml:space="preserve"> HYPERLINK \l "_Toc175154882" </w:instrText>
      </w:r>
      <w:r>
        <w:fldChar w:fldCharType="separate"/>
      </w:r>
      <w:r>
        <w:rPr>
          <w:rStyle w:val="69"/>
        </w:rPr>
        <w:t>3.11.3 Milacron在中国市场纯电注塑机销量、收入、价格及毛利率（2019-2024）</w:t>
      </w:r>
      <w:r>
        <w:tab/>
      </w:r>
      <w:r>
        <w:fldChar w:fldCharType="begin"/>
      </w:r>
      <w:r>
        <w:instrText xml:space="preserve"> PAGEREF _Toc175154882 \h </w:instrText>
      </w:r>
      <w:r>
        <w:fldChar w:fldCharType="separate"/>
      </w:r>
      <w:r>
        <w:t>35</w:t>
      </w:r>
      <w:r>
        <w:fldChar w:fldCharType="end"/>
      </w:r>
      <w:r>
        <w:fldChar w:fldCharType="end"/>
      </w:r>
    </w:p>
    <w:p w14:paraId="4A4E6AA5">
      <w:pPr>
        <w:pStyle w:val="14"/>
        <w:rPr>
          <w:rFonts w:asciiTheme="minorHAnsi" w:hAnsiTheme="minorHAnsi" w:eastAsiaTheme="minorEastAsia"/>
          <w:color w:val="auto"/>
          <w:szCs w:val="22"/>
        </w:rPr>
      </w:pPr>
      <w:r>
        <w:fldChar w:fldCharType="begin"/>
      </w:r>
      <w:r>
        <w:instrText xml:space="preserve"> HYPERLINK \l "_Toc175154883" </w:instrText>
      </w:r>
      <w:r>
        <w:fldChar w:fldCharType="separate"/>
      </w:r>
      <w:r>
        <w:rPr>
          <w:rStyle w:val="69"/>
        </w:rPr>
        <w:t>3.11.4 Milacron公司简介及主要业务</w:t>
      </w:r>
      <w:r>
        <w:tab/>
      </w:r>
      <w:r>
        <w:fldChar w:fldCharType="begin"/>
      </w:r>
      <w:r>
        <w:instrText xml:space="preserve"> PAGEREF _Toc175154883 \h </w:instrText>
      </w:r>
      <w:r>
        <w:fldChar w:fldCharType="separate"/>
      </w:r>
      <w:r>
        <w:t>36</w:t>
      </w:r>
      <w:r>
        <w:fldChar w:fldCharType="end"/>
      </w:r>
      <w:r>
        <w:fldChar w:fldCharType="end"/>
      </w:r>
    </w:p>
    <w:p w14:paraId="616C58B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"_Toc175154884" </w:instrText>
      </w:r>
      <w:r>
        <w:fldChar w:fldCharType="separate"/>
      </w:r>
      <w:r>
        <w:rPr>
          <w:rStyle w:val="69"/>
        </w:rPr>
        <w:t>3.12 KraussMaffei</w:t>
      </w:r>
      <w:r>
        <w:tab/>
      </w:r>
      <w:r>
        <w:fldChar w:fldCharType="begin"/>
      </w:r>
      <w:r>
        <w:instrText xml:space="preserve"> PAGEREF _Toc175154884 \h </w:instrText>
      </w:r>
      <w:r>
        <w:fldChar w:fldCharType="separate"/>
      </w:r>
      <w:r>
        <w:t>36</w:t>
      </w:r>
      <w:r>
        <w:fldChar w:fldCharType="end"/>
      </w:r>
      <w:r>
        <w:fldChar w:fldCharType="end"/>
      </w:r>
    </w:p>
    <w:p w14:paraId="6D2411FE">
      <w:pPr>
        <w:pStyle w:val="14"/>
        <w:rPr>
          <w:rFonts w:asciiTheme="minorHAnsi" w:hAnsiTheme="minorHAnsi" w:eastAsiaTheme="minorEastAsia"/>
          <w:color w:val="auto"/>
          <w:szCs w:val="22"/>
        </w:rPr>
      </w:pPr>
      <w:r>
        <w:fldChar w:fldCharType="begin"/>
      </w:r>
      <w:r>
        <w:instrText xml:space="preserve"> HYPERLINK \l "_Toc175154885" </w:instrText>
      </w:r>
      <w:r>
        <w:fldChar w:fldCharType="separate"/>
      </w:r>
      <w:r>
        <w:rPr>
          <w:rStyle w:val="69"/>
        </w:rPr>
        <w:t>3.12.1 KraussMaffei基本信息、纯电注塑机生产基地、总部、竞争对手及市场地位</w:t>
      </w:r>
      <w:r>
        <w:tab/>
      </w:r>
      <w:r>
        <w:fldChar w:fldCharType="begin"/>
      </w:r>
      <w:r>
        <w:instrText xml:space="preserve"> PAGEREF _Toc175154885 \h </w:instrText>
      </w:r>
      <w:r>
        <w:fldChar w:fldCharType="separate"/>
      </w:r>
      <w:r>
        <w:t>36</w:t>
      </w:r>
      <w:r>
        <w:fldChar w:fldCharType="end"/>
      </w:r>
      <w:r>
        <w:fldChar w:fldCharType="end"/>
      </w:r>
    </w:p>
    <w:p w14:paraId="33810539">
      <w:pPr>
        <w:pStyle w:val="14"/>
        <w:rPr>
          <w:rFonts w:asciiTheme="minorHAnsi" w:hAnsiTheme="minorHAnsi" w:eastAsiaTheme="minorEastAsia"/>
          <w:color w:val="auto"/>
          <w:szCs w:val="22"/>
        </w:rPr>
      </w:pPr>
      <w:r>
        <w:fldChar w:fldCharType="begin"/>
      </w:r>
      <w:r>
        <w:instrText xml:space="preserve"> HYPERLINK \l "_Toc175154886" </w:instrText>
      </w:r>
      <w:r>
        <w:fldChar w:fldCharType="separate"/>
      </w:r>
      <w:r>
        <w:rPr>
          <w:rStyle w:val="69"/>
        </w:rPr>
        <w:t>3.12.2 KraussMaffei 纯电注塑机产品信息</w:t>
      </w:r>
      <w:r>
        <w:tab/>
      </w:r>
      <w:r>
        <w:fldChar w:fldCharType="begin"/>
      </w:r>
      <w:r>
        <w:instrText xml:space="preserve"> PAGEREF _Toc175154886 \h </w:instrText>
      </w:r>
      <w:r>
        <w:fldChar w:fldCharType="separate"/>
      </w:r>
      <w:r>
        <w:t>37</w:t>
      </w:r>
      <w:r>
        <w:fldChar w:fldCharType="end"/>
      </w:r>
      <w:r>
        <w:fldChar w:fldCharType="end"/>
      </w:r>
    </w:p>
    <w:p w14:paraId="3D922E0A">
      <w:pPr>
        <w:pStyle w:val="14"/>
        <w:rPr>
          <w:rFonts w:asciiTheme="minorHAnsi" w:hAnsiTheme="minorHAnsi" w:eastAsiaTheme="minorEastAsia"/>
          <w:color w:val="auto"/>
          <w:szCs w:val="22"/>
        </w:rPr>
      </w:pPr>
      <w:r>
        <w:fldChar w:fldCharType="begin"/>
      </w:r>
      <w:r>
        <w:instrText xml:space="preserve"> HYPERLINK \l "_Toc175154887" </w:instrText>
      </w:r>
      <w:r>
        <w:fldChar w:fldCharType="separate"/>
      </w:r>
      <w:r>
        <w:rPr>
          <w:rStyle w:val="69"/>
        </w:rPr>
        <w:t>3.12.3 KraussMaffei在中国市场纯电注塑机销量、收入、价格及毛利率（2019-2024）</w:t>
      </w:r>
      <w:r>
        <w:tab/>
      </w:r>
      <w:r>
        <w:fldChar w:fldCharType="begin"/>
      </w:r>
      <w:r>
        <w:instrText xml:space="preserve"> PAGEREF _Toc175154887 \h </w:instrText>
      </w:r>
      <w:r>
        <w:fldChar w:fldCharType="separate"/>
      </w:r>
      <w:r>
        <w:t>37</w:t>
      </w:r>
      <w:r>
        <w:fldChar w:fldCharType="end"/>
      </w:r>
      <w:r>
        <w:fldChar w:fldCharType="end"/>
      </w:r>
    </w:p>
    <w:p w14:paraId="6DA23F16">
      <w:pPr>
        <w:pStyle w:val="14"/>
        <w:rPr>
          <w:rFonts w:asciiTheme="minorHAnsi" w:hAnsiTheme="minorHAnsi" w:eastAsiaTheme="minorEastAsia"/>
          <w:color w:val="auto"/>
          <w:szCs w:val="22"/>
        </w:rPr>
      </w:pPr>
      <w:r>
        <w:fldChar w:fldCharType="begin"/>
      </w:r>
      <w:r>
        <w:instrText xml:space="preserve"> HYPERLINK \l "_Toc175154888" </w:instrText>
      </w:r>
      <w:r>
        <w:fldChar w:fldCharType="separate"/>
      </w:r>
      <w:r>
        <w:rPr>
          <w:rStyle w:val="69"/>
        </w:rPr>
        <w:t>3.12.4 KraussMaffei公司简介及主要业务</w:t>
      </w:r>
      <w:r>
        <w:tab/>
      </w:r>
      <w:r>
        <w:fldChar w:fldCharType="begin"/>
      </w:r>
      <w:r>
        <w:instrText xml:space="preserve"> PAGEREF _Toc175154888 \h </w:instrText>
      </w:r>
      <w:r>
        <w:fldChar w:fldCharType="separate"/>
      </w:r>
      <w:r>
        <w:t>37</w:t>
      </w:r>
      <w:r>
        <w:fldChar w:fldCharType="end"/>
      </w:r>
      <w:r>
        <w:fldChar w:fldCharType="end"/>
      </w:r>
    </w:p>
    <w:p w14:paraId="077A401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"_Toc175154889" </w:instrText>
      </w:r>
      <w:r>
        <w:fldChar w:fldCharType="separate"/>
      </w:r>
      <w:r>
        <w:rPr>
          <w:rStyle w:val="69"/>
        </w:rPr>
        <w:t>3.13 Husky</w:t>
      </w:r>
      <w:r>
        <w:tab/>
      </w:r>
      <w:r>
        <w:fldChar w:fldCharType="begin"/>
      </w:r>
      <w:r>
        <w:instrText xml:space="preserve"> PAGEREF _Toc175154889 \h </w:instrText>
      </w:r>
      <w:r>
        <w:fldChar w:fldCharType="separate"/>
      </w:r>
      <w:r>
        <w:t>38</w:t>
      </w:r>
      <w:r>
        <w:fldChar w:fldCharType="end"/>
      </w:r>
      <w:r>
        <w:fldChar w:fldCharType="end"/>
      </w:r>
    </w:p>
    <w:p w14:paraId="6C5779FF">
      <w:pPr>
        <w:pStyle w:val="14"/>
        <w:rPr>
          <w:rFonts w:asciiTheme="minorHAnsi" w:hAnsiTheme="minorHAnsi" w:eastAsiaTheme="minorEastAsia"/>
          <w:color w:val="auto"/>
          <w:szCs w:val="22"/>
        </w:rPr>
      </w:pPr>
      <w:r>
        <w:fldChar w:fldCharType="begin"/>
      </w:r>
      <w:r>
        <w:instrText xml:space="preserve"> HYPERLINK \l "_Toc175154890" </w:instrText>
      </w:r>
      <w:r>
        <w:fldChar w:fldCharType="separate"/>
      </w:r>
      <w:r>
        <w:rPr>
          <w:rStyle w:val="69"/>
        </w:rPr>
        <w:t>3.13.1 Husky基本信息、纯电注塑机生产基地、总部、竞争对手及市场地位</w:t>
      </w:r>
      <w:r>
        <w:tab/>
      </w:r>
      <w:r>
        <w:fldChar w:fldCharType="begin"/>
      </w:r>
      <w:r>
        <w:instrText xml:space="preserve"> PAGEREF _Toc175154890 \h </w:instrText>
      </w:r>
      <w:r>
        <w:fldChar w:fldCharType="separate"/>
      </w:r>
      <w:r>
        <w:t>38</w:t>
      </w:r>
      <w:r>
        <w:fldChar w:fldCharType="end"/>
      </w:r>
      <w:r>
        <w:fldChar w:fldCharType="end"/>
      </w:r>
    </w:p>
    <w:p w14:paraId="657D7545">
      <w:pPr>
        <w:pStyle w:val="14"/>
        <w:rPr>
          <w:rFonts w:asciiTheme="minorHAnsi" w:hAnsiTheme="minorHAnsi" w:eastAsiaTheme="minorEastAsia"/>
          <w:color w:val="auto"/>
          <w:szCs w:val="22"/>
        </w:rPr>
      </w:pPr>
      <w:r>
        <w:fldChar w:fldCharType="begin"/>
      </w:r>
      <w:r>
        <w:instrText xml:space="preserve"> HYPERLINK \l "_Toc175154891" </w:instrText>
      </w:r>
      <w:r>
        <w:fldChar w:fldCharType="separate"/>
      </w:r>
      <w:r>
        <w:rPr>
          <w:rStyle w:val="69"/>
        </w:rPr>
        <w:t>3.13.2 Husky 纯电注塑机产品信息</w:t>
      </w:r>
      <w:r>
        <w:tab/>
      </w:r>
      <w:r>
        <w:fldChar w:fldCharType="begin"/>
      </w:r>
      <w:r>
        <w:instrText xml:space="preserve"> PAGEREF _Toc175154891 \h </w:instrText>
      </w:r>
      <w:r>
        <w:fldChar w:fldCharType="separate"/>
      </w:r>
      <w:r>
        <w:t>38</w:t>
      </w:r>
      <w:r>
        <w:fldChar w:fldCharType="end"/>
      </w:r>
      <w:r>
        <w:fldChar w:fldCharType="end"/>
      </w:r>
    </w:p>
    <w:p w14:paraId="46B92803">
      <w:pPr>
        <w:pStyle w:val="14"/>
        <w:rPr>
          <w:rFonts w:asciiTheme="minorHAnsi" w:hAnsiTheme="minorHAnsi" w:eastAsiaTheme="minorEastAsia"/>
          <w:color w:val="auto"/>
          <w:szCs w:val="22"/>
        </w:rPr>
      </w:pPr>
      <w:r>
        <w:fldChar w:fldCharType="begin"/>
      </w:r>
      <w:r>
        <w:instrText xml:space="preserve"> HYPERLINK \l "_Toc175154892" </w:instrText>
      </w:r>
      <w:r>
        <w:fldChar w:fldCharType="separate"/>
      </w:r>
      <w:r>
        <w:rPr>
          <w:rStyle w:val="69"/>
        </w:rPr>
        <w:t>3.13.3 Husky在中国市场纯电注塑机销量、收入、价格及毛利率（2019-2024）</w:t>
      </w:r>
      <w:r>
        <w:tab/>
      </w:r>
      <w:r>
        <w:fldChar w:fldCharType="begin"/>
      </w:r>
      <w:r>
        <w:instrText xml:space="preserve"> PAGEREF _Toc175154892 \h </w:instrText>
      </w:r>
      <w:r>
        <w:fldChar w:fldCharType="separate"/>
      </w:r>
      <w:r>
        <w:t>39</w:t>
      </w:r>
      <w:r>
        <w:fldChar w:fldCharType="end"/>
      </w:r>
      <w:r>
        <w:fldChar w:fldCharType="end"/>
      </w:r>
    </w:p>
    <w:p w14:paraId="00DC318C">
      <w:pPr>
        <w:pStyle w:val="14"/>
        <w:rPr>
          <w:rFonts w:asciiTheme="minorHAnsi" w:hAnsiTheme="minorHAnsi" w:eastAsiaTheme="minorEastAsia"/>
          <w:color w:val="auto"/>
          <w:szCs w:val="22"/>
        </w:rPr>
      </w:pPr>
      <w:r>
        <w:fldChar w:fldCharType="begin"/>
      </w:r>
      <w:r>
        <w:instrText xml:space="preserve"> HYPERLINK \l "_Toc175154893" </w:instrText>
      </w:r>
      <w:r>
        <w:fldChar w:fldCharType="separate"/>
      </w:r>
      <w:r>
        <w:rPr>
          <w:rStyle w:val="69"/>
        </w:rPr>
        <w:t>3.13.4 Husky公司简介及主要业务</w:t>
      </w:r>
      <w:r>
        <w:tab/>
      </w:r>
      <w:r>
        <w:fldChar w:fldCharType="begin"/>
      </w:r>
      <w:r>
        <w:instrText xml:space="preserve"> PAGEREF _Toc175154893 \h </w:instrText>
      </w:r>
      <w:r>
        <w:fldChar w:fldCharType="separate"/>
      </w:r>
      <w:r>
        <w:t>39</w:t>
      </w:r>
      <w:r>
        <w:fldChar w:fldCharType="end"/>
      </w:r>
      <w:r>
        <w:fldChar w:fldCharType="end"/>
      </w:r>
    </w:p>
    <w:p w14:paraId="05322CE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"_Toc175154894" </w:instrText>
      </w:r>
      <w:r>
        <w:fldChar w:fldCharType="separate"/>
      </w:r>
      <w:r>
        <w:rPr>
          <w:rStyle w:val="69"/>
        </w:rPr>
        <w:t>3.14 Wittmann Battenfeld</w:t>
      </w:r>
      <w:r>
        <w:tab/>
      </w:r>
      <w:r>
        <w:fldChar w:fldCharType="begin"/>
      </w:r>
      <w:r>
        <w:instrText xml:space="preserve"> PAGEREF _Toc175154894 \h </w:instrText>
      </w:r>
      <w:r>
        <w:fldChar w:fldCharType="separate"/>
      </w:r>
      <w:r>
        <w:t>39</w:t>
      </w:r>
      <w:r>
        <w:fldChar w:fldCharType="end"/>
      </w:r>
      <w:r>
        <w:fldChar w:fldCharType="end"/>
      </w:r>
    </w:p>
    <w:p w14:paraId="00E7F4F4">
      <w:pPr>
        <w:pStyle w:val="14"/>
        <w:rPr>
          <w:rFonts w:asciiTheme="minorHAnsi" w:hAnsiTheme="minorHAnsi" w:eastAsiaTheme="minorEastAsia"/>
          <w:color w:val="auto"/>
          <w:szCs w:val="22"/>
        </w:rPr>
      </w:pPr>
      <w:r>
        <w:fldChar w:fldCharType="begin"/>
      </w:r>
      <w:r>
        <w:instrText xml:space="preserve"> HYPERLINK \l "_Toc175154895" </w:instrText>
      </w:r>
      <w:r>
        <w:fldChar w:fldCharType="separate"/>
      </w:r>
      <w:r>
        <w:rPr>
          <w:rStyle w:val="69"/>
        </w:rPr>
        <w:t>3.14.1 Wittmann Battenfeld基本信息、纯电注塑机生产基地、总部、竞争对手及市场地位</w:t>
      </w:r>
      <w:r>
        <w:tab/>
      </w:r>
      <w:r>
        <w:fldChar w:fldCharType="begin"/>
      </w:r>
      <w:r>
        <w:instrText xml:space="preserve"> PAGEREF _Toc175154895 \h </w:instrText>
      </w:r>
      <w:r>
        <w:fldChar w:fldCharType="separate"/>
      </w:r>
      <w:r>
        <w:t>40</w:t>
      </w:r>
      <w:r>
        <w:fldChar w:fldCharType="end"/>
      </w:r>
      <w:r>
        <w:fldChar w:fldCharType="end"/>
      </w:r>
    </w:p>
    <w:p w14:paraId="08593AF2">
      <w:pPr>
        <w:pStyle w:val="14"/>
        <w:rPr>
          <w:rFonts w:asciiTheme="minorHAnsi" w:hAnsiTheme="minorHAnsi" w:eastAsiaTheme="minorEastAsia"/>
          <w:color w:val="auto"/>
          <w:szCs w:val="22"/>
        </w:rPr>
      </w:pPr>
      <w:r>
        <w:fldChar w:fldCharType="begin"/>
      </w:r>
      <w:r>
        <w:instrText xml:space="preserve"> HYPERLINK \l "_Toc175154896" </w:instrText>
      </w:r>
      <w:r>
        <w:fldChar w:fldCharType="separate"/>
      </w:r>
      <w:r>
        <w:rPr>
          <w:rStyle w:val="69"/>
        </w:rPr>
        <w:t>3.14.2 Wittmann Battenfeld 纯电注塑机产品信息</w:t>
      </w:r>
      <w:r>
        <w:tab/>
      </w:r>
      <w:r>
        <w:fldChar w:fldCharType="begin"/>
      </w:r>
      <w:r>
        <w:instrText xml:space="preserve"> PAGEREF _Toc175154896 \h </w:instrText>
      </w:r>
      <w:r>
        <w:fldChar w:fldCharType="separate"/>
      </w:r>
      <w:r>
        <w:t>40</w:t>
      </w:r>
      <w:r>
        <w:fldChar w:fldCharType="end"/>
      </w:r>
      <w:r>
        <w:fldChar w:fldCharType="end"/>
      </w:r>
    </w:p>
    <w:p w14:paraId="0D393B72">
      <w:pPr>
        <w:pStyle w:val="14"/>
        <w:rPr>
          <w:rFonts w:asciiTheme="minorHAnsi" w:hAnsiTheme="minorHAnsi" w:eastAsiaTheme="minorEastAsia"/>
          <w:color w:val="auto"/>
          <w:szCs w:val="22"/>
        </w:rPr>
      </w:pPr>
      <w:r>
        <w:fldChar w:fldCharType="begin"/>
      </w:r>
      <w:r>
        <w:instrText xml:space="preserve"> HYPERLINK \l "_Toc175154897" </w:instrText>
      </w:r>
      <w:r>
        <w:fldChar w:fldCharType="separate"/>
      </w:r>
      <w:r>
        <w:rPr>
          <w:rStyle w:val="69"/>
        </w:rPr>
        <w:t>3.14.3 Wittmann Battenfeld在中国市场纯电注塑机销量、收入、价格及毛利率（2019-2024）</w:t>
      </w:r>
      <w:r>
        <w:tab/>
      </w:r>
      <w:r>
        <w:fldChar w:fldCharType="begin"/>
      </w:r>
      <w:r>
        <w:instrText xml:space="preserve"> PAGEREF _Toc175154897 \h </w:instrText>
      </w:r>
      <w:r>
        <w:fldChar w:fldCharType="separate"/>
      </w:r>
      <w:r>
        <w:t>41</w:t>
      </w:r>
      <w:r>
        <w:fldChar w:fldCharType="end"/>
      </w:r>
      <w:r>
        <w:fldChar w:fldCharType="end"/>
      </w:r>
    </w:p>
    <w:p w14:paraId="36D13D68">
      <w:pPr>
        <w:pStyle w:val="14"/>
        <w:rPr>
          <w:rFonts w:asciiTheme="minorHAnsi" w:hAnsiTheme="minorHAnsi" w:eastAsiaTheme="minorEastAsia"/>
          <w:color w:val="auto"/>
          <w:szCs w:val="22"/>
        </w:rPr>
      </w:pPr>
      <w:r>
        <w:fldChar w:fldCharType="begin"/>
      </w:r>
      <w:r>
        <w:instrText xml:space="preserve"> HYPERLINK \l "_Toc175154898" </w:instrText>
      </w:r>
      <w:r>
        <w:fldChar w:fldCharType="separate"/>
      </w:r>
      <w:r>
        <w:rPr>
          <w:rStyle w:val="69"/>
        </w:rPr>
        <w:t>3.14.4 Wittmann Battenfeld公司简介及主要业务</w:t>
      </w:r>
      <w:r>
        <w:tab/>
      </w:r>
      <w:r>
        <w:fldChar w:fldCharType="begin"/>
      </w:r>
      <w:r>
        <w:instrText xml:space="preserve"> PAGEREF _Toc175154898 \h </w:instrText>
      </w:r>
      <w:r>
        <w:fldChar w:fldCharType="separate"/>
      </w:r>
      <w:r>
        <w:t>41</w:t>
      </w:r>
      <w:r>
        <w:fldChar w:fldCharType="end"/>
      </w:r>
      <w:r>
        <w:fldChar w:fldCharType="end"/>
      </w:r>
    </w:p>
    <w:p w14:paraId="4748FF9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"_Toc175154899" </w:instrText>
      </w:r>
      <w:r>
        <w:fldChar w:fldCharType="separate"/>
      </w:r>
      <w:r>
        <w:rPr>
          <w:rStyle w:val="69"/>
        </w:rPr>
        <w:t>3.15 伊之密</w:t>
      </w:r>
      <w:r>
        <w:tab/>
      </w:r>
      <w:r>
        <w:fldChar w:fldCharType="begin"/>
      </w:r>
      <w:r>
        <w:instrText xml:space="preserve"> PAGEREF _Toc175154899 \h </w:instrText>
      </w:r>
      <w:r>
        <w:fldChar w:fldCharType="separate"/>
      </w:r>
      <w:r>
        <w:t>41</w:t>
      </w:r>
      <w:r>
        <w:fldChar w:fldCharType="end"/>
      </w:r>
      <w:r>
        <w:fldChar w:fldCharType="end"/>
      </w:r>
    </w:p>
    <w:p w14:paraId="1A87C85E">
      <w:pPr>
        <w:pStyle w:val="14"/>
        <w:rPr>
          <w:rFonts w:asciiTheme="minorHAnsi" w:hAnsiTheme="minorHAnsi" w:eastAsiaTheme="minorEastAsia"/>
          <w:color w:val="auto"/>
          <w:szCs w:val="22"/>
        </w:rPr>
      </w:pPr>
      <w:r>
        <w:fldChar w:fldCharType="begin"/>
      </w:r>
      <w:r>
        <w:instrText xml:space="preserve"> HYPERLINK \l "_Toc175154900" </w:instrText>
      </w:r>
      <w:r>
        <w:fldChar w:fldCharType="separate"/>
      </w:r>
      <w:r>
        <w:rPr>
          <w:rStyle w:val="69"/>
        </w:rPr>
        <w:t>3.15.1 伊之密基本信息、纯电注塑机生产基地、总部、竞争对手及市场地位</w:t>
      </w:r>
      <w:r>
        <w:tab/>
      </w:r>
      <w:r>
        <w:fldChar w:fldCharType="begin"/>
      </w:r>
      <w:r>
        <w:instrText xml:space="preserve"> PAGEREF _Toc175154900 \h </w:instrText>
      </w:r>
      <w:r>
        <w:fldChar w:fldCharType="separate"/>
      </w:r>
      <w:r>
        <w:t>41</w:t>
      </w:r>
      <w:r>
        <w:fldChar w:fldCharType="end"/>
      </w:r>
      <w:r>
        <w:fldChar w:fldCharType="end"/>
      </w:r>
    </w:p>
    <w:p w14:paraId="734980D6">
      <w:pPr>
        <w:pStyle w:val="14"/>
        <w:rPr>
          <w:rFonts w:asciiTheme="minorHAnsi" w:hAnsiTheme="minorHAnsi" w:eastAsiaTheme="minorEastAsia"/>
          <w:color w:val="auto"/>
          <w:szCs w:val="22"/>
        </w:rPr>
      </w:pPr>
      <w:r>
        <w:fldChar w:fldCharType="begin"/>
      </w:r>
      <w:r>
        <w:instrText xml:space="preserve"> HYPERLINK \l "_Toc175154901" </w:instrText>
      </w:r>
      <w:r>
        <w:fldChar w:fldCharType="separate"/>
      </w:r>
      <w:r>
        <w:rPr>
          <w:rStyle w:val="69"/>
        </w:rPr>
        <w:t>3.15.2 伊之密 纯电注塑机产品信息</w:t>
      </w:r>
      <w:r>
        <w:tab/>
      </w:r>
      <w:r>
        <w:fldChar w:fldCharType="begin"/>
      </w:r>
      <w:r>
        <w:instrText xml:space="preserve"> PAGEREF _Toc175154901 \h </w:instrText>
      </w:r>
      <w:r>
        <w:fldChar w:fldCharType="separate"/>
      </w:r>
      <w:r>
        <w:t>42</w:t>
      </w:r>
      <w:r>
        <w:fldChar w:fldCharType="end"/>
      </w:r>
      <w:r>
        <w:fldChar w:fldCharType="end"/>
      </w:r>
    </w:p>
    <w:p w14:paraId="13F7E5D9">
      <w:pPr>
        <w:pStyle w:val="14"/>
        <w:rPr>
          <w:rFonts w:asciiTheme="minorHAnsi" w:hAnsiTheme="minorHAnsi" w:eastAsiaTheme="minorEastAsia"/>
          <w:color w:val="auto"/>
          <w:szCs w:val="22"/>
        </w:rPr>
      </w:pPr>
      <w:r>
        <w:fldChar w:fldCharType="begin"/>
      </w:r>
      <w:r>
        <w:instrText xml:space="preserve"> HYPERLINK \l "_Toc175154902" </w:instrText>
      </w:r>
      <w:r>
        <w:fldChar w:fldCharType="separate"/>
      </w:r>
      <w:r>
        <w:rPr>
          <w:rStyle w:val="69"/>
        </w:rPr>
        <w:t>3.15.3 伊之密在中国市场纯电注塑机销量、收入、价格及毛利率（2019-2024）</w:t>
      </w:r>
      <w:r>
        <w:tab/>
      </w:r>
      <w:r>
        <w:fldChar w:fldCharType="begin"/>
      </w:r>
      <w:r>
        <w:instrText xml:space="preserve"> PAGEREF _Toc175154902 \h </w:instrText>
      </w:r>
      <w:r>
        <w:fldChar w:fldCharType="separate"/>
      </w:r>
      <w:r>
        <w:t>42</w:t>
      </w:r>
      <w:r>
        <w:fldChar w:fldCharType="end"/>
      </w:r>
      <w:r>
        <w:fldChar w:fldCharType="end"/>
      </w:r>
    </w:p>
    <w:p w14:paraId="6C9265DC">
      <w:pPr>
        <w:pStyle w:val="14"/>
        <w:rPr>
          <w:rFonts w:asciiTheme="minorHAnsi" w:hAnsiTheme="minorHAnsi" w:eastAsiaTheme="minorEastAsia"/>
          <w:color w:val="auto"/>
          <w:szCs w:val="22"/>
        </w:rPr>
      </w:pPr>
      <w:r>
        <w:fldChar w:fldCharType="begin"/>
      </w:r>
      <w:r>
        <w:instrText xml:space="preserve"> HYPERLINK \l "_Toc175154903" </w:instrText>
      </w:r>
      <w:r>
        <w:fldChar w:fldCharType="separate"/>
      </w:r>
      <w:r>
        <w:rPr>
          <w:rStyle w:val="69"/>
        </w:rPr>
        <w:t>3.15.4 伊之密公司简介及主要业务</w:t>
      </w:r>
      <w:r>
        <w:tab/>
      </w:r>
      <w:r>
        <w:fldChar w:fldCharType="begin"/>
      </w:r>
      <w:r>
        <w:instrText xml:space="preserve"> PAGEREF _Toc175154903 \h </w:instrText>
      </w:r>
      <w:r>
        <w:fldChar w:fldCharType="separate"/>
      </w:r>
      <w:r>
        <w:t>43</w:t>
      </w:r>
      <w:r>
        <w:fldChar w:fldCharType="end"/>
      </w:r>
      <w:r>
        <w:fldChar w:fldCharType="end"/>
      </w:r>
    </w:p>
    <w:p w14:paraId="1432D3C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"_Toc175154904" </w:instrText>
      </w:r>
      <w:r>
        <w:fldChar w:fldCharType="separate"/>
      </w:r>
      <w:r>
        <w:rPr>
          <w:rStyle w:val="69"/>
        </w:rPr>
        <w:t>3.16 震雄集团</w:t>
      </w:r>
      <w:r>
        <w:tab/>
      </w:r>
      <w:r>
        <w:fldChar w:fldCharType="begin"/>
      </w:r>
      <w:r>
        <w:instrText xml:space="preserve"> PAGEREF _Toc175154904 \h </w:instrText>
      </w:r>
      <w:r>
        <w:fldChar w:fldCharType="separate"/>
      </w:r>
      <w:r>
        <w:t>43</w:t>
      </w:r>
      <w:r>
        <w:fldChar w:fldCharType="end"/>
      </w:r>
      <w:r>
        <w:fldChar w:fldCharType="end"/>
      </w:r>
    </w:p>
    <w:p w14:paraId="29D55999">
      <w:pPr>
        <w:pStyle w:val="14"/>
        <w:rPr>
          <w:rFonts w:asciiTheme="minorHAnsi" w:hAnsiTheme="minorHAnsi" w:eastAsiaTheme="minorEastAsia"/>
          <w:color w:val="auto"/>
          <w:szCs w:val="22"/>
        </w:rPr>
      </w:pPr>
      <w:r>
        <w:fldChar w:fldCharType="begin"/>
      </w:r>
      <w:r>
        <w:instrText xml:space="preserve"> HYPERLINK \l "_Toc175154905" </w:instrText>
      </w:r>
      <w:r>
        <w:fldChar w:fldCharType="separate"/>
      </w:r>
      <w:r>
        <w:rPr>
          <w:rStyle w:val="69"/>
        </w:rPr>
        <w:t>3.16.1 震雄集团基本信息、纯电注塑机生产基地、总部、竞争对手及市场地位</w:t>
      </w:r>
      <w:r>
        <w:tab/>
      </w:r>
      <w:r>
        <w:fldChar w:fldCharType="begin"/>
      </w:r>
      <w:r>
        <w:instrText xml:space="preserve"> PAGEREF _Toc175154905 \h </w:instrText>
      </w:r>
      <w:r>
        <w:fldChar w:fldCharType="separate"/>
      </w:r>
      <w:r>
        <w:t>43</w:t>
      </w:r>
      <w:r>
        <w:fldChar w:fldCharType="end"/>
      </w:r>
      <w:r>
        <w:fldChar w:fldCharType="end"/>
      </w:r>
    </w:p>
    <w:p w14:paraId="13EB7567">
      <w:pPr>
        <w:pStyle w:val="14"/>
        <w:rPr>
          <w:rFonts w:asciiTheme="minorHAnsi" w:hAnsiTheme="minorHAnsi" w:eastAsiaTheme="minorEastAsia"/>
          <w:color w:val="auto"/>
          <w:szCs w:val="22"/>
        </w:rPr>
      </w:pPr>
      <w:r>
        <w:fldChar w:fldCharType="begin"/>
      </w:r>
      <w:r>
        <w:instrText xml:space="preserve"> HYPERLINK \l "_Toc175154906" </w:instrText>
      </w:r>
      <w:r>
        <w:fldChar w:fldCharType="separate"/>
      </w:r>
      <w:r>
        <w:rPr>
          <w:rStyle w:val="69"/>
        </w:rPr>
        <w:t>3.16.2 震雄集团 纯电注塑机产品信息</w:t>
      </w:r>
      <w:r>
        <w:tab/>
      </w:r>
      <w:r>
        <w:fldChar w:fldCharType="begin"/>
      </w:r>
      <w:r>
        <w:instrText xml:space="preserve"> PAGEREF _Toc175154906 \h </w:instrText>
      </w:r>
      <w:r>
        <w:fldChar w:fldCharType="separate"/>
      </w:r>
      <w:r>
        <w:t>44</w:t>
      </w:r>
      <w:r>
        <w:fldChar w:fldCharType="end"/>
      </w:r>
      <w:r>
        <w:fldChar w:fldCharType="end"/>
      </w:r>
    </w:p>
    <w:p w14:paraId="53C71497">
      <w:pPr>
        <w:pStyle w:val="14"/>
        <w:rPr>
          <w:rFonts w:asciiTheme="minorHAnsi" w:hAnsiTheme="minorHAnsi" w:eastAsiaTheme="minorEastAsia"/>
          <w:color w:val="auto"/>
          <w:szCs w:val="22"/>
        </w:rPr>
      </w:pPr>
      <w:r>
        <w:fldChar w:fldCharType="begin"/>
      </w:r>
      <w:r>
        <w:instrText xml:space="preserve"> HYPERLINK \l "_Toc175154907" </w:instrText>
      </w:r>
      <w:r>
        <w:fldChar w:fldCharType="separate"/>
      </w:r>
      <w:r>
        <w:rPr>
          <w:rStyle w:val="69"/>
        </w:rPr>
        <w:t>3.16.3 震雄集团在中国市场纯电注塑机销量、收入、价格及毛利率（2019-2024）</w:t>
      </w:r>
      <w:r>
        <w:tab/>
      </w:r>
      <w:r>
        <w:fldChar w:fldCharType="begin"/>
      </w:r>
      <w:r>
        <w:instrText xml:space="preserve"> PAGEREF _Toc175154907 \h </w:instrText>
      </w:r>
      <w:r>
        <w:fldChar w:fldCharType="separate"/>
      </w:r>
      <w:r>
        <w:t>44</w:t>
      </w:r>
      <w:r>
        <w:fldChar w:fldCharType="end"/>
      </w:r>
      <w:r>
        <w:fldChar w:fldCharType="end"/>
      </w:r>
    </w:p>
    <w:p w14:paraId="561ACFF1">
      <w:pPr>
        <w:pStyle w:val="14"/>
        <w:rPr>
          <w:rFonts w:asciiTheme="minorHAnsi" w:hAnsiTheme="minorHAnsi" w:eastAsiaTheme="minorEastAsia"/>
          <w:color w:val="auto"/>
          <w:szCs w:val="22"/>
        </w:rPr>
      </w:pPr>
      <w:r>
        <w:fldChar w:fldCharType="begin"/>
      </w:r>
      <w:r>
        <w:instrText xml:space="preserve"> HYPERLINK \l "_Toc175154908" </w:instrText>
      </w:r>
      <w:r>
        <w:fldChar w:fldCharType="separate"/>
      </w:r>
      <w:r>
        <w:rPr>
          <w:rStyle w:val="69"/>
        </w:rPr>
        <w:t>3.16.4 震雄集团公司简介及主要业务</w:t>
      </w:r>
      <w:r>
        <w:tab/>
      </w:r>
      <w:r>
        <w:fldChar w:fldCharType="begin"/>
      </w:r>
      <w:r>
        <w:instrText xml:space="preserve"> PAGEREF _Toc175154908 \h </w:instrText>
      </w:r>
      <w:r>
        <w:fldChar w:fldCharType="separate"/>
      </w:r>
      <w:r>
        <w:t>44</w:t>
      </w:r>
      <w:r>
        <w:fldChar w:fldCharType="end"/>
      </w:r>
      <w:r>
        <w:fldChar w:fldCharType="end"/>
      </w:r>
    </w:p>
    <w:p w14:paraId="6FC3BBB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"_Toc175154909" </w:instrText>
      </w:r>
      <w:r>
        <w:fldChar w:fldCharType="separate"/>
      </w:r>
      <w:r>
        <w:rPr>
          <w:rStyle w:val="69"/>
        </w:rPr>
        <w:t>3.17 大同机械</w:t>
      </w:r>
      <w:r>
        <w:tab/>
      </w:r>
      <w:r>
        <w:fldChar w:fldCharType="begin"/>
      </w:r>
      <w:r>
        <w:instrText xml:space="preserve"> PAGEREF _Toc175154909 \h </w:instrText>
      </w:r>
      <w:r>
        <w:fldChar w:fldCharType="separate"/>
      </w:r>
      <w:r>
        <w:t>45</w:t>
      </w:r>
      <w:r>
        <w:fldChar w:fldCharType="end"/>
      </w:r>
      <w:r>
        <w:fldChar w:fldCharType="end"/>
      </w:r>
    </w:p>
    <w:p w14:paraId="5E736258">
      <w:pPr>
        <w:pStyle w:val="14"/>
        <w:rPr>
          <w:rFonts w:asciiTheme="minorHAnsi" w:hAnsiTheme="minorHAnsi" w:eastAsiaTheme="minorEastAsia"/>
          <w:color w:val="auto"/>
          <w:szCs w:val="22"/>
        </w:rPr>
      </w:pPr>
      <w:r>
        <w:fldChar w:fldCharType="begin"/>
      </w:r>
      <w:r>
        <w:instrText xml:space="preserve"> HYPERLINK \l "_Toc175154910" </w:instrText>
      </w:r>
      <w:r>
        <w:fldChar w:fldCharType="separate"/>
      </w:r>
      <w:r>
        <w:rPr>
          <w:rStyle w:val="69"/>
        </w:rPr>
        <w:t>3.17.1 大同机械基本信息、纯电注塑机生产基地、总部、竞争对手及市场地位</w:t>
      </w:r>
      <w:r>
        <w:tab/>
      </w:r>
      <w:r>
        <w:fldChar w:fldCharType="begin"/>
      </w:r>
      <w:r>
        <w:instrText xml:space="preserve"> PAGEREF _Toc175154910 \h </w:instrText>
      </w:r>
      <w:r>
        <w:fldChar w:fldCharType="separate"/>
      </w:r>
      <w:r>
        <w:t>45</w:t>
      </w:r>
      <w:r>
        <w:fldChar w:fldCharType="end"/>
      </w:r>
      <w:r>
        <w:fldChar w:fldCharType="end"/>
      </w:r>
    </w:p>
    <w:p w14:paraId="13465170">
      <w:pPr>
        <w:pStyle w:val="14"/>
        <w:rPr>
          <w:rFonts w:asciiTheme="minorHAnsi" w:hAnsiTheme="minorHAnsi" w:eastAsiaTheme="minorEastAsia"/>
          <w:color w:val="auto"/>
          <w:szCs w:val="22"/>
        </w:rPr>
      </w:pPr>
      <w:r>
        <w:fldChar w:fldCharType="begin"/>
      </w:r>
      <w:r>
        <w:instrText xml:space="preserve"> HYPERLINK \l "_Toc175154911" </w:instrText>
      </w:r>
      <w:r>
        <w:fldChar w:fldCharType="separate"/>
      </w:r>
      <w:r>
        <w:rPr>
          <w:rStyle w:val="69"/>
        </w:rPr>
        <w:t>3.17.2 大同机械 纯电注塑机产品信息</w:t>
      </w:r>
      <w:r>
        <w:tab/>
      </w:r>
      <w:r>
        <w:fldChar w:fldCharType="begin"/>
      </w:r>
      <w:r>
        <w:instrText xml:space="preserve"> PAGEREF _Toc175154911 \h </w:instrText>
      </w:r>
      <w:r>
        <w:fldChar w:fldCharType="separate"/>
      </w:r>
      <w:r>
        <w:t>45</w:t>
      </w:r>
      <w:r>
        <w:fldChar w:fldCharType="end"/>
      </w:r>
      <w:r>
        <w:fldChar w:fldCharType="end"/>
      </w:r>
    </w:p>
    <w:p w14:paraId="4A67E2CB">
      <w:pPr>
        <w:pStyle w:val="14"/>
        <w:rPr>
          <w:rFonts w:asciiTheme="minorHAnsi" w:hAnsiTheme="minorHAnsi" w:eastAsiaTheme="minorEastAsia"/>
          <w:color w:val="auto"/>
          <w:szCs w:val="22"/>
        </w:rPr>
      </w:pPr>
      <w:r>
        <w:fldChar w:fldCharType="begin"/>
      </w:r>
      <w:r>
        <w:instrText xml:space="preserve"> HYPERLINK \l "_Toc175154912" </w:instrText>
      </w:r>
      <w:r>
        <w:fldChar w:fldCharType="separate"/>
      </w:r>
      <w:r>
        <w:rPr>
          <w:rStyle w:val="69"/>
        </w:rPr>
        <w:t>3.17.3 大同机械在中国市场纯电注塑机销量、收入、价格及毛利率（2019-2024）</w:t>
      </w:r>
      <w:r>
        <w:tab/>
      </w:r>
      <w:r>
        <w:fldChar w:fldCharType="begin"/>
      </w:r>
      <w:r>
        <w:instrText xml:space="preserve"> PAGEREF _Toc175154912 \h </w:instrText>
      </w:r>
      <w:r>
        <w:fldChar w:fldCharType="separate"/>
      </w:r>
      <w:r>
        <w:t>46</w:t>
      </w:r>
      <w:r>
        <w:fldChar w:fldCharType="end"/>
      </w:r>
      <w:r>
        <w:fldChar w:fldCharType="end"/>
      </w:r>
    </w:p>
    <w:p w14:paraId="562D9B77">
      <w:pPr>
        <w:pStyle w:val="14"/>
        <w:rPr>
          <w:rFonts w:asciiTheme="minorHAnsi" w:hAnsiTheme="minorHAnsi" w:eastAsiaTheme="minorEastAsia"/>
          <w:color w:val="auto"/>
          <w:szCs w:val="22"/>
        </w:rPr>
      </w:pPr>
      <w:r>
        <w:fldChar w:fldCharType="begin"/>
      </w:r>
      <w:r>
        <w:instrText xml:space="preserve"> HYPERLINK \l "_Toc175154913" </w:instrText>
      </w:r>
      <w:r>
        <w:fldChar w:fldCharType="separate"/>
      </w:r>
      <w:r>
        <w:rPr>
          <w:rStyle w:val="69"/>
        </w:rPr>
        <w:t>3.17.4 大同机械公司简介及主要业务</w:t>
      </w:r>
      <w:r>
        <w:tab/>
      </w:r>
      <w:r>
        <w:fldChar w:fldCharType="begin"/>
      </w:r>
      <w:r>
        <w:instrText xml:space="preserve"> PAGEREF _Toc175154913 \h </w:instrText>
      </w:r>
      <w:r>
        <w:fldChar w:fldCharType="separate"/>
      </w:r>
      <w:r>
        <w:t>46</w:t>
      </w:r>
      <w:r>
        <w:fldChar w:fldCharType="end"/>
      </w:r>
      <w:r>
        <w:fldChar w:fldCharType="end"/>
      </w:r>
    </w:p>
    <w:p w14:paraId="5975589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"_Toc175154914" </w:instrText>
      </w:r>
      <w:r>
        <w:fldChar w:fldCharType="separate"/>
      </w:r>
      <w:r>
        <w:rPr>
          <w:rStyle w:val="69"/>
        </w:rPr>
        <w:t>3.18 泰瑞机器</w:t>
      </w:r>
      <w:r>
        <w:tab/>
      </w:r>
      <w:r>
        <w:fldChar w:fldCharType="begin"/>
      </w:r>
      <w:r>
        <w:instrText xml:space="preserve"> PAGEREF _Toc175154914 \h </w:instrText>
      </w:r>
      <w:r>
        <w:fldChar w:fldCharType="separate"/>
      </w:r>
      <w:r>
        <w:t>46</w:t>
      </w:r>
      <w:r>
        <w:fldChar w:fldCharType="end"/>
      </w:r>
      <w:r>
        <w:fldChar w:fldCharType="end"/>
      </w:r>
    </w:p>
    <w:p w14:paraId="7A216242">
      <w:pPr>
        <w:pStyle w:val="14"/>
        <w:rPr>
          <w:rFonts w:asciiTheme="minorHAnsi" w:hAnsiTheme="minorHAnsi" w:eastAsiaTheme="minorEastAsia"/>
          <w:color w:val="auto"/>
          <w:szCs w:val="22"/>
        </w:rPr>
      </w:pPr>
      <w:r>
        <w:fldChar w:fldCharType="begin"/>
      </w:r>
      <w:r>
        <w:instrText xml:space="preserve"> HYPERLINK \l "_Toc175154915" </w:instrText>
      </w:r>
      <w:r>
        <w:fldChar w:fldCharType="separate"/>
      </w:r>
      <w:r>
        <w:rPr>
          <w:rStyle w:val="69"/>
        </w:rPr>
        <w:t>3.18.1 泰瑞机器基本信息、纯电注塑机生产基地、总部、竞争对手及市场地位</w:t>
      </w:r>
      <w:r>
        <w:tab/>
      </w:r>
      <w:r>
        <w:fldChar w:fldCharType="begin"/>
      </w:r>
      <w:r>
        <w:instrText xml:space="preserve"> PAGEREF _Toc175154915 \h </w:instrText>
      </w:r>
      <w:r>
        <w:fldChar w:fldCharType="separate"/>
      </w:r>
      <w:r>
        <w:t>47</w:t>
      </w:r>
      <w:r>
        <w:fldChar w:fldCharType="end"/>
      </w:r>
      <w:r>
        <w:fldChar w:fldCharType="end"/>
      </w:r>
    </w:p>
    <w:p w14:paraId="57489424">
      <w:pPr>
        <w:pStyle w:val="14"/>
        <w:rPr>
          <w:rFonts w:asciiTheme="minorHAnsi" w:hAnsiTheme="minorHAnsi" w:eastAsiaTheme="minorEastAsia"/>
          <w:color w:val="auto"/>
          <w:szCs w:val="22"/>
        </w:rPr>
      </w:pPr>
      <w:r>
        <w:fldChar w:fldCharType="begin"/>
      </w:r>
      <w:r>
        <w:instrText xml:space="preserve"> HYPERLINK \l "_Toc175154916" </w:instrText>
      </w:r>
      <w:r>
        <w:fldChar w:fldCharType="separate"/>
      </w:r>
      <w:r>
        <w:rPr>
          <w:rStyle w:val="69"/>
        </w:rPr>
        <w:t>3.18.2 泰瑞机器 纯电注塑机产品信息</w:t>
      </w:r>
      <w:r>
        <w:tab/>
      </w:r>
      <w:r>
        <w:fldChar w:fldCharType="begin"/>
      </w:r>
      <w:r>
        <w:instrText xml:space="preserve"> PAGEREF _Toc175154916 \h </w:instrText>
      </w:r>
      <w:r>
        <w:fldChar w:fldCharType="separate"/>
      </w:r>
      <w:r>
        <w:t>47</w:t>
      </w:r>
      <w:r>
        <w:fldChar w:fldCharType="end"/>
      </w:r>
      <w:r>
        <w:fldChar w:fldCharType="end"/>
      </w:r>
    </w:p>
    <w:p w14:paraId="5A59A151">
      <w:pPr>
        <w:pStyle w:val="14"/>
        <w:rPr>
          <w:rFonts w:asciiTheme="minorHAnsi" w:hAnsiTheme="minorHAnsi" w:eastAsiaTheme="minorEastAsia"/>
          <w:color w:val="auto"/>
          <w:szCs w:val="22"/>
        </w:rPr>
      </w:pPr>
      <w:r>
        <w:fldChar w:fldCharType="begin"/>
      </w:r>
      <w:r>
        <w:instrText xml:space="preserve"> HYPERLINK \l "_Toc175154917" </w:instrText>
      </w:r>
      <w:r>
        <w:fldChar w:fldCharType="separate"/>
      </w:r>
      <w:r>
        <w:rPr>
          <w:rStyle w:val="69"/>
        </w:rPr>
        <w:t>3.18.3 泰瑞机器在中国市场纯电注塑机销量、收入、价格及毛利率（2019-2024）</w:t>
      </w:r>
      <w:r>
        <w:tab/>
      </w:r>
      <w:r>
        <w:fldChar w:fldCharType="begin"/>
      </w:r>
      <w:r>
        <w:instrText xml:space="preserve"> PAGEREF _Toc175154917 \h </w:instrText>
      </w:r>
      <w:r>
        <w:fldChar w:fldCharType="separate"/>
      </w:r>
      <w:r>
        <w:t>47</w:t>
      </w:r>
      <w:r>
        <w:fldChar w:fldCharType="end"/>
      </w:r>
      <w:r>
        <w:fldChar w:fldCharType="end"/>
      </w:r>
    </w:p>
    <w:p w14:paraId="4755B2CD">
      <w:pPr>
        <w:pStyle w:val="14"/>
        <w:rPr>
          <w:rFonts w:asciiTheme="minorHAnsi" w:hAnsiTheme="minorHAnsi" w:eastAsiaTheme="minorEastAsia"/>
          <w:color w:val="auto"/>
          <w:szCs w:val="22"/>
        </w:rPr>
      </w:pPr>
      <w:r>
        <w:fldChar w:fldCharType="begin"/>
      </w:r>
      <w:r>
        <w:instrText xml:space="preserve"> HYPERLINK \l "_Toc175154918" </w:instrText>
      </w:r>
      <w:r>
        <w:fldChar w:fldCharType="separate"/>
      </w:r>
      <w:r>
        <w:rPr>
          <w:rStyle w:val="69"/>
        </w:rPr>
        <w:t>3.18.4 泰瑞机器公司简介及主要业务</w:t>
      </w:r>
      <w:r>
        <w:tab/>
      </w:r>
      <w:r>
        <w:fldChar w:fldCharType="begin"/>
      </w:r>
      <w:r>
        <w:instrText xml:space="preserve"> PAGEREF _Toc175154918 \h </w:instrText>
      </w:r>
      <w:r>
        <w:fldChar w:fldCharType="separate"/>
      </w:r>
      <w:r>
        <w:t>48</w:t>
      </w:r>
      <w:r>
        <w:fldChar w:fldCharType="end"/>
      </w:r>
      <w:r>
        <w:fldChar w:fldCharType="end"/>
      </w:r>
    </w:p>
    <w:p w14:paraId="29C5A885">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"_Toc175154919" </w:instrText>
      </w:r>
      <w:r>
        <w:fldChar w:fldCharType="separate"/>
      </w:r>
      <w:r>
        <w:rPr>
          <w:rStyle w:val="69"/>
          <w:lang w:eastAsia="zh-CN"/>
        </w:rPr>
        <w:t>4 不同产品类型纯电注塑机分析</w:t>
      </w:r>
      <w:r>
        <w:tab/>
      </w:r>
      <w:r>
        <w:fldChar w:fldCharType="begin"/>
      </w:r>
      <w:r>
        <w:instrText xml:space="preserve"> PAGEREF _Toc175154919 \h </w:instrText>
      </w:r>
      <w:r>
        <w:fldChar w:fldCharType="separate"/>
      </w:r>
      <w:r>
        <w:t>49</w:t>
      </w:r>
      <w:r>
        <w:fldChar w:fldCharType="end"/>
      </w:r>
      <w:r>
        <w:fldChar w:fldCharType="end"/>
      </w:r>
    </w:p>
    <w:p w14:paraId="438970A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"_Toc175154920" </w:instrText>
      </w:r>
      <w:r>
        <w:fldChar w:fldCharType="separate"/>
      </w:r>
      <w:r>
        <w:rPr>
          <w:rStyle w:val="69"/>
        </w:rPr>
        <w:t>4.1 中国市场不同产品类型纯电注塑机销量（2019-2030）</w:t>
      </w:r>
      <w:r>
        <w:tab/>
      </w:r>
      <w:r>
        <w:fldChar w:fldCharType="begin"/>
      </w:r>
      <w:r>
        <w:instrText xml:space="preserve"> PAGEREF _Toc175154920 \h </w:instrText>
      </w:r>
      <w:r>
        <w:fldChar w:fldCharType="separate"/>
      </w:r>
      <w:r>
        <w:t>49</w:t>
      </w:r>
      <w:r>
        <w:fldChar w:fldCharType="end"/>
      </w:r>
      <w:r>
        <w:fldChar w:fldCharType="end"/>
      </w:r>
    </w:p>
    <w:p w14:paraId="5DB8FCC5">
      <w:pPr>
        <w:pStyle w:val="14"/>
        <w:rPr>
          <w:rFonts w:asciiTheme="minorHAnsi" w:hAnsiTheme="minorHAnsi" w:eastAsiaTheme="minorEastAsia"/>
          <w:color w:val="auto"/>
          <w:szCs w:val="22"/>
        </w:rPr>
      </w:pPr>
      <w:r>
        <w:fldChar w:fldCharType="begin"/>
      </w:r>
      <w:r>
        <w:instrText xml:space="preserve"> HYPERLINK \l "_Toc175154921" </w:instrText>
      </w:r>
      <w:r>
        <w:fldChar w:fldCharType="separate"/>
      </w:r>
      <w:r>
        <w:rPr>
          <w:rStyle w:val="69"/>
        </w:rPr>
        <w:t>4.1.1 中国市场不同产品类型纯电注塑机销量及市场份额（2019-2024）</w:t>
      </w:r>
      <w:r>
        <w:tab/>
      </w:r>
      <w:r>
        <w:fldChar w:fldCharType="begin"/>
      </w:r>
      <w:r>
        <w:instrText xml:space="preserve"> PAGEREF _Toc175154921 \h </w:instrText>
      </w:r>
      <w:r>
        <w:fldChar w:fldCharType="separate"/>
      </w:r>
      <w:r>
        <w:t>49</w:t>
      </w:r>
      <w:r>
        <w:fldChar w:fldCharType="end"/>
      </w:r>
      <w:r>
        <w:fldChar w:fldCharType="end"/>
      </w:r>
    </w:p>
    <w:p w14:paraId="1D89852E">
      <w:pPr>
        <w:pStyle w:val="14"/>
        <w:rPr>
          <w:rFonts w:asciiTheme="minorHAnsi" w:hAnsiTheme="minorHAnsi" w:eastAsiaTheme="minorEastAsia"/>
          <w:color w:val="auto"/>
          <w:szCs w:val="22"/>
        </w:rPr>
      </w:pPr>
      <w:r>
        <w:fldChar w:fldCharType="begin"/>
      </w:r>
      <w:r>
        <w:instrText xml:space="preserve"> HYPERLINK \l "_Toc175154922" </w:instrText>
      </w:r>
      <w:r>
        <w:fldChar w:fldCharType="separate"/>
      </w:r>
      <w:r>
        <w:rPr>
          <w:rStyle w:val="69"/>
        </w:rPr>
        <w:t>4.1.2 中国市场不同产品类型纯电注塑机销量预测（2025-2030）</w:t>
      </w:r>
      <w:r>
        <w:tab/>
      </w:r>
      <w:r>
        <w:fldChar w:fldCharType="begin"/>
      </w:r>
      <w:r>
        <w:instrText xml:space="preserve"> PAGEREF _Toc175154922 \h </w:instrText>
      </w:r>
      <w:r>
        <w:fldChar w:fldCharType="separate"/>
      </w:r>
      <w:r>
        <w:t>49</w:t>
      </w:r>
      <w:r>
        <w:fldChar w:fldCharType="end"/>
      </w:r>
      <w:r>
        <w:fldChar w:fldCharType="end"/>
      </w:r>
    </w:p>
    <w:p w14:paraId="19B9F96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"_Toc175154923" </w:instrText>
      </w:r>
      <w:r>
        <w:fldChar w:fldCharType="separate"/>
      </w:r>
      <w:r>
        <w:rPr>
          <w:rStyle w:val="69"/>
        </w:rPr>
        <w:t>4.2 中国市场不同产品类型纯电注塑机规模（2019-2030）</w:t>
      </w:r>
      <w:r>
        <w:tab/>
      </w:r>
      <w:r>
        <w:fldChar w:fldCharType="begin"/>
      </w:r>
      <w:r>
        <w:instrText xml:space="preserve"> PAGEREF _Toc175154923 \h </w:instrText>
      </w:r>
      <w:r>
        <w:fldChar w:fldCharType="separate"/>
      </w:r>
      <w:r>
        <w:t>50</w:t>
      </w:r>
      <w:r>
        <w:fldChar w:fldCharType="end"/>
      </w:r>
      <w:r>
        <w:fldChar w:fldCharType="end"/>
      </w:r>
    </w:p>
    <w:p w14:paraId="11E60AD2">
      <w:pPr>
        <w:pStyle w:val="14"/>
        <w:rPr>
          <w:rFonts w:asciiTheme="minorHAnsi" w:hAnsiTheme="minorHAnsi" w:eastAsiaTheme="minorEastAsia"/>
          <w:color w:val="auto"/>
          <w:szCs w:val="22"/>
        </w:rPr>
      </w:pPr>
      <w:r>
        <w:fldChar w:fldCharType="begin"/>
      </w:r>
      <w:r>
        <w:instrText xml:space="preserve"> HYPERLINK \l "_Toc175154924" </w:instrText>
      </w:r>
      <w:r>
        <w:fldChar w:fldCharType="separate"/>
      </w:r>
      <w:r>
        <w:rPr>
          <w:rStyle w:val="69"/>
        </w:rPr>
        <w:t>4.2.1 中国市场不同产品类型纯电注塑机规模及市场份额（2019-2024）</w:t>
      </w:r>
      <w:r>
        <w:tab/>
      </w:r>
      <w:r>
        <w:fldChar w:fldCharType="begin"/>
      </w:r>
      <w:r>
        <w:instrText xml:space="preserve"> PAGEREF _Toc175154924 \h </w:instrText>
      </w:r>
      <w:r>
        <w:fldChar w:fldCharType="separate"/>
      </w:r>
      <w:r>
        <w:t>50</w:t>
      </w:r>
      <w:r>
        <w:fldChar w:fldCharType="end"/>
      </w:r>
      <w:r>
        <w:fldChar w:fldCharType="end"/>
      </w:r>
    </w:p>
    <w:p w14:paraId="0CD1A48A">
      <w:pPr>
        <w:pStyle w:val="14"/>
        <w:rPr>
          <w:rFonts w:asciiTheme="minorHAnsi" w:hAnsiTheme="minorHAnsi" w:eastAsiaTheme="minorEastAsia"/>
          <w:color w:val="auto"/>
          <w:szCs w:val="22"/>
        </w:rPr>
      </w:pPr>
      <w:r>
        <w:fldChar w:fldCharType="begin"/>
      </w:r>
      <w:r>
        <w:instrText xml:space="preserve"> HYPERLINK \l "_Toc175154925" </w:instrText>
      </w:r>
      <w:r>
        <w:fldChar w:fldCharType="separate"/>
      </w:r>
      <w:r>
        <w:rPr>
          <w:rStyle w:val="69"/>
        </w:rPr>
        <w:t>4.2.2 中国市场不同产品类型纯电注塑机规模预测（2025-2030）</w:t>
      </w:r>
      <w:r>
        <w:tab/>
      </w:r>
      <w:r>
        <w:fldChar w:fldCharType="begin"/>
      </w:r>
      <w:r>
        <w:instrText xml:space="preserve"> PAGEREF _Toc175154925 \h </w:instrText>
      </w:r>
      <w:r>
        <w:fldChar w:fldCharType="separate"/>
      </w:r>
      <w:r>
        <w:t>50</w:t>
      </w:r>
      <w:r>
        <w:fldChar w:fldCharType="end"/>
      </w:r>
      <w:r>
        <w:fldChar w:fldCharType="end"/>
      </w:r>
    </w:p>
    <w:p w14:paraId="329C120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"_Toc175154926" </w:instrText>
      </w:r>
      <w:r>
        <w:fldChar w:fldCharType="separate"/>
      </w:r>
      <w:r>
        <w:rPr>
          <w:rStyle w:val="69"/>
        </w:rPr>
        <w:t>4.3 中国市场不同产品类型纯电注塑机价格走势（2019-2030）</w:t>
      </w:r>
      <w:r>
        <w:tab/>
      </w:r>
      <w:r>
        <w:fldChar w:fldCharType="begin"/>
      </w:r>
      <w:r>
        <w:instrText xml:space="preserve"> PAGEREF _Toc175154926 \h </w:instrText>
      </w:r>
      <w:r>
        <w:fldChar w:fldCharType="separate"/>
      </w:r>
      <w:r>
        <w:t>51</w:t>
      </w:r>
      <w:r>
        <w:fldChar w:fldCharType="end"/>
      </w:r>
      <w:r>
        <w:fldChar w:fldCharType="end"/>
      </w:r>
    </w:p>
    <w:p w14:paraId="0C148AB8">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"_Toc175154927" </w:instrText>
      </w:r>
      <w:r>
        <w:fldChar w:fldCharType="separate"/>
      </w:r>
      <w:r>
        <w:rPr>
          <w:rStyle w:val="69"/>
          <w:lang w:eastAsia="zh-CN"/>
        </w:rPr>
        <w:t>5 不同应用纯电注塑机分析</w:t>
      </w:r>
      <w:r>
        <w:tab/>
      </w:r>
      <w:r>
        <w:fldChar w:fldCharType="begin"/>
      </w:r>
      <w:r>
        <w:instrText xml:space="preserve"> PAGEREF _Toc175154927 \h </w:instrText>
      </w:r>
      <w:r>
        <w:fldChar w:fldCharType="separate"/>
      </w:r>
      <w:r>
        <w:t>52</w:t>
      </w:r>
      <w:r>
        <w:fldChar w:fldCharType="end"/>
      </w:r>
      <w:r>
        <w:fldChar w:fldCharType="end"/>
      </w:r>
    </w:p>
    <w:p w14:paraId="62F6F02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"_Toc175154928" </w:instrText>
      </w:r>
      <w:r>
        <w:fldChar w:fldCharType="separate"/>
      </w:r>
      <w:r>
        <w:rPr>
          <w:rStyle w:val="69"/>
        </w:rPr>
        <w:t>5.1 中国市场不同应用纯电注塑机销量（2019-2030）</w:t>
      </w:r>
      <w:r>
        <w:tab/>
      </w:r>
      <w:r>
        <w:fldChar w:fldCharType="begin"/>
      </w:r>
      <w:r>
        <w:instrText xml:space="preserve"> PAGEREF _Toc175154928 \h </w:instrText>
      </w:r>
      <w:r>
        <w:fldChar w:fldCharType="separate"/>
      </w:r>
      <w:r>
        <w:t>52</w:t>
      </w:r>
      <w:r>
        <w:fldChar w:fldCharType="end"/>
      </w:r>
      <w:r>
        <w:fldChar w:fldCharType="end"/>
      </w:r>
    </w:p>
    <w:p w14:paraId="5C918A50">
      <w:pPr>
        <w:pStyle w:val="14"/>
        <w:rPr>
          <w:rFonts w:asciiTheme="minorHAnsi" w:hAnsiTheme="minorHAnsi" w:eastAsiaTheme="minorEastAsia"/>
          <w:color w:val="auto"/>
          <w:szCs w:val="22"/>
        </w:rPr>
      </w:pPr>
      <w:r>
        <w:fldChar w:fldCharType="begin"/>
      </w:r>
      <w:r>
        <w:instrText xml:space="preserve"> HYPERLINK \l "_Toc175154929" </w:instrText>
      </w:r>
      <w:r>
        <w:fldChar w:fldCharType="separate"/>
      </w:r>
      <w:r>
        <w:rPr>
          <w:rStyle w:val="69"/>
        </w:rPr>
        <w:t>5.1.1 中国市场不同应用纯电注塑机销量及市场份额（2019-2024）</w:t>
      </w:r>
      <w:r>
        <w:tab/>
      </w:r>
      <w:r>
        <w:fldChar w:fldCharType="begin"/>
      </w:r>
      <w:r>
        <w:instrText xml:space="preserve"> PAGEREF _Toc175154929 \h </w:instrText>
      </w:r>
      <w:r>
        <w:fldChar w:fldCharType="separate"/>
      </w:r>
      <w:r>
        <w:t>52</w:t>
      </w:r>
      <w:r>
        <w:fldChar w:fldCharType="end"/>
      </w:r>
      <w:r>
        <w:fldChar w:fldCharType="end"/>
      </w:r>
    </w:p>
    <w:p w14:paraId="0DF0B888">
      <w:pPr>
        <w:pStyle w:val="14"/>
        <w:rPr>
          <w:rFonts w:asciiTheme="minorHAnsi" w:hAnsiTheme="minorHAnsi" w:eastAsiaTheme="minorEastAsia"/>
          <w:color w:val="auto"/>
          <w:szCs w:val="22"/>
        </w:rPr>
      </w:pPr>
      <w:r>
        <w:fldChar w:fldCharType="begin"/>
      </w:r>
      <w:r>
        <w:instrText xml:space="preserve"> HYPERLINK \l "_Toc175154930" </w:instrText>
      </w:r>
      <w:r>
        <w:fldChar w:fldCharType="separate"/>
      </w:r>
      <w:r>
        <w:rPr>
          <w:rStyle w:val="69"/>
        </w:rPr>
        <w:t>5.1.2 中国市场不同应用纯电注塑机销量预测（2025-2030）</w:t>
      </w:r>
      <w:r>
        <w:tab/>
      </w:r>
      <w:r>
        <w:fldChar w:fldCharType="begin"/>
      </w:r>
      <w:r>
        <w:instrText xml:space="preserve"> PAGEREF _Toc175154930 \h </w:instrText>
      </w:r>
      <w:r>
        <w:fldChar w:fldCharType="separate"/>
      </w:r>
      <w:r>
        <w:t>52</w:t>
      </w:r>
      <w:r>
        <w:fldChar w:fldCharType="end"/>
      </w:r>
      <w:r>
        <w:fldChar w:fldCharType="end"/>
      </w:r>
    </w:p>
    <w:p w14:paraId="18093EE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"_Toc175154931" </w:instrText>
      </w:r>
      <w:r>
        <w:fldChar w:fldCharType="separate"/>
      </w:r>
      <w:r>
        <w:rPr>
          <w:rStyle w:val="69"/>
        </w:rPr>
        <w:t>5.2 中国市场不同应用纯电注塑机规模（2019-2030）</w:t>
      </w:r>
      <w:r>
        <w:tab/>
      </w:r>
      <w:r>
        <w:fldChar w:fldCharType="begin"/>
      </w:r>
      <w:r>
        <w:instrText xml:space="preserve"> PAGEREF _Toc175154931 \h </w:instrText>
      </w:r>
      <w:r>
        <w:fldChar w:fldCharType="separate"/>
      </w:r>
      <w:r>
        <w:t>53</w:t>
      </w:r>
      <w:r>
        <w:fldChar w:fldCharType="end"/>
      </w:r>
      <w:r>
        <w:fldChar w:fldCharType="end"/>
      </w:r>
    </w:p>
    <w:p w14:paraId="5778B25D">
      <w:pPr>
        <w:pStyle w:val="14"/>
        <w:rPr>
          <w:rFonts w:asciiTheme="minorHAnsi" w:hAnsiTheme="minorHAnsi" w:eastAsiaTheme="minorEastAsia"/>
          <w:color w:val="auto"/>
          <w:szCs w:val="22"/>
        </w:rPr>
      </w:pPr>
      <w:r>
        <w:fldChar w:fldCharType="begin"/>
      </w:r>
      <w:r>
        <w:instrText xml:space="preserve"> HYPERLINK \l "_Toc175154932" </w:instrText>
      </w:r>
      <w:r>
        <w:fldChar w:fldCharType="separate"/>
      </w:r>
      <w:r>
        <w:rPr>
          <w:rStyle w:val="69"/>
        </w:rPr>
        <w:t>5.2.1 中国市场不同应用纯电注塑机规模及市场份额（2019-2024）</w:t>
      </w:r>
      <w:r>
        <w:tab/>
      </w:r>
      <w:r>
        <w:fldChar w:fldCharType="begin"/>
      </w:r>
      <w:r>
        <w:instrText xml:space="preserve"> PAGEREF _Toc175154932 \h </w:instrText>
      </w:r>
      <w:r>
        <w:fldChar w:fldCharType="separate"/>
      </w:r>
      <w:r>
        <w:t>53</w:t>
      </w:r>
      <w:r>
        <w:fldChar w:fldCharType="end"/>
      </w:r>
      <w:r>
        <w:fldChar w:fldCharType="end"/>
      </w:r>
    </w:p>
    <w:p w14:paraId="6FA81F51">
      <w:pPr>
        <w:pStyle w:val="14"/>
        <w:rPr>
          <w:rFonts w:asciiTheme="minorHAnsi" w:hAnsiTheme="minorHAnsi" w:eastAsiaTheme="minorEastAsia"/>
          <w:color w:val="auto"/>
          <w:szCs w:val="22"/>
        </w:rPr>
      </w:pPr>
      <w:r>
        <w:fldChar w:fldCharType="begin"/>
      </w:r>
      <w:r>
        <w:instrText xml:space="preserve"> HYPERLINK \l "_Toc175154933" </w:instrText>
      </w:r>
      <w:r>
        <w:fldChar w:fldCharType="separate"/>
      </w:r>
      <w:r>
        <w:rPr>
          <w:rStyle w:val="69"/>
        </w:rPr>
        <w:t>5.2.2 中国市场不同应用纯电注塑机规模预测（2025-2030）</w:t>
      </w:r>
      <w:r>
        <w:tab/>
      </w:r>
      <w:r>
        <w:fldChar w:fldCharType="begin"/>
      </w:r>
      <w:r>
        <w:instrText xml:space="preserve"> PAGEREF _Toc175154933 \h </w:instrText>
      </w:r>
      <w:r>
        <w:fldChar w:fldCharType="separate"/>
      </w:r>
      <w:r>
        <w:t>54</w:t>
      </w:r>
      <w:r>
        <w:fldChar w:fldCharType="end"/>
      </w:r>
      <w:r>
        <w:fldChar w:fldCharType="end"/>
      </w:r>
    </w:p>
    <w:p w14:paraId="5D9DAFD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"_Toc175154934" </w:instrText>
      </w:r>
      <w:r>
        <w:fldChar w:fldCharType="separate"/>
      </w:r>
      <w:r>
        <w:rPr>
          <w:rStyle w:val="69"/>
        </w:rPr>
        <w:t>5.3 中国市场不同应用纯电注塑机价格走势（2019-2030）</w:t>
      </w:r>
      <w:r>
        <w:tab/>
      </w:r>
      <w:r>
        <w:fldChar w:fldCharType="begin"/>
      </w:r>
      <w:r>
        <w:instrText xml:space="preserve"> PAGEREF _Toc175154934 \h </w:instrText>
      </w:r>
      <w:r>
        <w:fldChar w:fldCharType="separate"/>
      </w:r>
      <w:r>
        <w:t>55</w:t>
      </w:r>
      <w:r>
        <w:fldChar w:fldCharType="end"/>
      </w:r>
      <w:r>
        <w:fldChar w:fldCharType="end"/>
      </w:r>
    </w:p>
    <w:p w14:paraId="7669048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"_Toc175154935" </w:instrText>
      </w:r>
      <w:r>
        <w:fldChar w:fldCharType="separate"/>
      </w:r>
      <w:r>
        <w:rPr>
          <w:rStyle w:val="69"/>
        </w:rPr>
        <w:t>6 行业发展环境分析</w:t>
      </w:r>
      <w:r>
        <w:tab/>
      </w:r>
      <w:r>
        <w:fldChar w:fldCharType="begin"/>
      </w:r>
      <w:r>
        <w:instrText xml:space="preserve"> PAGEREF _Toc175154935 \h </w:instrText>
      </w:r>
      <w:r>
        <w:fldChar w:fldCharType="separate"/>
      </w:r>
      <w:r>
        <w:t>56</w:t>
      </w:r>
      <w:r>
        <w:fldChar w:fldCharType="end"/>
      </w:r>
      <w:r>
        <w:fldChar w:fldCharType="end"/>
      </w:r>
    </w:p>
    <w:p w14:paraId="7F0DA56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"_Toc175154936" </w:instrText>
      </w:r>
      <w:r>
        <w:fldChar w:fldCharType="separate"/>
      </w:r>
      <w:r>
        <w:rPr>
          <w:rStyle w:val="69"/>
        </w:rPr>
        <w:t>6.1 纯电注塑机行业发展分析---发展趋势</w:t>
      </w:r>
      <w:r>
        <w:tab/>
      </w:r>
      <w:r>
        <w:fldChar w:fldCharType="begin"/>
      </w:r>
      <w:r>
        <w:instrText xml:space="preserve"> PAGEREF _Toc175154936 \h </w:instrText>
      </w:r>
      <w:r>
        <w:fldChar w:fldCharType="separate"/>
      </w:r>
      <w:r>
        <w:t>56</w:t>
      </w:r>
      <w:r>
        <w:fldChar w:fldCharType="end"/>
      </w:r>
      <w:r>
        <w:fldChar w:fldCharType="end"/>
      </w:r>
    </w:p>
    <w:p w14:paraId="170774A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"_Toc175154937" </w:instrText>
      </w:r>
      <w:r>
        <w:fldChar w:fldCharType="separate"/>
      </w:r>
      <w:r>
        <w:rPr>
          <w:rStyle w:val="69"/>
        </w:rPr>
        <w:t>6.2 纯电注塑机行业发展分析---厂商壁垒</w:t>
      </w:r>
      <w:r>
        <w:tab/>
      </w:r>
      <w:r>
        <w:fldChar w:fldCharType="begin"/>
      </w:r>
      <w:r>
        <w:instrText xml:space="preserve"> PAGEREF _Toc175154937 \h </w:instrText>
      </w:r>
      <w:r>
        <w:fldChar w:fldCharType="separate"/>
      </w:r>
      <w:r>
        <w:t>56</w:t>
      </w:r>
      <w:r>
        <w:fldChar w:fldCharType="end"/>
      </w:r>
      <w:r>
        <w:fldChar w:fldCharType="end"/>
      </w:r>
    </w:p>
    <w:p w14:paraId="3C1EE55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"_Toc175154938" </w:instrText>
      </w:r>
      <w:r>
        <w:fldChar w:fldCharType="separate"/>
      </w:r>
      <w:r>
        <w:rPr>
          <w:rStyle w:val="69"/>
        </w:rPr>
        <w:t>6.3 纯电注塑机行业发展分析---驱动因素</w:t>
      </w:r>
      <w:r>
        <w:tab/>
      </w:r>
      <w:r>
        <w:fldChar w:fldCharType="begin"/>
      </w:r>
      <w:r>
        <w:instrText xml:space="preserve"> PAGEREF _Toc175154938 \h </w:instrText>
      </w:r>
      <w:r>
        <w:fldChar w:fldCharType="separate"/>
      </w:r>
      <w:r>
        <w:t>56</w:t>
      </w:r>
      <w:r>
        <w:fldChar w:fldCharType="end"/>
      </w:r>
      <w:r>
        <w:fldChar w:fldCharType="end"/>
      </w:r>
    </w:p>
    <w:p w14:paraId="68E85DC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"_Toc175154939" </w:instrText>
      </w:r>
      <w:r>
        <w:fldChar w:fldCharType="separate"/>
      </w:r>
      <w:r>
        <w:rPr>
          <w:rStyle w:val="69"/>
        </w:rPr>
        <w:t>6.4 纯电注塑机行业发展分析---制约因素</w:t>
      </w:r>
      <w:r>
        <w:tab/>
      </w:r>
      <w:r>
        <w:fldChar w:fldCharType="begin"/>
      </w:r>
      <w:r>
        <w:instrText xml:space="preserve"> PAGEREF _Toc175154939 \h </w:instrText>
      </w:r>
      <w:r>
        <w:fldChar w:fldCharType="separate"/>
      </w:r>
      <w:r>
        <w:t>57</w:t>
      </w:r>
      <w:r>
        <w:fldChar w:fldCharType="end"/>
      </w:r>
      <w:r>
        <w:fldChar w:fldCharType="end"/>
      </w:r>
    </w:p>
    <w:p w14:paraId="15CB55E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"_Toc175154940" </w:instrText>
      </w:r>
      <w:r>
        <w:fldChar w:fldCharType="separate"/>
      </w:r>
      <w:r>
        <w:rPr>
          <w:rStyle w:val="69"/>
        </w:rPr>
        <w:t>6.5 纯电注塑机中国企业SWOT分析</w:t>
      </w:r>
      <w:r>
        <w:tab/>
      </w:r>
      <w:r>
        <w:fldChar w:fldCharType="begin"/>
      </w:r>
      <w:r>
        <w:instrText xml:space="preserve"> PAGEREF _Toc175154940 \h </w:instrText>
      </w:r>
      <w:r>
        <w:fldChar w:fldCharType="separate"/>
      </w:r>
      <w:r>
        <w:t>58</w:t>
      </w:r>
      <w:r>
        <w:fldChar w:fldCharType="end"/>
      </w:r>
      <w:r>
        <w:fldChar w:fldCharType="end"/>
      </w:r>
    </w:p>
    <w:p w14:paraId="2E9E66F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"_Toc175154941" </w:instrText>
      </w:r>
      <w:r>
        <w:fldChar w:fldCharType="separate"/>
      </w:r>
      <w:r>
        <w:rPr>
          <w:rStyle w:val="69"/>
          <w:lang w:val="en-IN"/>
        </w:rPr>
        <w:t>6.6</w:t>
      </w:r>
      <w:r>
        <w:rPr>
          <w:rStyle w:val="69"/>
        </w:rPr>
        <w:t xml:space="preserve"> 纯电注塑机行业发展分析---行业政策</w:t>
      </w:r>
      <w:r>
        <w:tab/>
      </w:r>
      <w:r>
        <w:fldChar w:fldCharType="begin"/>
      </w:r>
      <w:r>
        <w:instrText xml:space="preserve"> PAGEREF _Toc175154941 \h </w:instrText>
      </w:r>
      <w:r>
        <w:fldChar w:fldCharType="separate"/>
      </w:r>
      <w:r>
        <w:t>58</w:t>
      </w:r>
      <w:r>
        <w:fldChar w:fldCharType="end"/>
      </w:r>
      <w:r>
        <w:fldChar w:fldCharType="end"/>
      </w:r>
    </w:p>
    <w:p w14:paraId="4F215B15">
      <w:pPr>
        <w:pStyle w:val="14"/>
        <w:rPr>
          <w:rFonts w:asciiTheme="minorHAnsi" w:hAnsiTheme="minorHAnsi" w:eastAsiaTheme="minorEastAsia"/>
          <w:color w:val="auto"/>
          <w:szCs w:val="22"/>
        </w:rPr>
      </w:pPr>
      <w:r>
        <w:fldChar w:fldCharType="begin"/>
      </w:r>
      <w:r>
        <w:instrText xml:space="preserve"> HYPERLINK \l "_Toc175154942" </w:instrText>
      </w:r>
      <w:r>
        <w:fldChar w:fldCharType="separate"/>
      </w:r>
      <w:r>
        <w:rPr>
          <w:rStyle w:val="69"/>
        </w:rPr>
        <w:t>6.6.1 行业主管部门及监管体制</w:t>
      </w:r>
      <w:r>
        <w:tab/>
      </w:r>
      <w:r>
        <w:fldChar w:fldCharType="begin"/>
      </w:r>
      <w:r>
        <w:instrText xml:space="preserve"> PAGEREF _Toc175154942 \h </w:instrText>
      </w:r>
      <w:r>
        <w:fldChar w:fldCharType="separate"/>
      </w:r>
      <w:r>
        <w:t>58</w:t>
      </w:r>
      <w:r>
        <w:fldChar w:fldCharType="end"/>
      </w:r>
      <w:r>
        <w:fldChar w:fldCharType="end"/>
      </w:r>
    </w:p>
    <w:p w14:paraId="54DE5A50">
      <w:pPr>
        <w:pStyle w:val="14"/>
        <w:rPr>
          <w:rFonts w:asciiTheme="minorHAnsi" w:hAnsiTheme="minorHAnsi" w:eastAsiaTheme="minorEastAsia"/>
          <w:color w:val="auto"/>
          <w:szCs w:val="22"/>
        </w:rPr>
      </w:pPr>
      <w:r>
        <w:fldChar w:fldCharType="begin"/>
      </w:r>
      <w:r>
        <w:instrText xml:space="preserve"> HYPERLINK \l "_Toc175154943" </w:instrText>
      </w:r>
      <w:r>
        <w:fldChar w:fldCharType="separate"/>
      </w:r>
      <w:r>
        <w:rPr>
          <w:rStyle w:val="69"/>
        </w:rPr>
        <w:t>6.6.2 行业相关规划</w:t>
      </w:r>
      <w:r>
        <w:tab/>
      </w:r>
      <w:r>
        <w:fldChar w:fldCharType="begin"/>
      </w:r>
      <w:r>
        <w:instrText xml:space="preserve"> PAGEREF _Toc175154943 \h </w:instrText>
      </w:r>
      <w:r>
        <w:fldChar w:fldCharType="separate"/>
      </w:r>
      <w:r>
        <w:t>58</w:t>
      </w:r>
      <w:r>
        <w:fldChar w:fldCharType="end"/>
      </w:r>
      <w:r>
        <w:fldChar w:fldCharType="end"/>
      </w:r>
    </w:p>
    <w:p w14:paraId="5D7D65AA">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"_Toc175154944" </w:instrText>
      </w:r>
      <w:r>
        <w:fldChar w:fldCharType="separate"/>
      </w:r>
      <w:r>
        <w:rPr>
          <w:rStyle w:val="69"/>
        </w:rPr>
        <w:t>7 行业供应链分析</w:t>
      </w:r>
      <w:r>
        <w:tab/>
      </w:r>
      <w:r>
        <w:fldChar w:fldCharType="begin"/>
      </w:r>
      <w:r>
        <w:instrText xml:space="preserve"> PAGEREF _Toc175154944 \h </w:instrText>
      </w:r>
      <w:r>
        <w:fldChar w:fldCharType="separate"/>
      </w:r>
      <w:r>
        <w:t>60</w:t>
      </w:r>
      <w:r>
        <w:fldChar w:fldCharType="end"/>
      </w:r>
      <w:r>
        <w:fldChar w:fldCharType="end"/>
      </w:r>
    </w:p>
    <w:p w14:paraId="16F08EA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"_Toc175154945" </w:instrText>
      </w:r>
      <w:r>
        <w:fldChar w:fldCharType="separate"/>
      </w:r>
      <w:r>
        <w:rPr>
          <w:rStyle w:val="69"/>
          <w:lang w:val="en-IN"/>
        </w:rPr>
        <w:t>7.1</w:t>
      </w:r>
      <w:r>
        <w:rPr>
          <w:rStyle w:val="69"/>
        </w:rPr>
        <w:t xml:space="preserve"> 纯电注塑机</w:t>
      </w:r>
      <w:r>
        <w:rPr>
          <w:rStyle w:val="69"/>
          <w:lang w:val="en-IN"/>
        </w:rPr>
        <w:t>行业产业链简介</w:t>
      </w:r>
      <w:r>
        <w:tab/>
      </w:r>
      <w:r>
        <w:fldChar w:fldCharType="begin"/>
      </w:r>
      <w:r>
        <w:instrText xml:space="preserve"> PAGEREF _Toc175154945 \h </w:instrText>
      </w:r>
      <w:r>
        <w:fldChar w:fldCharType="separate"/>
      </w:r>
      <w:r>
        <w:t>60</w:t>
      </w:r>
      <w:r>
        <w:fldChar w:fldCharType="end"/>
      </w:r>
      <w:r>
        <w:fldChar w:fldCharType="end"/>
      </w:r>
    </w:p>
    <w:p w14:paraId="7787BB9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"_Toc175154946" </w:instrText>
      </w:r>
      <w:r>
        <w:fldChar w:fldCharType="separate"/>
      </w:r>
      <w:r>
        <w:rPr>
          <w:rStyle w:val="69"/>
        </w:rPr>
        <w:t>7.2 纯电注塑机产业链分析-上游</w:t>
      </w:r>
      <w:r>
        <w:tab/>
      </w:r>
      <w:r>
        <w:fldChar w:fldCharType="begin"/>
      </w:r>
      <w:r>
        <w:instrText xml:space="preserve"> PAGEREF _Toc175154946 \h </w:instrText>
      </w:r>
      <w:r>
        <w:fldChar w:fldCharType="separate"/>
      </w:r>
      <w:r>
        <w:t>61</w:t>
      </w:r>
      <w:r>
        <w:fldChar w:fldCharType="end"/>
      </w:r>
      <w:r>
        <w:fldChar w:fldCharType="end"/>
      </w:r>
    </w:p>
    <w:p w14:paraId="371397B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"_Toc175154947" </w:instrText>
      </w:r>
      <w:r>
        <w:fldChar w:fldCharType="separate"/>
      </w:r>
      <w:r>
        <w:rPr>
          <w:rStyle w:val="69"/>
        </w:rPr>
        <w:t>7.3 纯电注塑机产业链分析-下游</w:t>
      </w:r>
      <w:r>
        <w:tab/>
      </w:r>
      <w:r>
        <w:fldChar w:fldCharType="begin"/>
      </w:r>
      <w:r>
        <w:instrText xml:space="preserve"> PAGEREF _Toc175154947 \h </w:instrText>
      </w:r>
      <w:r>
        <w:fldChar w:fldCharType="separate"/>
      </w:r>
      <w:r>
        <w:t>61</w:t>
      </w:r>
      <w:r>
        <w:fldChar w:fldCharType="end"/>
      </w:r>
      <w:r>
        <w:fldChar w:fldCharType="end"/>
      </w:r>
    </w:p>
    <w:p w14:paraId="6B8A029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"_Toc175154948" </w:instrText>
      </w:r>
      <w:r>
        <w:fldChar w:fldCharType="separate"/>
      </w:r>
      <w:r>
        <w:rPr>
          <w:rStyle w:val="69"/>
        </w:rPr>
        <w:t>7.4 纯电注塑机行业采购模式</w:t>
      </w:r>
      <w:r>
        <w:tab/>
      </w:r>
      <w:r>
        <w:fldChar w:fldCharType="begin"/>
      </w:r>
      <w:r>
        <w:instrText xml:space="preserve"> PAGEREF _Toc175154948 \h </w:instrText>
      </w:r>
      <w:r>
        <w:fldChar w:fldCharType="separate"/>
      </w:r>
      <w:r>
        <w:t>62</w:t>
      </w:r>
      <w:r>
        <w:fldChar w:fldCharType="end"/>
      </w:r>
      <w:r>
        <w:fldChar w:fldCharType="end"/>
      </w:r>
    </w:p>
    <w:p w14:paraId="6D3EFB5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"_Toc175154949" </w:instrText>
      </w:r>
      <w:r>
        <w:fldChar w:fldCharType="separate"/>
      </w:r>
      <w:r>
        <w:rPr>
          <w:rStyle w:val="69"/>
          <w:lang w:val="en-IN"/>
        </w:rPr>
        <w:t>7.5</w:t>
      </w:r>
      <w:r>
        <w:rPr>
          <w:rStyle w:val="69"/>
        </w:rPr>
        <w:t xml:space="preserve"> 纯电注塑机行业生产模式</w:t>
      </w:r>
      <w:r>
        <w:tab/>
      </w:r>
      <w:r>
        <w:fldChar w:fldCharType="begin"/>
      </w:r>
      <w:r>
        <w:instrText xml:space="preserve"> PAGEREF _Toc175154949 \h </w:instrText>
      </w:r>
      <w:r>
        <w:fldChar w:fldCharType="separate"/>
      </w:r>
      <w:r>
        <w:t>62</w:t>
      </w:r>
      <w:r>
        <w:fldChar w:fldCharType="end"/>
      </w:r>
      <w:r>
        <w:fldChar w:fldCharType="end"/>
      </w:r>
    </w:p>
    <w:p w14:paraId="6D04425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"_Toc175154950" </w:instrText>
      </w:r>
      <w:r>
        <w:fldChar w:fldCharType="separate"/>
      </w:r>
      <w:r>
        <w:rPr>
          <w:rStyle w:val="69"/>
          <w:lang w:val="en-IN"/>
        </w:rPr>
        <w:t>7.6</w:t>
      </w:r>
      <w:r>
        <w:rPr>
          <w:rStyle w:val="69"/>
        </w:rPr>
        <w:t xml:space="preserve"> 纯电注塑机行业销售模式及销售渠道</w:t>
      </w:r>
      <w:r>
        <w:tab/>
      </w:r>
      <w:r>
        <w:fldChar w:fldCharType="begin"/>
      </w:r>
      <w:r>
        <w:instrText xml:space="preserve"> PAGEREF _Toc175154950 \h </w:instrText>
      </w:r>
      <w:r>
        <w:fldChar w:fldCharType="separate"/>
      </w:r>
      <w:r>
        <w:t>62</w:t>
      </w:r>
      <w:r>
        <w:fldChar w:fldCharType="end"/>
      </w:r>
      <w:r>
        <w:fldChar w:fldCharType="end"/>
      </w:r>
    </w:p>
    <w:p w14:paraId="60ED44D5">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"_Toc175154951" </w:instrText>
      </w:r>
      <w:r>
        <w:fldChar w:fldCharType="separate"/>
      </w:r>
      <w:r>
        <w:rPr>
          <w:rStyle w:val="69"/>
          <w:lang w:eastAsia="zh-CN"/>
        </w:rPr>
        <w:t>8 中国本土纯电注塑机产能、产量分析</w:t>
      </w:r>
      <w:r>
        <w:tab/>
      </w:r>
      <w:r>
        <w:fldChar w:fldCharType="begin"/>
      </w:r>
      <w:r>
        <w:instrText xml:space="preserve"> PAGEREF _Toc175154951 \h </w:instrText>
      </w:r>
      <w:r>
        <w:fldChar w:fldCharType="separate"/>
      </w:r>
      <w:r>
        <w:t>63</w:t>
      </w:r>
      <w:r>
        <w:fldChar w:fldCharType="end"/>
      </w:r>
      <w:r>
        <w:fldChar w:fldCharType="end"/>
      </w:r>
    </w:p>
    <w:p w14:paraId="0FAA37E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"_Toc175154952" </w:instrText>
      </w:r>
      <w:r>
        <w:fldChar w:fldCharType="separate"/>
      </w:r>
      <w:r>
        <w:rPr>
          <w:rStyle w:val="69"/>
        </w:rPr>
        <w:t>8.1 中国纯电注塑机供需现状及预测（2019-2030）</w:t>
      </w:r>
      <w:r>
        <w:tab/>
      </w:r>
      <w:r>
        <w:fldChar w:fldCharType="begin"/>
      </w:r>
      <w:r>
        <w:instrText xml:space="preserve"> PAGEREF _Toc175154952 \h </w:instrText>
      </w:r>
      <w:r>
        <w:fldChar w:fldCharType="separate"/>
      </w:r>
      <w:r>
        <w:t>63</w:t>
      </w:r>
      <w:r>
        <w:fldChar w:fldCharType="end"/>
      </w:r>
      <w:r>
        <w:fldChar w:fldCharType="end"/>
      </w:r>
    </w:p>
    <w:p w14:paraId="22CB02F7">
      <w:pPr>
        <w:pStyle w:val="14"/>
        <w:rPr>
          <w:rFonts w:asciiTheme="minorHAnsi" w:hAnsiTheme="minorHAnsi" w:eastAsiaTheme="minorEastAsia"/>
          <w:color w:val="auto"/>
          <w:szCs w:val="22"/>
        </w:rPr>
      </w:pPr>
      <w:r>
        <w:fldChar w:fldCharType="begin"/>
      </w:r>
      <w:r>
        <w:instrText xml:space="preserve"> HYPERLINK \l "_Toc175154953" </w:instrText>
      </w:r>
      <w:r>
        <w:fldChar w:fldCharType="separate"/>
      </w:r>
      <w:r>
        <w:rPr>
          <w:rStyle w:val="69"/>
        </w:rPr>
        <w:t>8.1.1 中国纯电注塑机产能、产量、产能利用率及发展趋势（2019-2030）</w:t>
      </w:r>
      <w:r>
        <w:tab/>
      </w:r>
      <w:r>
        <w:fldChar w:fldCharType="begin"/>
      </w:r>
      <w:r>
        <w:instrText xml:space="preserve"> PAGEREF _Toc175154953 \h </w:instrText>
      </w:r>
      <w:r>
        <w:fldChar w:fldCharType="separate"/>
      </w:r>
      <w:r>
        <w:t>63</w:t>
      </w:r>
      <w:r>
        <w:fldChar w:fldCharType="end"/>
      </w:r>
      <w:r>
        <w:fldChar w:fldCharType="end"/>
      </w:r>
    </w:p>
    <w:p w14:paraId="3F29911E">
      <w:pPr>
        <w:pStyle w:val="14"/>
        <w:rPr>
          <w:rFonts w:asciiTheme="minorHAnsi" w:hAnsiTheme="minorHAnsi" w:eastAsiaTheme="minorEastAsia"/>
          <w:color w:val="auto"/>
          <w:szCs w:val="22"/>
        </w:rPr>
      </w:pPr>
      <w:r>
        <w:fldChar w:fldCharType="begin"/>
      </w:r>
      <w:r>
        <w:instrText xml:space="preserve"> HYPERLINK \l "_Toc175154954" </w:instrText>
      </w:r>
      <w:r>
        <w:fldChar w:fldCharType="separate"/>
      </w:r>
      <w:r>
        <w:rPr>
          <w:rStyle w:val="69"/>
        </w:rPr>
        <w:t>8.1.2 中国纯电注塑机产量、市场需求量及发展趋势（2019-2030）</w:t>
      </w:r>
      <w:r>
        <w:tab/>
      </w:r>
      <w:r>
        <w:fldChar w:fldCharType="begin"/>
      </w:r>
      <w:r>
        <w:instrText xml:space="preserve"> PAGEREF _Toc175154954 \h </w:instrText>
      </w:r>
      <w:r>
        <w:fldChar w:fldCharType="separate"/>
      </w:r>
      <w:r>
        <w:t>63</w:t>
      </w:r>
      <w:r>
        <w:fldChar w:fldCharType="end"/>
      </w:r>
      <w:r>
        <w:fldChar w:fldCharType="end"/>
      </w:r>
    </w:p>
    <w:p w14:paraId="6E94E54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"_Toc175154955" </w:instrText>
      </w:r>
      <w:r>
        <w:fldChar w:fldCharType="separate"/>
      </w:r>
      <w:r>
        <w:rPr>
          <w:rStyle w:val="69"/>
        </w:rPr>
        <w:t>8.2</w:t>
      </w:r>
      <w:r>
        <w:rPr>
          <w:rStyle w:val="69"/>
          <w:lang w:val="en-IN"/>
        </w:rPr>
        <w:t xml:space="preserve"> 中国</w:t>
      </w:r>
      <w:r>
        <w:rPr>
          <w:rStyle w:val="69"/>
        </w:rPr>
        <w:t>纯电注塑机进出口分析</w:t>
      </w:r>
      <w:r>
        <w:tab/>
      </w:r>
      <w:r>
        <w:fldChar w:fldCharType="begin"/>
      </w:r>
      <w:r>
        <w:instrText xml:space="preserve"> PAGEREF _Toc175154955 \h </w:instrText>
      </w:r>
      <w:r>
        <w:fldChar w:fldCharType="separate"/>
      </w:r>
      <w:r>
        <w:t>64</w:t>
      </w:r>
      <w:r>
        <w:fldChar w:fldCharType="end"/>
      </w:r>
      <w:r>
        <w:fldChar w:fldCharType="end"/>
      </w:r>
    </w:p>
    <w:p w14:paraId="23DA33AB">
      <w:pPr>
        <w:pStyle w:val="14"/>
        <w:rPr>
          <w:rFonts w:asciiTheme="minorHAnsi" w:hAnsiTheme="minorHAnsi" w:eastAsiaTheme="minorEastAsia"/>
          <w:color w:val="auto"/>
          <w:szCs w:val="22"/>
        </w:rPr>
      </w:pPr>
      <w:r>
        <w:fldChar w:fldCharType="begin"/>
      </w:r>
      <w:r>
        <w:instrText xml:space="preserve"> HYPERLINK \l "_Toc175154956" </w:instrText>
      </w:r>
      <w:r>
        <w:fldChar w:fldCharType="separate"/>
      </w:r>
      <w:r>
        <w:rPr>
          <w:rStyle w:val="69"/>
        </w:rPr>
        <w:t>8.2.1 中国市场纯电注塑机主要进口来源</w:t>
      </w:r>
      <w:r>
        <w:tab/>
      </w:r>
      <w:r>
        <w:fldChar w:fldCharType="begin"/>
      </w:r>
      <w:r>
        <w:instrText xml:space="preserve"> PAGEREF _Toc175154956 \h </w:instrText>
      </w:r>
      <w:r>
        <w:fldChar w:fldCharType="separate"/>
      </w:r>
      <w:r>
        <w:t>64</w:t>
      </w:r>
      <w:r>
        <w:fldChar w:fldCharType="end"/>
      </w:r>
      <w:r>
        <w:fldChar w:fldCharType="end"/>
      </w:r>
    </w:p>
    <w:p w14:paraId="5F8C46C9">
      <w:pPr>
        <w:pStyle w:val="14"/>
        <w:rPr>
          <w:rFonts w:asciiTheme="minorHAnsi" w:hAnsiTheme="minorHAnsi" w:eastAsiaTheme="minorEastAsia"/>
          <w:color w:val="auto"/>
          <w:szCs w:val="22"/>
        </w:rPr>
      </w:pPr>
      <w:r>
        <w:fldChar w:fldCharType="begin"/>
      </w:r>
      <w:r>
        <w:instrText xml:space="preserve"> HYPERLINK \l "_Toc175154957" </w:instrText>
      </w:r>
      <w:r>
        <w:fldChar w:fldCharType="separate"/>
      </w:r>
      <w:r>
        <w:rPr>
          <w:rStyle w:val="69"/>
        </w:rPr>
        <w:t>8.2.2 中国市场纯电注塑机主要出口目的地</w:t>
      </w:r>
      <w:r>
        <w:tab/>
      </w:r>
      <w:r>
        <w:fldChar w:fldCharType="begin"/>
      </w:r>
      <w:r>
        <w:instrText xml:space="preserve"> PAGEREF _Toc175154957 \h </w:instrText>
      </w:r>
      <w:r>
        <w:fldChar w:fldCharType="separate"/>
      </w:r>
      <w:r>
        <w:t>64</w:t>
      </w:r>
      <w:r>
        <w:fldChar w:fldCharType="end"/>
      </w:r>
      <w:r>
        <w:fldChar w:fldCharType="end"/>
      </w:r>
    </w:p>
    <w:p w14:paraId="5146332B">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"_Toc175154958" </w:instrText>
      </w:r>
      <w:r>
        <w:fldChar w:fldCharType="separate"/>
      </w:r>
      <w:r>
        <w:rPr>
          <w:rStyle w:val="69"/>
          <w:lang w:eastAsia="zh-CN"/>
        </w:rPr>
        <w:t>9 研究成果及结论</w:t>
      </w:r>
      <w:r>
        <w:tab/>
      </w:r>
      <w:r>
        <w:fldChar w:fldCharType="begin"/>
      </w:r>
      <w:r>
        <w:instrText xml:space="preserve"> PAGEREF _Toc175154958 \h </w:instrText>
      </w:r>
      <w:r>
        <w:fldChar w:fldCharType="separate"/>
      </w:r>
      <w:r>
        <w:t>65</w:t>
      </w:r>
      <w:r>
        <w:fldChar w:fldCharType="end"/>
      </w:r>
      <w:r>
        <w:fldChar w:fldCharType="end"/>
      </w:r>
    </w:p>
    <w:p w14:paraId="20275E69">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"_Toc175154959" </w:instrText>
      </w:r>
      <w:r>
        <w:fldChar w:fldCharType="separate"/>
      </w:r>
      <w:r>
        <w:rPr>
          <w:rStyle w:val="69"/>
        </w:rPr>
        <w:t>10 附录</w:t>
      </w:r>
      <w:r>
        <w:tab/>
      </w:r>
      <w:r>
        <w:fldChar w:fldCharType="begin"/>
      </w:r>
      <w:r>
        <w:instrText xml:space="preserve"> PAGEREF _Toc175154959 \h </w:instrText>
      </w:r>
      <w:r>
        <w:fldChar w:fldCharType="separate"/>
      </w:r>
      <w:r>
        <w:t>66</w:t>
      </w:r>
      <w:r>
        <w:fldChar w:fldCharType="end"/>
      </w:r>
      <w:r>
        <w:fldChar w:fldCharType="end"/>
      </w:r>
    </w:p>
    <w:p w14:paraId="05D769E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"_Toc175154960" </w:instrText>
      </w:r>
      <w:r>
        <w:fldChar w:fldCharType="separate"/>
      </w:r>
      <w:r>
        <w:rPr>
          <w:rStyle w:val="69"/>
        </w:rPr>
        <w:t>10.1 研究方法</w:t>
      </w:r>
      <w:r>
        <w:tab/>
      </w:r>
      <w:r>
        <w:fldChar w:fldCharType="begin"/>
      </w:r>
      <w:r>
        <w:instrText xml:space="preserve"> PAGEREF _Toc175154960 \h </w:instrText>
      </w:r>
      <w:r>
        <w:fldChar w:fldCharType="separate"/>
      </w:r>
      <w:r>
        <w:t>66</w:t>
      </w:r>
      <w:r>
        <w:fldChar w:fldCharType="end"/>
      </w:r>
      <w:r>
        <w:fldChar w:fldCharType="end"/>
      </w:r>
    </w:p>
    <w:p w14:paraId="1BFE5D1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"_Toc175154961" </w:instrText>
      </w:r>
      <w:r>
        <w:fldChar w:fldCharType="separate"/>
      </w:r>
      <w:r>
        <w:rPr>
          <w:rStyle w:val="69"/>
        </w:rPr>
        <w:t>10.2 数据来源</w:t>
      </w:r>
      <w:r>
        <w:tab/>
      </w:r>
      <w:r>
        <w:fldChar w:fldCharType="begin"/>
      </w:r>
      <w:r>
        <w:instrText xml:space="preserve"> PAGEREF _Toc175154961 \h </w:instrText>
      </w:r>
      <w:r>
        <w:fldChar w:fldCharType="separate"/>
      </w:r>
      <w:r>
        <w:t>67</w:t>
      </w:r>
      <w:r>
        <w:fldChar w:fldCharType="end"/>
      </w:r>
      <w:r>
        <w:fldChar w:fldCharType="end"/>
      </w:r>
    </w:p>
    <w:p w14:paraId="27839187">
      <w:pPr>
        <w:pStyle w:val="14"/>
        <w:rPr>
          <w:rFonts w:asciiTheme="minorHAnsi" w:hAnsiTheme="minorHAnsi" w:eastAsiaTheme="minorEastAsia"/>
          <w:color w:val="auto"/>
          <w:szCs w:val="22"/>
        </w:rPr>
      </w:pPr>
      <w:r>
        <w:fldChar w:fldCharType="begin"/>
      </w:r>
      <w:r>
        <w:instrText xml:space="preserve"> HYPERLINK \l "_Toc175154962" </w:instrText>
      </w:r>
      <w:r>
        <w:fldChar w:fldCharType="separate"/>
      </w:r>
      <w:r>
        <w:rPr>
          <w:rStyle w:val="69"/>
        </w:rPr>
        <w:t>10.2.1 二手信息来源</w:t>
      </w:r>
      <w:r>
        <w:tab/>
      </w:r>
      <w:r>
        <w:fldChar w:fldCharType="begin"/>
      </w:r>
      <w:r>
        <w:instrText xml:space="preserve"> PAGEREF _Toc175154962 \h </w:instrText>
      </w:r>
      <w:r>
        <w:fldChar w:fldCharType="separate"/>
      </w:r>
      <w:r>
        <w:t>67</w:t>
      </w:r>
      <w:r>
        <w:fldChar w:fldCharType="end"/>
      </w:r>
      <w:r>
        <w:fldChar w:fldCharType="end"/>
      </w:r>
    </w:p>
    <w:p w14:paraId="6407A3D5">
      <w:pPr>
        <w:pStyle w:val="14"/>
        <w:rPr>
          <w:rFonts w:asciiTheme="minorHAnsi" w:hAnsiTheme="minorHAnsi" w:eastAsiaTheme="minorEastAsia"/>
          <w:color w:val="auto"/>
          <w:szCs w:val="22"/>
        </w:rPr>
      </w:pPr>
      <w:r>
        <w:fldChar w:fldCharType="begin"/>
      </w:r>
      <w:r>
        <w:instrText xml:space="preserve"> HYPERLINK \l "_Toc175154963" </w:instrText>
      </w:r>
      <w:r>
        <w:fldChar w:fldCharType="separate"/>
      </w:r>
      <w:r>
        <w:rPr>
          <w:rStyle w:val="69"/>
        </w:rPr>
        <w:t>10.2.2 一手信息来源</w:t>
      </w:r>
      <w:r>
        <w:tab/>
      </w:r>
      <w:r>
        <w:fldChar w:fldCharType="begin"/>
      </w:r>
      <w:r>
        <w:instrText xml:space="preserve"> PAGEREF _Toc175154963 \h </w:instrText>
      </w:r>
      <w:r>
        <w:fldChar w:fldCharType="separate"/>
      </w:r>
      <w:r>
        <w:t>67</w:t>
      </w:r>
      <w:r>
        <w:fldChar w:fldCharType="end"/>
      </w:r>
      <w:r>
        <w:fldChar w:fldCharType="end"/>
      </w:r>
    </w:p>
    <w:p w14:paraId="58E1C6E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"_Toc175154964" </w:instrText>
      </w:r>
      <w:r>
        <w:fldChar w:fldCharType="separate"/>
      </w:r>
      <w:r>
        <w:rPr>
          <w:rStyle w:val="69"/>
        </w:rPr>
        <w:t>10.3 数据交互验证</w:t>
      </w:r>
      <w:r>
        <w:tab/>
      </w:r>
      <w:r>
        <w:fldChar w:fldCharType="begin"/>
      </w:r>
      <w:r>
        <w:instrText xml:space="preserve"> PAGEREF _Toc175154964 \h </w:instrText>
      </w:r>
      <w:r>
        <w:fldChar w:fldCharType="separate"/>
      </w:r>
      <w:r>
        <w:t>67</w:t>
      </w:r>
      <w:r>
        <w:fldChar w:fldCharType="end"/>
      </w:r>
      <w:r>
        <w:fldChar w:fldCharType="end"/>
      </w:r>
    </w:p>
    <w:p w14:paraId="5E38D08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"_Toc175154965" </w:instrText>
      </w:r>
      <w:r>
        <w:fldChar w:fldCharType="separate"/>
      </w:r>
      <w:r>
        <w:rPr>
          <w:rStyle w:val="69"/>
        </w:rPr>
        <w:t>10.4 免责声明</w:t>
      </w:r>
      <w:r>
        <w:tab/>
      </w:r>
      <w:r>
        <w:fldChar w:fldCharType="begin"/>
      </w:r>
      <w:r>
        <w:instrText xml:space="preserve"> PAGEREF _Toc175154965 \h </w:instrText>
      </w:r>
      <w:r>
        <w:fldChar w:fldCharType="separate"/>
      </w:r>
      <w:r>
        <w:t>69</w:t>
      </w:r>
      <w:r>
        <w:fldChar w:fldCharType="end"/>
      </w:r>
      <w:r>
        <w:fldChar w:fldCharType="end"/>
      </w:r>
    </w:p>
    <w:p w14:paraId="08B70A01">
      <w:r>
        <w:rPr>
          <w:rFonts w:ascii="Century Gothic" w:hAnsi="Century Gothic" w:cs="Arial" w:eastAsiaTheme="minorEastAsia"/>
          <w:caps/>
          <w:color w:val="EE3123"/>
          <w:kern w:val="0"/>
          <w:sz w:val="24"/>
          <w:szCs w:val="24"/>
          <w:lang w:val="en-IN" w:eastAsia="en-US"/>
        </w:rPr>
        <w:fldChar w:fldCharType="end"/>
      </w:r>
    </w:p>
    <w:p w14:paraId="246E1492">
      <w:r>
        <w:br w:type="page"/>
      </w:r>
    </w:p>
    <w:p w14:paraId="1A8DF21D">
      <w:pPr>
        <w:pStyle w:val="167"/>
      </w:pPr>
      <w:r>
        <w:rPr>
          <w:rFonts w:hint="eastAsia"/>
        </w:rPr>
        <w:t>表格目录</w:t>
      </w:r>
    </w:p>
    <w:p w14:paraId="22EC289B">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"_Toc175154966" </w:instrText>
      </w:r>
      <w:r>
        <w:fldChar w:fldCharType="separate"/>
      </w:r>
      <w:r>
        <w:rPr>
          <w:rStyle w:val="69"/>
          <w:rFonts w:eastAsia="手头"/>
        </w:rPr>
        <w:t>表 1：</w:t>
      </w:r>
      <w:r>
        <w:rPr>
          <w:rStyle w:val="69"/>
        </w:rPr>
        <w:t xml:space="preserve"> 不同产品类型纯电注塑机市场规模2019 VS 2023 VS 2030（万元）</w:t>
      </w:r>
      <w:r>
        <w:tab/>
      </w:r>
      <w:r>
        <w:fldChar w:fldCharType="begin"/>
      </w:r>
      <w:r>
        <w:instrText xml:space="preserve"> PAGEREF _Toc175154966 \h </w:instrText>
      </w:r>
      <w:r>
        <w:fldChar w:fldCharType="separate"/>
      </w:r>
      <w:r>
        <w:t>1</w:t>
      </w:r>
      <w:r>
        <w:fldChar w:fldCharType="end"/>
      </w:r>
      <w:r>
        <w:fldChar w:fldCharType="end"/>
      </w:r>
    </w:p>
    <w:p w14:paraId="6283437F">
      <w:pPr>
        <w:pStyle w:val="27"/>
        <w:rPr>
          <w:rFonts w:asciiTheme="minorHAnsi" w:hAnsiTheme="minorHAnsi" w:eastAsiaTheme="minorEastAsia"/>
          <w:szCs w:val="22"/>
        </w:rPr>
      </w:pPr>
      <w:r>
        <w:fldChar w:fldCharType="begin"/>
      </w:r>
      <w:r>
        <w:instrText xml:space="preserve"> HYPERLINK \l "_Toc175154967" </w:instrText>
      </w:r>
      <w:r>
        <w:fldChar w:fldCharType="separate"/>
      </w:r>
      <w:r>
        <w:rPr>
          <w:rStyle w:val="69"/>
          <w:rFonts w:eastAsia="手头"/>
        </w:rPr>
        <w:t>表 2：</w:t>
      </w:r>
      <w:r>
        <w:rPr>
          <w:rStyle w:val="69"/>
        </w:rPr>
        <w:t xml:space="preserve"> 不同应用纯电注塑机市场规模2019 VS 2023 VS 2030（万元）</w:t>
      </w:r>
      <w:r>
        <w:tab/>
      </w:r>
      <w:r>
        <w:fldChar w:fldCharType="begin"/>
      </w:r>
      <w:r>
        <w:instrText xml:space="preserve"> PAGEREF _Toc175154967 \h </w:instrText>
      </w:r>
      <w:r>
        <w:fldChar w:fldCharType="separate"/>
      </w:r>
      <w:r>
        <w:t>3</w:t>
      </w:r>
      <w:r>
        <w:fldChar w:fldCharType="end"/>
      </w:r>
      <w:r>
        <w:fldChar w:fldCharType="end"/>
      </w:r>
    </w:p>
    <w:p w14:paraId="7212BE70">
      <w:pPr>
        <w:pStyle w:val="27"/>
        <w:rPr>
          <w:rFonts w:asciiTheme="minorHAnsi" w:hAnsiTheme="minorHAnsi" w:eastAsiaTheme="minorEastAsia"/>
          <w:szCs w:val="22"/>
        </w:rPr>
      </w:pPr>
      <w:r>
        <w:fldChar w:fldCharType="begin"/>
      </w:r>
      <w:r>
        <w:instrText xml:space="preserve"> HYPERLINK \l "_Toc175154968" </w:instrText>
      </w:r>
      <w:r>
        <w:fldChar w:fldCharType="separate"/>
      </w:r>
      <w:r>
        <w:rPr>
          <w:rStyle w:val="69"/>
          <w:rFonts w:eastAsia="手头"/>
        </w:rPr>
        <w:t>表 3：</w:t>
      </w:r>
      <w:r>
        <w:rPr>
          <w:rStyle w:val="69"/>
        </w:rPr>
        <w:t xml:space="preserve"> 中国市场主要厂商纯电注塑机销量（2019-2024）&amp;（台）</w:t>
      </w:r>
      <w:r>
        <w:tab/>
      </w:r>
      <w:r>
        <w:fldChar w:fldCharType="begin"/>
      </w:r>
      <w:r>
        <w:instrText xml:space="preserve"> PAGEREF _Toc175154968 \h </w:instrText>
      </w:r>
      <w:r>
        <w:fldChar w:fldCharType="separate"/>
      </w:r>
      <w:r>
        <w:t>8</w:t>
      </w:r>
      <w:r>
        <w:fldChar w:fldCharType="end"/>
      </w:r>
      <w:r>
        <w:fldChar w:fldCharType="end"/>
      </w:r>
    </w:p>
    <w:p w14:paraId="3C6A4DD5">
      <w:pPr>
        <w:pStyle w:val="27"/>
        <w:rPr>
          <w:rFonts w:asciiTheme="minorHAnsi" w:hAnsiTheme="minorHAnsi" w:eastAsiaTheme="minorEastAsia"/>
          <w:szCs w:val="22"/>
        </w:rPr>
      </w:pPr>
      <w:r>
        <w:fldChar w:fldCharType="begin"/>
      </w:r>
      <w:r>
        <w:instrText xml:space="preserve"> HYPERLINK \l "_Toc175154969" </w:instrText>
      </w:r>
      <w:r>
        <w:fldChar w:fldCharType="separate"/>
      </w:r>
      <w:r>
        <w:rPr>
          <w:rStyle w:val="69"/>
          <w:rFonts w:eastAsia="手头"/>
        </w:rPr>
        <w:t>表 4：</w:t>
      </w:r>
      <w:r>
        <w:rPr>
          <w:rStyle w:val="69"/>
        </w:rPr>
        <w:t xml:space="preserve"> 中国市场主要厂商纯电注塑机销量市场份额（2019-2024）</w:t>
      </w:r>
      <w:r>
        <w:tab/>
      </w:r>
      <w:r>
        <w:fldChar w:fldCharType="begin"/>
      </w:r>
      <w:r>
        <w:instrText xml:space="preserve"> PAGEREF _Toc175154969 \h </w:instrText>
      </w:r>
      <w:r>
        <w:fldChar w:fldCharType="separate"/>
      </w:r>
      <w:r>
        <w:t>8</w:t>
      </w:r>
      <w:r>
        <w:fldChar w:fldCharType="end"/>
      </w:r>
      <w:r>
        <w:fldChar w:fldCharType="end"/>
      </w:r>
    </w:p>
    <w:p w14:paraId="32FE2833">
      <w:pPr>
        <w:pStyle w:val="27"/>
        <w:rPr>
          <w:rFonts w:asciiTheme="minorHAnsi" w:hAnsiTheme="minorHAnsi" w:eastAsiaTheme="minorEastAsia"/>
          <w:szCs w:val="22"/>
        </w:rPr>
      </w:pPr>
      <w:r>
        <w:fldChar w:fldCharType="begin"/>
      </w:r>
      <w:r>
        <w:instrText xml:space="preserve"> HYPERLINK \l "_Toc175154970" </w:instrText>
      </w:r>
      <w:r>
        <w:fldChar w:fldCharType="separate"/>
      </w:r>
      <w:r>
        <w:rPr>
          <w:rStyle w:val="69"/>
          <w:rFonts w:eastAsia="手头"/>
        </w:rPr>
        <w:t>表 5：</w:t>
      </w:r>
      <w:r>
        <w:rPr>
          <w:rStyle w:val="69"/>
        </w:rPr>
        <w:t xml:space="preserve"> 中国市场主要厂商纯电注塑机收入（2019-2024）&amp;（万元）</w:t>
      </w:r>
      <w:r>
        <w:tab/>
      </w:r>
      <w:r>
        <w:fldChar w:fldCharType="begin"/>
      </w:r>
      <w:r>
        <w:instrText xml:space="preserve"> PAGEREF _Toc175154970 \h </w:instrText>
      </w:r>
      <w:r>
        <w:fldChar w:fldCharType="separate"/>
      </w:r>
      <w:r>
        <w:t>9</w:t>
      </w:r>
      <w:r>
        <w:fldChar w:fldCharType="end"/>
      </w:r>
      <w:r>
        <w:fldChar w:fldCharType="end"/>
      </w:r>
    </w:p>
    <w:p w14:paraId="1C738152">
      <w:pPr>
        <w:pStyle w:val="27"/>
        <w:rPr>
          <w:rFonts w:asciiTheme="minorHAnsi" w:hAnsiTheme="minorHAnsi" w:eastAsiaTheme="minorEastAsia"/>
          <w:szCs w:val="22"/>
        </w:rPr>
      </w:pPr>
      <w:r>
        <w:fldChar w:fldCharType="begin"/>
      </w:r>
      <w:r>
        <w:instrText xml:space="preserve"> HYPERLINK \l "_Toc175154971" </w:instrText>
      </w:r>
      <w:r>
        <w:fldChar w:fldCharType="separate"/>
      </w:r>
      <w:r>
        <w:rPr>
          <w:rStyle w:val="69"/>
          <w:rFonts w:eastAsia="手头"/>
        </w:rPr>
        <w:t>表 6：</w:t>
      </w:r>
      <w:r>
        <w:rPr>
          <w:rStyle w:val="69"/>
        </w:rPr>
        <w:t xml:space="preserve"> 中国市场主要厂商纯电注塑机收入份额（2019-2024）</w:t>
      </w:r>
      <w:r>
        <w:tab/>
      </w:r>
      <w:r>
        <w:fldChar w:fldCharType="begin"/>
      </w:r>
      <w:r>
        <w:instrText xml:space="preserve"> PAGEREF _Toc175154971 \h </w:instrText>
      </w:r>
      <w:r>
        <w:fldChar w:fldCharType="separate"/>
      </w:r>
      <w:r>
        <w:t>10</w:t>
      </w:r>
      <w:r>
        <w:fldChar w:fldCharType="end"/>
      </w:r>
      <w:r>
        <w:fldChar w:fldCharType="end"/>
      </w:r>
    </w:p>
    <w:p w14:paraId="4B6D1B76">
      <w:pPr>
        <w:pStyle w:val="27"/>
        <w:rPr>
          <w:rFonts w:asciiTheme="minorHAnsi" w:hAnsiTheme="minorHAnsi" w:eastAsiaTheme="minorEastAsia"/>
          <w:szCs w:val="22"/>
        </w:rPr>
      </w:pPr>
      <w:r>
        <w:fldChar w:fldCharType="begin"/>
      </w:r>
      <w:r>
        <w:instrText xml:space="preserve"> HYPERLINK \l "_Toc175154972" </w:instrText>
      </w:r>
      <w:r>
        <w:fldChar w:fldCharType="separate"/>
      </w:r>
      <w:r>
        <w:rPr>
          <w:rStyle w:val="69"/>
          <w:rFonts w:eastAsia="手头"/>
        </w:rPr>
        <w:t>表 7：</w:t>
      </w:r>
      <w:r>
        <w:rPr>
          <w:rStyle w:val="69"/>
        </w:rPr>
        <w:t xml:space="preserve"> 2023年中国主要生产商纯电注塑机收入排名（万元）</w:t>
      </w:r>
      <w:r>
        <w:tab/>
      </w:r>
      <w:r>
        <w:fldChar w:fldCharType="begin"/>
      </w:r>
      <w:r>
        <w:instrText xml:space="preserve"> PAGEREF _Toc175154972 \h </w:instrText>
      </w:r>
      <w:r>
        <w:fldChar w:fldCharType="separate"/>
      </w:r>
      <w:r>
        <w:t>11</w:t>
      </w:r>
      <w:r>
        <w:fldChar w:fldCharType="end"/>
      </w:r>
      <w:r>
        <w:fldChar w:fldCharType="end"/>
      </w:r>
    </w:p>
    <w:p w14:paraId="5120E1D3">
      <w:pPr>
        <w:pStyle w:val="27"/>
        <w:rPr>
          <w:rFonts w:asciiTheme="minorHAnsi" w:hAnsiTheme="minorHAnsi" w:eastAsiaTheme="minorEastAsia"/>
          <w:szCs w:val="22"/>
        </w:rPr>
      </w:pPr>
      <w:r>
        <w:fldChar w:fldCharType="begin"/>
      </w:r>
      <w:r>
        <w:instrText xml:space="preserve"> HYPERLINK \l "_Toc175154973" </w:instrText>
      </w:r>
      <w:r>
        <w:fldChar w:fldCharType="separate"/>
      </w:r>
      <w:r>
        <w:rPr>
          <w:rStyle w:val="69"/>
          <w:rFonts w:eastAsia="手头"/>
        </w:rPr>
        <w:t>表 8：</w:t>
      </w:r>
      <w:r>
        <w:rPr>
          <w:rStyle w:val="69"/>
        </w:rPr>
        <w:t xml:space="preserve"> 中国市场主要厂商纯电注塑机价格（2019-2024）&amp;（千元/台）</w:t>
      </w:r>
      <w:r>
        <w:tab/>
      </w:r>
      <w:r>
        <w:fldChar w:fldCharType="begin"/>
      </w:r>
      <w:r>
        <w:instrText xml:space="preserve"> PAGEREF _Toc175154973 \h </w:instrText>
      </w:r>
      <w:r>
        <w:fldChar w:fldCharType="separate"/>
      </w:r>
      <w:r>
        <w:t>12</w:t>
      </w:r>
      <w:r>
        <w:fldChar w:fldCharType="end"/>
      </w:r>
      <w:r>
        <w:fldChar w:fldCharType="end"/>
      </w:r>
    </w:p>
    <w:p w14:paraId="5C988AA4">
      <w:pPr>
        <w:pStyle w:val="27"/>
        <w:rPr>
          <w:rFonts w:asciiTheme="minorHAnsi" w:hAnsiTheme="minorHAnsi" w:eastAsiaTheme="minorEastAsia"/>
          <w:szCs w:val="22"/>
        </w:rPr>
      </w:pPr>
      <w:r>
        <w:fldChar w:fldCharType="begin"/>
      </w:r>
      <w:r>
        <w:instrText xml:space="preserve"> HYPERLINK \l "_Toc175154974" </w:instrText>
      </w:r>
      <w:r>
        <w:fldChar w:fldCharType="separate"/>
      </w:r>
      <w:r>
        <w:rPr>
          <w:rStyle w:val="69"/>
          <w:rFonts w:eastAsia="手头"/>
        </w:rPr>
        <w:t>表 9：</w:t>
      </w:r>
      <w:r>
        <w:rPr>
          <w:rStyle w:val="69"/>
        </w:rPr>
        <w:t xml:space="preserve"> 中国市场主要厂商纯电注塑机总部及成立日期</w:t>
      </w:r>
      <w:r>
        <w:tab/>
      </w:r>
      <w:r>
        <w:fldChar w:fldCharType="begin"/>
      </w:r>
      <w:r>
        <w:instrText xml:space="preserve"> PAGEREF _Toc175154974 \h </w:instrText>
      </w:r>
      <w:r>
        <w:fldChar w:fldCharType="separate"/>
      </w:r>
      <w:r>
        <w:t>13</w:t>
      </w:r>
      <w:r>
        <w:fldChar w:fldCharType="end"/>
      </w:r>
      <w:r>
        <w:fldChar w:fldCharType="end"/>
      </w:r>
    </w:p>
    <w:p w14:paraId="17B2D87F">
      <w:pPr>
        <w:pStyle w:val="27"/>
        <w:rPr>
          <w:rFonts w:asciiTheme="minorHAnsi" w:hAnsiTheme="minorHAnsi" w:eastAsiaTheme="minorEastAsia"/>
          <w:szCs w:val="22"/>
        </w:rPr>
      </w:pPr>
      <w:r>
        <w:fldChar w:fldCharType="begin"/>
      </w:r>
      <w:r>
        <w:instrText xml:space="preserve"> HYPERLINK \l "_Toc175154975" </w:instrText>
      </w:r>
      <w:r>
        <w:fldChar w:fldCharType="separate"/>
      </w:r>
      <w:r>
        <w:rPr>
          <w:rStyle w:val="69"/>
          <w:rFonts w:eastAsia="手头"/>
        </w:rPr>
        <w:t>表 10：</w:t>
      </w:r>
      <w:r>
        <w:rPr>
          <w:rStyle w:val="69"/>
        </w:rPr>
        <w:t xml:space="preserve"> 2023年中国市场纯电注塑机主要厂商市场地位（第一梯队、第二梯队和第三梯队）</w:t>
      </w:r>
      <w:r>
        <w:tab/>
      </w:r>
      <w:r>
        <w:fldChar w:fldCharType="begin"/>
      </w:r>
      <w:r>
        <w:instrText xml:space="preserve"> PAGEREF _Toc175154975 \h </w:instrText>
      </w:r>
      <w:r>
        <w:fldChar w:fldCharType="separate"/>
      </w:r>
      <w:r>
        <w:t>14</w:t>
      </w:r>
      <w:r>
        <w:fldChar w:fldCharType="end"/>
      </w:r>
      <w:r>
        <w:fldChar w:fldCharType="end"/>
      </w:r>
    </w:p>
    <w:p w14:paraId="7EC4C4FD">
      <w:pPr>
        <w:pStyle w:val="27"/>
        <w:rPr>
          <w:rFonts w:asciiTheme="minorHAnsi" w:hAnsiTheme="minorHAnsi" w:eastAsiaTheme="minorEastAsia"/>
          <w:szCs w:val="22"/>
        </w:rPr>
      </w:pPr>
      <w:r>
        <w:fldChar w:fldCharType="begin"/>
      </w:r>
      <w:r>
        <w:instrText xml:space="preserve"> HYPERLINK \l "_Toc175154976" </w:instrText>
      </w:r>
      <w:r>
        <w:fldChar w:fldCharType="separate"/>
      </w:r>
      <w:r>
        <w:rPr>
          <w:rStyle w:val="69"/>
          <w:rFonts w:eastAsia="手头"/>
        </w:rPr>
        <w:t>表 11：</w:t>
      </w:r>
      <w:r>
        <w:rPr>
          <w:rStyle w:val="69"/>
        </w:rPr>
        <w:t xml:space="preserve"> 纯电注塑机市场投资、并购等现状分析</w:t>
      </w:r>
      <w:r>
        <w:tab/>
      </w:r>
      <w:r>
        <w:fldChar w:fldCharType="begin"/>
      </w:r>
      <w:r>
        <w:instrText xml:space="preserve"> PAGEREF _Toc175154976 \h </w:instrText>
      </w:r>
      <w:r>
        <w:fldChar w:fldCharType="separate"/>
      </w:r>
      <w:r>
        <w:t>16</w:t>
      </w:r>
      <w:r>
        <w:fldChar w:fldCharType="end"/>
      </w:r>
      <w:r>
        <w:fldChar w:fldCharType="end"/>
      </w:r>
    </w:p>
    <w:p w14:paraId="3C3F6CA3">
      <w:pPr>
        <w:pStyle w:val="27"/>
        <w:rPr>
          <w:rFonts w:asciiTheme="minorHAnsi" w:hAnsiTheme="minorHAnsi" w:eastAsiaTheme="minorEastAsia"/>
          <w:szCs w:val="22"/>
        </w:rPr>
      </w:pPr>
      <w:r>
        <w:fldChar w:fldCharType="begin"/>
      </w:r>
      <w:r>
        <w:instrText xml:space="preserve"> HYPERLINK \l "_Toc175154977" </w:instrText>
      </w:r>
      <w:r>
        <w:fldChar w:fldCharType="separate"/>
      </w:r>
      <w:r>
        <w:rPr>
          <w:rStyle w:val="69"/>
          <w:rFonts w:eastAsia="手头"/>
        </w:rPr>
        <w:t>表 12：</w:t>
      </w:r>
      <w:r>
        <w:rPr>
          <w:rStyle w:val="69"/>
        </w:rPr>
        <w:t xml:space="preserve"> Sumitomo Heavy Industries 纯电注塑机生产基地、总部、竞争对手及市场地位</w:t>
      </w:r>
      <w:r>
        <w:tab/>
      </w:r>
      <w:r>
        <w:fldChar w:fldCharType="begin"/>
      </w:r>
      <w:r>
        <w:instrText xml:space="preserve"> PAGEREF _Toc175154977 \h </w:instrText>
      </w:r>
      <w:r>
        <w:fldChar w:fldCharType="separate"/>
      </w:r>
      <w:r>
        <w:t>17</w:t>
      </w:r>
      <w:r>
        <w:fldChar w:fldCharType="end"/>
      </w:r>
      <w:r>
        <w:fldChar w:fldCharType="end"/>
      </w:r>
    </w:p>
    <w:p w14:paraId="30737A6D">
      <w:pPr>
        <w:pStyle w:val="27"/>
        <w:rPr>
          <w:rFonts w:asciiTheme="minorHAnsi" w:hAnsiTheme="minorHAnsi" w:eastAsiaTheme="minorEastAsia"/>
          <w:szCs w:val="22"/>
        </w:rPr>
      </w:pPr>
      <w:r>
        <w:fldChar w:fldCharType="begin"/>
      </w:r>
      <w:r>
        <w:instrText xml:space="preserve"> HYPERLINK \l "_Toc175154978" </w:instrText>
      </w:r>
      <w:r>
        <w:fldChar w:fldCharType="separate"/>
      </w:r>
      <w:r>
        <w:rPr>
          <w:rStyle w:val="69"/>
          <w:rFonts w:eastAsia="手头"/>
        </w:rPr>
        <w:t>表 13：</w:t>
      </w:r>
      <w:r>
        <w:rPr>
          <w:rStyle w:val="69"/>
        </w:rPr>
        <w:t xml:space="preserve"> Sumitomo Heavy Industries 纯电注塑机产品信息</w:t>
      </w:r>
      <w:r>
        <w:tab/>
      </w:r>
      <w:r>
        <w:fldChar w:fldCharType="begin"/>
      </w:r>
      <w:r>
        <w:instrText xml:space="preserve"> PAGEREF _Toc175154978 \h </w:instrText>
      </w:r>
      <w:r>
        <w:fldChar w:fldCharType="separate"/>
      </w:r>
      <w:r>
        <w:t>17</w:t>
      </w:r>
      <w:r>
        <w:fldChar w:fldCharType="end"/>
      </w:r>
      <w:r>
        <w:fldChar w:fldCharType="end"/>
      </w:r>
    </w:p>
    <w:p w14:paraId="4B53FC75">
      <w:pPr>
        <w:pStyle w:val="27"/>
        <w:rPr>
          <w:rFonts w:asciiTheme="minorHAnsi" w:hAnsiTheme="minorHAnsi" w:eastAsiaTheme="minorEastAsia"/>
          <w:szCs w:val="22"/>
        </w:rPr>
      </w:pPr>
      <w:r>
        <w:fldChar w:fldCharType="begin"/>
      </w:r>
      <w:r>
        <w:instrText xml:space="preserve"> HYPERLINK \l "_Toc175154979" </w:instrText>
      </w:r>
      <w:r>
        <w:fldChar w:fldCharType="separate"/>
      </w:r>
      <w:r>
        <w:rPr>
          <w:rStyle w:val="69"/>
          <w:rFonts w:eastAsia="手头"/>
        </w:rPr>
        <w:t>表 14：</w:t>
      </w:r>
      <w:r>
        <w:rPr>
          <w:rStyle w:val="69"/>
        </w:rPr>
        <w:t xml:space="preserve"> Sumitomo Heavy Industries 纯电注塑机销量（台）、收入（万元）、价格（千元/台）及毛利率（2019-2024）</w:t>
      </w:r>
      <w:r>
        <w:tab/>
      </w:r>
      <w:r>
        <w:fldChar w:fldCharType="begin"/>
      </w:r>
      <w:r>
        <w:instrText xml:space="preserve"> PAGEREF _Toc175154979 \h </w:instrText>
      </w:r>
      <w:r>
        <w:fldChar w:fldCharType="separate"/>
      </w:r>
      <w:r>
        <w:t>18</w:t>
      </w:r>
      <w:r>
        <w:fldChar w:fldCharType="end"/>
      </w:r>
      <w:r>
        <w:fldChar w:fldCharType="end"/>
      </w:r>
    </w:p>
    <w:p w14:paraId="18C74F40">
      <w:pPr>
        <w:pStyle w:val="27"/>
        <w:rPr>
          <w:rFonts w:asciiTheme="minorHAnsi" w:hAnsiTheme="minorHAnsi" w:eastAsiaTheme="minorEastAsia"/>
          <w:szCs w:val="22"/>
        </w:rPr>
      </w:pPr>
      <w:r>
        <w:fldChar w:fldCharType="begin"/>
      </w:r>
      <w:r>
        <w:instrText xml:space="preserve"> HYPERLINK \l "_Toc175154980" </w:instrText>
      </w:r>
      <w:r>
        <w:fldChar w:fldCharType="separate"/>
      </w:r>
      <w:r>
        <w:rPr>
          <w:rStyle w:val="69"/>
          <w:rFonts w:eastAsia="手头"/>
        </w:rPr>
        <w:t>表 15：</w:t>
      </w:r>
      <w:r>
        <w:rPr>
          <w:rStyle w:val="69"/>
        </w:rPr>
        <w:t xml:space="preserve"> Sumitomo Heavy Industries公司简介及主要业务</w:t>
      </w:r>
      <w:r>
        <w:tab/>
      </w:r>
      <w:r>
        <w:fldChar w:fldCharType="begin"/>
      </w:r>
      <w:r>
        <w:instrText xml:space="preserve"> PAGEREF _Toc175154980 \h </w:instrText>
      </w:r>
      <w:r>
        <w:fldChar w:fldCharType="separate"/>
      </w:r>
      <w:r>
        <w:t>18</w:t>
      </w:r>
      <w:r>
        <w:fldChar w:fldCharType="end"/>
      </w:r>
      <w:r>
        <w:fldChar w:fldCharType="end"/>
      </w:r>
    </w:p>
    <w:p w14:paraId="28BDAD3A">
      <w:pPr>
        <w:pStyle w:val="27"/>
        <w:rPr>
          <w:rFonts w:asciiTheme="minorHAnsi" w:hAnsiTheme="minorHAnsi" w:eastAsiaTheme="minorEastAsia"/>
          <w:szCs w:val="22"/>
        </w:rPr>
      </w:pPr>
      <w:r>
        <w:fldChar w:fldCharType="begin"/>
      </w:r>
      <w:r>
        <w:instrText xml:space="preserve"> HYPERLINK \l "_Toc175154981" </w:instrText>
      </w:r>
      <w:r>
        <w:fldChar w:fldCharType="separate"/>
      </w:r>
      <w:r>
        <w:rPr>
          <w:rStyle w:val="69"/>
          <w:rFonts w:eastAsia="手头"/>
        </w:rPr>
        <w:t>表 16：</w:t>
      </w:r>
      <w:r>
        <w:rPr>
          <w:rStyle w:val="69"/>
        </w:rPr>
        <w:t xml:space="preserve"> Fanuc 纯电注塑机生产基地、总部、竞争对手及市场地位</w:t>
      </w:r>
      <w:r>
        <w:tab/>
      </w:r>
      <w:r>
        <w:fldChar w:fldCharType="begin"/>
      </w:r>
      <w:r>
        <w:instrText xml:space="preserve"> PAGEREF _Toc175154981 \h </w:instrText>
      </w:r>
      <w:r>
        <w:fldChar w:fldCharType="separate"/>
      </w:r>
      <w:r>
        <w:t>19</w:t>
      </w:r>
      <w:r>
        <w:fldChar w:fldCharType="end"/>
      </w:r>
      <w:r>
        <w:fldChar w:fldCharType="end"/>
      </w:r>
    </w:p>
    <w:p w14:paraId="14B1BAA4">
      <w:pPr>
        <w:pStyle w:val="27"/>
        <w:rPr>
          <w:rFonts w:asciiTheme="minorHAnsi" w:hAnsiTheme="minorHAnsi" w:eastAsiaTheme="minorEastAsia"/>
          <w:szCs w:val="22"/>
        </w:rPr>
      </w:pPr>
      <w:r>
        <w:fldChar w:fldCharType="begin"/>
      </w:r>
      <w:r>
        <w:instrText xml:space="preserve"> HYPERLINK \l "_Toc175154982" </w:instrText>
      </w:r>
      <w:r>
        <w:fldChar w:fldCharType="separate"/>
      </w:r>
      <w:r>
        <w:rPr>
          <w:rStyle w:val="69"/>
          <w:rFonts w:eastAsia="手头"/>
        </w:rPr>
        <w:t>表 17：</w:t>
      </w:r>
      <w:r>
        <w:rPr>
          <w:rStyle w:val="69"/>
        </w:rPr>
        <w:t xml:space="preserve"> Fanuc 纯电注塑机产品信息</w:t>
      </w:r>
      <w:r>
        <w:tab/>
      </w:r>
      <w:r>
        <w:fldChar w:fldCharType="begin"/>
      </w:r>
      <w:r>
        <w:instrText xml:space="preserve"> PAGEREF _Toc175154982 \h </w:instrText>
      </w:r>
      <w:r>
        <w:fldChar w:fldCharType="separate"/>
      </w:r>
      <w:r>
        <w:t>19</w:t>
      </w:r>
      <w:r>
        <w:fldChar w:fldCharType="end"/>
      </w:r>
      <w:r>
        <w:fldChar w:fldCharType="end"/>
      </w:r>
    </w:p>
    <w:p w14:paraId="60626CCE">
      <w:pPr>
        <w:pStyle w:val="27"/>
        <w:rPr>
          <w:rFonts w:asciiTheme="minorHAnsi" w:hAnsiTheme="minorHAnsi" w:eastAsiaTheme="minorEastAsia"/>
          <w:szCs w:val="22"/>
        </w:rPr>
      </w:pPr>
      <w:r>
        <w:fldChar w:fldCharType="begin"/>
      </w:r>
      <w:r>
        <w:instrText xml:space="preserve"> HYPERLINK \l "_Toc175154983" </w:instrText>
      </w:r>
      <w:r>
        <w:fldChar w:fldCharType="separate"/>
      </w:r>
      <w:r>
        <w:rPr>
          <w:rStyle w:val="69"/>
          <w:rFonts w:eastAsia="手头"/>
        </w:rPr>
        <w:t>表 18：</w:t>
      </w:r>
      <w:r>
        <w:rPr>
          <w:rStyle w:val="69"/>
        </w:rPr>
        <w:t xml:space="preserve"> Fanuc 纯电注塑机销量（台）、收入（万元）、价格（千元/台）及毛利率（2019-2024）</w:t>
      </w:r>
      <w:r>
        <w:tab/>
      </w:r>
      <w:r>
        <w:fldChar w:fldCharType="begin"/>
      </w:r>
      <w:r>
        <w:instrText xml:space="preserve"> PAGEREF _Toc175154983 \h </w:instrText>
      </w:r>
      <w:r>
        <w:fldChar w:fldCharType="separate"/>
      </w:r>
      <w:r>
        <w:t>19</w:t>
      </w:r>
      <w:r>
        <w:fldChar w:fldCharType="end"/>
      </w:r>
      <w:r>
        <w:fldChar w:fldCharType="end"/>
      </w:r>
    </w:p>
    <w:p w14:paraId="3F0A9C3E">
      <w:pPr>
        <w:pStyle w:val="27"/>
        <w:rPr>
          <w:rFonts w:asciiTheme="minorHAnsi" w:hAnsiTheme="minorHAnsi" w:eastAsiaTheme="minorEastAsia"/>
          <w:szCs w:val="22"/>
        </w:rPr>
      </w:pPr>
      <w:r>
        <w:fldChar w:fldCharType="begin"/>
      </w:r>
      <w:r>
        <w:instrText xml:space="preserve"> HYPERLINK \l "_Toc175154984" </w:instrText>
      </w:r>
      <w:r>
        <w:fldChar w:fldCharType="separate"/>
      </w:r>
      <w:r>
        <w:rPr>
          <w:rStyle w:val="69"/>
          <w:rFonts w:eastAsia="手头"/>
        </w:rPr>
        <w:t>表 19：</w:t>
      </w:r>
      <w:r>
        <w:rPr>
          <w:rStyle w:val="69"/>
        </w:rPr>
        <w:t xml:space="preserve"> Fanuc公司简介及主要业务</w:t>
      </w:r>
      <w:r>
        <w:tab/>
      </w:r>
      <w:r>
        <w:fldChar w:fldCharType="begin"/>
      </w:r>
      <w:r>
        <w:instrText xml:space="preserve"> PAGEREF _Toc175154984 \h </w:instrText>
      </w:r>
      <w:r>
        <w:fldChar w:fldCharType="separate"/>
      </w:r>
      <w:r>
        <w:t>20</w:t>
      </w:r>
      <w:r>
        <w:fldChar w:fldCharType="end"/>
      </w:r>
      <w:r>
        <w:fldChar w:fldCharType="end"/>
      </w:r>
    </w:p>
    <w:p w14:paraId="689FBEF1">
      <w:pPr>
        <w:pStyle w:val="27"/>
        <w:rPr>
          <w:rFonts w:asciiTheme="minorHAnsi" w:hAnsiTheme="minorHAnsi" w:eastAsiaTheme="minorEastAsia"/>
          <w:szCs w:val="22"/>
        </w:rPr>
      </w:pPr>
      <w:r>
        <w:fldChar w:fldCharType="begin"/>
      </w:r>
      <w:r>
        <w:instrText xml:space="preserve"> HYPERLINK \l "_Toc175154985" </w:instrText>
      </w:r>
      <w:r>
        <w:fldChar w:fldCharType="separate"/>
      </w:r>
      <w:r>
        <w:rPr>
          <w:rStyle w:val="69"/>
          <w:rFonts w:eastAsia="手头"/>
        </w:rPr>
        <w:t>表 20：</w:t>
      </w:r>
      <w:r>
        <w:rPr>
          <w:rStyle w:val="69"/>
        </w:rPr>
        <w:t xml:space="preserve"> JSW Plastics Machinery 纯电注塑机生产基地、总部、竞争对手及市场地位</w:t>
      </w:r>
      <w:r>
        <w:tab/>
      </w:r>
      <w:r>
        <w:fldChar w:fldCharType="begin"/>
      </w:r>
      <w:r>
        <w:instrText xml:space="preserve"> PAGEREF _Toc175154985 \h </w:instrText>
      </w:r>
      <w:r>
        <w:fldChar w:fldCharType="separate"/>
      </w:r>
      <w:r>
        <w:t>20</w:t>
      </w:r>
      <w:r>
        <w:fldChar w:fldCharType="end"/>
      </w:r>
      <w:r>
        <w:fldChar w:fldCharType="end"/>
      </w:r>
    </w:p>
    <w:p w14:paraId="12A59113">
      <w:pPr>
        <w:pStyle w:val="27"/>
        <w:rPr>
          <w:rFonts w:asciiTheme="minorHAnsi" w:hAnsiTheme="minorHAnsi" w:eastAsiaTheme="minorEastAsia"/>
          <w:szCs w:val="22"/>
        </w:rPr>
      </w:pPr>
      <w:r>
        <w:fldChar w:fldCharType="begin"/>
      </w:r>
      <w:r>
        <w:instrText xml:space="preserve"> HYPERLINK \l "_Toc175154986" </w:instrText>
      </w:r>
      <w:r>
        <w:fldChar w:fldCharType="separate"/>
      </w:r>
      <w:r>
        <w:rPr>
          <w:rStyle w:val="69"/>
          <w:rFonts w:eastAsia="手头"/>
        </w:rPr>
        <w:t>表 21：</w:t>
      </w:r>
      <w:r>
        <w:rPr>
          <w:rStyle w:val="69"/>
        </w:rPr>
        <w:t xml:space="preserve"> JSW Plastics Machinery 纯电注塑机产品信息</w:t>
      </w:r>
      <w:r>
        <w:tab/>
      </w:r>
      <w:r>
        <w:fldChar w:fldCharType="begin"/>
      </w:r>
      <w:r>
        <w:instrText xml:space="preserve"> PAGEREF _Toc175154986 \h </w:instrText>
      </w:r>
      <w:r>
        <w:fldChar w:fldCharType="separate"/>
      </w:r>
      <w:r>
        <w:t>21</w:t>
      </w:r>
      <w:r>
        <w:fldChar w:fldCharType="end"/>
      </w:r>
      <w:r>
        <w:fldChar w:fldCharType="end"/>
      </w:r>
    </w:p>
    <w:p w14:paraId="29C2FA81">
      <w:pPr>
        <w:pStyle w:val="27"/>
        <w:rPr>
          <w:rFonts w:asciiTheme="minorHAnsi" w:hAnsiTheme="minorHAnsi" w:eastAsiaTheme="minorEastAsia"/>
          <w:szCs w:val="22"/>
        </w:rPr>
      </w:pPr>
      <w:r>
        <w:fldChar w:fldCharType="begin"/>
      </w:r>
      <w:r>
        <w:instrText xml:space="preserve"> HYPERLINK \l "_Toc175154987" </w:instrText>
      </w:r>
      <w:r>
        <w:fldChar w:fldCharType="separate"/>
      </w:r>
      <w:r>
        <w:rPr>
          <w:rStyle w:val="69"/>
          <w:rFonts w:eastAsia="手头"/>
        </w:rPr>
        <w:t>表 22：</w:t>
      </w:r>
      <w:r>
        <w:rPr>
          <w:rStyle w:val="69"/>
        </w:rPr>
        <w:t xml:space="preserve"> JSW Plastics Machinery 纯电注塑机销量（台）、收入（万元）、价格（千元/台）及毛利率（2019-2024）</w:t>
      </w:r>
      <w:r>
        <w:tab/>
      </w:r>
      <w:r>
        <w:fldChar w:fldCharType="begin"/>
      </w:r>
      <w:r>
        <w:instrText xml:space="preserve"> PAGEREF _Toc175154987 \h </w:instrText>
      </w:r>
      <w:r>
        <w:fldChar w:fldCharType="separate"/>
      </w:r>
      <w:r>
        <w:t>21</w:t>
      </w:r>
      <w:r>
        <w:fldChar w:fldCharType="end"/>
      </w:r>
      <w:r>
        <w:fldChar w:fldCharType="end"/>
      </w:r>
    </w:p>
    <w:p w14:paraId="72C02FE0">
      <w:pPr>
        <w:pStyle w:val="27"/>
        <w:rPr>
          <w:rFonts w:asciiTheme="minorHAnsi" w:hAnsiTheme="minorHAnsi" w:eastAsiaTheme="minorEastAsia"/>
          <w:szCs w:val="22"/>
        </w:rPr>
      </w:pPr>
      <w:r>
        <w:fldChar w:fldCharType="begin"/>
      </w:r>
      <w:r>
        <w:instrText xml:space="preserve"> HYPERLINK \l "_Toc175154988" </w:instrText>
      </w:r>
      <w:r>
        <w:fldChar w:fldCharType="separate"/>
      </w:r>
      <w:r>
        <w:rPr>
          <w:rStyle w:val="69"/>
          <w:rFonts w:eastAsia="手头"/>
        </w:rPr>
        <w:t>表 23：</w:t>
      </w:r>
      <w:r>
        <w:rPr>
          <w:rStyle w:val="69"/>
        </w:rPr>
        <w:t xml:space="preserve"> JSW Plastics Machinery公司简介及主要业务</w:t>
      </w:r>
      <w:r>
        <w:tab/>
      </w:r>
      <w:r>
        <w:fldChar w:fldCharType="begin"/>
      </w:r>
      <w:r>
        <w:instrText xml:space="preserve"> PAGEREF _Toc175154988 \h </w:instrText>
      </w:r>
      <w:r>
        <w:fldChar w:fldCharType="separate"/>
      </w:r>
      <w:r>
        <w:t>22</w:t>
      </w:r>
      <w:r>
        <w:fldChar w:fldCharType="end"/>
      </w:r>
      <w:r>
        <w:fldChar w:fldCharType="end"/>
      </w:r>
    </w:p>
    <w:p w14:paraId="251EE7C9">
      <w:pPr>
        <w:pStyle w:val="27"/>
        <w:rPr>
          <w:rFonts w:asciiTheme="minorHAnsi" w:hAnsiTheme="minorHAnsi" w:eastAsiaTheme="minorEastAsia"/>
          <w:szCs w:val="22"/>
        </w:rPr>
      </w:pPr>
      <w:r>
        <w:fldChar w:fldCharType="begin"/>
      </w:r>
      <w:r>
        <w:instrText xml:space="preserve"> HYPERLINK \l "_Toc175154989" </w:instrText>
      </w:r>
      <w:r>
        <w:fldChar w:fldCharType="separate"/>
      </w:r>
      <w:r>
        <w:rPr>
          <w:rStyle w:val="69"/>
          <w:rFonts w:eastAsia="手头"/>
        </w:rPr>
        <w:t>表 24：</w:t>
      </w:r>
      <w:r>
        <w:rPr>
          <w:rStyle w:val="69"/>
        </w:rPr>
        <w:t xml:space="preserve"> ARBURG GmbH 纯电注塑机生产基地、总部、竞争对手及市场地位</w:t>
      </w:r>
      <w:r>
        <w:tab/>
      </w:r>
      <w:r>
        <w:fldChar w:fldCharType="begin"/>
      </w:r>
      <w:r>
        <w:instrText xml:space="preserve"> PAGEREF _Toc175154989 \h </w:instrText>
      </w:r>
      <w:r>
        <w:fldChar w:fldCharType="separate"/>
      </w:r>
      <w:r>
        <w:t>22</w:t>
      </w:r>
      <w:r>
        <w:fldChar w:fldCharType="end"/>
      </w:r>
      <w:r>
        <w:fldChar w:fldCharType="end"/>
      </w:r>
    </w:p>
    <w:p w14:paraId="77D780B4">
      <w:pPr>
        <w:pStyle w:val="27"/>
        <w:rPr>
          <w:rFonts w:asciiTheme="minorHAnsi" w:hAnsiTheme="minorHAnsi" w:eastAsiaTheme="minorEastAsia"/>
          <w:szCs w:val="22"/>
        </w:rPr>
      </w:pPr>
      <w:r>
        <w:fldChar w:fldCharType="begin"/>
      </w:r>
      <w:r>
        <w:instrText xml:space="preserve"> HYPERLINK \l "_Toc175154990" </w:instrText>
      </w:r>
      <w:r>
        <w:fldChar w:fldCharType="separate"/>
      </w:r>
      <w:r>
        <w:rPr>
          <w:rStyle w:val="69"/>
          <w:rFonts w:eastAsia="手头"/>
        </w:rPr>
        <w:t>表 25：</w:t>
      </w:r>
      <w:r>
        <w:rPr>
          <w:rStyle w:val="69"/>
        </w:rPr>
        <w:t xml:space="preserve"> ARBURG GmbH 纯电注塑机产品信息</w:t>
      </w:r>
      <w:r>
        <w:tab/>
      </w:r>
      <w:r>
        <w:fldChar w:fldCharType="begin"/>
      </w:r>
      <w:r>
        <w:instrText xml:space="preserve"> PAGEREF _Toc175154990 \h </w:instrText>
      </w:r>
      <w:r>
        <w:fldChar w:fldCharType="separate"/>
      </w:r>
      <w:r>
        <w:t>23</w:t>
      </w:r>
      <w:r>
        <w:fldChar w:fldCharType="end"/>
      </w:r>
      <w:r>
        <w:fldChar w:fldCharType="end"/>
      </w:r>
    </w:p>
    <w:p w14:paraId="7702028A">
      <w:pPr>
        <w:pStyle w:val="27"/>
        <w:rPr>
          <w:rFonts w:asciiTheme="minorHAnsi" w:hAnsiTheme="minorHAnsi" w:eastAsiaTheme="minorEastAsia"/>
          <w:szCs w:val="22"/>
        </w:rPr>
      </w:pPr>
      <w:r>
        <w:fldChar w:fldCharType="begin"/>
      </w:r>
      <w:r>
        <w:instrText xml:space="preserve"> HYPERLINK \l "_Toc175154991" </w:instrText>
      </w:r>
      <w:r>
        <w:fldChar w:fldCharType="separate"/>
      </w:r>
      <w:r>
        <w:rPr>
          <w:rStyle w:val="69"/>
          <w:rFonts w:eastAsia="手头"/>
        </w:rPr>
        <w:t>表 26：</w:t>
      </w:r>
      <w:r>
        <w:rPr>
          <w:rStyle w:val="69"/>
        </w:rPr>
        <w:t xml:space="preserve"> ARBURG GmbH 纯电注塑机销量（台）、收入（万元）、价格（千元/台）及毛利率（2019-2024）</w:t>
      </w:r>
      <w:r>
        <w:tab/>
      </w:r>
      <w:r>
        <w:fldChar w:fldCharType="begin"/>
      </w:r>
      <w:r>
        <w:instrText xml:space="preserve"> PAGEREF _Toc175154991 \h </w:instrText>
      </w:r>
      <w:r>
        <w:fldChar w:fldCharType="separate"/>
      </w:r>
      <w:r>
        <w:t>23</w:t>
      </w:r>
      <w:r>
        <w:fldChar w:fldCharType="end"/>
      </w:r>
      <w:r>
        <w:fldChar w:fldCharType="end"/>
      </w:r>
    </w:p>
    <w:p w14:paraId="0824DDFD">
      <w:pPr>
        <w:pStyle w:val="27"/>
        <w:rPr>
          <w:rFonts w:asciiTheme="minorHAnsi" w:hAnsiTheme="minorHAnsi" w:eastAsiaTheme="minorEastAsia"/>
          <w:szCs w:val="22"/>
        </w:rPr>
      </w:pPr>
      <w:r>
        <w:fldChar w:fldCharType="begin"/>
      </w:r>
      <w:r>
        <w:instrText xml:space="preserve"> HYPERLINK \l "_Toc175154992" </w:instrText>
      </w:r>
      <w:r>
        <w:fldChar w:fldCharType="separate"/>
      </w:r>
      <w:r>
        <w:rPr>
          <w:rStyle w:val="69"/>
          <w:rFonts w:eastAsia="手头"/>
        </w:rPr>
        <w:t>表 27：</w:t>
      </w:r>
      <w:r>
        <w:rPr>
          <w:rStyle w:val="69"/>
        </w:rPr>
        <w:t xml:space="preserve"> ARBURG GmbH公司简介及主要业务</w:t>
      </w:r>
      <w:r>
        <w:tab/>
      </w:r>
      <w:r>
        <w:fldChar w:fldCharType="begin"/>
      </w:r>
      <w:r>
        <w:instrText xml:space="preserve"> PAGEREF _Toc175154992 \h </w:instrText>
      </w:r>
      <w:r>
        <w:fldChar w:fldCharType="separate"/>
      </w:r>
      <w:r>
        <w:t>23</w:t>
      </w:r>
      <w:r>
        <w:fldChar w:fldCharType="end"/>
      </w:r>
      <w:r>
        <w:fldChar w:fldCharType="end"/>
      </w:r>
    </w:p>
    <w:p w14:paraId="152055A5">
      <w:pPr>
        <w:pStyle w:val="27"/>
        <w:rPr>
          <w:rFonts w:asciiTheme="minorHAnsi" w:hAnsiTheme="minorHAnsi" w:eastAsiaTheme="minorEastAsia"/>
          <w:szCs w:val="22"/>
        </w:rPr>
      </w:pPr>
      <w:r>
        <w:fldChar w:fldCharType="begin"/>
      </w:r>
      <w:r>
        <w:instrText xml:space="preserve"> HYPERLINK \l "_Toc175154993" </w:instrText>
      </w:r>
      <w:r>
        <w:fldChar w:fldCharType="separate"/>
      </w:r>
      <w:r>
        <w:rPr>
          <w:rStyle w:val="69"/>
          <w:rFonts w:eastAsia="手头"/>
        </w:rPr>
        <w:t>表 28：</w:t>
      </w:r>
      <w:r>
        <w:rPr>
          <w:rStyle w:val="69"/>
        </w:rPr>
        <w:t xml:space="preserve"> Shibaura Machine 纯电注塑机生产基地、总部、竞争对手及市场地位</w:t>
      </w:r>
      <w:r>
        <w:tab/>
      </w:r>
      <w:r>
        <w:fldChar w:fldCharType="begin"/>
      </w:r>
      <w:r>
        <w:instrText xml:space="preserve"> PAGEREF _Toc175154993 \h </w:instrText>
      </w:r>
      <w:r>
        <w:fldChar w:fldCharType="separate"/>
      </w:r>
      <w:r>
        <w:t>24</w:t>
      </w:r>
      <w:r>
        <w:fldChar w:fldCharType="end"/>
      </w:r>
      <w:r>
        <w:fldChar w:fldCharType="end"/>
      </w:r>
    </w:p>
    <w:p w14:paraId="6E747F92">
      <w:pPr>
        <w:pStyle w:val="27"/>
        <w:rPr>
          <w:rFonts w:asciiTheme="minorHAnsi" w:hAnsiTheme="minorHAnsi" w:eastAsiaTheme="minorEastAsia"/>
          <w:szCs w:val="22"/>
        </w:rPr>
      </w:pPr>
      <w:r>
        <w:fldChar w:fldCharType="begin"/>
      </w:r>
      <w:r>
        <w:instrText xml:space="preserve"> HYPERLINK \l "_Toc175154994" </w:instrText>
      </w:r>
      <w:r>
        <w:fldChar w:fldCharType="separate"/>
      </w:r>
      <w:r>
        <w:rPr>
          <w:rStyle w:val="69"/>
          <w:rFonts w:eastAsia="手头"/>
        </w:rPr>
        <w:t>表 29：</w:t>
      </w:r>
      <w:r>
        <w:rPr>
          <w:rStyle w:val="69"/>
        </w:rPr>
        <w:t xml:space="preserve"> Shibaura Machine 纯电注塑机产品信息</w:t>
      </w:r>
      <w:r>
        <w:tab/>
      </w:r>
      <w:r>
        <w:fldChar w:fldCharType="begin"/>
      </w:r>
      <w:r>
        <w:instrText xml:space="preserve"> PAGEREF _Toc175154994 \h </w:instrText>
      </w:r>
      <w:r>
        <w:fldChar w:fldCharType="separate"/>
      </w:r>
      <w:r>
        <w:t>24</w:t>
      </w:r>
      <w:r>
        <w:fldChar w:fldCharType="end"/>
      </w:r>
      <w:r>
        <w:fldChar w:fldCharType="end"/>
      </w:r>
    </w:p>
    <w:p w14:paraId="0BECF8DC">
      <w:pPr>
        <w:pStyle w:val="27"/>
        <w:rPr>
          <w:rFonts w:asciiTheme="minorHAnsi" w:hAnsiTheme="minorHAnsi" w:eastAsiaTheme="minorEastAsia"/>
          <w:szCs w:val="22"/>
        </w:rPr>
      </w:pPr>
      <w:r>
        <w:fldChar w:fldCharType="begin"/>
      </w:r>
      <w:r>
        <w:instrText xml:space="preserve"> HYPERLINK \l "_Toc175154995" </w:instrText>
      </w:r>
      <w:r>
        <w:fldChar w:fldCharType="separate"/>
      </w:r>
      <w:r>
        <w:rPr>
          <w:rStyle w:val="69"/>
          <w:rFonts w:eastAsia="手头"/>
        </w:rPr>
        <w:t>表 30：</w:t>
      </w:r>
      <w:r>
        <w:rPr>
          <w:rStyle w:val="69"/>
        </w:rPr>
        <w:t xml:space="preserve"> Shibaura Machine 纯电注塑机销量（台）、收入（万元）、价格（千元/台）及毛利率（2019-2024）</w:t>
      </w:r>
      <w:r>
        <w:tab/>
      </w:r>
      <w:r>
        <w:fldChar w:fldCharType="begin"/>
      </w:r>
      <w:r>
        <w:instrText xml:space="preserve"> PAGEREF _Toc175154995 \h </w:instrText>
      </w:r>
      <w:r>
        <w:fldChar w:fldCharType="separate"/>
      </w:r>
      <w:r>
        <w:t>25</w:t>
      </w:r>
      <w:r>
        <w:fldChar w:fldCharType="end"/>
      </w:r>
      <w:r>
        <w:fldChar w:fldCharType="end"/>
      </w:r>
    </w:p>
    <w:p w14:paraId="14D394C0">
      <w:pPr>
        <w:pStyle w:val="27"/>
        <w:rPr>
          <w:rFonts w:asciiTheme="minorHAnsi" w:hAnsiTheme="minorHAnsi" w:eastAsiaTheme="minorEastAsia"/>
          <w:szCs w:val="22"/>
        </w:rPr>
      </w:pPr>
      <w:r>
        <w:fldChar w:fldCharType="begin"/>
      </w:r>
      <w:r>
        <w:instrText xml:space="preserve"> HYPERLINK \l "_Toc175154996" </w:instrText>
      </w:r>
      <w:r>
        <w:fldChar w:fldCharType="separate"/>
      </w:r>
      <w:r>
        <w:rPr>
          <w:rStyle w:val="69"/>
          <w:rFonts w:eastAsia="手头"/>
        </w:rPr>
        <w:t>表 31：</w:t>
      </w:r>
      <w:r>
        <w:rPr>
          <w:rStyle w:val="69"/>
        </w:rPr>
        <w:t xml:space="preserve"> Shibaura Machine公司简介及主要业务</w:t>
      </w:r>
      <w:r>
        <w:tab/>
      </w:r>
      <w:r>
        <w:fldChar w:fldCharType="begin"/>
      </w:r>
      <w:r>
        <w:instrText xml:space="preserve"> PAGEREF _Toc175154996 \h </w:instrText>
      </w:r>
      <w:r>
        <w:fldChar w:fldCharType="separate"/>
      </w:r>
      <w:r>
        <w:t>25</w:t>
      </w:r>
      <w:r>
        <w:fldChar w:fldCharType="end"/>
      </w:r>
      <w:r>
        <w:fldChar w:fldCharType="end"/>
      </w:r>
    </w:p>
    <w:p w14:paraId="08FDADCA">
      <w:pPr>
        <w:pStyle w:val="27"/>
        <w:rPr>
          <w:rFonts w:asciiTheme="minorHAnsi" w:hAnsiTheme="minorHAnsi" w:eastAsiaTheme="minorEastAsia"/>
          <w:szCs w:val="22"/>
        </w:rPr>
      </w:pPr>
      <w:r>
        <w:fldChar w:fldCharType="begin"/>
      </w:r>
      <w:r>
        <w:instrText xml:space="preserve"> HYPERLINK \l "_Toc175154997" </w:instrText>
      </w:r>
      <w:r>
        <w:fldChar w:fldCharType="separate"/>
      </w:r>
      <w:r>
        <w:rPr>
          <w:rStyle w:val="69"/>
          <w:rFonts w:eastAsia="手头"/>
        </w:rPr>
        <w:t>表 32：</w:t>
      </w:r>
      <w:r>
        <w:rPr>
          <w:rStyle w:val="69"/>
        </w:rPr>
        <w:t xml:space="preserve"> ENGEL Holding GmbH 纯电注塑机生产基地、总部、竞争对手及市场地位</w:t>
      </w:r>
      <w:r>
        <w:tab/>
      </w:r>
      <w:r>
        <w:fldChar w:fldCharType="begin"/>
      </w:r>
      <w:r>
        <w:instrText xml:space="preserve"> PAGEREF _Toc175154997 \h </w:instrText>
      </w:r>
      <w:r>
        <w:fldChar w:fldCharType="separate"/>
      </w:r>
      <w:r>
        <w:t>26</w:t>
      </w:r>
      <w:r>
        <w:fldChar w:fldCharType="end"/>
      </w:r>
      <w:r>
        <w:fldChar w:fldCharType="end"/>
      </w:r>
    </w:p>
    <w:p w14:paraId="6D6C2EE6">
      <w:pPr>
        <w:pStyle w:val="27"/>
        <w:rPr>
          <w:rFonts w:asciiTheme="minorHAnsi" w:hAnsiTheme="minorHAnsi" w:eastAsiaTheme="minorEastAsia"/>
          <w:szCs w:val="22"/>
        </w:rPr>
      </w:pPr>
      <w:r>
        <w:fldChar w:fldCharType="begin"/>
      </w:r>
      <w:r>
        <w:instrText xml:space="preserve"> HYPERLINK \l "_Toc175154998" </w:instrText>
      </w:r>
      <w:r>
        <w:fldChar w:fldCharType="separate"/>
      </w:r>
      <w:r>
        <w:rPr>
          <w:rStyle w:val="69"/>
          <w:rFonts w:eastAsia="手头"/>
        </w:rPr>
        <w:t>表 33：</w:t>
      </w:r>
      <w:r>
        <w:rPr>
          <w:rStyle w:val="69"/>
        </w:rPr>
        <w:t xml:space="preserve"> ENGEL Holding GmbH 纯电注塑机产品信息</w:t>
      </w:r>
      <w:r>
        <w:tab/>
      </w:r>
      <w:r>
        <w:fldChar w:fldCharType="begin"/>
      </w:r>
      <w:r>
        <w:instrText xml:space="preserve"> PAGEREF _Toc175154998 \h </w:instrText>
      </w:r>
      <w:r>
        <w:fldChar w:fldCharType="separate"/>
      </w:r>
      <w:r>
        <w:t>26</w:t>
      </w:r>
      <w:r>
        <w:fldChar w:fldCharType="end"/>
      </w:r>
      <w:r>
        <w:fldChar w:fldCharType="end"/>
      </w:r>
    </w:p>
    <w:p w14:paraId="5303742A">
      <w:pPr>
        <w:pStyle w:val="27"/>
        <w:rPr>
          <w:rFonts w:asciiTheme="minorHAnsi" w:hAnsiTheme="minorHAnsi" w:eastAsiaTheme="minorEastAsia"/>
          <w:szCs w:val="22"/>
        </w:rPr>
      </w:pPr>
      <w:r>
        <w:fldChar w:fldCharType="begin"/>
      </w:r>
      <w:r>
        <w:instrText xml:space="preserve"> HYPERLINK \l "_Toc175154999" </w:instrText>
      </w:r>
      <w:r>
        <w:fldChar w:fldCharType="separate"/>
      </w:r>
      <w:r>
        <w:rPr>
          <w:rStyle w:val="69"/>
          <w:rFonts w:eastAsia="手头"/>
        </w:rPr>
        <w:t>表 34：</w:t>
      </w:r>
      <w:r>
        <w:rPr>
          <w:rStyle w:val="69"/>
        </w:rPr>
        <w:t xml:space="preserve"> ENGEL Holding GmbH 纯电注塑机销量（台）、收入（万元）、价格（千元/台）及毛利率（2019-2024）</w:t>
      </w:r>
      <w:r>
        <w:tab/>
      </w:r>
      <w:r>
        <w:fldChar w:fldCharType="begin"/>
      </w:r>
      <w:r>
        <w:instrText xml:space="preserve"> PAGEREF _Toc175154999 \h </w:instrText>
      </w:r>
      <w:r>
        <w:fldChar w:fldCharType="separate"/>
      </w:r>
      <w:r>
        <w:t>27</w:t>
      </w:r>
      <w:r>
        <w:fldChar w:fldCharType="end"/>
      </w:r>
      <w:r>
        <w:fldChar w:fldCharType="end"/>
      </w:r>
    </w:p>
    <w:p w14:paraId="26C229F3">
      <w:pPr>
        <w:pStyle w:val="27"/>
        <w:rPr>
          <w:rFonts w:asciiTheme="minorHAnsi" w:hAnsiTheme="minorHAnsi" w:eastAsiaTheme="minorEastAsia"/>
          <w:szCs w:val="22"/>
        </w:rPr>
      </w:pPr>
      <w:r>
        <w:fldChar w:fldCharType="begin"/>
      </w:r>
      <w:r>
        <w:instrText xml:space="preserve"> HYPERLINK \l "_Toc175155000" </w:instrText>
      </w:r>
      <w:r>
        <w:fldChar w:fldCharType="separate"/>
      </w:r>
      <w:r>
        <w:rPr>
          <w:rStyle w:val="69"/>
          <w:rFonts w:eastAsia="手头"/>
        </w:rPr>
        <w:t>表 35：</w:t>
      </w:r>
      <w:r>
        <w:rPr>
          <w:rStyle w:val="69"/>
        </w:rPr>
        <w:t xml:space="preserve"> ENGEL Holding GmbH公司简介及主要业务</w:t>
      </w:r>
      <w:r>
        <w:tab/>
      </w:r>
      <w:r>
        <w:fldChar w:fldCharType="begin"/>
      </w:r>
      <w:r>
        <w:instrText xml:space="preserve"> PAGEREF _Toc175155000 \h </w:instrText>
      </w:r>
      <w:r>
        <w:fldChar w:fldCharType="separate"/>
      </w:r>
      <w:r>
        <w:t>27</w:t>
      </w:r>
      <w:r>
        <w:fldChar w:fldCharType="end"/>
      </w:r>
      <w:r>
        <w:fldChar w:fldCharType="end"/>
      </w:r>
    </w:p>
    <w:p w14:paraId="42501CD4">
      <w:pPr>
        <w:pStyle w:val="27"/>
        <w:rPr>
          <w:rFonts w:asciiTheme="minorHAnsi" w:hAnsiTheme="minorHAnsi" w:eastAsiaTheme="minorEastAsia"/>
          <w:szCs w:val="22"/>
        </w:rPr>
      </w:pPr>
      <w:r>
        <w:fldChar w:fldCharType="begin"/>
      </w:r>
      <w:r>
        <w:instrText xml:space="preserve"> HYPERLINK \l "_Toc175155001" </w:instrText>
      </w:r>
      <w:r>
        <w:fldChar w:fldCharType="separate"/>
      </w:r>
      <w:r>
        <w:rPr>
          <w:rStyle w:val="69"/>
          <w:rFonts w:eastAsia="手头"/>
        </w:rPr>
        <w:t>表 36：</w:t>
      </w:r>
      <w:r>
        <w:rPr>
          <w:rStyle w:val="69"/>
        </w:rPr>
        <w:t xml:space="preserve"> 海天国际 纯电注塑机生产基地、总部、竞争对手及市场地位</w:t>
      </w:r>
      <w:r>
        <w:tab/>
      </w:r>
      <w:r>
        <w:fldChar w:fldCharType="begin"/>
      </w:r>
      <w:r>
        <w:instrText xml:space="preserve"> PAGEREF _Toc175155001 \h </w:instrText>
      </w:r>
      <w:r>
        <w:fldChar w:fldCharType="separate"/>
      </w:r>
      <w:r>
        <w:t>27</w:t>
      </w:r>
      <w:r>
        <w:fldChar w:fldCharType="end"/>
      </w:r>
      <w:r>
        <w:fldChar w:fldCharType="end"/>
      </w:r>
    </w:p>
    <w:p w14:paraId="00FED0DC">
      <w:pPr>
        <w:pStyle w:val="27"/>
        <w:rPr>
          <w:rFonts w:asciiTheme="minorHAnsi" w:hAnsiTheme="minorHAnsi" w:eastAsiaTheme="minorEastAsia"/>
          <w:szCs w:val="22"/>
        </w:rPr>
      </w:pPr>
      <w:r>
        <w:fldChar w:fldCharType="begin"/>
      </w:r>
      <w:r>
        <w:instrText xml:space="preserve"> HYPERLINK \l "_Toc175155002" </w:instrText>
      </w:r>
      <w:r>
        <w:fldChar w:fldCharType="separate"/>
      </w:r>
      <w:r>
        <w:rPr>
          <w:rStyle w:val="69"/>
          <w:rFonts w:eastAsia="手头"/>
        </w:rPr>
        <w:t>表 37：</w:t>
      </w:r>
      <w:r>
        <w:rPr>
          <w:rStyle w:val="69"/>
        </w:rPr>
        <w:t xml:space="preserve"> 海天国际 纯电注塑机产品信息</w:t>
      </w:r>
      <w:r>
        <w:tab/>
      </w:r>
      <w:r>
        <w:fldChar w:fldCharType="begin"/>
      </w:r>
      <w:r>
        <w:instrText xml:space="preserve"> PAGEREF _Toc175155002 \h </w:instrText>
      </w:r>
      <w:r>
        <w:fldChar w:fldCharType="separate"/>
      </w:r>
      <w:r>
        <w:t>28</w:t>
      </w:r>
      <w:r>
        <w:fldChar w:fldCharType="end"/>
      </w:r>
      <w:r>
        <w:fldChar w:fldCharType="end"/>
      </w:r>
    </w:p>
    <w:p w14:paraId="60F4575C">
      <w:pPr>
        <w:pStyle w:val="27"/>
        <w:rPr>
          <w:rFonts w:asciiTheme="minorHAnsi" w:hAnsiTheme="minorHAnsi" w:eastAsiaTheme="minorEastAsia"/>
          <w:szCs w:val="22"/>
        </w:rPr>
      </w:pPr>
      <w:r>
        <w:fldChar w:fldCharType="begin"/>
      </w:r>
      <w:r>
        <w:instrText xml:space="preserve"> HYPERLINK \l "_Toc175155003" </w:instrText>
      </w:r>
      <w:r>
        <w:fldChar w:fldCharType="separate"/>
      </w:r>
      <w:r>
        <w:rPr>
          <w:rStyle w:val="69"/>
          <w:rFonts w:eastAsia="手头"/>
        </w:rPr>
        <w:t>表 38：</w:t>
      </w:r>
      <w:r>
        <w:rPr>
          <w:rStyle w:val="69"/>
        </w:rPr>
        <w:t xml:space="preserve"> 海天国际 纯电注塑机销量（台）、收入（万元）、价格（千元/台）及毛利率（2019-2024）</w:t>
      </w:r>
      <w:r>
        <w:tab/>
      </w:r>
      <w:r>
        <w:fldChar w:fldCharType="begin"/>
      </w:r>
      <w:r>
        <w:instrText xml:space="preserve"> PAGEREF _Toc175155003 \h </w:instrText>
      </w:r>
      <w:r>
        <w:fldChar w:fldCharType="separate"/>
      </w:r>
      <w:r>
        <w:t>28</w:t>
      </w:r>
      <w:r>
        <w:fldChar w:fldCharType="end"/>
      </w:r>
      <w:r>
        <w:fldChar w:fldCharType="end"/>
      </w:r>
    </w:p>
    <w:p w14:paraId="539BE269">
      <w:pPr>
        <w:pStyle w:val="27"/>
        <w:rPr>
          <w:rFonts w:asciiTheme="minorHAnsi" w:hAnsiTheme="minorHAnsi" w:eastAsiaTheme="minorEastAsia"/>
          <w:szCs w:val="22"/>
        </w:rPr>
      </w:pPr>
      <w:r>
        <w:fldChar w:fldCharType="begin"/>
      </w:r>
      <w:r>
        <w:instrText xml:space="preserve"> HYPERLINK \l "_Toc175155004" </w:instrText>
      </w:r>
      <w:r>
        <w:fldChar w:fldCharType="separate"/>
      </w:r>
      <w:r>
        <w:rPr>
          <w:rStyle w:val="69"/>
          <w:rFonts w:eastAsia="手头"/>
        </w:rPr>
        <w:t>表 39：</w:t>
      </w:r>
      <w:r>
        <w:rPr>
          <w:rStyle w:val="69"/>
        </w:rPr>
        <w:t xml:space="preserve"> 海天国际公司简介及主要业务</w:t>
      </w:r>
      <w:r>
        <w:tab/>
      </w:r>
      <w:r>
        <w:fldChar w:fldCharType="begin"/>
      </w:r>
      <w:r>
        <w:instrText xml:space="preserve"> PAGEREF _Toc175155004 \h </w:instrText>
      </w:r>
      <w:r>
        <w:fldChar w:fldCharType="separate"/>
      </w:r>
      <w:r>
        <w:t>29</w:t>
      </w:r>
      <w:r>
        <w:fldChar w:fldCharType="end"/>
      </w:r>
      <w:r>
        <w:fldChar w:fldCharType="end"/>
      </w:r>
    </w:p>
    <w:p w14:paraId="7DD33AD0">
      <w:pPr>
        <w:pStyle w:val="27"/>
        <w:rPr>
          <w:rFonts w:asciiTheme="minorHAnsi" w:hAnsiTheme="minorHAnsi" w:eastAsiaTheme="minorEastAsia"/>
          <w:szCs w:val="22"/>
        </w:rPr>
      </w:pPr>
      <w:r>
        <w:fldChar w:fldCharType="begin"/>
      </w:r>
      <w:r>
        <w:instrText xml:space="preserve"> HYPERLINK \l "_Toc175155005" </w:instrText>
      </w:r>
      <w:r>
        <w:fldChar w:fldCharType="separate"/>
      </w:r>
      <w:r>
        <w:rPr>
          <w:rStyle w:val="69"/>
          <w:rFonts w:eastAsia="手头"/>
        </w:rPr>
        <w:t>表 40：</w:t>
      </w:r>
      <w:r>
        <w:rPr>
          <w:rStyle w:val="69"/>
        </w:rPr>
        <w:t xml:space="preserve"> Toyo 纯电注塑机生产基地、总部、竞争对手及市场地位</w:t>
      </w:r>
      <w:r>
        <w:tab/>
      </w:r>
      <w:r>
        <w:fldChar w:fldCharType="begin"/>
      </w:r>
      <w:r>
        <w:instrText xml:space="preserve"> PAGEREF _Toc175155005 \h </w:instrText>
      </w:r>
      <w:r>
        <w:fldChar w:fldCharType="separate"/>
      </w:r>
      <w:r>
        <w:t>29</w:t>
      </w:r>
      <w:r>
        <w:fldChar w:fldCharType="end"/>
      </w:r>
      <w:r>
        <w:fldChar w:fldCharType="end"/>
      </w:r>
    </w:p>
    <w:p w14:paraId="5CBBEC7A">
      <w:pPr>
        <w:pStyle w:val="27"/>
        <w:rPr>
          <w:rFonts w:asciiTheme="minorHAnsi" w:hAnsiTheme="minorHAnsi" w:eastAsiaTheme="minorEastAsia"/>
          <w:szCs w:val="22"/>
        </w:rPr>
      </w:pPr>
      <w:r>
        <w:fldChar w:fldCharType="begin"/>
      </w:r>
      <w:r>
        <w:instrText xml:space="preserve"> HYPERLINK \l "_Toc175155006" </w:instrText>
      </w:r>
      <w:r>
        <w:fldChar w:fldCharType="separate"/>
      </w:r>
      <w:r>
        <w:rPr>
          <w:rStyle w:val="69"/>
          <w:rFonts w:eastAsia="手头"/>
        </w:rPr>
        <w:t>表 41：</w:t>
      </w:r>
      <w:r>
        <w:rPr>
          <w:rStyle w:val="69"/>
        </w:rPr>
        <w:t xml:space="preserve"> Toyo 纯电注塑机产品信息</w:t>
      </w:r>
      <w:r>
        <w:tab/>
      </w:r>
      <w:r>
        <w:fldChar w:fldCharType="begin"/>
      </w:r>
      <w:r>
        <w:instrText xml:space="preserve"> PAGEREF _Toc175155006 \h </w:instrText>
      </w:r>
      <w:r>
        <w:fldChar w:fldCharType="separate"/>
      </w:r>
      <w:r>
        <w:t>30</w:t>
      </w:r>
      <w:r>
        <w:fldChar w:fldCharType="end"/>
      </w:r>
      <w:r>
        <w:fldChar w:fldCharType="end"/>
      </w:r>
    </w:p>
    <w:p w14:paraId="08535FF7">
      <w:pPr>
        <w:pStyle w:val="27"/>
        <w:rPr>
          <w:rFonts w:asciiTheme="minorHAnsi" w:hAnsiTheme="minorHAnsi" w:eastAsiaTheme="minorEastAsia"/>
          <w:szCs w:val="22"/>
        </w:rPr>
      </w:pPr>
      <w:r>
        <w:fldChar w:fldCharType="begin"/>
      </w:r>
      <w:r>
        <w:instrText xml:space="preserve"> HYPERLINK \l "_Toc175155007" </w:instrText>
      </w:r>
      <w:r>
        <w:fldChar w:fldCharType="separate"/>
      </w:r>
      <w:r>
        <w:rPr>
          <w:rStyle w:val="69"/>
          <w:rFonts w:eastAsia="手头"/>
        </w:rPr>
        <w:t>表 42：</w:t>
      </w:r>
      <w:r>
        <w:rPr>
          <w:rStyle w:val="69"/>
        </w:rPr>
        <w:t xml:space="preserve"> Toyo 纯电注塑机销量（台）、收入（万元）、价格（千元/台）及毛利率（2019-2024）</w:t>
      </w:r>
      <w:r>
        <w:tab/>
      </w:r>
      <w:r>
        <w:fldChar w:fldCharType="begin"/>
      </w:r>
      <w:r>
        <w:instrText xml:space="preserve"> PAGEREF _Toc175155007 \h </w:instrText>
      </w:r>
      <w:r>
        <w:fldChar w:fldCharType="separate"/>
      </w:r>
      <w:r>
        <w:t>30</w:t>
      </w:r>
      <w:r>
        <w:fldChar w:fldCharType="end"/>
      </w:r>
      <w:r>
        <w:fldChar w:fldCharType="end"/>
      </w:r>
    </w:p>
    <w:p w14:paraId="292A6E6C">
      <w:pPr>
        <w:pStyle w:val="27"/>
        <w:rPr>
          <w:rFonts w:asciiTheme="minorHAnsi" w:hAnsiTheme="minorHAnsi" w:eastAsiaTheme="minorEastAsia"/>
          <w:szCs w:val="22"/>
        </w:rPr>
      </w:pPr>
      <w:r>
        <w:fldChar w:fldCharType="begin"/>
      </w:r>
      <w:r>
        <w:instrText xml:space="preserve"> HYPERLINK \l "_Toc175155008" </w:instrText>
      </w:r>
      <w:r>
        <w:fldChar w:fldCharType="separate"/>
      </w:r>
      <w:r>
        <w:rPr>
          <w:rStyle w:val="69"/>
          <w:rFonts w:eastAsia="手头"/>
        </w:rPr>
        <w:t>表 43：</w:t>
      </w:r>
      <w:r>
        <w:rPr>
          <w:rStyle w:val="69"/>
        </w:rPr>
        <w:t xml:space="preserve"> Toyo公司简介及主要业务</w:t>
      </w:r>
      <w:r>
        <w:tab/>
      </w:r>
      <w:r>
        <w:fldChar w:fldCharType="begin"/>
      </w:r>
      <w:r>
        <w:instrText xml:space="preserve"> PAGEREF _Toc175155008 \h </w:instrText>
      </w:r>
      <w:r>
        <w:fldChar w:fldCharType="separate"/>
      </w:r>
      <w:r>
        <w:t>30</w:t>
      </w:r>
      <w:r>
        <w:fldChar w:fldCharType="end"/>
      </w:r>
      <w:r>
        <w:fldChar w:fldCharType="end"/>
      </w:r>
    </w:p>
    <w:p w14:paraId="335405DE">
      <w:pPr>
        <w:pStyle w:val="27"/>
        <w:rPr>
          <w:rFonts w:asciiTheme="minorHAnsi" w:hAnsiTheme="minorHAnsi" w:eastAsiaTheme="minorEastAsia"/>
          <w:szCs w:val="22"/>
        </w:rPr>
      </w:pPr>
      <w:r>
        <w:fldChar w:fldCharType="begin"/>
      </w:r>
      <w:r>
        <w:instrText xml:space="preserve"> HYPERLINK \l "_Toc175155009" </w:instrText>
      </w:r>
      <w:r>
        <w:fldChar w:fldCharType="separate"/>
      </w:r>
      <w:r>
        <w:rPr>
          <w:rStyle w:val="69"/>
          <w:rFonts w:eastAsia="手头"/>
        </w:rPr>
        <w:t>表 44：</w:t>
      </w:r>
      <w:r>
        <w:rPr>
          <w:rStyle w:val="69"/>
        </w:rPr>
        <w:t xml:space="preserve"> UBE 纯电注塑机生产基地、总部、竞争对手及市场地位</w:t>
      </w:r>
      <w:r>
        <w:tab/>
      </w:r>
      <w:r>
        <w:fldChar w:fldCharType="begin"/>
      </w:r>
      <w:r>
        <w:instrText xml:space="preserve"> PAGEREF _Toc175155009 \h </w:instrText>
      </w:r>
      <w:r>
        <w:fldChar w:fldCharType="separate"/>
      </w:r>
      <w:r>
        <w:t>31</w:t>
      </w:r>
      <w:r>
        <w:fldChar w:fldCharType="end"/>
      </w:r>
      <w:r>
        <w:fldChar w:fldCharType="end"/>
      </w:r>
    </w:p>
    <w:p w14:paraId="37C43FEB">
      <w:pPr>
        <w:pStyle w:val="27"/>
        <w:rPr>
          <w:rFonts w:asciiTheme="minorHAnsi" w:hAnsiTheme="minorHAnsi" w:eastAsiaTheme="minorEastAsia"/>
          <w:szCs w:val="22"/>
        </w:rPr>
      </w:pPr>
      <w:r>
        <w:fldChar w:fldCharType="begin"/>
      </w:r>
      <w:r>
        <w:instrText xml:space="preserve"> HYPERLINK \l "_Toc175155010" </w:instrText>
      </w:r>
      <w:r>
        <w:fldChar w:fldCharType="separate"/>
      </w:r>
      <w:r>
        <w:rPr>
          <w:rStyle w:val="69"/>
          <w:rFonts w:eastAsia="手头"/>
        </w:rPr>
        <w:t>表 45：</w:t>
      </w:r>
      <w:r>
        <w:rPr>
          <w:rStyle w:val="69"/>
        </w:rPr>
        <w:t xml:space="preserve"> UBE 纯电注塑机产品信息</w:t>
      </w:r>
      <w:r>
        <w:tab/>
      </w:r>
      <w:r>
        <w:fldChar w:fldCharType="begin"/>
      </w:r>
      <w:r>
        <w:instrText xml:space="preserve"> PAGEREF _Toc175155010 \h </w:instrText>
      </w:r>
      <w:r>
        <w:fldChar w:fldCharType="separate"/>
      </w:r>
      <w:r>
        <w:t>31</w:t>
      </w:r>
      <w:r>
        <w:fldChar w:fldCharType="end"/>
      </w:r>
      <w:r>
        <w:fldChar w:fldCharType="end"/>
      </w:r>
    </w:p>
    <w:p w14:paraId="079399E2">
      <w:pPr>
        <w:pStyle w:val="27"/>
        <w:rPr>
          <w:rFonts w:asciiTheme="minorHAnsi" w:hAnsiTheme="minorHAnsi" w:eastAsiaTheme="minorEastAsia"/>
          <w:szCs w:val="22"/>
        </w:rPr>
      </w:pPr>
      <w:r>
        <w:fldChar w:fldCharType="begin"/>
      </w:r>
      <w:r>
        <w:instrText xml:space="preserve"> HYPERLINK \l "_Toc175155011" </w:instrText>
      </w:r>
      <w:r>
        <w:fldChar w:fldCharType="separate"/>
      </w:r>
      <w:r>
        <w:rPr>
          <w:rStyle w:val="69"/>
          <w:rFonts w:eastAsia="手头"/>
        </w:rPr>
        <w:t>表 46：</w:t>
      </w:r>
      <w:r>
        <w:rPr>
          <w:rStyle w:val="69"/>
        </w:rPr>
        <w:t xml:space="preserve"> UBE 纯电注塑机销量（台）、收入（万元）、价格（千元/台）及毛利率（2019-2024）</w:t>
      </w:r>
      <w:r>
        <w:tab/>
      </w:r>
      <w:r>
        <w:fldChar w:fldCharType="begin"/>
      </w:r>
      <w:r>
        <w:instrText xml:space="preserve"> PAGEREF _Toc175155011 \h </w:instrText>
      </w:r>
      <w:r>
        <w:fldChar w:fldCharType="separate"/>
      </w:r>
      <w:r>
        <w:t>32</w:t>
      </w:r>
      <w:r>
        <w:fldChar w:fldCharType="end"/>
      </w:r>
      <w:r>
        <w:fldChar w:fldCharType="end"/>
      </w:r>
    </w:p>
    <w:p w14:paraId="2F4F580E">
      <w:pPr>
        <w:pStyle w:val="27"/>
        <w:rPr>
          <w:rFonts w:asciiTheme="minorHAnsi" w:hAnsiTheme="minorHAnsi" w:eastAsiaTheme="minorEastAsia"/>
          <w:szCs w:val="22"/>
        </w:rPr>
      </w:pPr>
      <w:r>
        <w:fldChar w:fldCharType="begin"/>
      </w:r>
      <w:r>
        <w:instrText xml:space="preserve"> HYPERLINK \l "_Toc175155012" </w:instrText>
      </w:r>
      <w:r>
        <w:fldChar w:fldCharType="separate"/>
      </w:r>
      <w:r>
        <w:rPr>
          <w:rStyle w:val="69"/>
          <w:rFonts w:eastAsia="手头"/>
        </w:rPr>
        <w:t>表 47：</w:t>
      </w:r>
      <w:r>
        <w:rPr>
          <w:rStyle w:val="69"/>
        </w:rPr>
        <w:t xml:space="preserve"> UBE公司简介及主要业务</w:t>
      </w:r>
      <w:r>
        <w:tab/>
      </w:r>
      <w:r>
        <w:fldChar w:fldCharType="begin"/>
      </w:r>
      <w:r>
        <w:instrText xml:space="preserve"> PAGEREF _Toc175155012 \h </w:instrText>
      </w:r>
      <w:r>
        <w:fldChar w:fldCharType="separate"/>
      </w:r>
      <w:r>
        <w:t>32</w:t>
      </w:r>
      <w:r>
        <w:fldChar w:fldCharType="end"/>
      </w:r>
      <w:r>
        <w:fldChar w:fldCharType="end"/>
      </w:r>
    </w:p>
    <w:p w14:paraId="1350B3C3">
      <w:pPr>
        <w:pStyle w:val="27"/>
        <w:rPr>
          <w:rFonts w:asciiTheme="minorHAnsi" w:hAnsiTheme="minorHAnsi" w:eastAsiaTheme="minorEastAsia"/>
          <w:szCs w:val="22"/>
        </w:rPr>
      </w:pPr>
      <w:r>
        <w:fldChar w:fldCharType="begin"/>
      </w:r>
      <w:r>
        <w:instrText xml:space="preserve"> HYPERLINK \l "_Toc175155013" </w:instrText>
      </w:r>
      <w:r>
        <w:fldChar w:fldCharType="separate"/>
      </w:r>
      <w:r>
        <w:rPr>
          <w:rStyle w:val="69"/>
          <w:rFonts w:eastAsia="手头"/>
        </w:rPr>
        <w:t>表 48：</w:t>
      </w:r>
      <w:r>
        <w:rPr>
          <w:rStyle w:val="69"/>
        </w:rPr>
        <w:t xml:space="preserve"> Nissei Plastic 纯电注塑机生产基地、总部、竞争对手及市场地位</w:t>
      </w:r>
      <w:r>
        <w:tab/>
      </w:r>
      <w:r>
        <w:fldChar w:fldCharType="begin"/>
      </w:r>
      <w:r>
        <w:instrText xml:space="preserve"> PAGEREF _Toc175155013 \h </w:instrText>
      </w:r>
      <w:r>
        <w:fldChar w:fldCharType="separate"/>
      </w:r>
      <w:r>
        <w:t>33</w:t>
      </w:r>
      <w:r>
        <w:fldChar w:fldCharType="end"/>
      </w:r>
      <w:r>
        <w:fldChar w:fldCharType="end"/>
      </w:r>
    </w:p>
    <w:p w14:paraId="04E666E2">
      <w:pPr>
        <w:pStyle w:val="27"/>
        <w:rPr>
          <w:rFonts w:asciiTheme="minorHAnsi" w:hAnsiTheme="minorHAnsi" w:eastAsiaTheme="minorEastAsia"/>
          <w:szCs w:val="22"/>
        </w:rPr>
      </w:pPr>
      <w:r>
        <w:fldChar w:fldCharType="begin"/>
      </w:r>
      <w:r>
        <w:instrText xml:space="preserve"> HYPERLINK \l "_Toc175155014" </w:instrText>
      </w:r>
      <w:r>
        <w:fldChar w:fldCharType="separate"/>
      </w:r>
      <w:r>
        <w:rPr>
          <w:rStyle w:val="69"/>
          <w:rFonts w:eastAsia="手头"/>
        </w:rPr>
        <w:t>表 49：</w:t>
      </w:r>
      <w:r>
        <w:rPr>
          <w:rStyle w:val="69"/>
        </w:rPr>
        <w:t xml:space="preserve"> Nissei Plastic 纯电注塑机产品信息</w:t>
      </w:r>
      <w:r>
        <w:tab/>
      </w:r>
      <w:r>
        <w:fldChar w:fldCharType="begin"/>
      </w:r>
      <w:r>
        <w:instrText xml:space="preserve"> PAGEREF _Toc175155014 \h </w:instrText>
      </w:r>
      <w:r>
        <w:fldChar w:fldCharType="separate"/>
      </w:r>
      <w:r>
        <w:t>33</w:t>
      </w:r>
      <w:r>
        <w:fldChar w:fldCharType="end"/>
      </w:r>
      <w:r>
        <w:fldChar w:fldCharType="end"/>
      </w:r>
    </w:p>
    <w:p w14:paraId="20D603C6">
      <w:pPr>
        <w:pStyle w:val="27"/>
        <w:rPr>
          <w:rFonts w:asciiTheme="minorHAnsi" w:hAnsiTheme="minorHAnsi" w:eastAsiaTheme="minorEastAsia"/>
          <w:szCs w:val="22"/>
        </w:rPr>
      </w:pPr>
      <w:r>
        <w:fldChar w:fldCharType="begin"/>
      </w:r>
      <w:r>
        <w:instrText xml:space="preserve"> HYPERLINK \l "_Toc175155015" </w:instrText>
      </w:r>
      <w:r>
        <w:fldChar w:fldCharType="separate"/>
      </w:r>
      <w:r>
        <w:rPr>
          <w:rStyle w:val="69"/>
          <w:rFonts w:eastAsia="手头"/>
        </w:rPr>
        <w:t>表 50：</w:t>
      </w:r>
      <w:r>
        <w:rPr>
          <w:rStyle w:val="69"/>
        </w:rPr>
        <w:t xml:space="preserve"> Nissei Plastic 纯电注塑机销量（台）、收入（万元）、价格（千元/台）及毛利率（2019-2024）</w:t>
      </w:r>
      <w:r>
        <w:tab/>
      </w:r>
      <w:r>
        <w:fldChar w:fldCharType="begin"/>
      </w:r>
      <w:r>
        <w:instrText xml:space="preserve"> PAGEREF _Toc175155015 \h </w:instrText>
      </w:r>
      <w:r>
        <w:fldChar w:fldCharType="separate"/>
      </w:r>
      <w:r>
        <w:t>33</w:t>
      </w:r>
      <w:r>
        <w:fldChar w:fldCharType="end"/>
      </w:r>
      <w:r>
        <w:fldChar w:fldCharType="end"/>
      </w:r>
    </w:p>
    <w:p w14:paraId="2176A991">
      <w:pPr>
        <w:pStyle w:val="27"/>
        <w:rPr>
          <w:rFonts w:asciiTheme="minorHAnsi" w:hAnsiTheme="minorHAnsi" w:eastAsiaTheme="minorEastAsia"/>
          <w:szCs w:val="22"/>
        </w:rPr>
      </w:pPr>
      <w:r>
        <w:fldChar w:fldCharType="begin"/>
      </w:r>
      <w:r>
        <w:instrText xml:space="preserve"> HYPERLINK \l "_Toc175155016" </w:instrText>
      </w:r>
      <w:r>
        <w:fldChar w:fldCharType="separate"/>
      </w:r>
      <w:r>
        <w:rPr>
          <w:rStyle w:val="69"/>
          <w:rFonts w:eastAsia="手头"/>
        </w:rPr>
        <w:t>表 51：</w:t>
      </w:r>
      <w:r>
        <w:rPr>
          <w:rStyle w:val="69"/>
        </w:rPr>
        <w:t xml:space="preserve"> Nissei Plastic公司简介及主要业务</w:t>
      </w:r>
      <w:r>
        <w:tab/>
      </w:r>
      <w:r>
        <w:fldChar w:fldCharType="begin"/>
      </w:r>
      <w:r>
        <w:instrText xml:space="preserve"> PAGEREF _Toc175155016 \h </w:instrText>
      </w:r>
      <w:r>
        <w:fldChar w:fldCharType="separate"/>
      </w:r>
      <w:r>
        <w:t>34</w:t>
      </w:r>
      <w:r>
        <w:fldChar w:fldCharType="end"/>
      </w:r>
      <w:r>
        <w:fldChar w:fldCharType="end"/>
      </w:r>
    </w:p>
    <w:p w14:paraId="6E84A0A0">
      <w:pPr>
        <w:pStyle w:val="27"/>
        <w:rPr>
          <w:rFonts w:asciiTheme="minorHAnsi" w:hAnsiTheme="minorHAnsi" w:eastAsiaTheme="minorEastAsia"/>
          <w:szCs w:val="22"/>
        </w:rPr>
      </w:pPr>
      <w:r>
        <w:fldChar w:fldCharType="begin"/>
      </w:r>
      <w:r>
        <w:instrText xml:space="preserve"> HYPERLINK \l "_Toc175155017" </w:instrText>
      </w:r>
      <w:r>
        <w:fldChar w:fldCharType="separate"/>
      </w:r>
      <w:r>
        <w:rPr>
          <w:rStyle w:val="69"/>
          <w:rFonts w:eastAsia="手头"/>
        </w:rPr>
        <w:t>表 52：</w:t>
      </w:r>
      <w:r>
        <w:rPr>
          <w:rStyle w:val="69"/>
        </w:rPr>
        <w:t xml:space="preserve"> Milacron 纯电注塑机生产基地、总部、竞争对手及市场地位</w:t>
      </w:r>
      <w:r>
        <w:tab/>
      </w:r>
      <w:r>
        <w:fldChar w:fldCharType="begin"/>
      </w:r>
      <w:r>
        <w:instrText xml:space="preserve"> PAGEREF _Toc175155017 \h </w:instrText>
      </w:r>
      <w:r>
        <w:fldChar w:fldCharType="separate"/>
      </w:r>
      <w:r>
        <w:t>34</w:t>
      </w:r>
      <w:r>
        <w:fldChar w:fldCharType="end"/>
      </w:r>
      <w:r>
        <w:fldChar w:fldCharType="end"/>
      </w:r>
    </w:p>
    <w:p w14:paraId="429D3CBB">
      <w:pPr>
        <w:pStyle w:val="27"/>
        <w:rPr>
          <w:rFonts w:asciiTheme="minorHAnsi" w:hAnsiTheme="minorHAnsi" w:eastAsiaTheme="minorEastAsia"/>
          <w:szCs w:val="22"/>
        </w:rPr>
      </w:pPr>
      <w:r>
        <w:fldChar w:fldCharType="begin"/>
      </w:r>
      <w:r>
        <w:instrText xml:space="preserve"> HYPERLINK \l "_Toc175155018" </w:instrText>
      </w:r>
      <w:r>
        <w:fldChar w:fldCharType="separate"/>
      </w:r>
      <w:r>
        <w:rPr>
          <w:rStyle w:val="69"/>
          <w:rFonts w:eastAsia="手头"/>
        </w:rPr>
        <w:t>表 53：</w:t>
      </w:r>
      <w:r>
        <w:rPr>
          <w:rStyle w:val="69"/>
        </w:rPr>
        <w:t xml:space="preserve"> Milacron 纯电注塑机产品信息</w:t>
      </w:r>
      <w:r>
        <w:tab/>
      </w:r>
      <w:r>
        <w:fldChar w:fldCharType="begin"/>
      </w:r>
      <w:r>
        <w:instrText xml:space="preserve"> PAGEREF _Toc175155018 \h </w:instrText>
      </w:r>
      <w:r>
        <w:fldChar w:fldCharType="separate"/>
      </w:r>
      <w:r>
        <w:t>35</w:t>
      </w:r>
      <w:r>
        <w:fldChar w:fldCharType="end"/>
      </w:r>
      <w:r>
        <w:fldChar w:fldCharType="end"/>
      </w:r>
    </w:p>
    <w:p w14:paraId="6255BA57">
      <w:pPr>
        <w:pStyle w:val="27"/>
        <w:rPr>
          <w:rFonts w:asciiTheme="minorHAnsi" w:hAnsiTheme="minorHAnsi" w:eastAsiaTheme="minorEastAsia"/>
          <w:szCs w:val="22"/>
        </w:rPr>
      </w:pPr>
      <w:r>
        <w:fldChar w:fldCharType="begin"/>
      </w:r>
      <w:r>
        <w:instrText xml:space="preserve"> HYPERLINK \l "_Toc175155019" </w:instrText>
      </w:r>
      <w:r>
        <w:fldChar w:fldCharType="separate"/>
      </w:r>
      <w:r>
        <w:rPr>
          <w:rStyle w:val="69"/>
          <w:rFonts w:eastAsia="手头"/>
        </w:rPr>
        <w:t>表 54：</w:t>
      </w:r>
      <w:r>
        <w:rPr>
          <w:rStyle w:val="69"/>
        </w:rPr>
        <w:t xml:space="preserve"> Milacron 纯电注塑机销量（台）、收入（万元）、价格（千元/台）及毛利率（2019-2024）</w:t>
      </w:r>
      <w:r>
        <w:tab/>
      </w:r>
      <w:r>
        <w:fldChar w:fldCharType="begin"/>
      </w:r>
      <w:r>
        <w:instrText xml:space="preserve"> PAGEREF _Toc175155019 \h </w:instrText>
      </w:r>
      <w:r>
        <w:fldChar w:fldCharType="separate"/>
      </w:r>
      <w:r>
        <w:t>35</w:t>
      </w:r>
      <w:r>
        <w:fldChar w:fldCharType="end"/>
      </w:r>
      <w:r>
        <w:fldChar w:fldCharType="end"/>
      </w:r>
    </w:p>
    <w:p w14:paraId="22B7AADA">
      <w:pPr>
        <w:pStyle w:val="27"/>
        <w:rPr>
          <w:rFonts w:asciiTheme="minorHAnsi" w:hAnsiTheme="minorHAnsi" w:eastAsiaTheme="minorEastAsia"/>
          <w:szCs w:val="22"/>
        </w:rPr>
      </w:pPr>
      <w:r>
        <w:fldChar w:fldCharType="begin"/>
      </w:r>
      <w:r>
        <w:instrText xml:space="preserve"> HYPERLINK \l "_Toc175155020" </w:instrText>
      </w:r>
      <w:r>
        <w:fldChar w:fldCharType="separate"/>
      </w:r>
      <w:r>
        <w:rPr>
          <w:rStyle w:val="69"/>
          <w:rFonts w:eastAsia="手头"/>
        </w:rPr>
        <w:t>表 55：</w:t>
      </w:r>
      <w:r>
        <w:rPr>
          <w:rStyle w:val="69"/>
        </w:rPr>
        <w:t xml:space="preserve"> Milacron公司简介及主要业务</w:t>
      </w:r>
      <w:r>
        <w:tab/>
      </w:r>
      <w:r>
        <w:fldChar w:fldCharType="begin"/>
      </w:r>
      <w:r>
        <w:instrText xml:space="preserve"> PAGEREF _Toc175155020 \h </w:instrText>
      </w:r>
      <w:r>
        <w:fldChar w:fldCharType="separate"/>
      </w:r>
      <w:r>
        <w:t>36</w:t>
      </w:r>
      <w:r>
        <w:fldChar w:fldCharType="end"/>
      </w:r>
      <w:r>
        <w:fldChar w:fldCharType="end"/>
      </w:r>
    </w:p>
    <w:p w14:paraId="4564620A">
      <w:pPr>
        <w:pStyle w:val="27"/>
        <w:rPr>
          <w:rFonts w:asciiTheme="minorHAnsi" w:hAnsiTheme="minorHAnsi" w:eastAsiaTheme="minorEastAsia"/>
          <w:szCs w:val="22"/>
        </w:rPr>
      </w:pPr>
      <w:r>
        <w:fldChar w:fldCharType="begin"/>
      </w:r>
      <w:r>
        <w:instrText xml:space="preserve"> HYPERLINK \l "_Toc175155021" </w:instrText>
      </w:r>
      <w:r>
        <w:fldChar w:fldCharType="separate"/>
      </w:r>
      <w:r>
        <w:rPr>
          <w:rStyle w:val="69"/>
          <w:rFonts w:eastAsia="手头"/>
        </w:rPr>
        <w:t>表 56：</w:t>
      </w:r>
      <w:r>
        <w:rPr>
          <w:rStyle w:val="69"/>
        </w:rPr>
        <w:t xml:space="preserve"> KraussMaffei 纯电注塑机生产基地、总部、竞争对手及市场地位</w:t>
      </w:r>
      <w:r>
        <w:tab/>
      </w:r>
      <w:r>
        <w:fldChar w:fldCharType="begin"/>
      </w:r>
      <w:r>
        <w:instrText xml:space="preserve"> PAGEREF _Toc175155021 \h </w:instrText>
      </w:r>
      <w:r>
        <w:fldChar w:fldCharType="separate"/>
      </w:r>
      <w:r>
        <w:t>36</w:t>
      </w:r>
      <w:r>
        <w:fldChar w:fldCharType="end"/>
      </w:r>
      <w:r>
        <w:fldChar w:fldCharType="end"/>
      </w:r>
    </w:p>
    <w:p w14:paraId="3D5EDCE6">
      <w:pPr>
        <w:pStyle w:val="27"/>
        <w:rPr>
          <w:rFonts w:asciiTheme="minorHAnsi" w:hAnsiTheme="minorHAnsi" w:eastAsiaTheme="minorEastAsia"/>
          <w:szCs w:val="22"/>
        </w:rPr>
      </w:pPr>
      <w:r>
        <w:fldChar w:fldCharType="begin"/>
      </w:r>
      <w:r>
        <w:instrText xml:space="preserve"> HYPERLINK \l "_Toc175155022" </w:instrText>
      </w:r>
      <w:r>
        <w:fldChar w:fldCharType="separate"/>
      </w:r>
      <w:r>
        <w:rPr>
          <w:rStyle w:val="69"/>
          <w:rFonts w:eastAsia="手头"/>
        </w:rPr>
        <w:t>表 57：</w:t>
      </w:r>
      <w:r>
        <w:rPr>
          <w:rStyle w:val="69"/>
        </w:rPr>
        <w:t xml:space="preserve"> KraussMaffei 纯电注塑机产品信息</w:t>
      </w:r>
      <w:r>
        <w:tab/>
      </w:r>
      <w:r>
        <w:fldChar w:fldCharType="begin"/>
      </w:r>
      <w:r>
        <w:instrText xml:space="preserve"> PAGEREF _Toc175155022 \h </w:instrText>
      </w:r>
      <w:r>
        <w:fldChar w:fldCharType="separate"/>
      </w:r>
      <w:r>
        <w:t>37</w:t>
      </w:r>
      <w:r>
        <w:fldChar w:fldCharType="end"/>
      </w:r>
      <w:r>
        <w:fldChar w:fldCharType="end"/>
      </w:r>
    </w:p>
    <w:p w14:paraId="7E057A18">
      <w:pPr>
        <w:pStyle w:val="27"/>
        <w:rPr>
          <w:rFonts w:asciiTheme="minorHAnsi" w:hAnsiTheme="minorHAnsi" w:eastAsiaTheme="minorEastAsia"/>
          <w:szCs w:val="22"/>
        </w:rPr>
      </w:pPr>
      <w:r>
        <w:fldChar w:fldCharType="begin"/>
      </w:r>
      <w:r>
        <w:instrText xml:space="preserve"> HYPERLINK \l "_Toc175155023" </w:instrText>
      </w:r>
      <w:r>
        <w:fldChar w:fldCharType="separate"/>
      </w:r>
      <w:r>
        <w:rPr>
          <w:rStyle w:val="69"/>
          <w:rFonts w:eastAsia="手头"/>
        </w:rPr>
        <w:t>表 58：</w:t>
      </w:r>
      <w:r>
        <w:rPr>
          <w:rStyle w:val="69"/>
        </w:rPr>
        <w:t xml:space="preserve"> KraussMaffei 纯电注塑机销量（台）、收入（万元）、价格（千元/台）及毛利率（2019-2024）</w:t>
      </w:r>
      <w:r>
        <w:tab/>
      </w:r>
      <w:r>
        <w:fldChar w:fldCharType="begin"/>
      </w:r>
      <w:r>
        <w:instrText xml:space="preserve"> PAGEREF _Toc175155023 \h </w:instrText>
      </w:r>
      <w:r>
        <w:fldChar w:fldCharType="separate"/>
      </w:r>
      <w:r>
        <w:t>37</w:t>
      </w:r>
      <w:r>
        <w:fldChar w:fldCharType="end"/>
      </w:r>
      <w:r>
        <w:fldChar w:fldCharType="end"/>
      </w:r>
    </w:p>
    <w:p w14:paraId="6CEFE258">
      <w:pPr>
        <w:pStyle w:val="27"/>
        <w:rPr>
          <w:rFonts w:asciiTheme="minorHAnsi" w:hAnsiTheme="minorHAnsi" w:eastAsiaTheme="minorEastAsia"/>
          <w:szCs w:val="22"/>
        </w:rPr>
      </w:pPr>
      <w:r>
        <w:fldChar w:fldCharType="begin"/>
      </w:r>
      <w:r>
        <w:instrText xml:space="preserve"> HYPERLINK \l "_Toc175155024" </w:instrText>
      </w:r>
      <w:r>
        <w:fldChar w:fldCharType="separate"/>
      </w:r>
      <w:r>
        <w:rPr>
          <w:rStyle w:val="69"/>
          <w:rFonts w:eastAsia="手头"/>
        </w:rPr>
        <w:t>表 59：</w:t>
      </w:r>
      <w:r>
        <w:rPr>
          <w:rStyle w:val="69"/>
        </w:rPr>
        <w:t xml:space="preserve"> KraussMaffei公司简介及主要业务</w:t>
      </w:r>
      <w:r>
        <w:tab/>
      </w:r>
      <w:r>
        <w:fldChar w:fldCharType="begin"/>
      </w:r>
      <w:r>
        <w:instrText xml:space="preserve"> PAGEREF _Toc175155024 \h </w:instrText>
      </w:r>
      <w:r>
        <w:fldChar w:fldCharType="separate"/>
      </w:r>
      <w:r>
        <w:t>37</w:t>
      </w:r>
      <w:r>
        <w:fldChar w:fldCharType="end"/>
      </w:r>
      <w:r>
        <w:fldChar w:fldCharType="end"/>
      </w:r>
    </w:p>
    <w:p w14:paraId="6760E4B2">
      <w:pPr>
        <w:pStyle w:val="27"/>
        <w:rPr>
          <w:rFonts w:asciiTheme="minorHAnsi" w:hAnsiTheme="minorHAnsi" w:eastAsiaTheme="minorEastAsia"/>
          <w:szCs w:val="22"/>
        </w:rPr>
      </w:pPr>
      <w:r>
        <w:fldChar w:fldCharType="begin"/>
      </w:r>
      <w:r>
        <w:instrText xml:space="preserve"> HYPERLINK \l "_Toc175155025" </w:instrText>
      </w:r>
      <w:r>
        <w:fldChar w:fldCharType="separate"/>
      </w:r>
      <w:r>
        <w:rPr>
          <w:rStyle w:val="69"/>
          <w:rFonts w:eastAsia="手头"/>
        </w:rPr>
        <w:t>表 60：</w:t>
      </w:r>
      <w:r>
        <w:rPr>
          <w:rStyle w:val="69"/>
        </w:rPr>
        <w:t xml:space="preserve"> Husky 纯电注塑机生产基地、总部、竞争对手及市场地位</w:t>
      </w:r>
      <w:r>
        <w:tab/>
      </w:r>
      <w:r>
        <w:fldChar w:fldCharType="begin"/>
      </w:r>
      <w:r>
        <w:instrText xml:space="preserve"> PAGEREF _Toc175155025 \h </w:instrText>
      </w:r>
      <w:r>
        <w:fldChar w:fldCharType="separate"/>
      </w:r>
      <w:r>
        <w:t>38</w:t>
      </w:r>
      <w:r>
        <w:fldChar w:fldCharType="end"/>
      </w:r>
      <w:r>
        <w:fldChar w:fldCharType="end"/>
      </w:r>
    </w:p>
    <w:p w14:paraId="537FB462">
      <w:pPr>
        <w:pStyle w:val="27"/>
        <w:rPr>
          <w:rFonts w:asciiTheme="minorHAnsi" w:hAnsiTheme="minorHAnsi" w:eastAsiaTheme="minorEastAsia"/>
          <w:szCs w:val="22"/>
        </w:rPr>
      </w:pPr>
      <w:r>
        <w:fldChar w:fldCharType="begin"/>
      </w:r>
      <w:r>
        <w:instrText xml:space="preserve"> HYPERLINK \l "_Toc175155026" </w:instrText>
      </w:r>
      <w:r>
        <w:fldChar w:fldCharType="separate"/>
      </w:r>
      <w:r>
        <w:rPr>
          <w:rStyle w:val="69"/>
          <w:rFonts w:eastAsia="手头"/>
        </w:rPr>
        <w:t>表 61：</w:t>
      </w:r>
      <w:r>
        <w:rPr>
          <w:rStyle w:val="69"/>
        </w:rPr>
        <w:t xml:space="preserve"> Husky 纯电注塑机产品信息</w:t>
      </w:r>
      <w:r>
        <w:tab/>
      </w:r>
      <w:r>
        <w:fldChar w:fldCharType="begin"/>
      </w:r>
      <w:r>
        <w:instrText xml:space="preserve"> PAGEREF _Toc175155026 \h </w:instrText>
      </w:r>
      <w:r>
        <w:fldChar w:fldCharType="separate"/>
      </w:r>
      <w:r>
        <w:t>38</w:t>
      </w:r>
      <w:r>
        <w:fldChar w:fldCharType="end"/>
      </w:r>
      <w:r>
        <w:fldChar w:fldCharType="end"/>
      </w:r>
    </w:p>
    <w:p w14:paraId="7CF06D5B">
      <w:pPr>
        <w:pStyle w:val="27"/>
        <w:rPr>
          <w:rFonts w:asciiTheme="minorHAnsi" w:hAnsiTheme="minorHAnsi" w:eastAsiaTheme="minorEastAsia"/>
          <w:szCs w:val="22"/>
        </w:rPr>
      </w:pPr>
      <w:r>
        <w:fldChar w:fldCharType="begin"/>
      </w:r>
      <w:r>
        <w:instrText xml:space="preserve"> HYPERLINK \l "_Toc175155027" </w:instrText>
      </w:r>
      <w:r>
        <w:fldChar w:fldCharType="separate"/>
      </w:r>
      <w:r>
        <w:rPr>
          <w:rStyle w:val="69"/>
          <w:rFonts w:eastAsia="手头"/>
        </w:rPr>
        <w:t>表 62：</w:t>
      </w:r>
      <w:r>
        <w:rPr>
          <w:rStyle w:val="69"/>
        </w:rPr>
        <w:t xml:space="preserve"> Husky 纯电注塑机销量（台）、收入（万元）、价格（千元/台）及毛利率（2019-2024）</w:t>
      </w:r>
      <w:r>
        <w:tab/>
      </w:r>
      <w:r>
        <w:fldChar w:fldCharType="begin"/>
      </w:r>
      <w:r>
        <w:instrText xml:space="preserve"> PAGEREF _Toc175155027 \h </w:instrText>
      </w:r>
      <w:r>
        <w:fldChar w:fldCharType="separate"/>
      </w:r>
      <w:r>
        <w:t>39</w:t>
      </w:r>
      <w:r>
        <w:fldChar w:fldCharType="end"/>
      </w:r>
      <w:r>
        <w:fldChar w:fldCharType="end"/>
      </w:r>
    </w:p>
    <w:p w14:paraId="52C4A777">
      <w:pPr>
        <w:pStyle w:val="27"/>
        <w:rPr>
          <w:rFonts w:asciiTheme="minorHAnsi" w:hAnsiTheme="minorHAnsi" w:eastAsiaTheme="minorEastAsia"/>
          <w:szCs w:val="22"/>
        </w:rPr>
      </w:pPr>
      <w:r>
        <w:fldChar w:fldCharType="begin"/>
      </w:r>
      <w:r>
        <w:instrText xml:space="preserve"> HYPERLINK \l "_Toc175155028" </w:instrText>
      </w:r>
      <w:r>
        <w:fldChar w:fldCharType="separate"/>
      </w:r>
      <w:r>
        <w:rPr>
          <w:rStyle w:val="69"/>
          <w:rFonts w:eastAsia="手头"/>
        </w:rPr>
        <w:t>表 63：</w:t>
      </w:r>
      <w:r>
        <w:rPr>
          <w:rStyle w:val="69"/>
        </w:rPr>
        <w:t xml:space="preserve"> Husky公司简介及主要业务</w:t>
      </w:r>
      <w:r>
        <w:tab/>
      </w:r>
      <w:r>
        <w:fldChar w:fldCharType="begin"/>
      </w:r>
      <w:r>
        <w:instrText xml:space="preserve"> PAGEREF _Toc175155028 \h </w:instrText>
      </w:r>
      <w:r>
        <w:fldChar w:fldCharType="separate"/>
      </w:r>
      <w:r>
        <w:t>39</w:t>
      </w:r>
      <w:r>
        <w:fldChar w:fldCharType="end"/>
      </w:r>
      <w:r>
        <w:fldChar w:fldCharType="end"/>
      </w:r>
    </w:p>
    <w:p w14:paraId="14D7AC01">
      <w:pPr>
        <w:pStyle w:val="27"/>
        <w:rPr>
          <w:rFonts w:asciiTheme="minorHAnsi" w:hAnsiTheme="minorHAnsi" w:eastAsiaTheme="minorEastAsia"/>
          <w:szCs w:val="22"/>
        </w:rPr>
      </w:pPr>
      <w:r>
        <w:fldChar w:fldCharType="begin"/>
      </w:r>
      <w:r>
        <w:instrText xml:space="preserve"> HYPERLINK \l "_Toc175155029" </w:instrText>
      </w:r>
      <w:r>
        <w:fldChar w:fldCharType="separate"/>
      </w:r>
      <w:r>
        <w:rPr>
          <w:rStyle w:val="69"/>
          <w:rFonts w:eastAsia="手头"/>
        </w:rPr>
        <w:t>表 64：</w:t>
      </w:r>
      <w:r>
        <w:rPr>
          <w:rStyle w:val="69"/>
        </w:rPr>
        <w:t xml:space="preserve"> Wittmann Battenfeld 纯电注塑机生产基地、总部、竞争对手及市场地位</w:t>
      </w:r>
      <w:r>
        <w:tab/>
      </w:r>
      <w:r>
        <w:fldChar w:fldCharType="begin"/>
      </w:r>
      <w:r>
        <w:instrText xml:space="preserve"> PAGEREF _Toc175155029 \h </w:instrText>
      </w:r>
      <w:r>
        <w:fldChar w:fldCharType="separate"/>
      </w:r>
      <w:r>
        <w:t>40</w:t>
      </w:r>
      <w:r>
        <w:fldChar w:fldCharType="end"/>
      </w:r>
      <w:r>
        <w:fldChar w:fldCharType="end"/>
      </w:r>
    </w:p>
    <w:p w14:paraId="4349B4B5">
      <w:pPr>
        <w:pStyle w:val="27"/>
        <w:rPr>
          <w:rFonts w:asciiTheme="minorHAnsi" w:hAnsiTheme="minorHAnsi" w:eastAsiaTheme="minorEastAsia"/>
          <w:szCs w:val="22"/>
        </w:rPr>
      </w:pPr>
      <w:r>
        <w:fldChar w:fldCharType="begin"/>
      </w:r>
      <w:r>
        <w:instrText xml:space="preserve"> HYPERLINK \l "_Toc175155030" </w:instrText>
      </w:r>
      <w:r>
        <w:fldChar w:fldCharType="separate"/>
      </w:r>
      <w:r>
        <w:rPr>
          <w:rStyle w:val="69"/>
          <w:rFonts w:eastAsia="手头"/>
        </w:rPr>
        <w:t>表 65：</w:t>
      </w:r>
      <w:r>
        <w:rPr>
          <w:rStyle w:val="69"/>
        </w:rPr>
        <w:t xml:space="preserve"> Wittmann Battenfeld 纯电注塑机产品信息</w:t>
      </w:r>
      <w:r>
        <w:tab/>
      </w:r>
      <w:r>
        <w:fldChar w:fldCharType="begin"/>
      </w:r>
      <w:r>
        <w:instrText xml:space="preserve"> PAGEREF _Toc175155030 \h </w:instrText>
      </w:r>
      <w:r>
        <w:fldChar w:fldCharType="separate"/>
      </w:r>
      <w:r>
        <w:t>40</w:t>
      </w:r>
      <w:r>
        <w:fldChar w:fldCharType="end"/>
      </w:r>
      <w:r>
        <w:fldChar w:fldCharType="end"/>
      </w:r>
    </w:p>
    <w:p w14:paraId="1B22D379">
      <w:pPr>
        <w:pStyle w:val="27"/>
        <w:rPr>
          <w:rFonts w:asciiTheme="minorHAnsi" w:hAnsiTheme="minorHAnsi" w:eastAsiaTheme="minorEastAsia"/>
          <w:szCs w:val="22"/>
        </w:rPr>
      </w:pPr>
      <w:r>
        <w:fldChar w:fldCharType="begin"/>
      </w:r>
      <w:r>
        <w:instrText xml:space="preserve"> HYPERLINK \l "_Toc175155031" </w:instrText>
      </w:r>
      <w:r>
        <w:fldChar w:fldCharType="separate"/>
      </w:r>
      <w:r>
        <w:rPr>
          <w:rStyle w:val="69"/>
          <w:rFonts w:eastAsia="手头"/>
        </w:rPr>
        <w:t>表 66：</w:t>
      </w:r>
      <w:r>
        <w:rPr>
          <w:rStyle w:val="69"/>
        </w:rPr>
        <w:t xml:space="preserve"> Wittmann Battenfeld 纯电注塑机销量（台）、收入（万元）、价格（千元/台）及毛利率（2019-2024）</w:t>
      </w:r>
      <w:r>
        <w:tab/>
      </w:r>
      <w:r>
        <w:fldChar w:fldCharType="begin"/>
      </w:r>
      <w:r>
        <w:instrText xml:space="preserve"> PAGEREF _Toc175155031 \h </w:instrText>
      </w:r>
      <w:r>
        <w:fldChar w:fldCharType="separate"/>
      </w:r>
      <w:r>
        <w:t>41</w:t>
      </w:r>
      <w:r>
        <w:fldChar w:fldCharType="end"/>
      </w:r>
      <w:r>
        <w:fldChar w:fldCharType="end"/>
      </w:r>
    </w:p>
    <w:p w14:paraId="71278535">
      <w:pPr>
        <w:pStyle w:val="27"/>
        <w:rPr>
          <w:rFonts w:asciiTheme="minorHAnsi" w:hAnsiTheme="minorHAnsi" w:eastAsiaTheme="minorEastAsia"/>
          <w:szCs w:val="22"/>
        </w:rPr>
      </w:pPr>
      <w:r>
        <w:fldChar w:fldCharType="begin"/>
      </w:r>
      <w:r>
        <w:instrText xml:space="preserve"> HYPERLINK \l "_Toc175155032" </w:instrText>
      </w:r>
      <w:r>
        <w:fldChar w:fldCharType="separate"/>
      </w:r>
      <w:r>
        <w:rPr>
          <w:rStyle w:val="69"/>
          <w:rFonts w:eastAsia="手头"/>
        </w:rPr>
        <w:t>表 67：</w:t>
      </w:r>
      <w:r>
        <w:rPr>
          <w:rStyle w:val="69"/>
        </w:rPr>
        <w:t xml:space="preserve"> Wittmann Battenfeld公司简介及主要业务</w:t>
      </w:r>
      <w:r>
        <w:tab/>
      </w:r>
      <w:r>
        <w:fldChar w:fldCharType="begin"/>
      </w:r>
      <w:r>
        <w:instrText xml:space="preserve"> PAGEREF _Toc175155032 \h </w:instrText>
      </w:r>
      <w:r>
        <w:fldChar w:fldCharType="separate"/>
      </w:r>
      <w:r>
        <w:t>41</w:t>
      </w:r>
      <w:r>
        <w:fldChar w:fldCharType="end"/>
      </w:r>
      <w:r>
        <w:fldChar w:fldCharType="end"/>
      </w:r>
    </w:p>
    <w:p w14:paraId="6874E8E1">
      <w:pPr>
        <w:pStyle w:val="27"/>
        <w:rPr>
          <w:rFonts w:asciiTheme="minorHAnsi" w:hAnsiTheme="minorHAnsi" w:eastAsiaTheme="minorEastAsia"/>
          <w:szCs w:val="22"/>
        </w:rPr>
      </w:pPr>
      <w:r>
        <w:fldChar w:fldCharType="begin"/>
      </w:r>
      <w:r>
        <w:instrText xml:space="preserve"> HYPERLINK \l "_Toc175155033" </w:instrText>
      </w:r>
      <w:r>
        <w:fldChar w:fldCharType="separate"/>
      </w:r>
      <w:r>
        <w:rPr>
          <w:rStyle w:val="69"/>
          <w:rFonts w:eastAsia="手头"/>
        </w:rPr>
        <w:t>表 68：</w:t>
      </w:r>
      <w:r>
        <w:rPr>
          <w:rStyle w:val="69"/>
        </w:rPr>
        <w:t xml:space="preserve"> 伊之密 纯电注塑机生产基地、总部、竞争对手及市场地位</w:t>
      </w:r>
      <w:r>
        <w:tab/>
      </w:r>
      <w:r>
        <w:fldChar w:fldCharType="begin"/>
      </w:r>
      <w:r>
        <w:instrText xml:space="preserve"> PAGEREF _Toc175155033 \h </w:instrText>
      </w:r>
      <w:r>
        <w:fldChar w:fldCharType="separate"/>
      </w:r>
      <w:r>
        <w:t>41</w:t>
      </w:r>
      <w:r>
        <w:fldChar w:fldCharType="end"/>
      </w:r>
      <w:r>
        <w:fldChar w:fldCharType="end"/>
      </w:r>
    </w:p>
    <w:p w14:paraId="2FFB47D9">
      <w:pPr>
        <w:pStyle w:val="27"/>
        <w:rPr>
          <w:rFonts w:asciiTheme="minorHAnsi" w:hAnsiTheme="minorHAnsi" w:eastAsiaTheme="minorEastAsia"/>
          <w:szCs w:val="22"/>
        </w:rPr>
      </w:pPr>
      <w:r>
        <w:fldChar w:fldCharType="begin"/>
      </w:r>
      <w:r>
        <w:instrText xml:space="preserve"> HYPERLINK \l "_Toc175155034" </w:instrText>
      </w:r>
      <w:r>
        <w:fldChar w:fldCharType="separate"/>
      </w:r>
      <w:r>
        <w:rPr>
          <w:rStyle w:val="69"/>
          <w:rFonts w:eastAsia="手头"/>
        </w:rPr>
        <w:t>表 69：</w:t>
      </w:r>
      <w:r>
        <w:rPr>
          <w:rStyle w:val="69"/>
        </w:rPr>
        <w:t xml:space="preserve"> 伊之密 纯电注塑机产品信息</w:t>
      </w:r>
      <w:r>
        <w:tab/>
      </w:r>
      <w:r>
        <w:fldChar w:fldCharType="begin"/>
      </w:r>
      <w:r>
        <w:instrText xml:space="preserve"> PAGEREF _Toc175155034 \h </w:instrText>
      </w:r>
      <w:r>
        <w:fldChar w:fldCharType="separate"/>
      </w:r>
      <w:r>
        <w:t>42</w:t>
      </w:r>
      <w:r>
        <w:fldChar w:fldCharType="end"/>
      </w:r>
      <w:r>
        <w:fldChar w:fldCharType="end"/>
      </w:r>
    </w:p>
    <w:p w14:paraId="55884451">
      <w:pPr>
        <w:pStyle w:val="27"/>
        <w:rPr>
          <w:rFonts w:asciiTheme="minorHAnsi" w:hAnsiTheme="minorHAnsi" w:eastAsiaTheme="minorEastAsia"/>
          <w:szCs w:val="22"/>
        </w:rPr>
      </w:pPr>
      <w:r>
        <w:fldChar w:fldCharType="begin"/>
      </w:r>
      <w:r>
        <w:instrText xml:space="preserve"> HYPERLINK \l "_Toc175155035" </w:instrText>
      </w:r>
      <w:r>
        <w:fldChar w:fldCharType="separate"/>
      </w:r>
      <w:r>
        <w:rPr>
          <w:rStyle w:val="69"/>
          <w:rFonts w:eastAsia="手头"/>
        </w:rPr>
        <w:t>表 70：</w:t>
      </w:r>
      <w:r>
        <w:rPr>
          <w:rStyle w:val="69"/>
        </w:rPr>
        <w:t xml:space="preserve"> 伊之密 纯电注塑机销量（台）、收入（万元）、价格（千元/台）及毛利率（2019-2024）</w:t>
      </w:r>
      <w:r>
        <w:tab/>
      </w:r>
      <w:r>
        <w:fldChar w:fldCharType="begin"/>
      </w:r>
      <w:r>
        <w:instrText xml:space="preserve"> PAGEREF _Toc175155035 \h </w:instrText>
      </w:r>
      <w:r>
        <w:fldChar w:fldCharType="separate"/>
      </w:r>
      <w:r>
        <w:t>42</w:t>
      </w:r>
      <w:r>
        <w:fldChar w:fldCharType="end"/>
      </w:r>
      <w:r>
        <w:fldChar w:fldCharType="end"/>
      </w:r>
    </w:p>
    <w:p w14:paraId="5DF66C75">
      <w:pPr>
        <w:pStyle w:val="27"/>
        <w:rPr>
          <w:rFonts w:asciiTheme="minorHAnsi" w:hAnsiTheme="minorHAnsi" w:eastAsiaTheme="minorEastAsia"/>
          <w:szCs w:val="22"/>
        </w:rPr>
      </w:pPr>
      <w:r>
        <w:fldChar w:fldCharType="begin"/>
      </w:r>
      <w:r>
        <w:instrText xml:space="preserve"> HYPERLINK \l "_Toc175155036" </w:instrText>
      </w:r>
      <w:r>
        <w:fldChar w:fldCharType="separate"/>
      </w:r>
      <w:r>
        <w:rPr>
          <w:rStyle w:val="69"/>
          <w:rFonts w:eastAsia="手头"/>
        </w:rPr>
        <w:t>表 71：</w:t>
      </w:r>
      <w:r>
        <w:rPr>
          <w:rStyle w:val="69"/>
        </w:rPr>
        <w:t xml:space="preserve"> 伊之密公司简介及主要业务</w:t>
      </w:r>
      <w:r>
        <w:tab/>
      </w:r>
      <w:r>
        <w:fldChar w:fldCharType="begin"/>
      </w:r>
      <w:r>
        <w:instrText xml:space="preserve"> PAGEREF _Toc175155036 \h </w:instrText>
      </w:r>
      <w:r>
        <w:fldChar w:fldCharType="separate"/>
      </w:r>
      <w:r>
        <w:t>43</w:t>
      </w:r>
      <w:r>
        <w:fldChar w:fldCharType="end"/>
      </w:r>
      <w:r>
        <w:fldChar w:fldCharType="end"/>
      </w:r>
    </w:p>
    <w:p w14:paraId="5F164E40">
      <w:pPr>
        <w:pStyle w:val="27"/>
        <w:rPr>
          <w:rFonts w:asciiTheme="minorHAnsi" w:hAnsiTheme="minorHAnsi" w:eastAsiaTheme="minorEastAsia"/>
          <w:szCs w:val="22"/>
        </w:rPr>
      </w:pPr>
      <w:r>
        <w:fldChar w:fldCharType="begin"/>
      </w:r>
      <w:r>
        <w:instrText xml:space="preserve"> HYPERLINK \l "_Toc175155037" </w:instrText>
      </w:r>
      <w:r>
        <w:fldChar w:fldCharType="separate"/>
      </w:r>
      <w:r>
        <w:rPr>
          <w:rStyle w:val="69"/>
          <w:rFonts w:eastAsia="手头"/>
        </w:rPr>
        <w:t>表 72：</w:t>
      </w:r>
      <w:r>
        <w:rPr>
          <w:rStyle w:val="69"/>
        </w:rPr>
        <w:t xml:space="preserve"> 震雄集团 纯电注塑机生产基地、总部、竞争对手及市场地位</w:t>
      </w:r>
      <w:r>
        <w:tab/>
      </w:r>
      <w:r>
        <w:fldChar w:fldCharType="begin"/>
      </w:r>
      <w:r>
        <w:instrText xml:space="preserve"> PAGEREF _Toc175155037 \h </w:instrText>
      </w:r>
      <w:r>
        <w:fldChar w:fldCharType="separate"/>
      </w:r>
      <w:r>
        <w:t>43</w:t>
      </w:r>
      <w:r>
        <w:fldChar w:fldCharType="end"/>
      </w:r>
      <w:r>
        <w:fldChar w:fldCharType="end"/>
      </w:r>
    </w:p>
    <w:p w14:paraId="3D24F3D0">
      <w:pPr>
        <w:pStyle w:val="27"/>
        <w:rPr>
          <w:rFonts w:asciiTheme="minorHAnsi" w:hAnsiTheme="minorHAnsi" w:eastAsiaTheme="minorEastAsia"/>
          <w:szCs w:val="22"/>
        </w:rPr>
      </w:pPr>
      <w:r>
        <w:fldChar w:fldCharType="begin"/>
      </w:r>
      <w:r>
        <w:instrText xml:space="preserve"> HYPERLINK \l "_Toc175155038" </w:instrText>
      </w:r>
      <w:r>
        <w:fldChar w:fldCharType="separate"/>
      </w:r>
      <w:r>
        <w:rPr>
          <w:rStyle w:val="69"/>
          <w:rFonts w:eastAsia="手头"/>
        </w:rPr>
        <w:t>表 73：</w:t>
      </w:r>
      <w:r>
        <w:rPr>
          <w:rStyle w:val="69"/>
        </w:rPr>
        <w:t xml:space="preserve"> 震雄集团 纯电注塑机产品信息</w:t>
      </w:r>
      <w:r>
        <w:tab/>
      </w:r>
      <w:r>
        <w:fldChar w:fldCharType="begin"/>
      </w:r>
      <w:r>
        <w:instrText xml:space="preserve"> PAGEREF _Toc175155038 \h </w:instrText>
      </w:r>
      <w:r>
        <w:fldChar w:fldCharType="separate"/>
      </w:r>
      <w:r>
        <w:t>44</w:t>
      </w:r>
      <w:r>
        <w:fldChar w:fldCharType="end"/>
      </w:r>
      <w:r>
        <w:fldChar w:fldCharType="end"/>
      </w:r>
    </w:p>
    <w:p w14:paraId="472A9C74">
      <w:pPr>
        <w:pStyle w:val="27"/>
        <w:rPr>
          <w:rFonts w:asciiTheme="minorHAnsi" w:hAnsiTheme="minorHAnsi" w:eastAsiaTheme="minorEastAsia"/>
          <w:szCs w:val="22"/>
        </w:rPr>
      </w:pPr>
      <w:r>
        <w:fldChar w:fldCharType="begin"/>
      </w:r>
      <w:r>
        <w:instrText xml:space="preserve"> HYPERLINK \l "_Toc175155039" </w:instrText>
      </w:r>
      <w:r>
        <w:fldChar w:fldCharType="separate"/>
      </w:r>
      <w:r>
        <w:rPr>
          <w:rStyle w:val="69"/>
          <w:rFonts w:eastAsia="手头"/>
        </w:rPr>
        <w:t>表 74：</w:t>
      </w:r>
      <w:r>
        <w:rPr>
          <w:rStyle w:val="69"/>
        </w:rPr>
        <w:t xml:space="preserve"> 震雄集团 纯电注塑机销量（台）、收入（万元）、价格（千元/台）及毛利率（2019-2024）</w:t>
      </w:r>
      <w:r>
        <w:tab/>
      </w:r>
      <w:r>
        <w:fldChar w:fldCharType="begin"/>
      </w:r>
      <w:r>
        <w:instrText xml:space="preserve"> PAGEREF _Toc175155039 \h </w:instrText>
      </w:r>
      <w:r>
        <w:fldChar w:fldCharType="separate"/>
      </w:r>
      <w:r>
        <w:t>44</w:t>
      </w:r>
      <w:r>
        <w:fldChar w:fldCharType="end"/>
      </w:r>
      <w:r>
        <w:fldChar w:fldCharType="end"/>
      </w:r>
    </w:p>
    <w:p w14:paraId="33E0907C">
      <w:pPr>
        <w:pStyle w:val="27"/>
        <w:rPr>
          <w:rFonts w:asciiTheme="minorHAnsi" w:hAnsiTheme="minorHAnsi" w:eastAsiaTheme="minorEastAsia"/>
          <w:szCs w:val="22"/>
        </w:rPr>
      </w:pPr>
      <w:r>
        <w:fldChar w:fldCharType="begin"/>
      </w:r>
      <w:r>
        <w:instrText xml:space="preserve"> HYPERLINK \l "_Toc175155040" </w:instrText>
      </w:r>
      <w:r>
        <w:fldChar w:fldCharType="separate"/>
      </w:r>
      <w:r>
        <w:rPr>
          <w:rStyle w:val="69"/>
          <w:rFonts w:eastAsia="手头"/>
        </w:rPr>
        <w:t>表 75：</w:t>
      </w:r>
      <w:r>
        <w:rPr>
          <w:rStyle w:val="69"/>
        </w:rPr>
        <w:t xml:space="preserve"> 震雄集团公司简介及主要业务</w:t>
      </w:r>
      <w:r>
        <w:tab/>
      </w:r>
      <w:r>
        <w:fldChar w:fldCharType="begin"/>
      </w:r>
      <w:r>
        <w:instrText xml:space="preserve"> PAGEREF _Toc175155040 \h </w:instrText>
      </w:r>
      <w:r>
        <w:fldChar w:fldCharType="separate"/>
      </w:r>
      <w:r>
        <w:t>44</w:t>
      </w:r>
      <w:r>
        <w:fldChar w:fldCharType="end"/>
      </w:r>
      <w:r>
        <w:fldChar w:fldCharType="end"/>
      </w:r>
    </w:p>
    <w:p w14:paraId="5F631083">
      <w:pPr>
        <w:pStyle w:val="27"/>
        <w:rPr>
          <w:rFonts w:asciiTheme="minorHAnsi" w:hAnsiTheme="minorHAnsi" w:eastAsiaTheme="minorEastAsia"/>
          <w:szCs w:val="22"/>
        </w:rPr>
      </w:pPr>
      <w:r>
        <w:fldChar w:fldCharType="begin"/>
      </w:r>
      <w:r>
        <w:instrText xml:space="preserve"> HYPERLINK \l "_Toc175155041" </w:instrText>
      </w:r>
      <w:r>
        <w:fldChar w:fldCharType="separate"/>
      </w:r>
      <w:r>
        <w:rPr>
          <w:rStyle w:val="69"/>
          <w:rFonts w:eastAsia="手头"/>
        </w:rPr>
        <w:t>表 76：</w:t>
      </w:r>
      <w:r>
        <w:rPr>
          <w:rStyle w:val="69"/>
        </w:rPr>
        <w:t xml:space="preserve"> 大同机械 纯电注塑机生产基地、总部、竞争对手及市场地位</w:t>
      </w:r>
      <w:r>
        <w:tab/>
      </w:r>
      <w:r>
        <w:fldChar w:fldCharType="begin"/>
      </w:r>
      <w:r>
        <w:instrText xml:space="preserve"> PAGEREF _Toc175155041 \h </w:instrText>
      </w:r>
      <w:r>
        <w:fldChar w:fldCharType="separate"/>
      </w:r>
      <w:r>
        <w:t>45</w:t>
      </w:r>
      <w:r>
        <w:fldChar w:fldCharType="end"/>
      </w:r>
      <w:r>
        <w:fldChar w:fldCharType="end"/>
      </w:r>
    </w:p>
    <w:p w14:paraId="6DF7DAD4">
      <w:pPr>
        <w:pStyle w:val="27"/>
        <w:rPr>
          <w:rFonts w:asciiTheme="minorHAnsi" w:hAnsiTheme="minorHAnsi" w:eastAsiaTheme="minorEastAsia"/>
          <w:szCs w:val="22"/>
        </w:rPr>
      </w:pPr>
      <w:r>
        <w:fldChar w:fldCharType="begin"/>
      </w:r>
      <w:r>
        <w:instrText xml:space="preserve"> HYPERLINK \l "_Toc175155042" </w:instrText>
      </w:r>
      <w:r>
        <w:fldChar w:fldCharType="separate"/>
      </w:r>
      <w:r>
        <w:rPr>
          <w:rStyle w:val="69"/>
          <w:rFonts w:eastAsia="手头"/>
        </w:rPr>
        <w:t>表 77：</w:t>
      </w:r>
      <w:r>
        <w:rPr>
          <w:rStyle w:val="69"/>
        </w:rPr>
        <w:t xml:space="preserve"> 大同机械 纯电注塑机产品信息</w:t>
      </w:r>
      <w:r>
        <w:tab/>
      </w:r>
      <w:r>
        <w:fldChar w:fldCharType="begin"/>
      </w:r>
      <w:r>
        <w:instrText xml:space="preserve"> PAGEREF _Toc175155042 \h </w:instrText>
      </w:r>
      <w:r>
        <w:fldChar w:fldCharType="separate"/>
      </w:r>
      <w:r>
        <w:t>45</w:t>
      </w:r>
      <w:r>
        <w:fldChar w:fldCharType="end"/>
      </w:r>
      <w:r>
        <w:fldChar w:fldCharType="end"/>
      </w:r>
    </w:p>
    <w:p w14:paraId="11DE6E3A">
      <w:pPr>
        <w:pStyle w:val="27"/>
        <w:rPr>
          <w:rFonts w:asciiTheme="minorHAnsi" w:hAnsiTheme="minorHAnsi" w:eastAsiaTheme="minorEastAsia"/>
          <w:szCs w:val="22"/>
        </w:rPr>
      </w:pPr>
      <w:r>
        <w:fldChar w:fldCharType="begin"/>
      </w:r>
      <w:r>
        <w:instrText xml:space="preserve"> HYPERLINK \l "_Toc175155043" </w:instrText>
      </w:r>
      <w:r>
        <w:fldChar w:fldCharType="separate"/>
      </w:r>
      <w:r>
        <w:rPr>
          <w:rStyle w:val="69"/>
          <w:rFonts w:eastAsia="手头"/>
        </w:rPr>
        <w:t>表 78：</w:t>
      </w:r>
      <w:r>
        <w:rPr>
          <w:rStyle w:val="69"/>
        </w:rPr>
        <w:t xml:space="preserve"> 大同机械 纯电注塑机销量（台）、收入（万元）、价格（千元/台）及毛利率（2019-2024）</w:t>
      </w:r>
      <w:r>
        <w:tab/>
      </w:r>
      <w:r>
        <w:fldChar w:fldCharType="begin"/>
      </w:r>
      <w:r>
        <w:instrText xml:space="preserve"> PAGEREF _Toc175155043 \h </w:instrText>
      </w:r>
      <w:r>
        <w:fldChar w:fldCharType="separate"/>
      </w:r>
      <w:r>
        <w:t>46</w:t>
      </w:r>
      <w:r>
        <w:fldChar w:fldCharType="end"/>
      </w:r>
      <w:r>
        <w:fldChar w:fldCharType="end"/>
      </w:r>
    </w:p>
    <w:p w14:paraId="46FA42CC">
      <w:pPr>
        <w:pStyle w:val="27"/>
        <w:rPr>
          <w:rFonts w:asciiTheme="minorHAnsi" w:hAnsiTheme="minorHAnsi" w:eastAsiaTheme="minorEastAsia"/>
          <w:szCs w:val="22"/>
        </w:rPr>
      </w:pPr>
      <w:r>
        <w:fldChar w:fldCharType="begin"/>
      </w:r>
      <w:r>
        <w:instrText xml:space="preserve"> HYPERLINK \l "_Toc175155044" </w:instrText>
      </w:r>
      <w:r>
        <w:fldChar w:fldCharType="separate"/>
      </w:r>
      <w:r>
        <w:rPr>
          <w:rStyle w:val="69"/>
          <w:rFonts w:eastAsia="手头"/>
        </w:rPr>
        <w:t>表 79：</w:t>
      </w:r>
      <w:r>
        <w:rPr>
          <w:rStyle w:val="69"/>
        </w:rPr>
        <w:t xml:space="preserve"> 大同机械公司简介及主要业务</w:t>
      </w:r>
      <w:r>
        <w:tab/>
      </w:r>
      <w:r>
        <w:fldChar w:fldCharType="begin"/>
      </w:r>
      <w:r>
        <w:instrText xml:space="preserve"> PAGEREF _Toc175155044 \h </w:instrText>
      </w:r>
      <w:r>
        <w:fldChar w:fldCharType="separate"/>
      </w:r>
      <w:r>
        <w:t>46</w:t>
      </w:r>
      <w:r>
        <w:fldChar w:fldCharType="end"/>
      </w:r>
      <w:r>
        <w:fldChar w:fldCharType="end"/>
      </w:r>
    </w:p>
    <w:p w14:paraId="25DC81D1">
      <w:pPr>
        <w:pStyle w:val="27"/>
        <w:rPr>
          <w:rFonts w:asciiTheme="minorHAnsi" w:hAnsiTheme="minorHAnsi" w:eastAsiaTheme="minorEastAsia"/>
          <w:szCs w:val="22"/>
        </w:rPr>
      </w:pPr>
      <w:r>
        <w:fldChar w:fldCharType="begin"/>
      </w:r>
      <w:r>
        <w:instrText xml:space="preserve"> HYPERLINK \l "_Toc175155045" </w:instrText>
      </w:r>
      <w:r>
        <w:fldChar w:fldCharType="separate"/>
      </w:r>
      <w:r>
        <w:rPr>
          <w:rStyle w:val="69"/>
          <w:rFonts w:eastAsia="手头"/>
        </w:rPr>
        <w:t>表 80：</w:t>
      </w:r>
      <w:r>
        <w:rPr>
          <w:rStyle w:val="69"/>
        </w:rPr>
        <w:t xml:space="preserve"> 泰瑞机器 纯电注塑机生产基地、总部、竞争对手及市场地位</w:t>
      </w:r>
      <w:r>
        <w:tab/>
      </w:r>
      <w:r>
        <w:fldChar w:fldCharType="begin"/>
      </w:r>
      <w:r>
        <w:instrText xml:space="preserve"> PAGEREF _Toc175155045 \h </w:instrText>
      </w:r>
      <w:r>
        <w:fldChar w:fldCharType="separate"/>
      </w:r>
      <w:r>
        <w:t>47</w:t>
      </w:r>
      <w:r>
        <w:fldChar w:fldCharType="end"/>
      </w:r>
      <w:r>
        <w:fldChar w:fldCharType="end"/>
      </w:r>
    </w:p>
    <w:p w14:paraId="7D802569">
      <w:pPr>
        <w:pStyle w:val="27"/>
        <w:rPr>
          <w:rFonts w:asciiTheme="minorHAnsi" w:hAnsiTheme="minorHAnsi" w:eastAsiaTheme="minorEastAsia"/>
          <w:szCs w:val="22"/>
        </w:rPr>
      </w:pPr>
      <w:r>
        <w:fldChar w:fldCharType="begin"/>
      </w:r>
      <w:r>
        <w:instrText xml:space="preserve"> HYPERLINK \l "_Toc175155046" </w:instrText>
      </w:r>
      <w:r>
        <w:fldChar w:fldCharType="separate"/>
      </w:r>
      <w:r>
        <w:rPr>
          <w:rStyle w:val="69"/>
          <w:rFonts w:eastAsia="手头"/>
        </w:rPr>
        <w:t>表 81：</w:t>
      </w:r>
      <w:r>
        <w:rPr>
          <w:rStyle w:val="69"/>
        </w:rPr>
        <w:t xml:space="preserve"> 泰瑞机器 纯电注塑机产品信息</w:t>
      </w:r>
      <w:r>
        <w:tab/>
      </w:r>
      <w:r>
        <w:fldChar w:fldCharType="begin"/>
      </w:r>
      <w:r>
        <w:instrText xml:space="preserve"> PAGEREF _Toc175155046 \h </w:instrText>
      </w:r>
      <w:r>
        <w:fldChar w:fldCharType="separate"/>
      </w:r>
      <w:r>
        <w:t>47</w:t>
      </w:r>
      <w:r>
        <w:fldChar w:fldCharType="end"/>
      </w:r>
      <w:r>
        <w:fldChar w:fldCharType="end"/>
      </w:r>
    </w:p>
    <w:p w14:paraId="6400CE87">
      <w:pPr>
        <w:pStyle w:val="27"/>
        <w:rPr>
          <w:rFonts w:asciiTheme="minorHAnsi" w:hAnsiTheme="minorHAnsi" w:eastAsiaTheme="minorEastAsia"/>
          <w:szCs w:val="22"/>
        </w:rPr>
      </w:pPr>
      <w:r>
        <w:fldChar w:fldCharType="begin"/>
      </w:r>
      <w:r>
        <w:instrText xml:space="preserve"> HYPERLINK \l "_Toc175155047" </w:instrText>
      </w:r>
      <w:r>
        <w:fldChar w:fldCharType="separate"/>
      </w:r>
      <w:r>
        <w:rPr>
          <w:rStyle w:val="69"/>
          <w:rFonts w:eastAsia="手头"/>
        </w:rPr>
        <w:t>表 82：</w:t>
      </w:r>
      <w:r>
        <w:rPr>
          <w:rStyle w:val="69"/>
        </w:rPr>
        <w:t xml:space="preserve"> 泰瑞机器 纯电注塑机销量（台）、收入（万元）、价格（千元/台）及毛利率（2019-2024）</w:t>
      </w:r>
      <w:r>
        <w:tab/>
      </w:r>
      <w:r>
        <w:fldChar w:fldCharType="begin"/>
      </w:r>
      <w:r>
        <w:instrText xml:space="preserve"> PAGEREF _Toc175155047 \h </w:instrText>
      </w:r>
      <w:r>
        <w:fldChar w:fldCharType="separate"/>
      </w:r>
      <w:r>
        <w:t>47</w:t>
      </w:r>
      <w:r>
        <w:fldChar w:fldCharType="end"/>
      </w:r>
      <w:r>
        <w:fldChar w:fldCharType="end"/>
      </w:r>
    </w:p>
    <w:p w14:paraId="3730BFFB">
      <w:pPr>
        <w:pStyle w:val="27"/>
        <w:rPr>
          <w:rFonts w:asciiTheme="minorHAnsi" w:hAnsiTheme="minorHAnsi" w:eastAsiaTheme="minorEastAsia"/>
          <w:szCs w:val="22"/>
        </w:rPr>
      </w:pPr>
      <w:r>
        <w:fldChar w:fldCharType="begin"/>
      </w:r>
      <w:r>
        <w:instrText xml:space="preserve"> HYPERLINK \l "_Toc175155048" </w:instrText>
      </w:r>
      <w:r>
        <w:fldChar w:fldCharType="separate"/>
      </w:r>
      <w:r>
        <w:rPr>
          <w:rStyle w:val="69"/>
          <w:rFonts w:eastAsia="手头"/>
        </w:rPr>
        <w:t>表 83：</w:t>
      </w:r>
      <w:r>
        <w:rPr>
          <w:rStyle w:val="69"/>
        </w:rPr>
        <w:t xml:space="preserve"> 泰瑞机器公司简介及主要业务</w:t>
      </w:r>
      <w:r>
        <w:tab/>
      </w:r>
      <w:r>
        <w:fldChar w:fldCharType="begin"/>
      </w:r>
      <w:r>
        <w:instrText xml:space="preserve"> PAGEREF _Toc175155048 \h </w:instrText>
      </w:r>
      <w:r>
        <w:fldChar w:fldCharType="separate"/>
      </w:r>
      <w:r>
        <w:t>48</w:t>
      </w:r>
      <w:r>
        <w:fldChar w:fldCharType="end"/>
      </w:r>
      <w:r>
        <w:fldChar w:fldCharType="end"/>
      </w:r>
    </w:p>
    <w:p w14:paraId="5D7B8EA2">
      <w:pPr>
        <w:pStyle w:val="27"/>
        <w:rPr>
          <w:rFonts w:asciiTheme="minorHAnsi" w:hAnsiTheme="minorHAnsi" w:eastAsiaTheme="minorEastAsia"/>
          <w:szCs w:val="22"/>
        </w:rPr>
      </w:pPr>
      <w:r>
        <w:fldChar w:fldCharType="begin"/>
      </w:r>
      <w:r>
        <w:instrText xml:space="preserve"> HYPERLINK \l "_Toc175155049" </w:instrText>
      </w:r>
      <w:r>
        <w:fldChar w:fldCharType="separate"/>
      </w:r>
      <w:r>
        <w:rPr>
          <w:rStyle w:val="69"/>
          <w:rFonts w:eastAsia="手头"/>
        </w:rPr>
        <w:t>表 84：</w:t>
      </w:r>
      <w:r>
        <w:rPr>
          <w:rStyle w:val="69"/>
        </w:rPr>
        <w:t xml:space="preserve"> 中国市场不同产品类型纯电注塑机销量（2019-2024）&amp;（台）</w:t>
      </w:r>
      <w:r>
        <w:tab/>
      </w:r>
      <w:r>
        <w:fldChar w:fldCharType="begin"/>
      </w:r>
      <w:r>
        <w:instrText xml:space="preserve"> PAGEREF _Toc175155049 \h </w:instrText>
      </w:r>
      <w:r>
        <w:fldChar w:fldCharType="separate"/>
      </w:r>
      <w:r>
        <w:t>49</w:t>
      </w:r>
      <w:r>
        <w:fldChar w:fldCharType="end"/>
      </w:r>
      <w:r>
        <w:fldChar w:fldCharType="end"/>
      </w:r>
    </w:p>
    <w:p w14:paraId="1DDF124D">
      <w:pPr>
        <w:pStyle w:val="27"/>
        <w:rPr>
          <w:rFonts w:asciiTheme="minorHAnsi" w:hAnsiTheme="minorHAnsi" w:eastAsiaTheme="minorEastAsia"/>
          <w:szCs w:val="22"/>
        </w:rPr>
      </w:pPr>
      <w:r>
        <w:fldChar w:fldCharType="begin"/>
      </w:r>
      <w:r>
        <w:instrText xml:space="preserve"> HYPERLINK \l "_Toc175155050" </w:instrText>
      </w:r>
      <w:r>
        <w:fldChar w:fldCharType="separate"/>
      </w:r>
      <w:r>
        <w:rPr>
          <w:rStyle w:val="69"/>
          <w:rFonts w:eastAsia="手头"/>
        </w:rPr>
        <w:t>表 85：</w:t>
      </w:r>
      <w:r>
        <w:rPr>
          <w:rStyle w:val="69"/>
        </w:rPr>
        <w:t xml:space="preserve"> 中国市场不同产品类型纯电注塑机销量市场份额（2019-2024）</w:t>
      </w:r>
      <w:r>
        <w:tab/>
      </w:r>
      <w:r>
        <w:fldChar w:fldCharType="begin"/>
      </w:r>
      <w:r>
        <w:instrText xml:space="preserve"> PAGEREF _Toc175155050 \h </w:instrText>
      </w:r>
      <w:r>
        <w:fldChar w:fldCharType="separate"/>
      </w:r>
      <w:r>
        <w:t>49</w:t>
      </w:r>
      <w:r>
        <w:fldChar w:fldCharType="end"/>
      </w:r>
      <w:r>
        <w:fldChar w:fldCharType="end"/>
      </w:r>
    </w:p>
    <w:p w14:paraId="7C492EFD">
      <w:pPr>
        <w:pStyle w:val="27"/>
        <w:rPr>
          <w:rFonts w:asciiTheme="minorHAnsi" w:hAnsiTheme="minorHAnsi" w:eastAsiaTheme="minorEastAsia"/>
          <w:szCs w:val="22"/>
        </w:rPr>
      </w:pPr>
      <w:r>
        <w:fldChar w:fldCharType="begin"/>
      </w:r>
      <w:r>
        <w:instrText xml:space="preserve"> HYPERLINK \l "_Toc175155051" </w:instrText>
      </w:r>
      <w:r>
        <w:fldChar w:fldCharType="separate"/>
      </w:r>
      <w:r>
        <w:rPr>
          <w:rStyle w:val="69"/>
          <w:rFonts w:eastAsia="手头"/>
        </w:rPr>
        <w:t>表 86：</w:t>
      </w:r>
      <w:r>
        <w:rPr>
          <w:rStyle w:val="69"/>
        </w:rPr>
        <w:t xml:space="preserve"> 中国市场不同产品类型纯电注塑机销量预测（2025-2030）&amp;（台）</w:t>
      </w:r>
      <w:r>
        <w:tab/>
      </w:r>
      <w:r>
        <w:fldChar w:fldCharType="begin"/>
      </w:r>
      <w:r>
        <w:instrText xml:space="preserve"> PAGEREF _Toc175155051 \h </w:instrText>
      </w:r>
      <w:r>
        <w:fldChar w:fldCharType="separate"/>
      </w:r>
      <w:r>
        <w:t>49</w:t>
      </w:r>
      <w:r>
        <w:fldChar w:fldCharType="end"/>
      </w:r>
      <w:r>
        <w:fldChar w:fldCharType="end"/>
      </w:r>
    </w:p>
    <w:p w14:paraId="77A0CEA1">
      <w:pPr>
        <w:pStyle w:val="27"/>
        <w:rPr>
          <w:rFonts w:asciiTheme="minorHAnsi" w:hAnsiTheme="minorHAnsi" w:eastAsiaTheme="minorEastAsia"/>
          <w:szCs w:val="22"/>
        </w:rPr>
      </w:pPr>
      <w:r>
        <w:fldChar w:fldCharType="begin"/>
      </w:r>
      <w:r>
        <w:instrText xml:space="preserve"> HYPERLINK \l "_Toc175155052" </w:instrText>
      </w:r>
      <w:r>
        <w:fldChar w:fldCharType="separate"/>
      </w:r>
      <w:r>
        <w:rPr>
          <w:rStyle w:val="69"/>
          <w:rFonts w:eastAsia="手头"/>
        </w:rPr>
        <w:t>表 87：</w:t>
      </w:r>
      <w:r>
        <w:rPr>
          <w:rStyle w:val="69"/>
        </w:rPr>
        <w:t xml:space="preserve"> 中国市场不同产品类型纯电注塑机销量市场份额预测（2025-2030）</w:t>
      </w:r>
      <w:r>
        <w:tab/>
      </w:r>
      <w:r>
        <w:fldChar w:fldCharType="begin"/>
      </w:r>
      <w:r>
        <w:instrText xml:space="preserve"> PAGEREF _Toc175155052 \h </w:instrText>
      </w:r>
      <w:r>
        <w:fldChar w:fldCharType="separate"/>
      </w:r>
      <w:r>
        <w:t>50</w:t>
      </w:r>
      <w:r>
        <w:fldChar w:fldCharType="end"/>
      </w:r>
      <w:r>
        <w:fldChar w:fldCharType="end"/>
      </w:r>
    </w:p>
    <w:p w14:paraId="4AE74C81">
      <w:pPr>
        <w:pStyle w:val="27"/>
        <w:rPr>
          <w:rFonts w:asciiTheme="minorHAnsi" w:hAnsiTheme="minorHAnsi" w:eastAsiaTheme="minorEastAsia"/>
          <w:szCs w:val="22"/>
        </w:rPr>
      </w:pPr>
      <w:r>
        <w:fldChar w:fldCharType="begin"/>
      </w:r>
      <w:r>
        <w:instrText xml:space="preserve"> HYPERLINK \l "_Toc175155053" </w:instrText>
      </w:r>
      <w:r>
        <w:fldChar w:fldCharType="separate"/>
      </w:r>
      <w:r>
        <w:rPr>
          <w:rStyle w:val="69"/>
          <w:rFonts w:eastAsia="手头"/>
        </w:rPr>
        <w:t>表 88：</w:t>
      </w:r>
      <w:r>
        <w:rPr>
          <w:rStyle w:val="69"/>
        </w:rPr>
        <w:t xml:space="preserve"> 中国市场不同产品类型纯电注塑机规模（2019-2024）&amp;（万元）</w:t>
      </w:r>
      <w:r>
        <w:tab/>
      </w:r>
      <w:r>
        <w:fldChar w:fldCharType="begin"/>
      </w:r>
      <w:r>
        <w:instrText xml:space="preserve"> PAGEREF _Toc175155053 \h </w:instrText>
      </w:r>
      <w:r>
        <w:fldChar w:fldCharType="separate"/>
      </w:r>
      <w:r>
        <w:t>50</w:t>
      </w:r>
      <w:r>
        <w:fldChar w:fldCharType="end"/>
      </w:r>
      <w:r>
        <w:fldChar w:fldCharType="end"/>
      </w:r>
    </w:p>
    <w:p w14:paraId="09611F04">
      <w:pPr>
        <w:pStyle w:val="27"/>
        <w:rPr>
          <w:rFonts w:asciiTheme="minorHAnsi" w:hAnsiTheme="minorHAnsi" w:eastAsiaTheme="minorEastAsia"/>
          <w:szCs w:val="22"/>
        </w:rPr>
      </w:pPr>
      <w:r>
        <w:fldChar w:fldCharType="begin"/>
      </w:r>
      <w:r>
        <w:instrText xml:space="preserve"> HYPERLINK \l "_Toc175155054" </w:instrText>
      </w:r>
      <w:r>
        <w:fldChar w:fldCharType="separate"/>
      </w:r>
      <w:r>
        <w:rPr>
          <w:rStyle w:val="69"/>
          <w:rFonts w:eastAsia="手头"/>
        </w:rPr>
        <w:t>表 89：</w:t>
      </w:r>
      <w:r>
        <w:rPr>
          <w:rStyle w:val="69"/>
        </w:rPr>
        <w:t xml:space="preserve"> 中国市场不同产品类型纯电注塑机规模市场份额（2019-2024）</w:t>
      </w:r>
      <w:r>
        <w:tab/>
      </w:r>
      <w:r>
        <w:fldChar w:fldCharType="begin"/>
      </w:r>
      <w:r>
        <w:instrText xml:space="preserve"> PAGEREF _Toc175155054 \h </w:instrText>
      </w:r>
      <w:r>
        <w:fldChar w:fldCharType="separate"/>
      </w:r>
      <w:r>
        <w:t>50</w:t>
      </w:r>
      <w:r>
        <w:fldChar w:fldCharType="end"/>
      </w:r>
      <w:r>
        <w:fldChar w:fldCharType="end"/>
      </w:r>
    </w:p>
    <w:p w14:paraId="5E224092">
      <w:pPr>
        <w:pStyle w:val="27"/>
        <w:rPr>
          <w:rFonts w:asciiTheme="minorHAnsi" w:hAnsiTheme="minorHAnsi" w:eastAsiaTheme="minorEastAsia"/>
          <w:szCs w:val="22"/>
        </w:rPr>
      </w:pPr>
      <w:r>
        <w:fldChar w:fldCharType="begin"/>
      </w:r>
      <w:r>
        <w:instrText xml:space="preserve"> HYPERLINK \l "_Toc175155055" </w:instrText>
      </w:r>
      <w:r>
        <w:fldChar w:fldCharType="separate"/>
      </w:r>
      <w:r>
        <w:rPr>
          <w:rStyle w:val="69"/>
          <w:rFonts w:eastAsia="手头"/>
        </w:rPr>
        <w:t>表 90：</w:t>
      </w:r>
      <w:r>
        <w:rPr>
          <w:rStyle w:val="69"/>
        </w:rPr>
        <w:t xml:space="preserve"> 中国市场不同产品类型纯电注塑机规模预测（2025-2030）&amp;（万元）</w:t>
      </w:r>
      <w:r>
        <w:tab/>
      </w:r>
      <w:r>
        <w:fldChar w:fldCharType="begin"/>
      </w:r>
      <w:r>
        <w:instrText xml:space="preserve"> PAGEREF _Toc175155055 \h </w:instrText>
      </w:r>
      <w:r>
        <w:fldChar w:fldCharType="separate"/>
      </w:r>
      <w:r>
        <w:t>50</w:t>
      </w:r>
      <w:r>
        <w:fldChar w:fldCharType="end"/>
      </w:r>
      <w:r>
        <w:fldChar w:fldCharType="end"/>
      </w:r>
    </w:p>
    <w:p w14:paraId="4F53071F">
      <w:pPr>
        <w:pStyle w:val="27"/>
        <w:rPr>
          <w:rFonts w:asciiTheme="minorHAnsi" w:hAnsiTheme="minorHAnsi" w:eastAsiaTheme="minorEastAsia"/>
          <w:szCs w:val="22"/>
        </w:rPr>
      </w:pPr>
      <w:r>
        <w:fldChar w:fldCharType="begin"/>
      </w:r>
      <w:r>
        <w:instrText xml:space="preserve"> HYPERLINK \l "_Toc175155056" </w:instrText>
      </w:r>
      <w:r>
        <w:fldChar w:fldCharType="separate"/>
      </w:r>
      <w:r>
        <w:rPr>
          <w:rStyle w:val="69"/>
          <w:rFonts w:eastAsia="手头"/>
        </w:rPr>
        <w:t>表 91：</w:t>
      </w:r>
      <w:r>
        <w:rPr>
          <w:rStyle w:val="69"/>
        </w:rPr>
        <w:t xml:space="preserve"> 中国市场不同产品类型纯电注塑机规模市场份额预测（2025-2030）</w:t>
      </w:r>
      <w:r>
        <w:tab/>
      </w:r>
      <w:r>
        <w:fldChar w:fldCharType="begin"/>
      </w:r>
      <w:r>
        <w:instrText xml:space="preserve"> PAGEREF _Toc175155056 \h </w:instrText>
      </w:r>
      <w:r>
        <w:fldChar w:fldCharType="separate"/>
      </w:r>
      <w:r>
        <w:t>51</w:t>
      </w:r>
      <w:r>
        <w:fldChar w:fldCharType="end"/>
      </w:r>
      <w:r>
        <w:fldChar w:fldCharType="end"/>
      </w:r>
    </w:p>
    <w:p w14:paraId="4E34C881">
      <w:pPr>
        <w:pStyle w:val="27"/>
        <w:rPr>
          <w:rFonts w:asciiTheme="minorHAnsi" w:hAnsiTheme="minorHAnsi" w:eastAsiaTheme="minorEastAsia"/>
          <w:szCs w:val="22"/>
        </w:rPr>
      </w:pPr>
      <w:r>
        <w:fldChar w:fldCharType="begin"/>
      </w:r>
      <w:r>
        <w:instrText xml:space="preserve"> HYPERLINK \l "_Toc175155057" </w:instrText>
      </w:r>
      <w:r>
        <w:fldChar w:fldCharType="separate"/>
      </w:r>
      <w:r>
        <w:rPr>
          <w:rStyle w:val="69"/>
          <w:rFonts w:eastAsia="手头"/>
        </w:rPr>
        <w:t>表 92：</w:t>
      </w:r>
      <w:r>
        <w:rPr>
          <w:rStyle w:val="69"/>
        </w:rPr>
        <w:t xml:space="preserve"> 中国市场不同应用纯电注塑机销量（2019-2024）&amp;（台）</w:t>
      </w:r>
      <w:r>
        <w:tab/>
      </w:r>
      <w:r>
        <w:fldChar w:fldCharType="begin"/>
      </w:r>
      <w:r>
        <w:instrText xml:space="preserve"> PAGEREF _Toc175155057 \h </w:instrText>
      </w:r>
      <w:r>
        <w:fldChar w:fldCharType="separate"/>
      </w:r>
      <w:r>
        <w:t>52</w:t>
      </w:r>
      <w:r>
        <w:fldChar w:fldCharType="end"/>
      </w:r>
      <w:r>
        <w:fldChar w:fldCharType="end"/>
      </w:r>
    </w:p>
    <w:p w14:paraId="32792CE0">
      <w:pPr>
        <w:pStyle w:val="27"/>
        <w:rPr>
          <w:rFonts w:asciiTheme="minorHAnsi" w:hAnsiTheme="minorHAnsi" w:eastAsiaTheme="minorEastAsia"/>
          <w:szCs w:val="22"/>
        </w:rPr>
      </w:pPr>
      <w:r>
        <w:fldChar w:fldCharType="begin"/>
      </w:r>
      <w:r>
        <w:instrText xml:space="preserve"> HYPERLINK \l "_Toc175155058" </w:instrText>
      </w:r>
      <w:r>
        <w:fldChar w:fldCharType="separate"/>
      </w:r>
      <w:r>
        <w:rPr>
          <w:rStyle w:val="69"/>
          <w:rFonts w:eastAsia="手头"/>
        </w:rPr>
        <w:t>表 93：</w:t>
      </w:r>
      <w:r>
        <w:rPr>
          <w:rStyle w:val="69"/>
        </w:rPr>
        <w:t xml:space="preserve"> 中国市场不同应用纯电注塑机销量市场份额（2019-2024）</w:t>
      </w:r>
      <w:r>
        <w:tab/>
      </w:r>
      <w:r>
        <w:fldChar w:fldCharType="begin"/>
      </w:r>
      <w:r>
        <w:instrText xml:space="preserve"> PAGEREF _Toc175155058 \h </w:instrText>
      </w:r>
      <w:r>
        <w:fldChar w:fldCharType="separate"/>
      </w:r>
      <w:r>
        <w:t>52</w:t>
      </w:r>
      <w:r>
        <w:fldChar w:fldCharType="end"/>
      </w:r>
      <w:r>
        <w:fldChar w:fldCharType="end"/>
      </w:r>
    </w:p>
    <w:p w14:paraId="055E73C6">
      <w:pPr>
        <w:pStyle w:val="27"/>
        <w:rPr>
          <w:rFonts w:asciiTheme="minorHAnsi" w:hAnsiTheme="minorHAnsi" w:eastAsiaTheme="minorEastAsia"/>
          <w:szCs w:val="22"/>
        </w:rPr>
      </w:pPr>
      <w:r>
        <w:fldChar w:fldCharType="begin"/>
      </w:r>
      <w:r>
        <w:instrText xml:space="preserve"> HYPERLINK \l "_Toc175155059" </w:instrText>
      </w:r>
      <w:r>
        <w:fldChar w:fldCharType="separate"/>
      </w:r>
      <w:r>
        <w:rPr>
          <w:rStyle w:val="69"/>
          <w:rFonts w:eastAsia="手头"/>
        </w:rPr>
        <w:t>表 94：</w:t>
      </w:r>
      <w:r>
        <w:rPr>
          <w:rStyle w:val="69"/>
        </w:rPr>
        <w:t xml:space="preserve"> 中国市场不同应用纯电注塑机销量预测（2025-2030）&amp;（台）</w:t>
      </w:r>
      <w:r>
        <w:tab/>
      </w:r>
      <w:r>
        <w:fldChar w:fldCharType="begin"/>
      </w:r>
      <w:r>
        <w:instrText xml:space="preserve"> PAGEREF _Toc175155059 \h </w:instrText>
      </w:r>
      <w:r>
        <w:fldChar w:fldCharType="separate"/>
      </w:r>
      <w:r>
        <w:t>52</w:t>
      </w:r>
      <w:r>
        <w:fldChar w:fldCharType="end"/>
      </w:r>
      <w:r>
        <w:fldChar w:fldCharType="end"/>
      </w:r>
    </w:p>
    <w:p w14:paraId="45D91123">
      <w:pPr>
        <w:pStyle w:val="27"/>
        <w:rPr>
          <w:rFonts w:asciiTheme="minorHAnsi" w:hAnsiTheme="minorHAnsi" w:eastAsiaTheme="minorEastAsia"/>
          <w:szCs w:val="22"/>
        </w:rPr>
      </w:pPr>
      <w:r>
        <w:fldChar w:fldCharType="begin"/>
      </w:r>
      <w:r>
        <w:instrText xml:space="preserve"> HYPERLINK \l "_Toc175155060" </w:instrText>
      </w:r>
      <w:r>
        <w:fldChar w:fldCharType="separate"/>
      </w:r>
      <w:r>
        <w:rPr>
          <w:rStyle w:val="69"/>
          <w:rFonts w:eastAsia="手头"/>
        </w:rPr>
        <w:t>表 95：</w:t>
      </w:r>
      <w:r>
        <w:rPr>
          <w:rStyle w:val="69"/>
        </w:rPr>
        <w:t xml:space="preserve"> 中国市场不同应用纯电注塑机销量市场份额预测（2025-2030）</w:t>
      </w:r>
      <w:r>
        <w:tab/>
      </w:r>
      <w:r>
        <w:fldChar w:fldCharType="begin"/>
      </w:r>
      <w:r>
        <w:instrText xml:space="preserve"> PAGEREF _Toc175155060 \h </w:instrText>
      </w:r>
      <w:r>
        <w:fldChar w:fldCharType="separate"/>
      </w:r>
      <w:r>
        <w:t>53</w:t>
      </w:r>
      <w:r>
        <w:fldChar w:fldCharType="end"/>
      </w:r>
      <w:r>
        <w:fldChar w:fldCharType="end"/>
      </w:r>
    </w:p>
    <w:p w14:paraId="1EC174B2">
      <w:pPr>
        <w:pStyle w:val="27"/>
        <w:rPr>
          <w:rFonts w:asciiTheme="minorHAnsi" w:hAnsiTheme="minorHAnsi" w:eastAsiaTheme="minorEastAsia"/>
          <w:szCs w:val="22"/>
        </w:rPr>
      </w:pPr>
      <w:r>
        <w:fldChar w:fldCharType="begin"/>
      </w:r>
      <w:r>
        <w:instrText xml:space="preserve"> HYPERLINK \l "_Toc175155061" </w:instrText>
      </w:r>
      <w:r>
        <w:fldChar w:fldCharType="separate"/>
      </w:r>
      <w:r>
        <w:rPr>
          <w:rStyle w:val="69"/>
          <w:rFonts w:eastAsia="手头"/>
        </w:rPr>
        <w:t>表 96：</w:t>
      </w:r>
      <w:r>
        <w:rPr>
          <w:rStyle w:val="69"/>
        </w:rPr>
        <w:t xml:space="preserve"> 中国市场不同应用纯电注塑机规模（2019-2024）&amp;（万元）</w:t>
      </w:r>
      <w:r>
        <w:tab/>
      </w:r>
      <w:r>
        <w:fldChar w:fldCharType="begin"/>
      </w:r>
      <w:r>
        <w:instrText xml:space="preserve"> PAGEREF _Toc175155061 \h </w:instrText>
      </w:r>
      <w:r>
        <w:fldChar w:fldCharType="separate"/>
      </w:r>
      <w:r>
        <w:t>53</w:t>
      </w:r>
      <w:r>
        <w:fldChar w:fldCharType="end"/>
      </w:r>
      <w:r>
        <w:fldChar w:fldCharType="end"/>
      </w:r>
    </w:p>
    <w:p w14:paraId="7689E402">
      <w:pPr>
        <w:pStyle w:val="27"/>
        <w:rPr>
          <w:rFonts w:asciiTheme="minorHAnsi" w:hAnsiTheme="minorHAnsi" w:eastAsiaTheme="minorEastAsia"/>
          <w:szCs w:val="22"/>
        </w:rPr>
      </w:pPr>
      <w:r>
        <w:fldChar w:fldCharType="begin"/>
      </w:r>
      <w:r>
        <w:instrText xml:space="preserve"> HYPERLINK \l "_Toc175155062" </w:instrText>
      </w:r>
      <w:r>
        <w:fldChar w:fldCharType="separate"/>
      </w:r>
      <w:r>
        <w:rPr>
          <w:rStyle w:val="69"/>
          <w:rFonts w:eastAsia="手头"/>
        </w:rPr>
        <w:t>表 97：</w:t>
      </w:r>
      <w:r>
        <w:rPr>
          <w:rStyle w:val="69"/>
        </w:rPr>
        <w:t xml:space="preserve"> 中国市场不同应用纯电注塑机规模市场份额（2019-2024）</w:t>
      </w:r>
      <w:r>
        <w:tab/>
      </w:r>
      <w:r>
        <w:fldChar w:fldCharType="begin"/>
      </w:r>
      <w:r>
        <w:instrText xml:space="preserve"> PAGEREF _Toc175155062 \h </w:instrText>
      </w:r>
      <w:r>
        <w:fldChar w:fldCharType="separate"/>
      </w:r>
      <w:r>
        <w:t>54</w:t>
      </w:r>
      <w:r>
        <w:fldChar w:fldCharType="end"/>
      </w:r>
      <w:r>
        <w:fldChar w:fldCharType="end"/>
      </w:r>
    </w:p>
    <w:p w14:paraId="6B4D2850">
      <w:pPr>
        <w:pStyle w:val="27"/>
        <w:rPr>
          <w:rFonts w:asciiTheme="minorHAnsi" w:hAnsiTheme="minorHAnsi" w:eastAsiaTheme="minorEastAsia"/>
          <w:szCs w:val="22"/>
        </w:rPr>
      </w:pPr>
      <w:r>
        <w:fldChar w:fldCharType="begin"/>
      </w:r>
      <w:r>
        <w:instrText xml:space="preserve"> HYPERLINK \l "_Toc175155063" </w:instrText>
      </w:r>
      <w:r>
        <w:fldChar w:fldCharType="separate"/>
      </w:r>
      <w:r>
        <w:rPr>
          <w:rStyle w:val="69"/>
          <w:rFonts w:eastAsia="手头"/>
        </w:rPr>
        <w:t>表 98：</w:t>
      </w:r>
      <w:r>
        <w:rPr>
          <w:rStyle w:val="69"/>
        </w:rPr>
        <w:t xml:space="preserve"> 中国市场不同应用纯电注塑机规模预测（2025-2030）&amp;（万元）</w:t>
      </w:r>
      <w:r>
        <w:tab/>
      </w:r>
      <w:r>
        <w:fldChar w:fldCharType="begin"/>
      </w:r>
      <w:r>
        <w:instrText xml:space="preserve"> PAGEREF _Toc175155063 \h </w:instrText>
      </w:r>
      <w:r>
        <w:fldChar w:fldCharType="separate"/>
      </w:r>
      <w:r>
        <w:t>54</w:t>
      </w:r>
      <w:r>
        <w:fldChar w:fldCharType="end"/>
      </w:r>
      <w:r>
        <w:fldChar w:fldCharType="end"/>
      </w:r>
    </w:p>
    <w:p w14:paraId="646EA90E">
      <w:pPr>
        <w:pStyle w:val="27"/>
        <w:rPr>
          <w:rFonts w:asciiTheme="minorHAnsi" w:hAnsiTheme="minorHAnsi" w:eastAsiaTheme="minorEastAsia"/>
          <w:szCs w:val="22"/>
        </w:rPr>
      </w:pPr>
      <w:r>
        <w:fldChar w:fldCharType="begin"/>
      </w:r>
      <w:r>
        <w:instrText xml:space="preserve"> HYPERLINK \l "_Toc175155064" </w:instrText>
      </w:r>
      <w:r>
        <w:fldChar w:fldCharType="separate"/>
      </w:r>
      <w:r>
        <w:rPr>
          <w:rStyle w:val="69"/>
          <w:rFonts w:eastAsia="手头"/>
        </w:rPr>
        <w:t>表 99：</w:t>
      </w:r>
      <w:r>
        <w:rPr>
          <w:rStyle w:val="69"/>
        </w:rPr>
        <w:t xml:space="preserve"> 中国市场不同应用纯电注塑机规模市场份额预测（2025-2030）</w:t>
      </w:r>
      <w:r>
        <w:tab/>
      </w:r>
      <w:r>
        <w:fldChar w:fldCharType="begin"/>
      </w:r>
      <w:r>
        <w:instrText xml:space="preserve"> PAGEREF _Toc175155064 \h </w:instrText>
      </w:r>
      <w:r>
        <w:fldChar w:fldCharType="separate"/>
      </w:r>
      <w:r>
        <w:t>54</w:t>
      </w:r>
      <w:r>
        <w:fldChar w:fldCharType="end"/>
      </w:r>
      <w:r>
        <w:fldChar w:fldCharType="end"/>
      </w:r>
    </w:p>
    <w:p w14:paraId="56BC8178">
      <w:pPr>
        <w:pStyle w:val="27"/>
        <w:rPr>
          <w:rFonts w:asciiTheme="minorHAnsi" w:hAnsiTheme="minorHAnsi" w:eastAsiaTheme="minorEastAsia"/>
          <w:szCs w:val="22"/>
        </w:rPr>
      </w:pPr>
      <w:r>
        <w:fldChar w:fldCharType="begin"/>
      </w:r>
      <w:r>
        <w:instrText xml:space="preserve"> HYPERLINK \l "_Toc175155065" </w:instrText>
      </w:r>
      <w:r>
        <w:fldChar w:fldCharType="separate"/>
      </w:r>
      <w:r>
        <w:rPr>
          <w:rStyle w:val="69"/>
          <w:rFonts w:eastAsia="手头"/>
        </w:rPr>
        <w:t>表 100：</w:t>
      </w:r>
      <w:r>
        <w:rPr>
          <w:rStyle w:val="69"/>
        </w:rPr>
        <w:t xml:space="preserve"> 纯电注塑机行业发展分析---发展趋势</w:t>
      </w:r>
      <w:r>
        <w:tab/>
      </w:r>
      <w:r>
        <w:fldChar w:fldCharType="begin"/>
      </w:r>
      <w:r>
        <w:instrText xml:space="preserve"> PAGEREF _Toc175155065 \h </w:instrText>
      </w:r>
      <w:r>
        <w:fldChar w:fldCharType="separate"/>
      </w:r>
      <w:r>
        <w:t>56</w:t>
      </w:r>
      <w:r>
        <w:fldChar w:fldCharType="end"/>
      </w:r>
      <w:r>
        <w:fldChar w:fldCharType="end"/>
      </w:r>
    </w:p>
    <w:p w14:paraId="175626E8">
      <w:pPr>
        <w:pStyle w:val="27"/>
        <w:rPr>
          <w:rFonts w:asciiTheme="minorHAnsi" w:hAnsiTheme="minorHAnsi" w:eastAsiaTheme="minorEastAsia"/>
          <w:szCs w:val="22"/>
        </w:rPr>
      </w:pPr>
      <w:r>
        <w:fldChar w:fldCharType="begin"/>
      </w:r>
      <w:r>
        <w:instrText xml:space="preserve"> HYPERLINK \l "_Toc175155066" </w:instrText>
      </w:r>
      <w:r>
        <w:fldChar w:fldCharType="separate"/>
      </w:r>
      <w:r>
        <w:rPr>
          <w:rStyle w:val="69"/>
          <w:rFonts w:eastAsia="手头"/>
        </w:rPr>
        <w:t>表 101：</w:t>
      </w:r>
      <w:r>
        <w:rPr>
          <w:rStyle w:val="69"/>
        </w:rPr>
        <w:t xml:space="preserve"> 纯电注塑机行业发展分析---厂商壁垒</w:t>
      </w:r>
      <w:r>
        <w:tab/>
      </w:r>
      <w:r>
        <w:fldChar w:fldCharType="begin"/>
      </w:r>
      <w:r>
        <w:instrText xml:space="preserve"> PAGEREF _Toc175155066 \h </w:instrText>
      </w:r>
      <w:r>
        <w:fldChar w:fldCharType="separate"/>
      </w:r>
      <w:r>
        <w:t>56</w:t>
      </w:r>
      <w:r>
        <w:fldChar w:fldCharType="end"/>
      </w:r>
      <w:r>
        <w:fldChar w:fldCharType="end"/>
      </w:r>
    </w:p>
    <w:p w14:paraId="52FFCDD5">
      <w:pPr>
        <w:pStyle w:val="27"/>
        <w:rPr>
          <w:rFonts w:asciiTheme="minorHAnsi" w:hAnsiTheme="minorHAnsi" w:eastAsiaTheme="minorEastAsia"/>
          <w:szCs w:val="22"/>
        </w:rPr>
      </w:pPr>
      <w:r>
        <w:fldChar w:fldCharType="begin"/>
      </w:r>
      <w:r>
        <w:instrText xml:space="preserve"> HYPERLINK \l "_Toc175155067" </w:instrText>
      </w:r>
      <w:r>
        <w:fldChar w:fldCharType="separate"/>
      </w:r>
      <w:r>
        <w:rPr>
          <w:rStyle w:val="69"/>
          <w:rFonts w:eastAsia="手头"/>
        </w:rPr>
        <w:t>表 102：</w:t>
      </w:r>
      <w:r>
        <w:rPr>
          <w:rStyle w:val="69"/>
        </w:rPr>
        <w:t xml:space="preserve"> 纯电注塑机行业发展分析---驱动因素</w:t>
      </w:r>
      <w:r>
        <w:tab/>
      </w:r>
      <w:r>
        <w:fldChar w:fldCharType="begin"/>
      </w:r>
      <w:r>
        <w:instrText xml:space="preserve"> PAGEREF _Toc175155067 \h </w:instrText>
      </w:r>
      <w:r>
        <w:fldChar w:fldCharType="separate"/>
      </w:r>
      <w:r>
        <w:t>56</w:t>
      </w:r>
      <w:r>
        <w:fldChar w:fldCharType="end"/>
      </w:r>
      <w:r>
        <w:fldChar w:fldCharType="end"/>
      </w:r>
    </w:p>
    <w:p w14:paraId="1BD8A1D8">
      <w:pPr>
        <w:pStyle w:val="27"/>
        <w:rPr>
          <w:rFonts w:asciiTheme="minorHAnsi" w:hAnsiTheme="minorHAnsi" w:eastAsiaTheme="minorEastAsia"/>
          <w:szCs w:val="22"/>
        </w:rPr>
      </w:pPr>
      <w:r>
        <w:fldChar w:fldCharType="begin"/>
      </w:r>
      <w:r>
        <w:instrText xml:space="preserve"> HYPERLINK \l "_Toc175155068" </w:instrText>
      </w:r>
      <w:r>
        <w:fldChar w:fldCharType="separate"/>
      </w:r>
      <w:r>
        <w:rPr>
          <w:rStyle w:val="69"/>
          <w:rFonts w:eastAsia="手头"/>
        </w:rPr>
        <w:t>表 103：</w:t>
      </w:r>
      <w:r>
        <w:rPr>
          <w:rStyle w:val="69"/>
        </w:rPr>
        <w:t xml:space="preserve"> 纯电注塑机行业发展分析---制约因素</w:t>
      </w:r>
      <w:r>
        <w:tab/>
      </w:r>
      <w:r>
        <w:fldChar w:fldCharType="begin"/>
      </w:r>
      <w:r>
        <w:instrText xml:space="preserve"> PAGEREF _Toc175155068 \h </w:instrText>
      </w:r>
      <w:r>
        <w:fldChar w:fldCharType="separate"/>
      </w:r>
      <w:r>
        <w:t>57</w:t>
      </w:r>
      <w:r>
        <w:fldChar w:fldCharType="end"/>
      </w:r>
      <w:r>
        <w:fldChar w:fldCharType="end"/>
      </w:r>
    </w:p>
    <w:p w14:paraId="3CE5CF98">
      <w:pPr>
        <w:pStyle w:val="27"/>
        <w:rPr>
          <w:rFonts w:asciiTheme="minorHAnsi" w:hAnsiTheme="minorHAnsi" w:eastAsiaTheme="minorEastAsia"/>
          <w:szCs w:val="22"/>
        </w:rPr>
      </w:pPr>
      <w:r>
        <w:fldChar w:fldCharType="begin"/>
      </w:r>
      <w:r>
        <w:instrText xml:space="preserve"> HYPERLINK \l "_Toc175155069" </w:instrText>
      </w:r>
      <w:r>
        <w:fldChar w:fldCharType="separate"/>
      </w:r>
      <w:r>
        <w:rPr>
          <w:rStyle w:val="69"/>
          <w:rFonts w:eastAsia="手头"/>
        </w:rPr>
        <w:t>表 104：</w:t>
      </w:r>
      <w:r>
        <w:rPr>
          <w:rStyle w:val="69"/>
        </w:rPr>
        <w:t xml:space="preserve"> 纯电注塑机行业相关重点政策一览</w:t>
      </w:r>
      <w:r>
        <w:tab/>
      </w:r>
      <w:r>
        <w:fldChar w:fldCharType="begin"/>
      </w:r>
      <w:r>
        <w:instrText xml:space="preserve"> PAGEREF _Toc175155069 \h </w:instrText>
      </w:r>
      <w:r>
        <w:fldChar w:fldCharType="separate"/>
      </w:r>
      <w:r>
        <w:t>58</w:t>
      </w:r>
      <w:r>
        <w:fldChar w:fldCharType="end"/>
      </w:r>
      <w:r>
        <w:fldChar w:fldCharType="end"/>
      </w:r>
    </w:p>
    <w:p w14:paraId="47CC03AD">
      <w:pPr>
        <w:pStyle w:val="27"/>
        <w:rPr>
          <w:rFonts w:asciiTheme="minorHAnsi" w:hAnsiTheme="minorHAnsi" w:eastAsiaTheme="minorEastAsia"/>
          <w:szCs w:val="22"/>
        </w:rPr>
      </w:pPr>
      <w:r>
        <w:fldChar w:fldCharType="begin"/>
      </w:r>
      <w:r>
        <w:instrText xml:space="preserve"> HYPERLINK \l "_Toc175155070" </w:instrText>
      </w:r>
      <w:r>
        <w:fldChar w:fldCharType="separate"/>
      </w:r>
      <w:r>
        <w:rPr>
          <w:rStyle w:val="69"/>
          <w:rFonts w:eastAsia="手头"/>
        </w:rPr>
        <w:t>表 105：</w:t>
      </w:r>
      <w:r>
        <w:rPr>
          <w:rStyle w:val="69"/>
        </w:rPr>
        <w:t xml:space="preserve"> 纯电注塑机行业供应链分析</w:t>
      </w:r>
      <w:r>
        <w:tab/>
      </w:r>
      <w:r>
        <w:fldChar w:fldCharType="begin"/>
      </w:r>
      <w:r>
        <w:instrText xml:space="preserve"> PAGEREF _Toc175155070 \h </w:instrText>
      </w:r>
      <w:r>
        <w:fldChar w:fldCharType="separate"/>
      </w:r>
      <w:r>
        <w:t>60</w:t>
      </w:r>
      <w:r>
        <w:fldChar w:fldCharType="end"/>
      </w:r>
      <w:r>
        <w:fldChar w:fldCharType="end"/>
      </w:r>
    </w:p>
    <w:p w14:paraId="3C56E557">
      <w:pPr>
        <w:pStyle w:val="27"/>
        <w:rPr>
          <w:rFonts w:asciiTheme="minorHAnsi" w:hAnsiTheme="minorHAnsi" w:eastAsiaTheme="minorEastAsia"/>
          <w:szCs w:val="22"/>
        </w:rPr>
      </w:pPr>
      <w:r>
        <w:fldChar w:fldCharType="begin"/>
      </w:r>
      <w:r>
        <w:instrText xml:space="preserve"> HYPERLINK \l "_Toc175155071" </w:instrText>
      </w:r>
      <w:r>
        <w:fldChar w:fldCharType="separate"/>
      </w:r>
      <w:r>
        <w:rPr>
          <w:rStyle w:val="69"/>
          <w:rFonts w:eastAsia="手头"/>
        </w:rPr>
        <w:t>表 106：</w:t>
      </w:r>
      <w:r>
        <w:rPr>
          <w:rStyle w:val="69"/>
        </w:rPr>
        <w:t xml:space="preserve"> 纯电注塑机上游原料供应商</w:t>
      </w:r>
      <w:r>
        <w:tab/>
      </w:r>
      <w:r>
        <w:fldChar w:fldCharType="begin"/>
      </w:r>
      <w:r>
        <w:instrText xml:space="preserve"> PAGEREF _Toc175155071 \h </w:instrText>
      </w:r>
      <w:r>
        <w:fldChar w:fldCharType="separate"/>
      </w:r>
      <w:r>
        <w:t>61</w:t>
      </w:r>
      <w:r>
        <w:fldChar w:fldCharType="end"/>
      </w:r>
      <w:r>
        <w:fldChar w:fldCharType="end"/>
      </w:r>
    </w:p>
    <w:p w14:paraId="53AB22E0">
      <w:pPr>
        <w:pStyle w:val="27"/>
        <w:rPr>
          <w:rFonts w:asciiTheme="minorHAnsi" w:hAnsiTheme="minorHAnsi" w:eastAsiaTheme="minorEastAsia"/>
          <w:szCs w:val="22"/>
        </w:rPr>
      </w:pPr>
      <w:r>
        <w:fldChar w:fldCharType="begin"/>
      </w:r>
      <w:r>
        <w:instrText xml:space="preserve"> HYPERLINK \l "_Toc175155072" </w:instrText>
      </w:r>
      <w:r>
        <w:fldChar w:fldCharType="separate"/>
      </w:r>
      <w:r>
        <w:rPr>
          <w:rStyle w:val="69"/>
          <w:rFonts w:eastAsia="手头"/>
        </w:rPr>
        <w:t>表 107：</w:t>
      </w:r>
      <w:r>
        <w:rPr>
          <w:rStyle w:val="69"/>
        </w:rPr>
        <w:t xml:space="preserve"> 纯电注塑机行业主要下游客户</w:t>
      </w:r>
      <w:r>
        <w:tab/>
      </w:r>
      <w:r>
        <w:fldChar w:fldCharType="begin"/>
      </w:r>
      <w:r>
        <w:instrText xml:space="preserve"> PAGEREF _Toc175155072 \h </w:instrText>
      </w:r>
      <w:r>
        <w:fldChar w:fldCharType="separate"/>
      </w:r>
      <w:r>
        <w:t>61</w:t>
      </w:r>
      <w:r>
        <w:fldChar w:fldCharType="end"/>
      </w:r>
      <w:r>
        <w:fldChar w:fldCharType="end"/>
      </w:r>
    </w:p>
    <w:p w14:paraId="334E9ED0">
      <w:pPr>
        <w:pStyle w:val="27"/>
        <w:rPr>
          <w:rFonts w:asciiTheme="minorHAnsi" w:hAnsiTheme="minorHAnsi" w:eastAsiaTheme="minorEastAsia"/>
          <w:szCs w:val="22"/>
        </w:rPr>
      </w:pPr>
      <w:r>
        <w:fldChar w:fldCharType="begin"/>
      </w:r>
      <w:r>
        <w:instrText xml:space="preserve"> HYPERLINK \l "_Toc175155073" </w:instrText>
      </w:r>
      <w:r>
        <w:fldChar w:fldCharType="separate"/>
      </w:r>
      <w:r>
        <w:rPr>
          <w:rStyle w:val="69"/>
          <w:rFonts w:eastAsia="手头"/>
        </w:rPr>
        <w:t>表 108：</w:t>
      </w:r>
      <w:r>
        <w:rPr>
          <w:rStyle w:val="69"/>
        </w:rPr>
        <w:t xml:space="preserve"> 纯电注塑机典型经销商</w:t>
      </w:r>
      <w:r>
        <w:tab/>
      </w:r>
      <w:r>
        <w:fldChar w:fldCharType="begin"/>
      </w:r>
      <w:r>
        <w:instrText xml:space="preserve"> PAGEREF _Toc175155073 \h </w:instrText>
      </w:r>
      <w:r>
        <w:fldChar w:fldCharType="separate"/>
      </w:r>
      <w:r>
        <w:t>62</w:t>
      </w:r>
      <w:r>
        <w:fldChar w:fldCharType="end"/>
      </w:r>
      <w:r>
        <w:fldChar w:fldCharType="end"/>
      </w:r>
    </w:p>
    <w:p w14:paraId="44D8AA29">
      <w:pPr>
        <w:pStyle w:val="27"/>
        <w:rPr>
          <w:rFonts w:asciiTheme="minorHAnsi" w:hAnsiTheme="minorHAnsi" w:eastAsiaTheme="minorEastAsia"/>
          <w:szCs w:val="22"/>
        </w:rPr>
      </w:pPr>
      <w:r>
        <w:fldChar w:fldCharType="begin"/>
      </w:r>
      <w:r>
        <w:instrText xml:space="preserve"> HYPERLINK \l "_Toc175155074" </w:instrText>
      </w:r>
      <w:r>
        <w:fldChar w:fldCharType="separate"/>
      </w:r>
      <w:r>
        <w:rPr>
          <w:rStyle w:val="69"/>
          <w:rFonts w:eastAsia="手头"/>
        </w:rPr>
        <w:t>表 109：</w:t>
      </w:r>
      <w:r>
        <w:rPr>
          <w:rStyle w:val="69"/>
        </w:rPr>
        <w:t xml:space="preserve"> 中国市场纯电注塑机主要进口来源</w:t>
      </w:r>
      <w:r>
        <w:tab/>
      </w:r>
      <w:r>
        <w:fldChar w:fldCharType="begin"/>
      </w:r>
      <w:r>
        <w:instrText xml:space="preserve"> PAGEREF _Toc175155074 \h </w:instrText>
      </w:r>
      <w:r>
        <w:fldChar w:fldCharType="separate"/>
      </w:r>
      <w:r>
        <w:t>64</w:t>
      </w:r>
      <w:r>
        <w:fldChar w:fldCharType="end"/>
      </w:r>
      <w:r>
        <w:fldChar w:fldCharType="end"/>
      </w:r>
    </w:p>
    <w:p w14:paraId="0A740A23">
      <w:pPr>
        <w:pStyle w:val="27"/>
        <w:rPr>
          <w:rFonts w:asciiTheme="minorHAnsi" w:hAnsiTheme="minorHAnsi" w:eastAsiaTheme="minorEastAsia"/>
          <w:szCs w:val="22"/>
        </w:rPr>
      </w:pPr>
      <w:r>
        <w:fldChar w:fldCharType="begin"/>
      </w:r>
      <w:r>
        <w:instrText xml:space="preserve"> HYPERLINK \l "_Toc175155075" </w:instrText>
      </w:r>
      <w:r>
        <w:fldChar w:fldCharType="separate"/>
      </w:r>
      <w:r>
        <w:rPr>
          <w:rStyle w:val="69"/>
          <w:rFonts w:eastAsia="手头"/>
        </w:rPr>
        <w:t>表 110：</w:t>
      </w:r>
      <w:r>
        <w:rPr>
          <w:rStyle w:val="69"/>
        </w:rPr>
        <w:t xml:space="preserve"> 中国市场纯电注塑机主要出口目的地</w:t>
      </w:r>
      <w:r>
        <w:tab/>
      </w:r>
      <w:r>
        <w:fldChar w:fldCharType="begin"/>
      </w:r>
      <w:r>
        <w:instrText xml:space="preserve"> PAGEREF _Toc175155075 \h </w:instrText>
      </w:r>
      <w:r>
        <w:fldChar w:fldCharType="separate"/>
      </w:r>
      <w:r>
        <w:t>64</w:t>
      </w:r>
      <w:r>
        <w:fldChar w:fldCharType="end"/>
      </w:r>
      <w:r>
        <w:fldChar w:fldCharType="end"/>
      </w:r>
    </w:p>
    <w:p w14:paraId="6D7CBCA0">
      <w:pPr>
        <w:pStyle w:val="27"/>
        <w:rPr>
          <w:rFonts w:asciiTheme="minorHAnsi" w:hAnsiTheme="minorHAnsi" w:eastAsiaTheme="minorEastAsia"/>
          <w:szCs w:val="22"/>
        </w:rPr>
      </w:pPr>
      <w:r>
        <w:fldChar w:fldCharType="begin"/>
      </w:r>
      <w:r>
        <w:instrText xml:space="preserve"> HYPERLINK \l "_Toc175155076" </w:instrText>
      </w:r>
      <w:r>
        <w:fldChar w:fldCharType="separate"/>
      </w:r>
      <w:r>
        <w:rPr>
          <w:rStyle w:val="69"/>
          <w:rFonts w:eastAsia="手头"/>
        </w:rPr>
        <w:t>表 111：</w:t>
      </w:r>
      <w:r>
        <w:rPr>
          <w:rStyle w:val="69"/>
        </w:rPr>
        <w:t xml:space="preserve"> 研究范围</w:t>
      </w:r>
      <w:r>
        <w:tab/>
      </w:r>
      <w:r>
        <w:fldChar w:fldCharType="begin"/>
      </w:r>
      <w:r>
        <w:instrText xml:space="preserve"> PAGEREF _Toc175155076 \h </w:instrText>
      </w:r>
      <w:r>
        <w:fldChar w:fldCharType="separate"/>
      </w:r>
      <w:r>
        <w:t>66</w:t>
      </w:r>
      <w:r>
        <w:fldChar w:fldCharType="end"/>
      </w:r>
      <w:r>
        <w:fldChar w:fldCharType="end"/>
      </w:r>
    </w:p>
    <w:p w14:paraId="4B033E3A">
      <w:pPr>
        <w:pStyle w:val="27"/>
        <w:rPr>
          <w:rFonts w:asciiTheme="minorHAnsi" w:hAnsiTheme="minorHAnsi" w:eastAsiaTheme="minorEastAsia"/>
          <w:szCs w:val="22"/>
        </w:rPr>
      </w:pPr>
      <w:r>
        <w:fldChar w:fldCharType="begin"/>
      </w:r>
      <w:r>
        <w:instrText xml:space="preserve"> HYPERLINK \l "_Toc175155077" </w:instrText>
      </w:r>
      <w:r>
        <w:fldChar w:fldCharType="separate"/>
      </w:r>
      <w:r>
        <w:rPr>
          <w:rStyle w:val="69"/>
          <w:rFonts w:eastAsia="手头"/>
        </w:rPr>
        <w:t>表 112：</w:t>
      </w:r>
      <w:r>
        <w:rPr>
          <w:rStyle w:val="69"/>
        </w:rPr>
        <w:t xml:space="preserve"> 本文分析师列表</w:t>
      </w:r>
      <w:r>
        <w:tab/>
      </w:r>
      <w:r>
        <w:fldChar w:fldCharType="begin"/>
      </w:r>
      <w:r>
        <w:instrText xml:space="preserve"> PAGEREF _Toc175155077 \h </w:instrText>
      </w:r>
      <w:r>
        <w:fldChar w:fldCharType="separate"/>
      </w:r>
      <w:r>
        <w:t>70</w:t>
      </w:r>
      <w:r>
        <w:fldChar w:fldCharType="end"/>
      </w:r>
      <w:r>
        <w:fldChar w:fldCharType="end"/>
      </w:r>
    </w:p>
    <w:p w14:paraId="4C576790">
      <w:r>
        <w:rPr>
          <w:b/>
          <w:color w:val="000000" w:themeColor="text1"/>
          <w:szCs w:val="20"/>
          <w14:textFill>
            <w14:solidFill>
              <w14:schemeClr w14:val="tx1"/>
            </w14:solidFill>
          </w14:textFill>
        </w:rPr>
        <w:fldChar w:fldCharType="end"/>
      </w:r>
    </w:p>
    <w:p w14:paraId="68E168E8">
      <w:r>
        <w:br w:type="page"/>
      </w:r>
    </w:p>
    <w:p w14:paraId="629106DB">
      <w:pPr>
        <w:pStyle w:val="167"/>
      </w:pPr>
      <w:r>
        <w:rPr>
          <w:rFonts w:hint="eastAsia"/>
        </w:rPr>
        <w:t>图表目录</w:t>
      </w:r>
    </w:p>
    <w:p w14:paraId="205AF846">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"_Toc175155078" </w:instrText>
      </w:r>
      <w:r>
        <w:fldChar w:fldCharType="separate"/>
      </w:r>
      <w:r>
        <w:rPr>
          <w:rStyle w:val="69"/>
        </w:rPr>
        <w:t>图 1： 纯电注塑机产品图片</w:t>
      </w:r>
      <w:r>
        <w:tab/>
      </w:r>
      <w:r>
        <w:fldChar w:fldCharType="begin"/>
      </w:r>
      <w:r>
        <w:instrText xml:space="preserve"> PAGEREF _Toc175155078 \h </w:instrText>
      </w:r>
      <w:r>
        <w:fldChar w:fldCharType="separate"/>
      </w:r>
      <w:r>
        <w:t>1</w:t>
      </w:r>
      <w:r>
        <w:fldChar w:fldCharType="end"/>
      </w:r>
      <w:r>
        <w:fldChar w:fldCharType="end"/>
      </w:r>
    </w:p>
    <w:p w14:paraId="11DAED61">
      <w:pPr>
        <w:pStyle w:val="27"/>
        <w:rPr>
          <w:rFonts w:asciiTheme="minorHAnsi" w:hAnsiTheme="minorHAnsi" w:eastAsiaTheme="minorEastAsia"/>
          <w:szCs w:val="22"/>
        </w:rPr>
      </w:pPr>
      <w:r>
        <w:fldChar w:fldCharType="begin"/>
      </w:r>
      <w:r>
        <w:instrText xml:space="preserve"> HYPERLINK \l "_Toc175155079" </w:instrText>
      </w:r>
      <w:r>
        <w:fldChar w:fldCharType="separate"/>
      </w:r>
      <w:r>
        <w:rPr>
          <w:rStyle w:val="69"/>
        </w:rPr>
        <w:t>图 2： 中国不同产品类型纯电注塑机市场规模市场份额2023 &amp; 2030</w:t>
      </w:r>
      <w:r>
        <w:tab/>
      </w:r>
      <w:r>
        <w:fldChar w:fldCharType="begin"/>
      </w:r>
      <w:r>
        <w:instrText xml:space="preserve"> PAGEREF _Toc175155079 \h </w:instrText>
      </w:r>
      <w:r>
        <w:fldChar w:fldCharType="separate"/>
      </w:r>
      <w:r>
        <w:t>2</w:t>
      </w:r>
      <w:r>
        <w:fldChar w:fldCharType="end"/>
      </w:r>
      <w:r>
        <w:fldChar w:fldCharType="end"/>
      </w:r>
    </w:p>
    <w:p w14:paraId="7918642A">
      <w:pPr>
        <w:pStyle w:val="27"/>
        <w:rPr>
          <w:rFonts w:asciiTheme="minorHAnsi" w:hAnsiTheme="minorHAnsi" w:eastAsiaTheme="minorEastAsia"/>
          <w:szCs w:val="22"/>
        </w:rPr>
      </w:pPr>
      <w:r>
        <w:fldChar w:fldCharType="begin"/>
      </w:r>
      <w:r>
        <w:instrText xml:space="preserve"> HYPERLINK \l "_Toc175155080" </w:instrText>
      </w:r>
      <w:r>
        <w:fldChar w:fldCharType="separate"/>
      </w:r>
      <w:r>
        <w:rPr>
          <w:rStyle w:val="69"/>
        </w:rPr>
        <w:t>图 3： 锁模力（&lt;250T）产品图片</w:t>
      </w:r>
      <w:r>
        <w:tab/>
      </w:r>
      <w:r>
        <w:fldChar w:fldCharType="begin"/>
      </w:r>
      <w:r>
        <w:instrText xml:space="preserve"> PAGEREF _Toc175155080 \h </w:instrText>
      </w:r>
      <w:r>
        <w:fldChar w:fldCharType="separate"/>
      </w:r>
      <w:r>
        <w:t>2</w:t>
      </w:r>
      <w:r>
        <w:fldChar w:fldCharType="end"/>
      </w:r>
      <w:r>
        <w:fldChar w:fldCharType="end"/>
      </w:r>
    </w:p>
    <w:p w14:paraId="44991946">
      <w:pPr>
        <w:pStyle w:val="27"/>
        <w:rPr>
          <w:rFonts w:asciiTheme="minorHAnsi" w:hAnsiTheme="minorHAnsi" w:eastAsiaTheme="minorEastAsia"/>
          <w:szCs w:val="22"/>
        </w:rPr>
      </w:pPr>
      <w:r>
        <w:fldChar w:fldCharType="begin"/>
      </w:r>
      <w:r>
        <w:instrText xml:space="preserve"> HYPERLINK \l "_Toc175155081" </w:instrText>
      </w:r>
      <w:r>
        <w:fldChar w:fldCharType="separate"/>
      </w:r>
      <w:r>
        <w:rPr>
          <w:rStyle w:val="69"/>
        </w:rPr>
        <w:t>图 4： 锁模力（250-450T）产品图片</w:t>
      </w:r>
      <w:r>
        <w:tab/>
      </w:r>
      <w:r>
        <w:fldChar w:fldCharType="begin"/>
      </w:r>
      <w:r>
        <w:instrText xml:space="preserve"> PAGEREF _Toc175155081 \h </w:instrText>
      </w:r>
      <w:r>
        <w:fldChar w:fldCharType="separate"/>
      </w:r>
      <w:r>
        <w:t>2</w:t>
      </w:r>
      <w:r>
        <w:fldChar w:fldCharType="end"/>
      </w:r>
      <w:r>
        <w:fldChar w:fldCharType="end"/>
      </w:r>
    </w:p>
    <w:p w14:paraId="489A00E5">
      <w:pPr>
        <w:pStyle w:val="27"/>
        <w:rPr>
          <w:rFonts w:asciiTheme="minorHAnsi" w:hAnsiTheme="minorHAnsi" w:eastAsiaTheme="minorEastAsia"/>
          <w:szCs w:val="22"/>
        </w:rPr>
      </w:pPr>
      <w:r>
        <w:fldChar w:fldCharType="begin"/>
      </w:r>
      <w:r>
        <w:instrText xml:space="preserve"> HYPERLINK \l "_Toc175155082" </w:instrText>
      </w:r>
      <w:r>
        <w:fldChar w:fldCharType="separate"/>
      </w:r>
      <w:r>
        <w:rPr>
          <w:rStyle w:val="69"/>
        </w:rPr>
        <w:t>图 5： 锁模力（&gt;450T）产品图片</w:t>
      </w:r>
      <w:r>
        <w:tab/>
      </w:r>
      <w:r>
        <w:fldChar w:fldCharType="begin"/>
      </w:r>
      <w:r>
        <w:instrText xml:space="preserve"> PAGEREF _Toc175155082 \h </w:instrText>
      </w:r>
      <w:r>
        <w:fldChar w:fldCharType="separate"/>
      </w:r>
      <w:r>
        <w:t>3</w:t>
      </w:r>
      <w:r>
        <w:fldChar w:fldCharType="end"/>
      </w:r>
      <w:r>
        <w:fldChar w:fldCharType="end"/>
      </w:r>
    </w:p>
    <w:p w14:paraId="2A1F27BF">
      <w:pPr>
        <w:pStyle w:val="27"/>
        <w:rPr>
          <w:rFonts w:asciiTheme="minorHAnsi" w:hAnsiTheme="minorHAnsi" w:eastAsiaTheme="minorEastAsia"/>
          <w:szCs w:val="22"/>
        </w:rPr>
      </w:pPr>
      <w:r>
        <w:fldChar w:fldCharType="begin"/>
      </w:r>
      <w:r>
        <w:instrText xml:space="preserve"> HYPERLINK \l "_Toc175155083" </w:instrText>
      </w:r>
      <w:r>
        <w:fldChar w:fldCharType="separate"/>
      </w:r>
      <w:r>
        <w:rPr>
          <w:rStyle w:val="69"/>
        </w:rPr>
        <w:t>图 6： 中国不同应用纯电注塑机市场份额2023 &amp; 2030</w:t>
      </w:r>
      <w:r>
        <w:tab/>
      </w:r>
      <w:r>
        <w:fldChar w:fldCharType="begin"/>
      </w:r>
      <w:r>
        <w:instrText xml:space="preserve"> PAGEREF _Toc175155083 \h </w:instrText>
      </w:r>
      <w:r>
        <w:fldChar w:fldCharType="separate"/>
      </w:r>
      <w:r>
        <w:t>4</w:t>
      </w:r>
      <w:r>
        <w:fldChar w:fldCharType="end"/>
      </w:r>
      <w:r>
        <w:fldChar w:fldCharType="end"/>
      </w:r>
    </w:p>
    <w:p w14:paraId="6C067DA2">
      <w:pPr>
        <w:pStyle w:val="27"/>
        <w:rPr>
          <w:rFonts w:asciiTheme="minorHAnsi" w:hAnsiTheme="minorHAnsi" w:eastAsiaTheme="minorEastAsia"/>
          <w:szCs w:val="22"/>
        </w:rPr>
      </w:pPr>
      <w:r>
        <w:fldChar w:fldCharType="begin"/>
      </w:r>
      <w:r>
        <w:instrText xml:space="preserve"> HYPERLINK \l "_Toc175155084" </w:instrText>
      </w:r>
      <w:r>
        <w:fldChar w:fldCharType="separate"/>
      </w:r>
      <w:r>
        <w:rPr>
          <w:rStyle w:val="69"/>
        </w:rPr>
        <w:t>图 7： 通用塑料</w:t>
      </w:r>
      <w:r>
        <w:tab/>
      </w:r>
      <w:r>
        <w:fldChar w:fldCharType="begin"/>
      </w:r>
      <w:r>
        <w:instrText xml:space="preserve"> PAGEREF _Toc175155084 \h </w:instrText>
      </w:r>
      <w:r>
        <w:fldChar w:fldCharType="separate"/>
      </w:r>
      <w:r>
        <w:t>4</w:t>
      </w:r>
      <w:r>
        <w:fldChar w:fldCharType="end"/>
      </w:r>
      <w:r>
        <w:fldChar w:fldCharType="end"/>
      </w:r>
    </w:p>
    <w:p w14:paraId="74157C02">
      <w:pPr>
        <w:pStyle w:val="27"/>
        <w:rPr>
          <w:rFonts w:asciiTheme="minorHAnsi" w:hAnsiTheme="minorHAnsi" w:eastAsiaTheme="minorEastAsia"/>
          <w:szCs w:val="22"/>
        </w:rPr>
      </w:pPr>
      <w:r>
        <w:fldChar w:fldCharType="begin"/>
      </w:r>
      <w:r>
        <w:instrText xml:space="preserve"> HYPERLINK \l "_Toc175155085" </w:instrText>
      </w:r>
      <w:r>
        <w:fldChar w:fldCharType="separate"/>
      </w:r>
      <w:r>
        <w:rPr>
          <w:rStyle w:val="69"/>
        </w:rPr>
        <w:t>图 8： 汽车</w:t>
      </w:r>
      <w:r>
        <w:tab/>
      </w:r>
      <w:r>
        <w:fldChar w:fldCharType="begin"/>
      </w:r>
      <w:r>
        <w:instrText xml:space="preserve"> PAGEREF _Toc175155085 \h </w:instrText>
      </w:r>
      <w:r>
        <w:fldChar w:fldCharType="separate"/>
      </w:r>
      <w:r>
        <w:t>4</w:t>
      </w:r>
      <w:r>
        <w:fldChar w:fldCharType="end"/>
      </w:r>
      <w:r>
        <w:fldChar w:fldCharType="end"/>
      </w:r>
    </w:p>
    <w:p w14:paraId="11CF31AD">
      <w:pPr>
        <w:pStyle w:val="27"/>
        <w:rPr>
          <w:rFonts w:asciiTheme="minorHAnsi" w:hAnsiTheme="minorHAnsi" w:eastAsiaTheme="minorEastAsia"/>
          <w:szCs w:val="22"/>
        </w:rPr>
      </w:pPr>
      <w:r>
        <w:fldChar w:fldCharType="begin"/>
      </w:r>
      <w:r>
        <w:instrText xml:space="preserve"> HYPERLINK \l "_Toc175155086" </w:instrText>
      </w:r>
      <w:r>
        <w:fldChar w:fldCharType="separate"/>
      </w:r>
      <w:r>
        <w:rPr>
          <w:rStyle w:val="69"/>
        </w:rPr>
        <w:t>图 9： 家电</w:t>
      </w:r>
      <w:r>
        <w:tab/>
      </w:r>
      <w:r>
        <w:fldChar w:fldCharType="begin"/>
      </w:r>
      <w:r>
        <w:instrText xml:space="preserve"> PAGEREF _Toc175155086 \h </w:instrText>
      </w:r>
      <w:r>
        <w:fldChar w:fldCharType="separate"/>
      </w:r>
      <w:r>
        <w:t>4</w:t>
      </w:r>
      <w:r>
        <w:fldChar w:fldCharType="end"/>
      </w:r>
      <w:r>
        <w:fldChar w:fldCharType="end"/>
      </w:r>
    </w:p>
    <w:p w14:paraId="60457BFA">
      <w:pPr>
        <w:pStyle w:val="27"/>
        <w:rPr>
          <w:rFonts w:asciiTheme="minorHAnsi" w:hAnsiTheme="minorHAnsi" w:eastAsiaTheme="minorEastAsia"/>
          <w:szCs w:val="22"/>
        </w:rPr>
      </w:pPr>
      <w:r>
        <w:fldChar w:fldCharType="begin"/>
      </w:r>
      <w:r>
        <w:instrText xml:space="preserve"> HYPERLINK \l "_Toc175155087" </w:instrText>
      </w:r>
      <w:r>
        <w:fldChar w:fldCharType="separate"/>
      </w:r>
      <w:r>
        <w:rPr>
          <w:rStyle w:val="69"/>
        </w:rPr>
        <w:t>图 10： 3C电子</w:t>
      </w:r>
      <w:r>
        <w:tab/>
      </w:r>
      <w:r>
        <w:fldChar w:fldCharType="begin"/>
      </w:r>
      <w:r>
        <w:instrText xml:space="preserve"> PAGEREF _Toc175155087 \h </w:instrText>
      </w:r>
      <w:r>
        <w:fldChar w:fldCharType="separate"/>
      </w:r>
      <w:r>
        <w:t>5</w:t>
      </w:r>
      <w:r>
        <w:fldChar w:fldCharType="end"/>
      </w:r>
      <w:r>
        <w:fldChar w:fldCharType="end"/>
      </w:r>
    </w:p>
    <w:p w14:paraId="5239156D">
      <w:pPr>
        <w:pStyle w:val="27"/>
        <w:rPr>
          <w:rFonts w:asciiTheme="minorHAnsi" w:hAnsiTheme="minorHAnsi" w:eastAsiaTheme="minorEastAsia"/>
          <w:szCs w:val="22"/>
        </w:rPr>
      </w:pPr>
      <w:r>
        <w:fldChar w:fldCharType="begin"/>
      </w:r>
      <w:r>
        <w:instrText xml:space="preserve"> HYPERLINK \l "_Toc175155088" </w:instrText>
      </w:r>
      <w:r>
        <w:fldChar w:fldCharType="separate"/>
      </w:r>
      <w:r>
        <w:rPr>
          <w:rStyle w:val="69"/>
        </w:rPr>
        <w:t>图 11： 医疗</w:t>
      </w:r>
      <w:r>
        <w:tab/>
      </w:r>
      <w:r>
        <w:fldChar w:fldCharType="begin"/>
      </w:r>
      <w:r>
        <w:instrText xml:space="preserve"> PAGEREF _Toc175155088 \h </w:instrText>
      </w:r>
      <w:r>
        <w:fldChar w:fldCharType="separate"/>
      </w:r>
      <w:r>
        <w:t>5</w:t>
      </w:r>
      <w:r>
        <w:fldChar w:fldCharType="end"/>
      </w:r>
      <w:r>
        <w:fldChar w:fldCharType="end"/>
      </w:r>
    </w:p>
    <w:p w14:paraId="7D86642D">
      <w:pPr>
        <w:pStyle w:val="27"/>
        <w:rPr>
          <w:rFonts w:asciiTheme="minorHAnsi" w:hAnsiTheme="minorHAnsi" w:eastAsiaTheme="minorEastAsia"/>
          <w:szCs w:val="22"/>
        </w:rPr>
      </w:pPr>
      <w:r>
        <w:fldChar w:fldCharType="begin"/>
      </w:r>
      <w:r>
        <w:instrText xml:space="preserve"> HYPERLINK \l "_Toc175155089" </w:instrText>
      </w:r>
      <w:r>
        <w:fldChar w:fldCharType="separate"/>
      </w:r>
      <w:r>
        <w:rPr>
          <w:rStyle w:val="69"/>
        </w:rPr>
        <w:t>图 12： 其他</w:t>
      </w:r>
      <w:r>
        <w:tab/>
      </w:r>
      <w:r>
        <w:fldChar w:fldCharType="begin"/>
      </w:r>
      <w:r>
        <w:instrText xml:space="preserve"> PAGEREF _Toc175155089 \h </w:instrText>
      </w:r>
      <w:r>
        <w:fldChar w:fldCharType="separate"/>
      </w:r>
      <w:r>
        <w:t>5</w:t>
      </w:r>
      <w:r>
        <w:fldChar w:fldCharType="end"/>
      </w:r>
      <w:r>
        <w:fldChar w:fldCharType="end"/>
      </w:r>
    </w:p>
    <w:p w14:paraId="535E94B9">
      <w:pPr>
        <w:pStyle w:val="27"/>
        <w:rPr>
          <w:rFonts w:asciiTheme="minorHAnsi" w:hAnsiTheme="minorHAnsi" w:eastAsiaTheme="minorEastAsia"/>
          <w:szCs w:val="22"/>
        </w:rPr>
      </w:pPr>
      <w:r>
        <w:fldChar w:fldCharType="begin"/>
      </w:r>
      <w:r>
        <w:instrText xml:space="preserve"> HYPERLINK \l "_Toc175155090" </w:instrText>
      </w:r>
      <w:r>
        <w:fldChar w:fldCharType="separate"/>
      </w:r>
      <w:r>
        <w:rPr>
          <w:rStyle w:val="69"/>
        </w:rPr>
        <w:t>图 13： 中国市场纯电注塑机市场规模, 2019 VS 2023 VS 2030（万元）</w:t>
      </w:r>
      <w:r>
        <w:tab/>
      </w:r>
      <w:r>
        <w:fldChar w:fldCharType="begin"/>
      </w:r>
      <w:r>
        <w:instrText xml:space="preserve"> PAGEREF _Toc175155090 \h </w:instrText>
      </w:r>
      <w:r>
        <w:fldChar w:fldCharType="separate"/>
      </w:r>
      <w:r>
        <w:t>6</w:t>
      </w:r>
      <w:r>
        <w:fldChar w:fldCharType="end"/>
      </w:r>
      <w:r>
        <w:fldChar w:fldCharType="end"/>
      </w:r>
    </w:p>
    <w:p w14:paraId="2439AC62">
      <w:pPr>
        <w:pStyle w:val="27"/>
        <w:rPr>
          <w:rFonts w:asciiTheme="minorHAnsi" w:hAnsiTheme="minorHAnsi" w:eastAsiaTheme="minorEastAsia"/>
          <w:szCs w:val="22"/>
        </w:rPr>
      </w:pPr>
      <w:r>
        <w:fldChar w:fldCharType="begin"/>
      </w:r>
      <w:r>
        <w:instrText xml:space="preserve"> HYPERLINK \l "_Toc175155091" </w:instrText>
      </w:r>
      <w:r>
        <w:fldChar w:fldCharType="separate"/>
      </w:r>
      <w:r>
        <w:rPr>
          <w:rStyle w:val="69"/>
        </w:rPr>
        <w:t>图 14： 中国市场纯电注塑机收入及增长率（2019-2030）&amp;（万元）</w:t>
      </w:r>
      <w:r>
        <w:tab/>
      </w:r>
      <w:r>
        <w:fldChar w:fldCharType="begin"/>
      </w:r>
      <w:r>
        <w:instrText xml:space="preserve"> PAGEREF _Toc175155091 \h </w:instrText>
      </w:r>
      <w:r>
        <w:fldChar w:fldCharType="separate"/>
      </w:r>
      <w:r>
        <w:t>6</w:t>
      </w:r>
      <w:r>
        <w:fldChar w:fldCharType="end"/>
      </w:r>
      <w:r>
        <w:fldChar w:fldCharType="end"/>
      </w:r>
    </w:p>
    <w:p w14:paraId="6D925100">
      <w:pPr>
        <w:pStyle w:val="27"/>
        <w:rPr>
          <w:rFonts w:asciiTheme="minorHAnsi" w:hAnsiTheme="minorHAnsi" w:eastAsiaTheme="minorEastAsia"/>
          <w:szCs w:val="22"/>
        </w:rPr>
      </w:pPr>
      <w:r>
        <w:fldChar w:fldCharType="begin"/>
      </w:r>
      <w:r>
        <w:instrText xml:space="preserve"> HYPERLINK \l "_Toc175155092" </w:instrText>
      </w:r>
      <w:r>
        <w:fldChar w:fldCharType="separate"/>
      </w:r>
      <w:r>
        <w:rPr>
          <w:rStyle w:val="69"/>
        </w:rPr>
        <w:t>图 15： 中国市场纯电注塑机销量及增长率（2019-2030）&amp;（台）</w:t>
      </w:r>
      <w:r>
        <w:tab/>
      </w:r>
      <w:r>
        <w:fldChar w:fldCharType="begin"/>
      </w:r>
      <w:r>
        <w:instrText xml:space="preserve"> PAGEREF _Toc175155092 \h </w:instrText>
      </w:r>
      <w:r>
        <w:fldChar w:fldCharType="separate"/>
      </w:r>
      <w:r>
        <w:t>7</w:t>
      </w:r>
      <w:r>
        <w:fldChar w:fldCharType="end"/>
      </w:r>
      <w:r>
        <w:fldChar w:fldCharType="end"/>
      </w:r>
    </w:p>
    <w:p w14:paraId="4BFC772D">
      <w:pPr>
        <w:pStyle w:val="27"/>
        <w:rPr>
          <w:rFonts w:asciiTheme="minorHAnsi" w:hAnsiTheme="minorHAnsi" w:eastAsiaTheme="minorEastAsia"/>
          <w:szCs w:val="22"/>
        </w:rPr>
      </w:pPr>
      <w:r>
        <w:fldChar w:fldCharType="begin"/>
      </w:r>
      <w:r>
        <w:instrText xml:space="preserve"> HYPERLINK \l "_Toc175155093" </w:instrText>
      </w:r>
      <w:r>
        <w:fldChar w:fldCharType="separate"/>
      </w:r>
      <w:r>
        <w:rPr>
          <w:rStyle w:val="69"/>
        </w:rPr>
        <w:t>图 16： 2023年中国市场主要厂商纯电注塑机销量市场份额</w:t>
      </w:r>
      <w:r>
        <w:tab/>
      </w:r>
      <w:r>
        <w:fldChar w:fldCharType="begin"/>
      </w:r>
      <w:r>
        <w:instrText xml:space="preserve"> PAGEREF _Toc175155093 \h </w:instrText>
      </w:r>
      <w:r>
        <w:fldChar w:fldCharType="separate"/>
      </w:r>
      <w:r>
        <w:t>9</w:t>
      </w:r>
      <w:r>
        <w:fldChar w:fldCharType="end"/>
      </w:r>
      <w:r>
        <w:fldChar w:fldCharType="end"/>
      </w:r>
    </w:p>
    <w:p w14:paraId="67AFF4B4">
      <w:pPr>
        <w:pStyle w:val="27"/>
        <w:rPr>
          <w:rFonts w:asciiTheme="minorHAnsi" w:hAnsiTheme="minorHAnsi" w:eastAsiaTheme="minorEastAsia"/>
          <w:szCs w:val="22"/>
        </w:rPr>
      </w:pPr>
      <w:r>
        <w:fldChar w:fldCharType="begin"/>
      </w:r>
      <w:r>
        <w:instrText xml:space="preserve"> HYPERLINK \l "_Toc175155094" </w:instrText>
      </w:r>
      <w:r>
        <w:fldChar w:fldCharType="separate"/>
      </w:r>
      <w:r>
        <w:rPr>
          <w:rStyle w:val="69"/>
        </w:rPr>
        <w:t>图 17： 2023年中国市场主要厂商纯电注塑机收入市场份额</w:t>
      </w:r>
      <w:r>
        <w:tab/>
      </w:r>
      <w:r>
        <w:fldChar w:fldCharType="begin"/>
      </w:r>
      <w:r>
        <w:instrText xml:space="preserve"> PAGEREF _Toc175155094 \h </w:instrText>
      </w:r>
      <w:r>
        <w:fldChar w:fldCharType="separate"/>
      </w:r>
      <w:r>
        <w:t>11</w:t>
      </w:r>
      <w:r>
        <w:fldChar w:fldCharType="end"/>
      </w:r>
      <w:r>
        <w:fldChar w:fldCharType="end"/>
      </w:r>
    </w:p>
    <w:p w14:paraId="364C162D">
      <w:pPr>
        <w:pStyle w:val="27"/>
        <w:rPr>
          <w:rFonts w:asciiTheme="minorHAnsi" w:hAnsiTheme="minorHAnsi" w:eastAsiaTheme="minorEastAsia"/>
          <w:szCs w:val="22"/>
        </w:rPr>
      </w:pPr>
      <w:r>
        <w:fldChar w:fldCharType="begin"/>
      </w:r>
      <w:r>
        <w:instrText xml:space="preserve"> HYPERLINK \l "_Toc175155095" </w:instrText>
      </w:r>
      <w:r>
        <w:fldChar w:fldCharType="separate"/>
      </w:r>
      <w:r>
        <w:rPr>
          <w:rStyle w:val="69"/>
        </w:rPr>
        <w:t>图 18： 2023年中国市场前五大厂商纯电注塑机市场份额</w:t>
      </w:r>
      <w:r>
        <w:tab/>
      </w:r>
      <w:r>
        <w:fldChar w:fldCharType="begin"/>
      </w:r>
      <w:r>
        <w:instrText xml:space="preserve"> PAGEREF _Toc175155095 \h </w:instrText>
      </w:r>
      <w:r>
        <w:fldChar w:fldCharType="separate"/>
      </w:r>
      <w:r>
        <w:t>14</w:t>
      </w:r>
      <w:r>
        <w:fldChar w:fldCharType="end"/>
      </w:r>
      <w:r>
        <w:fldChar w:fldCharType="end"/>
      </w:r>
    </w:p>
    <w:p w14:paraId="41062A74">
      <w:pPr>
        <w:pStyle w:val="27"/>
        <w:rPr>
          <w:rFonts w:asciiTheme="minorHAnsi" w:hAnsiTheme="minorHAnsi" w:eastAsiaTheme="minorEastAsia"/>
          <w:szCs w:val="22"/>
        </w:rPr>
      </w:pPr>
      <w:r>
        <w:fldChar w:fldCharType="begin"/>
      </w:r>
      <w:r>
        <w:instrText xml:space="preserve"> HYPERLINK \l "_Toc175155096" </w:instrText>
      </w:r>
      <w:r>
        <w:fldChar w:fldCharType="separate"/>
      </w:r>
      <w:r>
        <w:rPr>
          <w:rStyle w:val="69"/>
        </w:rPr>
        <w:t>图 19： 2023年中国市场纯电注塑机第一梯队、第二梯队和第三梯队厂商（品牌）及市场份额</w:t>
      </w:r>
      <w:r>
        <w:tab/>
      </w:r>
      <w:r>
        <w:fldChar w:fldCharType="begin"/>
      </w:r>
      <w:r>
        <w:instrText xml:space="preserve"> PAGEREF _Toc175155096 \h </w:instrText>
      </w:r>
      <w:r>
        <w:fldChar w:fldCharType="separate"/>
      </w:r>
      <w:r>
        <w:t>15</w:t>
      </w:r>
      <w:r>
        <w:fldChar w:fldCharType="end"/>
      </w:r>
      <w:r>
        <w:fldChar w:fldCharType="end"/>
      </w:r>
    </w:p>
    <w:p w14:paraId="105AB906">
      <w:pPr>
        <w:pStyle w:val="27"/>
        <w:rPr>
          <w:rFonts w:asciiTheme="minorHAnsi" w:hAnsiTheme="minorHAnsi" w:eastAsiaTheme="minorEastAsia"/>
          <w:szCs w:val="22"/>
        </w:rPr>
      </w:pPr>
      <w:r>
        <w:fldChar w:fldCharType="begin"/>
      </w:r>
      <w:r>
        <w:instrText xml:space="preserve"> HYPERLINK \l "_Toc175155097" </w:instrText>
      </w:r>
      <w:r>
        <w:fldChar w:fldCharType="separate"/>
      </w:r>
      <w:r>
        <w:rPr>
          <w:rStyle w:val="69"/>
        </w:rPr>
        <w:t>图 20： 中国市场不同产品类型纯电注塑机价格走势（2019-2030）&amp;（千元/台）</w:t>
      </w:r>
      <w:r>
        <w:tab/>
      </w:r>
      <w:r>
        <w:fldChar w:fldCharType="begin"/>
      </w:r>
      <w:r>
        <w:instrText xml:space="preserve"> PAGEREF _Toc175155097 \h </w:instrText>
      </w:r>
      <w:r>
        <w:fldChar w:fldCharType="separate"/>
      </w:r>
      <w:r>
        <w:t>51</w:t>
      </w:r>
      <w:r>
        <w:fldChar w:fldCharType="end"/>
      </w:r>
      <w:r>
        <w:fldChar w:fldCharType="end"/>
      </w:r>
    </w:p>
    <w:p w14:paraId="05A8FF84">
      <w:pPr>
        <w:pStyle w:val="27"/>
        <w:rPr>
          <w:rFonts w:asciiTheme="minorHAnsi" w:hAnsiTheme="minorHAnsi" w:eastAsiaTheme="minorEastAsia"/>
          <w:szCs w:val="22"/>
        </w:rPr>
      </w:pPr>
      <w:r>
        <w:fldChar w:fldCharType="begin"/>
      </w:r>
      <w:r>
        <w:instrText xml:space="preserve"> HYPERLINK \l "_Toc175155098" </w:instrText>
      </w:r>
      <w:r>
        <w:fldChar w:fldCharType="separate"/>
      </w:r>
      <w:r>
        <w:rPr>
          <w:rStyle w:val="69"/>
        </w:rPr>
        <w:t>图 21： 中国市场不同应用纯电注塑机价格走势（2019-2030）&amp;（千元/台）</w:t>
      </w:r>
      <w:r>
        <w:tab/>
      </w:r>
      <w:r>
        <w:fldChar w:fldCharType="begin"/>
      </w:r>
      <w:r>
        <w:instrText xml:space="preserve"> PAGEREF _Toc175155098 \h </w:instrText>
      </w:r>
      <w:r>
        <w:fldChar w:fldCharType="separate"/>
      </w:r>
      <w:r>
        <w:t>55</w:t>
      </w:r>
      <w:r>
        <w:fldChar w:fldCharType="end"/>
      </w:r>
      <w:r>
        <w:fldChar w:fldCharType="end"/>
      </w:r>
    </w:p>
    <w:p w14:paraId="49DF5B2C">
      <w:pPr>
        <w:pStyle w:val="27"/>
        <w:rPr>
          <w:rFonts w:asciiTheme="minorHAnsi" w:hAnsiTheme="minorHAnsi" w:eastAsiaTheme="minorEastAsia"/>
          <w:szCs w:val="22"/>
        </w:rPr>
      </w:pPr>
      <w:r>
        <w:fldChar w:fldCharType="begin"/>
      </w:r>
      <w:r>
        <w:instrText xml:space="preserve"> HYPERLINK \l "_Toc175155099" </w:instrText>
      </w:r>
      <w:r>
        <w:fldChar w:fldCharType="separate"/>
      </w:r>
      <w:r>
        <w:rPr>
          <w:rStyle w:val="69"/>
        </w:rPr>
        <w:t>图 22： 纯电注塑机中国企业SWOT分析</w:t>
      </w:r>
      <w:r>
        <w:tab/>
      </w:r>
      <w:r>
        <w:fldChar w:fldCharType="begin"/>
      </w:r>
      <w:r>
        <w:instrText xml:space="preserve"> PAGEREF _Toc175155099 \h </w:instrText>
      </w:r>
      <w:r>
        <w:fldChar w:fldCharType="separate"/>
      </w:r>
      <w:r>
        <w:t>58</w:t>
      </w:r>
      <w:r>
        <w:fldChar w:fldCharType="end"/>
      </w:r>
      <w:r>
        <w:fldChar w:fldCharType="end"/>
      </w:r>
    </w:p>
    <w:p w14:paraId="28590CE7">
      <w:pPr>
        <w:pStyle w:val="27"/>
        <w:rPr>
          <w:rFonts w:asciiTheme="minorHAnsi" w:hAnsiTheme="minorHAnsi" w:eastAsiaTheme="minorEastAsia"/>
          <w:szCs w:val="22"/>
        </w:rPr>
      </w:pPr>
      <w:r>
        <w:fldChar w:fldCharType="begin"/>
      </w:r>
      <w:r>
        <w:instrText xml:space="preserve"> HYPERLINK \l "_Toc175155100" </w:instrText>
      </w:r>
      <w:r>
        <w:fldChar w:fldCharType="separate"/>
      </w:r>
      <w:r>
        <w:rPr>
          <w:rStyle w:val="69"/>
        </w:rPr>
        <w:t>图 23： 纯电注塑机产业链</w:t>
      </w:r>
      <w:r>
        <w:tab/>
      </w:r>
      <w:r>
        <w:fldChar w:fldCharType="begin"/>
      </w:r>
      <w:r>
        <w:instrText xml:space="preserve"> PAGEREF _Toc175155100 \h </w:instrText>
      </w:r>
      <w:r>
        <w:fldChar w:fldCharType="separate"/>
      </w:r>
      <w:r>
        <w:t>60</w:t>
      </w:r>
      <w:r>
        <w:fldChar w:fldCharType="end"/>
      </w:r>
      <w:r>
        <w:fldChar w:fldCharType="end"/>
      </w:r>
    </w:p>
    <w:p w14:paraId="23A2286D">
      <w:pPr>
        <w:pStyle w:val="27"/>
        <w:rPr>
          <w:rFonts w:asciiTheme="minorHAnsi" w:hAnsiTheme="minorHAnsi" w:eastAsiaTheme="minorEastAsia"/>
          <w:szCs w:val="22"/>
        </w:rPr>
      </w:pPr>
      <w:r>
        <w:fldChar w:fldCharType="begin"/>
      </w:r>
      <w:r>
        <w:instrText xml:space="preserve"> HYPERLINK \l "_Toc175155101" </w:instrText>
      </w:r>
      <w:r>
        <w:fldChar w:fldCharType="separate"/>
      </w:r>
      <w:r>
        <w:rPr>
          <w:rStyle w:val="69"/>
        </w:rPr>
        <w:t>图 24： 纯电注塑机行业采购模式分析</w:t>
      </w:r>
      <w:r>
        <w:tab/>
      </w:r>
      <w:r>
        <w:fldChar w:fldCharType="begin"/>
      </w:r>
      <w:r>
        <w:instrText xml:space="preserve"> PAGEREF _Toc175155101 \h </w:instrText>
      </w:r>
      <w:r>
        <w:fldChar w:fldCharType="separate"/>
      </w:r>
      <w:r>
        <w:t>62</w:t>
      </w:r>
      <w:r>
        <w:fldChar w:fldCharType="end"/>
      </w:r>
      <w:r>
        <w:fldChar w:fldCharType="end"/>
      </w:r>
    </w:p>
    <w:p w14:paraId="69FCA033">
      <w:pPr>
        <w:pStyle w:val="27"/>
        <w:rPr>
          <w:rFonts w:asciiTheme="minorHAnsi" w:hAnsiTheme="minorHAnsi" w:eastAsiaTheme="minorEastAsia"/>
          <w:szCs w:val="22"/>
        </w:rPr>
      </w:pPr>
      <w:r>
        <w:fldChar w:fldCharType="begin"/>
      </w:r>
      <w:r>
        <w:instrText xml:space="preserve"> HYPERLINK \l "_Toc175155102" </w:instrText>
      </w:r>
      <w:r>
        <w:fldChar w:fldCharType="separate"/>
      </w:r>
      <w:r>
        <w:rPr>
          <w:rStyle w:val="69"/>
        </w:rPr>
        <w:t>图 25： 纯电注塑机行业生产模式分析</w:t>
      </w:r>
      <w:r>
        <w:tab/>
      </w:r>
      <w:r>
        <w:fldChar w:fldCharType="begin"/>
      </w:r>
      <w:r>
        <w:instrText xml:space="preserve"> PAGEREF _Toc175155102 \h </w:instrText>
      </w:r>
      <w:r>
        <w:fldChar w:fldCharType="separate"/>
      </w:r>
      <w:r>
        <w:t>62</w:t>
      </w:r>
      <w:r>
        <w:fldChar w:fldCharType="end"/>
      </w:r>
      <w:r>
        <w:fldChar w:fldCharType="end"/>
      </w:r>
    </w:p>
    <w:p w14:paraId="072EC245">
      <w:pPr>
        <w:pStyle w:val="27"/>
        <w:rPr>
          <w:rFonts w:asciiTheme="minorHAnsi" w:hAnsiTheme="minorHAnsi" w:eastAsiaTheme="minorEastAsia"/>
          <w:szCs w:val="22"/>
        </w:rPr>
      </w:pPr>
      <w:r>
        <w:fldChar w:fldCharType="begin"/>
      </w:r>
      <w:r>
        <w:instrText xml:space="preserve"> HYPERLINK \l "_Toc175155103" </w:instrText>
      </w:r>
      <w:r>
        <w:fldChar w:fldCharType="separate"/>
      </w:r>
      <w:r>
        <w:rPr>
          <w:rStyle w:val="69"/>
        </w:rPr>
        <w:t>图 26： 纯电注塑机行业销售模式分析</w:t>
      </w:r>
      <w:r>
        <w:tab/>
      </w:r>
      <w:r>
        <w:fldChar w:fldCharType="begin"/>
      </w:r>
      <w:r>
        <w:instrText xml:space="preserve"> PAGEREF _Toc175155103 \h </w:instrText>
      </w:r>
      <w:r>
        <w:fldChar w:fldCharType="separate"/>
      </w:r>
      <w:r>
        <w:t>62</w:t>
      </w:r>
      <w:r>
        <w:fldChar w:fldCharType="end"/>
      </w:r>
      <w:r>
        <w:fldChar w:fldCharType="end"/>
      </w:r>
    </w:p>
    <w:p w14:paraId="16A70595">
      <w:pPr>
        <w:pStyle w:val="27"/>
        <w:rPr>
          <w:rFonts w:asciiTheme="minorHAnsi" w:hAnsiTheme="minorHAnsi" w:eastAsiaTheme="minorEastAsia"/>
          <w:szCs w:val="22"/>
        </w:rPr>
      </w:pPr>
      <w:r>
        <w:fldChar w:fldCharType="begin"/>
      </w:r>
      <w:r>
        <w:instrText xml:space="preserve"> HYPERLINK \l "_Toc175155104" </w:instrText>
      </w:r>
      <w:r>
        <w:fldChar w:fldCharType="separate"/>
      </w:r>
      <w:r>
        <w:rPr>
          <w:rStyle w:val="69"/>
        </w:rPr>
        <w:t>图 27： 中国纯电注塑机产能、产量、产能利用率及发展趋势（2019-2030）&amp;（台）</w:t>
      </w:r>
      <w:r>
        <w:tab/>
      </w:r>
      <w:r>
        <w:fldChar w:fldCharType="begin"/>
      </w:r>
      <w:r>
        <w:instrText xml:space="preserve"> PAGEREF _Toc175155104 \h </w:instrText>
      </w:r>
      <w:r>
        <w:fldChar w:fldCharType="separate"/>
      </w:r>
      <w:r>
        <w:t>63</w:t>
      </w:r>
      <w:r>
        <w:fldChar w:fldCharType="end"/>
      </w:r>
      <w:r>
        <w:fldChar w:fldCharType="end"/>
      </w:r>
    </w:p>
    <w:p w14:paraId="0CAA1C3F">
      <w:pPr>
        <w:pStyle w:val="27"/>
        <w:rPr>
          <w:rFonts w:asciiTheme="minorHAnsi" w:hAnsiTheme="minorHAnsi" w:eastAsiaTheme="minorEastAsia"/>
          <w:szCs w:val="22"/>
        </w:rPr>
      </w:pPr>
      <w:r>
        <w:fldChar w:fldCharType="begin"/>
      </w:r>
      <w:r>
        <w:instrText xml:space="preserve"> HYPERLINK \l "_Toc175155105" </w:instrText>
      </w:r>
      <w:r>
        <w:fldChar w:fldCharType="separate"/>
      </w:r>
      <w:r>
        <w:rPr>
          <w:rStyle w:val="69"/>
        </w:rPr>
        <w:t>图 28： 中国纯电注塑机产量、市场需求量及发展趋势（2019-2030）&amp;（台）</w:t>
      </w:r>
      <w:r>
        <w:tab/>
      </w:r>
      <w:r>
        <w:fldChar w:fldCharType="begin"/>
      </w:r>
      <w:r>
        <w:instrText xml:space="preserve"> PAGEREF _Toc175155105 \h </w:instrText>
      </w:r>
      <w:r>
        <w:fldChar w:fldCharType="separate"/>
      </w:r>
      <w:r>
        <w:t>63</w:t>
      </w:r>
      <w:r>
        <w:fldChar w:fldCharType="end"/>
      </w:r>
      <w:r>
        <w:fldChar w:fldCharType="end"/>
      </w:r>
    </w:p>
    <w:p w14:paraId="590654A8">
      <w:pPr>
        <w:pStyle w:val="27"/>
        <w:rPr>
          <w:rFonts w:asciiTheme="minorHAnsi" w:hAnsiTheme="minorHAnsi" w:eastAsiaTheme="minorEastAsia"/>
          <w:szCs w:val="22"/>
        </w:rPr>
      </w:pPr>
      <w:r>
        <w:fldChar w:fldCharType="begin"/>
      </w:r>
      <w:r>
        <w:instrText xml:space="preserve"> HYPERLINK \l "_Toc175155106" </w:instrText>
      </w:r>
      <w:r>
        <w:fldChar w:fldCharType="separate"/>
      </w:r>
      <w:r>
        <w:rPr>
          <w:rStyle w:val="69"/>
        </w:rPr>
        <w:t>图 29： 关键采访目标</w:t>
      </w:r>
      <w:r>
        <w:tab/>
      </w:r>
      <w:r>
        <w:fldChar w:fldCharType="begin"/>
      </w:r>
      <w:r>
        <w:instrText xml:space="preserve"> PAGEREF _Toc175155106 \h </w:instrText>
      </w:r>
      <w:r>
        <w:fldChar w:fldCharType="separate"/>
      </w:r>
      <w:r>
        <w:t>67</w:t>
      </w:r>
      <w:r>
        <w:fldChar w:fldCharType="end"/>
      </w:r>
      <w:r>
        <w:fldChar w:fldCharType="end"/>
      </w:r>
    </w:p>
    <w:p w14:paraId="3F93848F">
      <w:pPr>
        <w:pStyle w:val="27"/>
        <w:rPr>
          <w:rFonts w:asciiTheme="minorHAnsi" w:hAnsiTheme="minorHAnsi" w:eastAsiaTheme="minorEastAsia"/>
          <w:szCs w:val="22"/>
        </w:rPr>
      </w:pPr>
      <w:r>
        <w:fldChar w:fldCharType="begin"/>
      </w:r>
      <w:r>
        <w:instrText xml:space="preserve"> HYPERLINK \l "_Toc175155107" </w:instrText>
      </w:r>
      <w:r>
        <w:fldChar w:fldCharType="separate"/>
      </w:r>
      <w:r>
        <w:rPr>
          <w:rStyle w:val="69"/>
        </w:rPr>
        <w:t>图 30： 自下而上及自上而下验证</w:t>
      </w:r>
      <w:r>
        <w:tab/>
      </w:r>
      <w:r>
        <w:fldChar w:fldCharType="begin"/>
      </w:r>
      <w:r>
        <w:instrText xml:space="preserve"> PAGEREF _Toc175155107 \h </w:instrText>
      </w:r>
      <w:r>
        <w:fldChar w:fldCharType="separate"/>
      </w:r>
      <w:r>
        <w:t>68</w:t>
      </w:r>
      <w:r>
        <w:fldChar w:fldCharType="end"/>
      </w:r>
      <w:r>
        <w:fldChar w:fldCharType="end"/>
      </w:r>
    </w:p>
    <w:p w14:paraId="058A0047">
      <w:pPr>
        <w:pStyle w:val="27"/>
        <w:rPr>
          <w:rFonts w:asciiTheme="minorHAnsi" w:hAnsiTheme="minorHAnsi" w:eastAsiaTheme="minorEastAsia"/>
          <w:szCs w:val="22"/>
        </w:rPr>
      </w:pPr>
      <w:r>
        <w:fldChar w:fldCharType="begin"/>
      </w:r>
      <w:r>
        <w:instrText xml:space="preserve"> HYPERLINK \l "_Toc175155108" </w:instrText>
      </w:r>
      <w:r>
        <w:fldChar w:fldCharType="separate"/>
      </w:r>
      <w:r>
        <w:rPr>
          <w:rStyle w:val="69"/>
        </w:rPr>
        <w:t>图 31： 资料三角测定</w:t>
      </w:r>
      <w:r>
        <w:tab/>
      </w:r>
      <w:r>
        <w:fldChar w:fldCharType="begin"/>
      </w:r>
      <w:r>
        <w:instrText xml:space="preserve"> PAGEREF _Toc175155108 \h </w:instrText>
      </w:r>
      <w:r>
        <w:fldChar w:fldCharType="separate"/>
      </w:r>
      <w:r>
        <w:t>69</w:t>
      </w:r>
      <w:r>
        <w:fldChar w:fldCharType="end"/>
      </w:r>
      <w:r>
        <w:fldChar w:fldCharType="end"/>
      </w:r>
    </w:p>
    <w:p w14:paraId="5508A289">
      <w:r>
        <w:fldChar w:fldCharType="end"/>
      </w:r>
    </w:p>
    <w:p w14:paraId="1CDFD2A6">
      <w:pPr>
        <w:sectPr>
          <w:headerReference r:id="rId5" w:type="default"/>
          <w:footerReference r:id="rId6"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7801F156">
      <w:pPr>
        <w:pStyle w:val="2"/>
        <w:rPr>
          <w:lang w:eastAsia="zh-CN"/>
        </w:rPr>
      </w:pPr>
      <w:bookmarkStart w:id="15" w:name="_Toc476606613"/>
      <w:bookmarkStart w:id="16" w:name="_Toc24027789"/>
      <w:bookmarkStart w:id="17" w:name="_Toc175154796"/>
      <w:bookmarkStart w:id="18" w:name="_Toc535600183"/>
      <w:r>
        <w:rPr>
          <w:rFonts w:hint="eastAsia"/>
          <w:lang w:eastAsia="zh-CN"/>
        </w:rPr>
        <w:t>纯电注塑机市场概述</w:t>
      </w:r>
      <w:bookmarkEnd w:id="15"/>
      <w:bookmarkEnd w:id="16"/>
      <w:bookmarkEnd w:id="17"/>
      <w:bookmarkEnd w:id="18"/>
    </w:p>
    <w:p w14:paraId="09DE0754">
      <w:pPr>
        <w:pStyle w:val="3"/>
        <w:rPr>
          <w:color w:val="0D0D0D" w:themeColor="text1" w:themeTint="F2"/>
          <w14:textFill>
            <w14:solidFill>
              <w14:schemeClr w14:val="tx1">
                <w14:lumMod w14:val="95000"/>
                <w14:lumOff w14:val="5000"/>
              </w14:schemeClr>
            </w14:solidFill>
          </w14:textFill>
        </w:rPr>
      </w:pPr>
      <w:bookmarkStart w:id="19" w:name="_Toc175154797"/>
      <w:bookmarkStart w:id="20" w:name="_Toc476606614"/>
      <w:bookmarkStart w:id="21" w:name="_Toc535600184"/>
      <w:bookmarkStart w:id="22" w:name="_Toc24027790"/>
      <w:r>
        <w:rPr>
          <w:rFonts w:hint="eastAsia"/>
          <w:color w:val="0D0D0D" w:themeColor="text1" w:themeTint="F2"/>
          <w14:textFill>
            <w14:solidFill>
              <w14:schemeClr w14:val="tx1">
                <w14:lumMod w14:val="95000"/>
                <w14:lumOff w14:val="5000"/>
              </w14:schemeClr>
            </w14:solidFill>
          </w14:textFill>
        </w:rPr>
        <w:t>产品定义及统计范围</w:t>
      </w:r>
      <w:bookmarkEnd w:id="19"/>
    </w:p>
    <w:bookmarkEnd w:id="20"/>
    <w:bookmarkEnd w:id="21"/>
    <w:bookmarkEnd w:id="22"/>
    <w:p w14:paraId="1F2977BF">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注射成型机（简称注射机或注塑机）是利用塑料成型模具将热塑性塑料或热固性料制成各种形状的塑料制品的主要成型设备。注塑机的工作原理与打针用的注射器相似，它是借助螺杆（或柱塞）的推力，将已塑化好的熔融状态（即粘流态）的塑料注射入闭合好的模腔内，经固化定型后取得制品的工艺过程。注射成型是一个循环的过程，每一周期主要包括：定量加料—熔融塑化—施压注射—充模冷却—启模取件。取出塑件后又再闭模，进行下一个循环。注射成型是一个循环的过程，每一周期主要包括：定量加料—熔融塑化—施压注射—充模冷却—启模取件，取出塑件后又再闭模，进行下一个循环。注塑机通常由注射系统、合模系统、动力系统、电气控制系统、润滑系统、加热及冷却系统、安全监测系统等组成。目前市场上可用的注塑机，主要有全液压注塑机、全电动注塑机、液压电动复合式注塑机、二板式注塑机。不同于传统的液压注塑机，全电动式注塑机是指使用交流伺服电动机，配以滚珠丝杠、齿形带以及齿轮等元器件来驱动各个机构的注塑机，其最根本的特点是所有驱动模块全为电动式，而非传统的液压式。也就是说，在整套设备中没有液压系统，也没有任何液压元部件。电动式注塑机的应用相当广泛，从一般民用和工业用品如汽机车零件、化妆品用容器、家庭用容器、精密齿轮等。</w:t>
      </w:r>
    </w:p>
    <w:p w14:paraId="518CDB73">
      <w:pPr>
        <w:pStyle w:val="146"/>
        <w:ind w:firstLine="420"/>
        <w:rPr>
          <w:color w:val="0D0D0D" w:themeColor="text1" w:themeTint="F2"/>
          <w:lang w:eastAsia="zh-CN"/>
          <w14:textFill>
            <w14:solidFill>
              <w14:schemeClr w14:val="tx1">
                <w14:lumMod w14:val="95000"/>
                <w14:lumOff w14:val="5000"/>
              </w14:schemeClr>
            </w14:solidFill>
          </w14:textFill>
        </w:rPr>
      </w:pPr>
    </w:p>
    <w:p w14:paraId="7FECF37B">
      <w:pPr>
        <w:pStyle w:val="148"/>
      </w:pPr>
      <w:bookmarkStart w:id="23" w:name="_Toc24028878"/>
      <w:bookmarkStart w:id="24" w:name="_Toc175155078"/>
      <w:bookmarkStart w:id="25" w:name="_Toc26779984"/>
      <w:r>
        <w:t>纯电注塑机</w:t>
      </w:r>
      <w:r>
        <w:rPr>
          <w:rFonts w:hint="eastAsia"/>
        </w:rPr>
        <w:t>产品图片</w:t>
      </w:r>
      <w:bookmarkEnd w:id="23"/>
      <w:bookmarkEnd w:id="24"/>
      <w:bookmarkEnd w:id="25"/>
    </w:p>
    <w:p w14:paraId="1E1BFAD9">
      <w:r>
        <w:drawing>
          <wp:inline distT="0" distB="0" distL="0" distR="0">
            <wp:extent cx="3096260" cy="1457325"/>
            <wp:effectExtent l="0" t="0" r="8890" b="0"/>
            <wp:docPr id="1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 name="Picture 1"/>
                    <pic:cNvPicPr>
                      <a:picLocks noChangeAspect="1"/>
                    </pic:cNvPicPr>
                  </pic:nvPicPr>
                  <pic:blipFill>
                    <a:blip r:embed="rId11"/>
                    <a:stretch>
                      <a:fillRect/>
                    </a:stretch>
                  </pic:blipFill>
                  <pic:spPr>
                    <a:xfrm>
                      <a:off x="0" y="0"/>
                      <a:ext cx="3103613" cy="1460524"/>
                    </a:xfrm>
                    <a:prstGeom prst="rect">
                      <a:avLst/>
                    </a:prstGeom>
                  </pic:spPr>
                </pic:pic>
              </a:graphicData>
            </a:graphic>
          </wp:inline>
        </w:drawing>
      </w:r>
    </w:p>
    <w:p w14:paraId="4C0CBA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6C596C3">
      <w:pPr>
        <w:pStyle w:val="144"/>
        <w:rPr>
          <w:color w:val="0D0D0D" w:themeColor="text1" w:themeTint="F2"/>
          <w14:textFill>
            <w14:solidFill>
              <w14:schemeClr w14:val="tx1">
                <w14:lumMod w14:val="95000"/>
                <w14:lumOff w14:val="5000"/>
              </w14:schemeClr>
            </w14:solidFill>
          </w14:textFill>
        </w:rPr>
      </w:pPr>
    </w:p>
    <w:p w14:paraId="22641EC2">
      <w:pPr>
        <w:pStyle w:val="3"/>
        <w:rPr>
          <w:color w:val="0D0D0D" w:themeColor="text1" w:themeTint="F2"/>
          <w14:textFill>
            <w14:solidFill>
              <w14:schemeClr w14:val="tx1">
                <w14:lumMod w14:val="95000"/>
                <w14:lumOff w14:val="5000"/>
              </w14:schemeClr>
            </w14:solidFill>
          </w14:textFill>
        </w:rPr>
      </w:pPr>
      <w:bookmarkStart w:id="26" w:name="_Toc121583870"/>
      <w:bookmarkStart w:id="27" w:name="_Toc175154798"/>
      <w:r>
        <w:rPr>
          <w:rFonts w:hint="eastAsia"/>
          <w:color w:val="0D0D0D" w:themeColor="text1" w:themeTint="F2"/>
          <w14:textFill>
            <w14:solidFill>
              <w14:schemeClr w14:val="tx1">
                <w14:lumMod w14:val="95000"/>
                <w14:lumOff w14:val="5000"/>
              </w14:schemeClr>
            </w14:solidFill>
          </w14:textFill>
        </w:rPr>
        <w:t>按照不同产品类型，纯电注塑机主要可以分为如下几个类别</w:t>
      </w:r>
      <w:bookmarkEnd w:id="26"/>
      <w:bookmarkEnd w:id="27"/>
    </w:p>
    <w:p w14:paraId="4504BE33">
      <w:pPr>
        <w:pStyle w:val="4"/>
        <w:rPr>
          <w:color w:val="0D0D0D" w:themeColor="text1" w:themeTint="F2"/>
          <w14:textFill>
            <w14:solidFill>
              <w14:schemeClr w14:val="tx1">
                <w14:lumMod w14:val="95000"/>
                <w14:lumOff w14:val="5000"/>
              </w14:schemeClr>
            </w14:solidFill>
          </w14:textFill>
        </w:rPr>
      </w:pPr>
      <w:bookmarkStart w:id="28" w:name="_Toc24972462"/>
      <w:bookmarkStart w:id="29" w:name="_Toc24028272"/>
      <w:bookmarkStart w:id="30" w:name="_Toc121583871"/>
      <w:bookmarkStart w:id="31" w:name="_Toc175154799"/>
      <w:r>
        <w:rPr>
          <w:rFonts w:hint="eastAsia"/>
          <w:color w:val="0D0D0D" w:themeColor="text1" w:themeTint="F2"/>
          <w14:textFill>
            <w14:solidFill>
              <w14:schemeClr w14:val="tx1">
                <w14:lumMod w14:val="95000"/>
                <w14:lumOff w14:val="5000"/>
              </w14:schemeClr>
            </w14:solidFill>
          </w14:textFill>
        </w:rPr>
        <w:t>中国不同产品类型</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增长趋势</w:t>
      </w:r>
      <w:bookmarkEnd w:id="28"/>
      <w:bookmarkEnd w:id="29"/>
      <w:r>
        <w:rPr>
          <w:rFonts w:hint="eastAsia"/>
          <w:color w:val="0D0D0D" w:themeColor="text1" w:themeTint="F2"/>
          <w14:textFill>
            <w14:solidFill>
              <w14:schemeClr w14:val="tx1">
                <w14:lumMod w14:val="95000"/>
                <w14:lumOff w14:val="5000"/>
              </w14:schemeClr>
            </w14:solidFill>
          </w14:textFill>
        </w:rPr>
        <w:t>2019 VS 2023 VS 2030</w:t>
      </w:r>
      <w:bookmarkEnd w:id="30"/>
      <w:bookmarkEnd w:id="31"/>
    </w:p>
    <w:p w14:paraId="04065608">
      <w:pPr>
        <w:pStyle w:val="151"/>
        <w:ind w:left="252" w:right="-105"/>
        <w:rPr>
          <w:lang w:eastAsia="zh-CN"/>
        </w:rPr>
      </w:pPr>
      <w:bookmarkStart w:id="32" w:name="_Toc26780064"/>
      <w:bookmarkStart w:id="33" w:name="_Toc24028881"/>
      <w:bookmarkStart w:id="34" w:name="_Toc121583625"/>
      <w:bookmarkStart w:id="35" w:name="_Toc175154966"/>
      <w:r>
        <w:rPr>
          <w:rFonts w:hint="eastAsia"/>
          <w:lang w:eastAsia="zh-CN"/>
        </w:rPr>
        <w:t>不同产品类型纯电注塑机</w:t>
      </w:r>
      <w:bookmarkEnd w:id="32"/>
      <w:bookmarkEnd w:id="33"/>
      <w:r>
        <w:rPr>
          <w:rFonts w:hint="eastAsia"/>
          <w:lang w:eastAsia="zh-CN"/>
        </w:rPr>
        <w:t>市场规模2019 VS 2023 VS 2030（万元）</w:t>
      </w:r>
      <w:bookmarkEnd w:id="34"/>
      <w:bookmarkEnd w:id="3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4EC54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0D1A0F4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527" w:type="pct"/>
            <w:shd w:val="solid" w:color="000080" w:fill="FFFFFF"/>
            <w:vAlign w:val="center"/>
          </w:tcPr>
          <w:p w14:paraId="5BA3B37E">
            <w:pPr>
              <w:pStyle w:val="175"/>
              <w:widowControl w:val="0"/>
              <w:jc w:val="center"/>
              <w:rPr>
                <w:rFonts w:cs="Times New Roman"/>
                <w:b w:val="0"/>
                <w:bCs w:val="0"/>
                <w:color w:val="FFFFFF"/>
                <w:sz w:val="20"/>
              </w:rPr>
            </w:pPr>
            <w:r>
              <w:rPr>
                <w:rFonts w:cs="Times New Roman"/>
                <w:b/>
                <w:bCs/>
                <w:color w:val="FFFFFF"/>
                <w:sz w:val="20"/>
              </w:rPr>
              <w:t>2019</w:t>
            </w:r>
          </w:p>
        </w:tc>
        <w:tc>
          <w:tcPr>
            <w:tcW w:w="412" w:type="pct"/>
            <w:shd w:val="solid" w:color="000080" w:fill="FFFFFF"/>
            <w:vAlign w:val="center"/>
          </w:tcPr>
          <w:p w14:paraId="4AB26D33">
            <w:pPr>
              <w:pStyle w:val="175"/>
              <w:widowControl w:val="0"/>
              <w:jc w:val="center"/>
              <w:rPr>
                <w:rFonts w:cs="Times New Roman"/>
                <w:b w:val="0"/>
                <w:bCs w:val="0"/>
                <w:color w:val="FFFFFF"/>
                <w:sz w:val="20"/>
              </w:rPr>
            </w:pPr>
            <w:r>
              <w:rPr>
                <w:rFonts w:cs="Times New Roman"/>
                <w:b/>
                <w:bCs/>
                <w:color w:val="FFFFFF"/>
                <w:sz w:val="20"/>
              </w:rPr>
              <w:t>2023</w:t>
            </w:r>
          </w:p>
        </w:tc>
        <w:tc>
          <w:tcPr>
            <w:tcW w:w="422" w:type="pct"/>
            <w:shd w:val="solid" w:color="000080" w:fill="FFFFFF"/>
            <w:vAlign w:val="center"/>
          </w:tcPr>
          <w:p w14:paraId="29D5E905">
            <w:pPr>
              <w:pStyle w:val="175"/>
              <w:widowControl w:val="0"/>
              <w:jc w:val="center"/>
              <w:rPr>
                <w:rFonts w:cs="Times New Roman"/>
                <w:b w:val="0"/>
                <w:bCs w:val="0"/>
                <w:color w:val="FFFFFF"/>
                <w:sz w:val="20"/>
              </w:rPr>
            </w:pPr>
            <w:r>
              <w:rPr>
                <w:rFonts w:cs="Times New Roman"/>
                <w:b/>
                <w:bCs/>
                <w:color w:val="FFFFFF"/>
                <w:sz w:val="20"/>
              </w:rPr>
              <w:t>2030</w:t>
            </w:r>
          </w:p>
        </w:tc>
        <w:tc>
          <w:tcPr>
            <w:tcW w:w="1299" w:type="pct"/>
            <w:shd w:val="solid" w:color="000080" w:fill="FFFFFF"/>
            <w:vAlign w:val="center"/>
          </w:tcPr>
          <w:p w14:paraId="5D14ED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177" w:type="pct"/>
            <w:shd w:val="solid" w:color="000080" w:fill="FFFFFF"/>
            <w:vAlign w:val="center"/>
          </w:tcPr>
          <w:p w14:paraId="7262691F">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（2024-2030）</w:t>
            </w:r>
          </w:p>
        </w:tc>
      </w:tr>
      <w:tr w14:paraId="2377C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691B8B">
            <w:pPr>
              <w:pStyle w:val="175"/>
              <w:widowControl w:val="0"/>
              <w:jc w:val="both"/>
              <w:rPr>
                <w:rFonts w:cs="Times New Roman"/>
                <w:sz w:val="20"/>
              </w:rPr>
            </w:pPr>
            <w:r>
              <w:rPr>
                <w:rFonts w:cs="Times New Roman"/>
                <w:sz w:val="20"/>
              </w:rPr>
              <w:t>锁模力（&lt;250T）</w:t>
            </w:r>
          </w:p>
        </w:tc>
        <w:tc>
          <w:tcPr>
            <w:tcW w:w="527" w:type="pct"/>
            <w:shd w:val="clear" w:color="auto" w:fill="auto"/>
            <w:vAlign w:val="center"/>
          </w:tcPr>
          <w:p w14:paraId="153F208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0D0F80B1">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D016A64">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1EB5A931">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0CBDA995">
            <w:pPr>
              <w:pStyle w:val="175"/>
              <w:widowControl w:val="0"/>
              <w:jc w:val="right"/>
              <w:rPr>
                <w:rFonts w:cs="Times New Roman"/>
                <w:sz w:val="20"/>
              </w:rPr>
            </w:pPr>
            <w:r>
              <w:rPr>
                <w:rFonts w:hint="eastAsia" w:cs="Times New Roman"/>
                <w:sz w:val="20"/>
              </w:rPr>
              <w:t>XX</w:t>
            </w:r>
            <w:r>
              <w:rPr>
                <w:rFonts w:cs="Times New Roman"/>
                <w:sz w:val="20"/>
              </w:rPr>
              <w:t>%</w:t>
            </w:r>
          </w:p>
        </w:tc>
      </w:tr>
      <w:tr w14:paraId="78D46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99395E">
            <w:pPr>
              <w:pStyle w:val="175"/>
              <w:widowControl w:val="0"/>
              <w:jc w:val="both"/>
              <w:rPr>
                <w:rFonts w:cs="Times New Roman"/>
                <w:sz w:val="20"/>
              </w:rPr>
            </w:pPr>
            <w:r>
              <w:rPr>
                <w:rFonts w:cs="Times New Roman"/>
                <w:sz w:val="20"/>
              </w:rPr>
              <w:t>锁模力（250-450T）</w:t>
            </w:r>
          </w:p>
        </w:tc>
        <w:tc>
          <w:tcPr>
            <w:tcW w:w="527" w:type="pct"/>
            <w:shd w:val="clear" w:color="auto" w:fill="auto"/>
            <w:vAlign w:val="center"/>
          </w:tcPr>
          <w:p w14:paraId="651B8FE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4B5DDE3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1879970">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67C5B025">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12946236">
            <w:pPr>
              <w:pStyle w:val="175"/>
              <w:widowControl w:val="0"/>
              <w:jc w:val="right"/>
              <w:rPr>
                <w:rFonts w:cs="Times New Roman"/>
                <w:sz w:val="20"/>
              </w:rPr>
            </w:pPr>
            <w:r>
              <w:rPr>
                <w:rFonts w:hint="eastAsia" w:cs="Times New Roman"/>
                <w:sz w:val="20"/>
              </w:rPr>
              <w:t>XX</w:t>
            </w:r>
            <w:r>
              <w:rPr>
                <w:rFonts w:cs="Times New Roman"/>
                <w:sz w:val="20"/>
              </w:rPr>
              <w:t>%</w:t>
            </w:r>
          </w:p>
        </w:tc>
      </w:tr>
      <w:tr w14:paraId="74128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94DE8DE">
            <w:pPr>
              <w:pStyle w:val="175"/>
              <w:widowControl w:val="0"/>
              <w:jc w:val="both"/>
              <w:rPr>
                <w:rFonts w:cs="Times New Roman"/>
                <w:sz w:val="20"/>
              </w:rPr>
            </w:pPr>
            <w:r>
              <w:rPr>
                <w:rFonts w:cs="Times New Roman"/>
                <w:sz w:val="20"/>
              </w:rPr>
              <w:t>锁模力（&gt;450T）</w:t>
            </w:r>
          </w:p>
        </w:tc>
        <w:tc>
          <w:tcPr>
            <w:tcW w:w="527" w:type="pct"/>
            <w:shd w:val="clear" w:color="auto" w:fill="auto"/>
            <w:vAlign w:val="center"/>
          </w:tcPr>
          <w:p w14:paraId="791E8EB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6F7DFF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D69C0FC">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04BAC025">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64D47012">
            <w:pPr>
              <w:pStyle w:val="175"/>
              <w:widowControl w:val="0"/>
              <w:jc w:val="right"/>
              <w:rPr>
                <w:rFonts w:cs="Times New Roman"/>
                <w:sz w:val="20"/>
              </w:rPr>
            </w:pPr>
            <w:r>
              <w:rPr>
                <w:rFonts w:hint="eastAsia" w:cs="Times New Roman"/>
                <w:sz w:val="20"/>
              </w:rPr>
              <w:t>XX</w:t>
            </w:r>
            <w:r>
              <w:rPr>
                <w:rFonts w:cs="Times New Roman"/>
                <w:sz w:val="20"/>
              </w:rPr>
              <w:t>%</w:t>
            </w:r>
          </w:p>
        </w:tc>
      </w:tr>
      <w:tr w14:paraId="510A9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8839717">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4DA90CD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3B89C26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3B9C17F">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517F4A49">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3C118AAD">
            <w:pPr>
              <w:pStyle w:val="175"/>
              <w:widowControl w:val="0"/>
              <w:jc w:val="right"/>
              <w:rPr>
                <w:rFonts w:cs="Times New Roman"/>
                <w:sz w:val="20"/>
              </w:rPr>
            </w:pPr>
            <w:r>
              <w:rPr>
                <w:rFonts w:hint="eastAsia" w:cs="Times New Roman"/>
                <w:sz w:val="20"/>
              </w:rPr>
              <w:t>XX</w:t>
            </w:r>
            <w:r>
              <w:rPr>
                <w:rFonts w:cs="Times New Roman"/>
                <w:sz w:val="20"/>
              </w:rPr>
              <w:t>%</w:t>
            </w:r>
          </w:p>
        </w:tc>
      </w:tr>
    </w:tbl>
    <w:p w14:paraId="77BD75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ECCD3B">
      <w:pPr>
        <w:pStyle w:val="148"/>
      </w:pPr>
      <w:bookmarkStart w:id="36" w:name="_Toc433816118"/>
      <w:bookmarkStart w:id="37" w:name="_Toc433876796"/>
      <w:bookmarkStart w:id="38" w:name="_Toc26779985"/>
      <w:bookmarkStart w:id="39" w:name="_Toc24028880"/>
      <w:bookmarkStart w:id="40" w:name="_Toc430770704"/>
      <w:bookmarkStart w:id="41" w:name="_Toc121583586"/>
      <w:bookmarkStart w:id="42" w:name="_Toc175155079"/>
      <w:bookmarkStart w:id="43" w:name="_Toc415143159"/>
      <w:r>
        <w:rPr>
          <w:rFonts w:hint="eastAsia"/>
        </w:rPr>
        <w:t>中国不同产品类型</w:t>
      </w:r>
      <w:r>
        <w:t>纯电注塑机</w:t>
      </w:r>
      <w:r>
        <w:rPr>
          <w:rFonts w:hint="eastAsia"/>
        </w:rPr>
        <w:t>市场规模市场份额</w:t>
      </w:r>
      <w:bookmarkEnd w:id="36"/>
      <w:bookmarkEnd w:id="37"/>
      <w:bookmarkEnd w:id="38"/>
      <w:bookmarkEnd w:id="39"/>
      <w:bookmarkEnd w:id="40"/>
      <w:r>
        <w:rPr>
          <w:rFonts w:hint="eastAsia"/>
        </w:rPr>
        <w:t>2023 &amp; 2030</w:t>
      </w:r>
      <w:bookmarkEnd w:id="41"/>
      <w:bookmarkEnd w:id="42"/>
    </w:p>
    <w:p w14:paraId="2E359C8B">
      <w:r>
        <w:drawing>
          <wp:inline distT="0" distB="0" distL="0" distR="0">
            <wp:extent cx="3037205" cy="2879725"/>
            <wp:effectExtent l="0" t="0" r="0" b="0"/>
            <wp:docPr id="1006"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205" cy="2879725"/>
            <wp:effectExtent l="0" t="0" r="0" b="0"/>
            <wp:docPr id="100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3"/>
    <w:p w14:paraId="1F6265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2521FCB">
      <w:pPr>
        <w:pStyle w:val="4"/>
        <w:rPr>
          <w:color w:val="0D0D0D" w:themeColor="text1" w:themeTint="F2"/>
          <w14:textFill>
            <w14:solidFill>
              <w14:schemeClr w14:val="tx1">
                <w14:lumMod w14:val="95000"/>
                <w14:lumOff w14:val="5000"/>
              </w14:schemeClr>
            </w14:solidFill>
          </w14:textFill>
        </w:rPr>
      </w:pPr>
      <w:bookmarkStart w:id="44" w:name="_Toc24972463"/>
      <w:bookmarkStart w:id="45" w:name="_Toc121583872"/>
      <w:bookmarkStart w:id="46" w:name="_Toc175154800"/>
      <w:bookmarkStart w:id="47" w:name="_Toc24028273"/>
      <w:r>
        <w:rPr>
          <w:rFonts w:hint="eastAsia"/>
          <w:color w:val="0D0D0D" w:themeColor="text1" w:themeTint="F2"/>
          <w14:textFill>
            <w14:solidFill>
              <w14:schemeClr w14:val="tx1">
                <w14:lumMod w14:val="95000"/>
                <w14:lumOff w14:val="5000"/>
              </w14:schemeClr>
            </w14:solidFill>
          </w14:textFill>
        </w:rPr>
        <w:t>锁模力（&lt;250T）</w:t>
      </w:r>
      <w:bookmarkEnd w:id="44"/>
      <w:bookmarkEnd w:id="45"/>
      <w:bookmarkEnd w:id="46"/>
      <w:bookmarkEnd w:id="47"/>
    </w:p>
    <w:p w14:paraId="6E70E4A0">
      <w:pPr>
        <w:pStyle w:val="146"/>
        <w:ind w:firstLine="420"/>
        <w:rPr>
          <w:color w:val="0D0D0D" w:themeColor="text1" w:themeTint="F2"/>
          <w14:textFill>
            <w14:solidFill>
              <w14:schemeClr w14:val="tx1">
                <w14:lumMod w14:val="95000"/>
                <w14:lumOff w14:val="5000"/>
              </w14:schemeClr>
            </w14:solidFill>
          </w14:textFill>
        </w:rPr>
      </w:pPr>
    </w:p>
    <w:p w14:paraId="3213359F">
      <w:pPr>
        <w:pStyle w:val="148"/>
      </w:pPr>
      <w:bookmarkStart w:id="48" w:name="_Toc121583587"/>
      <w:bookmarkStart w:id="49" w:name="_Toc175155080"/>
      <w:bookmarkStart w:id="50" w:name="_Toc26779986"/>
      <w:bookmarkStart w:id="51" w:name="_Toc417657695"/>
      <w:bookmarkStart w:id="52" w:name="_Toc433816119"/>
      <w:bookmarkStart w:id="53" w:name="_Toc24028882"/>
      <w:bookmarkStart w:id="54" w:name="_Toc433876797"/>
      <w:r>
        <w:t>锁模力（&lt;250T）</w:t>
      </w:r>
      <w:r>
        <w:rPr>
          <w:rFonts w:hint="eastAsia"/>
        </w:rPr>
        <w:t>产品图片</w:t>
      </w:r>
      <w:bookmarkEnd w:id="48"/>
      <w:bookmarkEnd w:id="49"/>
      <w:bookmarkEnd w:id="50"/>
      <w:bookmarkEnd w:id="51"/>
      <w:bookmarkEnd w:id="52"/>
      <w:bookmarkEnd w:id="53"/>
      <w:bookmarkEnd w:id="54"/>
    </w:p>
    <w:p w14:paraId="078FDB6B"/>
    <w:p w14:paraId="75CC0D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619DBDC">
      <w:pPr>
        <w:pStyle w:val="4"/>
        <w:rPr>
          <w:color w:val="0D0D0D" w:themeColor="text1" w:themeTint="F2"/>
          <w14:textFill>
            <w14:solidFill>
              <w14:schemeClr w14:val="tx1">
                <w14:lumMod w14:val="95000"/>
                <w14:lumOff w14:val="5000"/>
              </w14:schemeClr>
            </w14:solidFill>
          </w14:textFill>
        </w:rPr>
      </w:pPr>
      <w:bookmarkStart w:id="55" w:name="_Toc24972464"/>
      <w:bookmarkStart w:id="56" w:name="_Toc121583873"/>
      <w:bookmarkStart w:id="57" w:name="_Toc24028274"/>
      <w:bookmarkStart w:id="58" w:name="_Toc175154801"/>
      <w:r>
        <w:rPr>
          <w:rFonts w:hint="eastAsia"/>
          <w:color w:val="0D0D0D" w:themeColor="text1" w:themeTint="F2"/>
          <w14:textFill>
            <w14:solidFill>
              <w14:schemeClr w14:val="tx1">
                <w14:lumMod w14:val="95000"/>
                <w14:lumOff w14:val="5000"/>
              </w14:schemeClr>
            </w14:solidFill>
          </w14:textFill>
        </w:rPr>
        <w:t>锁模力（250-450T）</w:t>
      </w:r>
      <w:bookmarkEnd w:id="55"/>
      <w:bookmarkEnd w:id="56"/>
      <w:bookmarkEnd w:id="57"/>
      <w:bookmarkEnd w:id="58"/>
    </w:p>
    <w:p w14:paraId="5EB3612A">
      <w:pPr>
        <w:pStyle w:val="146"/>
        <w:ind w:firstLine="420"/>
        <w:rPr>
          <w:color w:val="0D0D0D" w:themeColor="text1" w:themeTint="F2"/>
          <w14:textFill>
            <w14:solidFill>
              <w14:schemeClr w14:val="tx1">
                <w14:lumMod w14:val="95000"/>
                <w14:lumOff w14:val="5000"/>
              </w14:schemeClr>
            </w14:solidFill>
          </w14:textFill>
        </w:rPr>
      </w:pPr>
    </w:p>
    <w:p w14:paraId="448A2A56">
      <w:pPr>
        <w:pStyle w:val="148"/>
      </w:pPr>
      <w:bookmarkStart w:id="59" w:name="_Toc121583588"/>
      <w:bookmarkStart w:id="60" w:name="_Toc433816120"/>
      <w:bookmarkStart w:id="61" w:name="_Toc433876798"/>
      <w:bookmarkStart w:id="62" w:name="_Toc24028883"/>
      <w:bookmarkStart w:id="63" w:name="_Toc175155081"/>
      <w:bookmarkStart w:id="64" w:name="_Toc26779987"/>
      <w:r>
        <w:rPr>
          <w:rFonts w:hint="eastAsia"/>
        </w:rPr>
        <w:t>锁模力（250-450T）产品图片</w:t>
      </w:r>
      <w:bookmarkEnd w:id="59"/>
      <w:bookmarkEnd w:id="60"/>
      <w:bookmarkEnd w:id="61"/>
      <w:bookmarkEnd w:id="62"/>
      <w:bookmarkEnd w:id="63"/>
      <w:bookmarkEnd w:id="64"/>
    </w:p>
    <w:p w14:paraId="09A81521"/>
    <w:p w14:paraId="75DB2B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070ACB7">
      <w:pPr>
        <w:pStyle w:val="4"/>
        <w:rPr>
          <w:color w:val="0D0D0D" w:themeColor="text1" w:themeTint="F2"/>
          <w14:textFill>
            <w14:solidFill>
              <w14:schemeClr w14:val="tx1">
                <w14:lumMod w14:val="95000"/>
                <w14:lumOff w14:val="5000"/>
              </w14:schemeClr>
            </w14:solidFill>
          </w14:textFill>
        </w:rPr>
      </w:pPr>
      <w:bookmarkStart w:id="65" w:name="_Toc121583874"/>
      <w:bookmarkStart w:id="66" w:name="_Toc24972465"/>
      <w:bookmarkStart w:id="67" w:name="_Toc438059303"/>
      <w:bookmarkStart w:id="68" w:name="_Toc24028275"/>
      <w:bookmarkStart w:id="69" w:name="_Toc433816264"/>
      <w:bookmarkStart w:id="70" w:name="_Toc175154802"/>
      <w:r>
        <w:rPr>
          <w:rFonts w:hint="eastAsia"/>
          <w:color w:val="0D0D0D" w:themeColor="text1" w:themeTint="F2"/>
          <w14:textFill>
            <w14:solidFill>
              <w14:schemeClr w14:val="tx1">
                <w14:lumMod w14:val="95000"/>
                <w14:lumOff w14:val="5000"/>
              </w14:schemeClr>
            </w14:solidFill>
          </w14:textFill>
        </w:rPr>
        <w:t>锁模力（&gt;450T）</w:t>
      </w:r>
      <w:bookmarkEnd w:id="65"/>
      <w:bookmarkEnd w:id="66"/>
      <w:bookmarkEnd w:id="67"/>
      <w:bookmarkEnd w:id="68"/>
      <w:bookmarkEnd w:id="69"/>
      <w:bookmarkEnd w:id="70"/>
    </w:p>
    <w:p w14:paraId="1E2D88A4">
      <w:pPr>
        <w:pStyle w:val="146"/>
        <w:ind w:firstLine="420"/>
        <w:rPr>
          <w:color w:val="0D0D0D" w:themeColor="text1" w:themeTint="F2"/>
          <w14:textFill>
            <w14:solidFill>
              <w14:schemeClr w14:val="tx1">
                <w14:lumMod w14:val="95000"/>
                <w14:lumOff w14:val="5000"/>
              </w14:schemeClr>
            </w14:solidFill>
          </w14:textFill>
        </w:rPr>
      </w:pPr>
    </w:p>
    <w:p w14:paraId="3B21DA72">
      <w:pPr>
        <w:pStyle w:val="148"/>
      </w:pPr>
      <w:bookmarkStart w:id="71" w:name="_Toc121583589"/>
      <w:bookmarkStart w:id="72" w:name="_Toc433816121"/>
      <w:bookmarkStart w:id="73" w:name="_Toc26779988"/>
      <w:bookmarkStart w:id="74" w:name="_Toc175155082"/>
      <w:bookmarkStart w:id="75" w:name="_Toc24028884"/>
      <w:bookmarkStart w:id="76" w:name="_Toc433876799"/>
      <w:r>
        <w:rPr>
          <w:rFonts w:hint="eastAsia"/>
        </w:rPr>
        <w:t>锁模力（&gt;450T）产品图片</w:t>
      </w:r>
      <w:bookmarkEnd w:id="71"/>
      <w:bookmarkEnd w:id="72"/>
      <w:bookmarkEnd w:id="73"/>
      <w:bookmarkEnd w:id="74"/>
      <w:bookmarkEnd w:id="75"/>
      <w:bookmarkEnd w:id="76"/>
    </w:p>
    <w:p w14:paraId="60388A96"/>
    <w:p w14:paraId="1A48A2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41CCF4F">
      <w:pPr>
        <w:pStyle w:val="3"/>
        <w:rPr>
          <w:color w:val="0D0D0D" w:themeColor="text1" w:themeTint="F2"/>
          <w14:textFill>
            <w14:solidFill>
              <w14:schemeClr w14:val="tx1">
                <w14:lumMod w14:val="95000"/>
                <w14:lumOff w14:val="5000"/>
              </w14:schemeClr>
            </w14:solidFill>
          </w14:textFill>
        </w:rPr>
      </w:pPr>
      <w:bookmarkStart w:id="77" w:name="_Toc121583881"/>
      <w:bookmarkStart w:id="78" w:name="_Toc175154803"/>
      <w:r>
        <w:rPr>
          <w:rFonts w:hint="eastAsia"/>
          <w:color w:val="0D0D0D" w:themeColor="text1" w:themeTint="F2"/>
          <w14:textFill>
            <w14:solidFill>
              <w14:schemeClr w14:val="tx1">
                <w14:lumMod w14:val="95000"/>
                <w14:lumOff w14:val="5000"/>
              </w14:schemeClr>
            </w14:solidFill>
          </w14:textFill>
        </w:rPr>
        <w:t>从不同应用，纯电注塑机主要包括如下几个方面</w:t>
      </w:r>
      <w:bookmarkEnd w:id="77"/>
      <w:bookmarkEnd w:id="78"/>
    </w:p>
    <w:p w14:paraId="2E97642B">
      <w:pPr>
        <w:pStyle w:val="4"/>
        <w:rPr>
          <w:color w:val="0D0D0D" w:themeColor="text1" w:themeTint="F2"/>
          <w14:textFill>
            <w14:solidFill>
              <w14:schemeClr w14:val="tx1">
                <w14:lumMod w14:val="95000"/>
                <w14:lumOff w14:val="5000"/>
              </w14:schemeClr>
            </w14:solidFill>
          </w14:textFill>
        </w:rPr>
      </w:pPr>
      <w:bookmarkStart w:id="79" w:name="_Toc121583882"/>
      <w:bookmarkStart w:id="80" w:name="_Toc175154804"/>
      <w:r>
        <w:rPr>
          <w:rFonts w:hint="eastAsia"/>
          <w:color w:val="0D0D0D" w:themeColor="text1" w:themeTint="F2"/>
          <w14:textFill>
            <w14:solidFill>
              <w14:schemeClr w14:val="tx1">
                <w14:lumMod w14:val="95000"/>
                <w14:lumOff w14:val="5000"/>
              </w14:schemeClr>
            </w14:solidFill>
          </w14:textFill>
        </w:rPr>
        <w:t>中国不同应用</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增长趋势2019 VS 2023 VS 2030</w:t>
      </w:r>
      <w:bookmarkEnd w:id="79"/>
      <w:bookmarkEnd w:id="80"/>
    </w:p>
    <w:p w14:paraId="4967CB3B">
      <w:pPr>
        <w:pStyle w:val="151"/>
        <w:ind w:left="252" w:right="-105"/>
        <w:rPr>
          <w:lang w:eastAsia="zh-CN"/>
        </w:rPr>
      </w:pPr>
      <w:bookmarkStart w:id="81" w:name="_Toc26780066"/>
      <w:bookmarkStart w:id="82" w:name="_Toc24028892"/>
      <w:bookmarkStart w:id="83" w:name="_Toc175154967"/>
      <w:bookmarkStart w:id="84" w:name="_Toc121583626"/>
      <w:r>
        <w:rPr>
          <w:rFonts w:hint="eastAsia"/>
          <w:lang w:eastAsia="zh-CN"/>
        </w:rPr>
        <w:t>不同应用</w:t>
      </w:r>
      <w:r>
        <w:rPr>
          <w:lang w:eastAsia="zh-CN"/>
        </w:rPr>
        <w:t>纯电注塑机</w:t>
      </w:r>
      <w:bookmarkEnd w:id="81"/>
      <w:bookmarkEnd w:id="82"/>
      <w:r>
        <w:rPr>
          <w:rFonts w:hint="eastAsia"/>
          <w:lang w:eastAsia="zh-CN"/>
        </w:rPr>
        <w:t>市场规模2019 VS 2023 VS 2030（万元）</w:t>
      </w:r>
      <w:bookmarkEnd w:id="83"/>
      <w:bookmarkEnd w:id="8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229FB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7CF459A3">
            <w:pPr>
              <w:pStyle w:val="175"/>
              <w:widowControl w:val="0"/>
              <w:jc w:val="both"/>
              <w:rPr>
                <w:rFonts w:cs="Times New Roman"/>
                <w:b w:val="0"/>
                <w:bCs w:val="0"/>
                <w:color w:val="FFFFFF"/>
                <w:sz w:val="20"/>
              </w:rPr>
            </w:pPr>
            <w:r>
              <w:rPr>
                <w:rFonts w:hint="eastAsia" w:cs="Times New Roman"/>
                <w:b/>
                <w:bCs/>
                <w:color w:val="FFFFFF"/>
                <w:sz w:val="20"/>
              </w:rPr>
              <w:t>应用</w:t>
            </w:r>
          </w:p>
        </w:tc>
        <w:tc>
          <w:tcPr>
            <w:tcW w:w="522" w:type="pct"/>
            <w:shd w:val="solid" w:color="000080" w:fill="FFFFFF"/>
            <w:vAlign w:val="center"/>
          </w:tcPr>
          <w:p w14:paraId="01E7ED35">
            <w:pPr>
              <w:pStyle w:val="175"/>
              <w:widowControl w:val="0"/>
              <w:jc w:val="center"/>
              <w:rPr>
                <w:rFonts w:cs="Times New Roman"/>
                <w:b w:val="0"/>
                <w:bCs w:val="0"/>
                <w:color w:val="FFFFFF"/>
                <w:sz w:val="20"/>
              </w:rPr>
            </w:pPr>
            <w:r>
              <w:rPr>
                <w:rFonts w:cs="Times New Roman"/>
                <w:b/>
                <w:bCs/>
                <w:color w:val="FFFFFF"/>
                <w:sz w:val="20"/>
              </w:rPr>
              <w:t>2019</w:t>
            </w:r>
          </w:p>
        </w:tc>
        <w:tc>
          <w:tcPr>
            <w:tcW w:w="423" w:type="pct"/>
            <w:shd w:val="solid" w:color="000080" w:fill="FFFFFF"/>
            <w:vAlign w:val="center"/>
          </w:tcPr>
          <w:p w14:paraId="4EB869FE">
            <w:pPr>
              <w:pStyle w:val="175"/>
              <w:widowControl w:val="0"/>
              <w:jc w:val="center"/>
              <w:rPr>
                <w:rFonts w:cs="Times New Roman"/>
                <w:b w:val="0"/>
                <w:bCs w:val="0"/>
                <w:color w:val="FFFFFF"/>
                <w:sz w:val="20"/>
              </w:rPr>
            </w:pPr>
            <w:r>
              <w:rPr>
                <w:rFonts w:cs="Times New Roman"/>
                <w:b/>
                <w:bCs/>
                <w:color w:val="FFFFFF"/>
                <w:sz w:val="20"/>
              </w:rPr>
              <w:t>2023</w:t>
            </w:r>
          </w:p>
        </w:tc>
        <w:tc>
          <w:tcPr>
            <w:tcW w:w="423" w:type="pct"/>
            <w:shd w:val="solid" w:color="000080" w:fill="FFFFFF"/>
            <w:vAlign w:val="center"/>
          </w:tcPr>
          <w:p w14:paraId="0054C369">
            <w:pPr>
              <w:pStyle w:val="175"/>
              <w:widowControl w:val="0"/>
              <w:jc w:val="center"/>
              <w:rPr>
                <w:rFonts w:cs="Times New Roman"/>
                <w:b w:val="0"/>
                <w:bCs w:val="0"/>
                <w:color w:val="FFFFFF"/>
                <w:sz w:val="20"/>
              </w:rPr>
            </w:pPr>
            <w:r>
              <w:rPr>
                <w:rFonts w:cs="Times New Roman"/>
                <w:b/>
                <w:bCs/>
                <w:color w:val="FFFFFF"/>
                <w:sz w:val="20"/>
              </w:rPr>
              <w:t>2030</w:t>
            </w:r>
          </w:p>
        </w:tc>
        <w:tc>
          <w:tcPr>
            <w:tcW w:w="1219" w:type="pct"/>
            <w:shd w:val="solid" w:color="000080" w:fill="FFFFFF"/>
            <w:vAlign w:val="center"/>
          </w:tcPr>
          <w:p w14:paraId="76070A9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250" w:type="pct"/>
            <w:shd w:val="solid" w:color="000080" w:fill="FFFFFF"/>
            <w:vAlign w:val="center"/>
          </w:tcPr>
          <w:p w14:paraId="62405BF1">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（2024-2030）</w:t>
            </w:r>
          </w:p>
        </w:tc>
      </w:tr>
      <w:tr w14:paraId="3CC39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8EF829">
            <w:pPr>
              <w:pStyle w:val="175"/>
              <w:widowControl w:val="0"/>
              <w:jc w:val="both"/>
              <w:rPr>
                <w:rFonts w:cs="Times New Roman"/>
                <w:sz w:val="20"/>
              </w:rPr>
            </w:pPr>
            <w:r>
              <w:rPr>
                <w:rFonts w:cs="Times New Roman"/>
                <w:sz w:val="20"/>
              </w:rPr>
              <w:t>通用塑料</w:t>
            </w:r>
          </w:p>
        </w:tc>
        <w:tc>
          <w:tcPr>
            <w:tcW w:w="522" w:type="pct"/>
            <w:shd w:val="clear" w:color="auto" w:fill="auto"/>
            <w:vAlign w:val="center"/>
          </w:tcPr>
          <w:p w14:paraId="2B58806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A1AAA28">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E27957D">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A800093">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759D0BEC">
            <w:pPr>
              <w:pStyle w:val="175"/>
              <w:widowControl w:val="0"/>
              <w:jc w:val="right"/>
              <w:rPr>
                <w:rFonts w:cs="Times New Roman"/>
                <w:sz w:val="20"/>
              </w:rPr>
            </w:pPr>
            <w:r>
              <w:rPr>
                <w:rFonts w:hint="eastAsia" w:cs="Times New Roman"/>
                <w:sz w:val="20"/>
              </w:rPr>
              <w:t>XX</w:t>
            </w:r>
            <w:r>
              <w:rPr>
                <w:rFonts w:cs="Times New Roman"/>
                <w:sz w:val="20"/>
              </w:rPr>
              <w:t>%</w:t>
            </w:r>
          </w:p>
        </w:tc>
      </w:tr>
      <w:tr w14:paraId="655FB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C1394A0">
            <w:pPr>
              <w:pStyle w:val="175"/>
              <w:widowControl w:val="0"/>
              <w:jc w:val="both"/>
              <w:rPr>
                <w:rFonts w:cs="Times New Roman"/>
                <w:sz w:val="20"/>
              </w:rPr>
            </w:pPr>
            <w:r>
              <w:rPr>
                <w:rFonts w:cs="Times New Roman"/>
                <w:sz w:val="20"/>
              </w:rPr>
              <w:t>汽车</w:t>
            </w:r>
          </w:p>
        </w:tc>
        <w:tc>
          <w:tcPr>
            <w:tcW w:w="522" w:type="pct"/>
            <w:shd w:val="clear" w:color="auto" w:fill="auto"/>
            <w:vAlign w:val="center"/>
          </w:tcPr>
          <w:p w14:paraId="0CA65D7A">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0383E0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A2C0EB6">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93D6E4A">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73C9A3C2">
            <w:pPr>
              <w:pStyle w:val="175"/>
              <w:widowControl w:val="0"/>
              <w:jc w:val="right"/>
              <w:rPr>
                <w:rFonts w:cs="Times New Roman"/>
                <w:sz w:val="20"/>
              </w:rPr>
            </w:pPr>
            <w:r>
              <w:rPr>
                <w:rFonts w:hint="eastAsia" w:cs="Times New Roman"/>
                <w:sz w:val="20"/>
              </w:rPr>
              <w:t>XX</w:t>
            </w:r>
            <w:r>
              <w:rPr>
                <w:rFonts w:cs="Times New Roman"/>
                <w:sz w:val="20"/>
              </w:rPr>
              <w:t>%</w:t>
            </w:r>
          </w:p>
        </w:tc>
      </w:tr>
      <w:tr w14:paraId="3D73CC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BDDFBD">
            <w:pPr>
              <w:pStyle w:val="175"/>
              <w:widowControl w:val="0"/>
              <w:jc w:val="both"/>
              <w:rPr>
                <w:rFonts w:cs="Times New Roman"/>
                <w:sz w:val="20"/>
              </w:rPr>
            </w:pPr>
            <w:r>
              <w:rPr>
                <w:rFonts w:cs="Times New Roman"/>
                <w:sz w:val="20"/>
              </w:rPr>
              <w:t>家电</w:t>
            </w:r>
          </w:p>
        </w:tc>
        <w:tc>
          <w:tcPr>
            <w:tcW w:w="522" w:type="pct"/>
            <w:shd w:val="clear" w:color="auto" w:fill="auto"/>
            <w:vAlign w:val="center"/>
          </w:tcPr>
          <w:p w14:paraId="6705E29F">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6F3F0ECA">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AB7E829">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093B7A52">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0901DEF">
            <w:pPr>
              <w:pStyle w:val="175"/>
              <w:widowControl w:val="0"/>
              <w:jc w:val="right"/>
              <w:rPr>
                <w:rFonts w:cs="Times New Roman"/>
                <w:sz w:val="20"/>
              </w:rPr>
            </w:pPr>
            <w:r>
              <w:rPr>
                <w:rFonts w:hint="eastAsia" w:cs="Times New Roman"/>
                <w:sz w:val="20"/>
              </w:rPr>
              <w:t>XX</w:t>
            </w:r>
            <w:r>
              <w:rPr>
                <w:rFonts w:cs="Times New Roman"/>
                <w:sz w:val="20"/>
              </w:rPr>
              <w:t>%</w:t>
            </w:r>
          </w:p>
        </w:tc>
      </w:tr>
      <w:tr w14:paraId="13A77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6633FE">
            <w:pPr>
              <w:pStyle w:val="175"/>
              <w:widowControl w:val="0"/>
              <w:jc w:val="both"/>
              <w:rPr>
                <w:rFonts w:cs="Times New Roman"/>
                <w:sz w:val="20"/>
              </w:rPr>
            </w:pPr>
            <w:r>
              <w:rPr>
                <w:rFonts w:cs="Times New Roman"/>
                <w:sz w:val="20"/>
              </w:rPr>
              <w:t>3C电子</w:t>
            </w:r>
          </w:p>
        </w:tc>
        <w:tc>
          <w:tcPr>
            <w:tcW w:w="522" w:type="pct"/>
            <w:shd w:val="clear" w:color="auto" w:fill="auto"/>
            <w:vAlign w:val="center"/>
          </w:tcPr>
          <w:p w14:paraId="314E761A">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919477C">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CC70F5A">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0EDA6E2">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4AEFF70C">
            <w:pPr>
              <w:pStyle w:val="175"/>
              <w:widowControl w:val="0"/>
              <w:jc w:val="right"/>
              <w:rPr>
                <w:rFonts w:cs="Times New Roman"/>
                <w:sz w:val="20"/>
              </w:rPr>
            </w:pPr>
            <w:r>
              <w:rPr>
                <w:rFonts w:hint="eastAsia" w:cs="Times New Roman"/>
                <w:sz w:val="20"/>
              </w:rPr>
              <w:t>XX</w:t>
            </w:r>
            <w:r>
              <w:rPr>
                <w:rFonts w:cs="Times New Roman"/>
                <w:sz w:val="20"/>
              </w:rPr>
              <w:t>%</w:t>
            </w:r>
          </w:p>
        </w:tc>
      </w:tr>
      <w:tr w14:paraId="00B05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7FDBB70">
            <w:pPr>
              <w:pStyle w:val="175"/>
              <w:widowControl w:val="0"/>
              <w:jc w:val="both"/>
              <w:rPr>
                <w:rFonts w:cs="Times New Roman"/>
                <w:sz w:val="20"/>
              </w:rPr>
            </w:pPr>
            <w:r>
              <w:rPr>
                <w:rFonts w:cs="Times New Roman"/>
                <w:sz w:val="20"/>
              </w:rPr>
              <w:t>医疗</w:t>
            </w:r>
          </w:p>
        </w:tc>
        <w:tc>
          <w:tcPr>
            <w:tcW w:w="522" w:type="pct"/>
            <w:shd w:val="clear" w:color="auto" w:fill="auto"/>
            <w:vAlign w:val="center"/>
          </w:tcPr>
          <w:p w14:paraId="0047CC1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30AD7379">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3B4810B7">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09353701">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EA49A55">
            <w:pPr>
              <w:pStyle w:val="175"/>
              <w:widowControl w:val="0"/>
              <w:jc w:val="right"/>
              <w:rPr>
                <w:rFonts w:cs="Times New Roman"/>
                <w:sz w:val="20"/>
              </w:rPr>
            </w:pPr>
            <w:r>
              <w:rPr>
                <w:rFonts w:hint="eastAsia" w:cs="Times New Roman"/>
                <w:sz w:val="20"/>
              </w:rPr>
              <w:t>XX</w:t>
            </w:r>
            <w:r>
              <w:rPr>
                <w:rFonts w:cs="Times New Roman"/>
                <w:sz w:val="20"/>
              </w:rPr>
              <w:t>%</w:t>
            </w:r>
          </w:p>
        </w:tc>
      </w:tr>
      <w:tr w14:paraId="44851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3AC9645">
            <w:pPr>
              <w:pStyle w:val="175"/>
              <w:widowControl w:val="0"/>
              <w:jc w:val="both"/>
              <w:rPr>
                <w:rFonts w:cs="Times New Roman"/>
                <w:sz w:val="20"/>
              </w:rPr>
            </w:pPr>
            <w:r>
              <w:rPr>
                <w:rFonts w:cs="Times New Roman"/>
                <w:sz w:val="20"/>
              </w:rPr>
              <w:t>其他</w:t>
            </w:r>
          </w:p>
        </w:tc>
        <w:tc>
          <w:tcPr>
            <w:tcW w:w="522" w:type="pct"/>
            <w:shd w:val="clear" w:color="auto" w:fill="auto"/>
            <w:vAlign w:val="center"/>
          </w:tcPr>
          <w:p w14:paraId="7F8F24E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D2D813D">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EECC1FC">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53177AAD">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728671C0">
            <w:pPr>
              <w:pStyle w:val="175"/>
              <w:widowControl w:val="0"/>
              <w:jc w:val="right"/>
              <w:rPr>
                <w:rFonts w:cs="Times New Roman"/>
                <w:sz w:val="20"/>
              </w:rPr>
            </w:pPr>
            <w:r>
              <w:rPr>
                <w:rFonts w:hint="eastAsia" w:cs="Times New Roman"/>
                <w:sz w:val="20"/>
              </w:rPr>
              <w:t>XX</w:t>
            </w:r>
            <w:r>
              <w:rPr>
                <w:rFonts w:cs="Times New Roman"/>
                <w:sz w:val="20"/>
              </w:rPr>
              <w:t>%</w:t>
            </w:r>
          </w:p>
        </w:tc>
      </w:tr>
      <w:tr w14:paraId="7B8CF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B00BE5">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17EEDA74">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AC7C449">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DE6A737">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16C85127">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18F25D9">
            <w:pPr>
              <w:pStyle w:val="175"/>
              <w:widowControl w:val="0"/>
              <w:jc w:val="right"/>
              <w:rPr>
                <w:rFonts w:cs="Times New Roman"/>
                <w:sz w:val="20"/>
              </w:rPr>
            </w:pPr>
            <w:r>
              <w:rPr>
                <w:rFonts w:hint="eastAsia" w:cs="Times New Roman"/>
                <w:sz w:val="20"/>
              </w:rPr>
              <w:t>XX</w:t>
            </w:r>
            <w:r>
              <w:rPr>
                <w:rFonts w:cs="Times New Roman"/>
                <w:sz w:val="20"/>
              </w:rPr>
              <w:t>%</w:t>
            </w:r>
          </w:p>
        </w:tc>
      </w:tr>
    </w:tbl>
    <w:p w14:paraId="4C9CEB1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0F3CBDD">
      <w:pPr>
        <w:pStyle w:val="148"/>
      </w:pPr>
      <w:bookmarkStart w:id="85" w:name="_Toc430770706"/>
      <w:bookmarkStart w:id="86" w:name="_Toc433816123"/>
      <w:bookmarkStart w:id="87" w:name="_Toc433876801"/>
      <w:bookmarkStart w:id="88" w:name="_Toc24028893"/>
      <w:bookmarkStart w:id="89" w:name="_Toc26779995"/>
      <w:bookmarkStart w:id="90" w:name="_Toc175155083"/>
      <w:bookmarkStart w:id="91" w:name="_Toc121583596"/>
      <w:r>
        <w:rPr>
          <w:rFonts w:hint="eastAsia"/>
        </w:rPr>
        <w:t>中国不同应用</w:t>
      </w:r>
      <w:r>
        <w:t>纯电注塑机</w:t>
      </w:r>
      <w:r>
        <w:rPr>
          <w:rFonts w:hint="eastAsia"/>
        </w:rPr>
        <w:t>市场份额</w:t>
      </w:r>
      <w:bookmarkEnd w:id="85"/>
      <w:bookmarkEnd w:id="86"/>
      <w:bookmarkEnd w:id="87"/>
      <w:bookmarkEnd w:id="88"/>
      <w:bookmarkEnd w:id="89"/>
      <w:r>
        <w:rPr>
          <w:rFonts w:hint="eastAsia"/>
        </w:rPr>
        <w:t>2023 &amp; 2030</w:t>
      </w:r>
      <w:bookmarkEnd w:id="90"/>
      <w:bookmarkEnd w:id="91"/>
    </w:p>
    <w:p w14:paraId="1691AB65">
      <w:r>
        <w:drawing>
          <wp:inline distT="0" distB="0" distL="0" distR="0">
            <wp:extent cx="3037205" cy="2879725"/>
            <wp:effectExtent l="0" t="0" r="0" b="0"/>
            <wp:docPr id="1008"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drawing>
          <wp:inline distT="0" distB="0" distL="0" distR="0">
            <wp:extent cx="3037205" cy="2879725"/>
            <wp:effectExtent l="0" t="0" r="10795" b="15875"/>
            <wp:docPr id="100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3A53E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D4D9AB">
      <w:pPr>
        <w:pStyle w:val="4"/>
        <w:rPr>
          <w:color w:val="0D0D0D" w:themeColor="text1" w:themeTint="F2"/>
          <w14:textFill>
            <w14:solidFill>
              <w14:schemeClr w14:val="tx1">
                <w14:lumMod w14:val="95000"/>
                <w14:lumOff w14:val="5000"/>
              </w14:schemeClr>
            </w14:solidFill>
          </w14:textFill>
        </w:rPr>
      </w:pPr>
      <w:bookmarkStart w:id="92" w:name="_Toc24972473"/>
      <w:bookmarkStart w:id="93" w:name="_Toc121583883"/>
      <w:bookmarkStart w:id="94" w:name="_Toc433816266"/>
      <w:bookmarkStart w:id="95" w:name="_Toc438059305"/>
      <w:bookmarkStart w:id="96" w:name="_Toc24028283"/>
      <w:bookmarkStart w:id="97" w:name="_Toc175154805"/>
      <w:r>
        <w:rPr>
          <w:rFonts w:hint="eastAsia"/>
          <w:color w:val="0D0D0D" w:themeColor="text1" w:themeTint="F2"/>
          <w14:textFill>
            <w14:solidFill>
              <w14:schemeClr w14:val="tx1">
                <w14:lumMod w14:val="95000"/>
                <w14:lumOff w14:val="5000"/>
              </w14:schemeClr>
            </w14:solidFill>
          </w14:textFill>
        </w:rPr>
        <w:t>通用塑料</w:t>
      </w:r>
      <w:bookmarkEnd w:id="92"/>
      <w:bookmarkEnd w:id="93"/>
      <w:bookmarkEnd w:id="94"/>
      <w:bookmarkEnd w:id="95"/>
      <w:bookmarkEnd w:id="96"/>
      <w:bookmarkEnd w:id="97"/>
    </w:p>
    <w:p w14:paraId="7256294F">
      <w:pPr>
        <w:pStyle w:val="146"/>
        <w:ind w:firstLine="420"/>
        <w:rPr>
          <w:color w:val="0D0D0D" w:themeColor="text1" w:themeTint="F2"/>
          <w14:textFill>
            <w14:solidFill>
              <w14:schemeClr w14:val="tx1">
                <w14:lumMod w14:val="95000"/>
                <w14:lumOff w14:val="5000"/>
              </w14:schemeClr>
            </w14:solidFill>
          </w14:textFill>
        </w:rPr>
      </w:pPr>
    </w:p>
    <w:p w14:paraId="307DCD71">
      <w:pPr>
        <w:pStyle w:val="148"/>
      </w:pPr>
      <w:bookmarkStart w:id="98" w:name="_Toc26779996"/>
      <w:bookmarkStart w:id="99" w:name="_Toc121583597"/>
      <w:bookmarkStart w:id="100" w:name="_Toc24028894"/>
      <w:bookmarkStart w:id="101" w:name="_Toc175155084"/>
      <w:r>
        <w:t>通用塑料</w:t>
      </w:r>
      <w:bookmarkEnd w:id="98"/>
      <w:bookmarkEnd w:id="99"/>
      <w:bookmarkEnd w:id="100"/>
      <w:bookmarkEnd w:id="101"/>
    </w:p>
    <w:p w14:paraId="6612381B"/>
    <w:p w14:paraId="5CF1085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2607CD89">
      <w:pPr>
        <w:pStyle w:val="4"/>
        <w:rPr>
          <w:color w:val="0D0D0D" w:themeColor="text1" w:themeTint="F2"/>
          <w14:textFill>
            <w14:solidFill>
              <w14:schemeClr w14:val="tx1">
                <w14:lumMod w14:val="95000"/>
                <w14:lumOff w14:val="5000"/>
              </w14:schemeClr>
            </w14:solidFill>
          </w14:textFill>
        </w:rPr>
      </w:pPr>
      <w:bookmarkStart w:id="102" w:name="_Toc433816267"/>
      <w:bookmarkStart w:id="103" w:name="_Toc24028284"/>
      <w:bookmarkStart w:id="104" w:name="_Toc438059306"/>
      <w:bookmarkStart w:id="105" w:name="_Toc121583884"/>
      <w:bookmarkStart w:id="106" w:name="_Toc24972474"/>
      <w:bookmarkStart w:id="107" w:name="_Toc175154806"/>
      <w:r>
        <w:rPr>
          <w:rFonts w:hint="eastAsia"/>
          <w:color w:val="0D0D0D" w:themeColor="text1" w:themeTint="F2"/>
          <w14:textFill>
            <w14:solidFill>
              <w14:schemeClr w14:val="tx1">
                <w14:lumMod w14:val="95000"/>
                <w14:lumOff w14:val="5000"/>
              </w14:schemeClr>
            </w14:solidFill>
          </w14:textFill>
        </w:rPr>
        <w:t>汽车</w:t>
      </w:r>
      <w:bookmarkEnd w:id="102"/>
      <w:bookmarkEnd w:id="103"/>
      <w:bookmarkEnd w:id="104"/>
      <w:bookmarkEnd w:id="105"/>
      <w:bookmarkEnd w:id="106"/>
      <w:bookmarkEnd w:id="107"/>
    </w:p>
    <w:p w14:paraId="040B51A0">
      <w:pPr>
        <w:pStyle w:val="146"/>
        <w:ind w:firstLine="420"/>
        <w:rPr>
          <w:color w:val="0D0D0D" w:themeColor="text1" w:themeTint="F2"/>
          <w14:textFill>
            <w14:solidFill>
              <w14:schemeClr w14:val="tx1">
                <w14:lumMod w14:val="95000"/>
                <w14:lumOff w14:val="5000"/>
              </w14:schemeClr>
            </w14:solidFill>
          </w14:textFill>
        </w:rPr>
      </w:pPr>
    </w:p>
    <w:p w14:paraId="53D543BC">
      <w:pPr>
        <w:pStyle w:val="148"/>
      </w:pPr>
      <w:bookmarkStart w:id="108" w:name="_Toc24028895"/>
      <w:bookmarkStart w:id="109" w:name="_Toc175155085"/>
      <w:bookmarkStart w:id="110" w:name="_Toc121583598"/>
      <w:bookmarkStart w:id="111" w:name="_Toc26779997"/>
      <w:r>
        <w:t>汽车</w:t>
      </w:r>
      <w:bookmarkEnd w:id="108"/>
      <w:bookmarkEnd w:id="109"/>
      <w:bookmarkEnd w:id="110"/>
      <w:bookmarkEnd w:id="111"/>
    </w:p>
    <w:p w14:paraId="29F67715"/>
    <w:p w14:paraId="38D9BD50">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612C6320">
      <w:pPr>
        <w:pStyle w:val="4"/>
        <w:rPr>
          <w:color w:val="0D0D0D" w:themeColor="text1" w:themeTint="F2"/>
          <w14:textFill>
            <w14:solidFill>
              <w14:schemeClr w14:val="tx1">
                <w14:lumMod w14:val="95000"/>
                <w14:lumOff w14:val="5000"/>
              </w14:schemeClr>
            </w14:solidFill>
          </w14:textFill>
        </w:rPr>
      </w:pPr>
      <w:bookmarkStart w:id="112" w:name="_Toc24972475"/>
      <w:bookmarkStart w:id="113" w:name="_Toc433816268"/>
      <w:bookmarkStart w:id="114" w:name="_Toc121583885"/>
      <w:bookmarkStart w:id="115" w:name="_Toc24028285"/>
      <w:bookmarkStart w:id="116" w:name="_Toc438059307"/>
      <w:bookmarkStart w:id="117" w:name="_Toc175154807"/>
      <w:r>
        <w:rPr>
          <w:rFonts w:hint="eastAsia"/>
          <w:color w:val="0D0D0D" w:themeColor="text1" w:themeTint="F2"/>
          <w14:textFill>
            <w14:solidFill>
              <w14:schemeClr w14:val="tx1">
                <w14:lumMod w14:val="95000"/>
                <w14:lumOff w14:val="5000"/>
              </w14:schemeClr>
            </w14:solidFill>
          </w14:textFill>
        </w:rPr>
        <w:t>家电</w:t>
      </w:r>
      <w:bookmarkEnd w:id="112"/>
      <w:bookmarkEnd w:id="113"/>
      <w:bookmarkEnd w:id="114"/>
      <w:bookmarkEnd w:id="115"/>
      <w:bookmarkEnd w:id="116"/>
      <w:bookmarkEnd w:id="117"/>
    </w:p>
    <w:p w14:paraId="0B65FCE6">
      <w:pPr>
        <w:pStyle w:val="146"/>
        <w:ind w:firstLine="420"/>
        <w:rPr>
          <w:color w:val="0D0D0D" w:themeColor="text1" w:themeTint="F2"/>
          <w14:textFill>
            <w14:solidFill>
              <w14:schemeClr w14:val="tx1">
                <w14:lumMod w14:val="95000"/>
                <w14:lumOff w14:val="5000"/>
              </w14:schemeClr>
            </w14:solidFill>
          </w14:textFill>
        </w:rPr>
      </w:pPr>
    </w:p>
    <w:p w14:paraId="6595C0EF">
      <w:pPr>
        <w:pStyle w:val="148"/>
      </w:pPr>
      <w:bookmarkStart w:id="118" w:name="_Toc24028896"/>
      <w:bookmarkStart w:id="119" w:name="_Toc175155086"/>
      <w:bookmarkStart w:id="120" w:name="_Toc26779998"/>
      <w:bookmarkStart w:id="121" w:name="_Toc121583599"/>
      <w:r>
        <w:t>家电</w:t>
      </w:r>
      <w:bookmarkEnd w:id="118"/>
      <w:bookmarkEnd w:id="119"/>
      <w:bookmarkEnd w:id="120"/>
      <w:bookmarkEnd w:id="121"/>
    </w:p>
    <w:p w14:paraId="20F2BCA3"/>
    <w:p w14:paraId="2AD1CD15">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1B31413D">
      <w:pPr>
        <w:pStyle w:val="4"/>
        <w:rPr>
          <w:color w:val="0D0D0D" w:themeColor="text1" w:themeTint="F2"/>
          <w14:textFill>
            <w14:solidFill>
              <w14:schemeClr w14:val="tx1">
                <w14:lumMod w14:val="95000"/>
                <w14:lumOff w14:val="5000"/>
              </w14:schemeClr>
            </w14:solidFill>
          </w14:textFill>
        </w:rPr>
      </w:pPr>
      <w:bookmarkStart w:id="122" w:name="_Toc24028286"/>
      <w:bookmarkStart w:id="123" w:name="_Toc121583886"/>
      <w:bookmarkStart w:id="124" w:name="_Toc175154808"/>
      <w:bookmarkStart w:id="125" w:name="_Toc24972476"/>
      <w:r>
        <w:rPr>
          <w:rFonts w:hint="eastAsia"/>
          <w:color w:val="0D0D0D" w:themeColor="text1" w:themeTint="F2"/>
          <w14:textFill>
            <w14:solidFill>
              <w14:schemeClr w14:val="tx1">
                <w14:lumMod w14:val="95000"/>
                <w14:lumOff w14:val="5000"/>
              </w14:schemeClr>
            </w14:solidFill>
          </w14:textFill>
        </w:rPr>
        <w:t>3C电子</w:t>
      </w:r>
      <w:bookmarkEnd w:id="122"/>
      <w:bookmarkEnd w:id="123"/>
      <w:bookmarkEnd w:id="124"/>
      <w:bookmarkEnd w:id="125"/>
    </w:p>
    <w:p w14:paraId="16B6A1C9">
      <w:pPr>
        <w:pStyle w:val="146"/>
        <w:ind w:firstLine="420"/>
        <w:rPr>
          <w:color w:val="0D0D0D" w:themeColor="text1" w:themeTint="F2"/>
          <w14:textFill>
            <w14:solidFill>
              <w14:schemeClr w14:val="tx1">
                <w14:lumMod w14:val="95000"/>
                <w14:lumOff w14:val="5000"/>
              </w14:schemeClr>
            </w14:solidFill>
          </w14:textFill>
        </w:rPr>
      </w:pPr>
    </w:p>
    <w:p w14:paraId="766DF497">
      <w:pPr>
        <w:pStyle w:val="148"/>
      </w:pPr>
      <w:bookmarkStart w:id="126" w:name="_Toc175155087"/>
      <w:bookmarkStart w:id="127" w:name="_Toc26779999"/>
      <w:bookmarkStart w:id="128" w:name="_Toc24028897"/>
      <w:bookmarkStart w:id="129" w:name="_Toc121583600"/>
      <w:r>
        <w:t>3C电子</w:t>
      </w:r>
      <w:bookmarkEnd w:id="126"/>
      <w:bookmarkEnd w:id="127"/>
      <w:bookmarkEnd w:id="128"/>
      <w:bookmarkEnd w:id="129"/>
    </w:p>
    <w:p w14:paraId="18FC90E5"/>
    <w:p w14:paraId="4F1F0252">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5B7B31FE">
      <w:pPr>
        <w:pStyle w:val="4"/>
        <w:rPr>
          <w:color w:val="0D0D0D" w:themeColor="text1" w:themeTint="F2"/>
          <w14:textFill>
            <w14:solidFill>
              <w14:schemeClr w14:val="tx1">
                <w14:lumMod w14:val="95000"/>
                <w14:lumOff w14:val="5000"/>
              </w14:schemeClr>
            </w14:solidFill>
          </w14:textFill>
        </w:rPr>
      </w:pPr>
      <w:bookmarkStart w:id="130" w:name="_Toc24972477"/>
      <w:bookmarkStart w:id="131" w:name="_Toc175154809"/>
      <w:bookmarkStart w:id="132" w:name="_Toc24028287"/>
      <w:bookmarkStart w:id="133" w:name="_Toc121583887"/>
      <w:r>
        <w:rPr>
          <w:rFonts w:hint="eastAsia"/>
          <w:color w:val="0D0D0D" w:themeColor="text1" w:themeTint="F2"/>
          <w14:textFill>
            <w14:solidFill>
              <w14:schemeClr w14:val="tx1">
                <w14:lumMod w14:val="95000"/>
                <w14:lumOff w14:val="5000"/>
              </w14:schemeClr>
            </w14:solidFill>
          </w14:textFill>
        </w:rPr>
        <w:t>医疗</w:t>
      </w:r>
      <w:bookmarkEnd w:id="130"/>
      <w:bookmarkEnd w:id="131"/>
      <w:bookmarkEnd w:id="132"/>
      <w:bookmarkEnd w:id="133"/>
    </w:p>
    <w:p w14:paraId="62216AFE">
      <w:pPr>
        <w:pStyle w:val="146"/>
        <w:ind w:firstLine="420"/>
        <w:rPr>
          <w:color w:val="0D0D0D" w:themeColor="text1" w:themeTint="F2"/>
          <w14:textFill>
            <w14:solidFill>
              <w14:schemeClr w14:val="tx1">
                <w14:lumMod w14:val="95000"/>
                <w14:lumOff w14:val="5000"/>
              </w14:schemeClr>
            </w14:solidFill>
          </w14:textFill>
        </w:rPr>
      </w:pPr>
    </w:p>
    <w:p w14:paraId="64B10A8D">
      <w:pPr>
        <w:pStyle w:val="148"/>
      </w:pPr>
      <w:bookmarkStart w:id="134" w:name="_Toc24028898"/>
      <w:bookmarkStart w:id="135" w:name="_Toc121583601"/>
      <w:bookmarkStart w:id="136" w:name="_Toc175155088"/>
      <w:bookmarkStart w:id="137" w:name="_Toc26780000"/>
      <w:r>
        <w:t>医疗</w:t>
      </w:r>
      <w:bookmarkEnd w:id="134"/>
      <w:bookmarkEnd w:id="135"/>
      <w:bookmarkEnd w:id="136"/>
      <w:bookmarkEnd w:id="137"/>
    </w:p>
    <w:p w14:paraId="293981D2">
      <w:pPr>
        <w:pStyle w:val="146"/>
        <w:ind w:firstLine="420"/>
        <w:rPr>
          <w:color w:val="0D0D0D" w:themeColor="text1" w:themeTint="F2"/>
          <w14:textFill>
            <w14:solidFill>
              <w14:schemeClr w14:val="tx1">
                <w14:lumMod w14:val="95000"/>
                <w14:lumOff w14:val="5000"/>
              </w14:schemeClr>
            </w14:solidFill>
          </w14:textFill>
        </w:rPr>
      </w:pPr>
    </w:p>
    <w:p w14:paraId="09CD646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723362A1">
      <w:pPr>
        <w:pStyle w:val="4"/>
        <w:rPr>
          <w:color w:val="0D0D0D" w:themeColor="text1" w:themeTint="F2"/>
          <w14:textFill>
            <w14:solidFill>
              <w14:schemeClr w14:val="tx1">
                <w14:lumMod w14:val="95000"/>
                <w14:lumOff w14:val="5000"/>
              </w14:schemeClr>
            </w14:solidFill>
          </w14:textFill>
        </w:rPr>
      </w:pPr>
      <w:bookmarkStart w:id="138" w:name="_Toc24972478"/>
      <w:bookmarkStart w:id="139" w:name="_Toc175154810"/>
      <w:bookmarkStart w:id="140" w:name="_Toc121583888"/>
      <w:bookmarkStart w:id="141" w:name="_Toc24028288"/>
      <w:r>
        <w:rPr>
          <w:rFonts w:hint="eastAsia"/>
          <w:color w:val="0D0D0D" w:themeColor="text1" w:themeTint="F2"/>
          <w14:textFill>
            <w14:solidFill>
              <w14:schemeClr w14:val="tx1">
                <w14:lumMod w14:val="95000"/>
                <w14:lumOff w14:val="5000"/>
              </w14:schemeClr>
            </w14:solidFill>
          </w14:textFill>
        </w:rPr>
        <w:t>其他</w:t>
      </w:r>
      <w:bookmarkEnd w:id="138"/>
      <w:bookmarkEnd w:id="139"/>
      <w:bookmarkEnd w:id="140"/>
      <w:bookmarkEnd w:id="141"/>
    </w:p>
    <w:p w14:paraId="6BEF6BFA">
      <w:pPr>
        <w:pStyle w:val="146"/>
        <w:ind w:firstLine="420"/>
        <w:rPr>
          <w:color w:val="0D0D0D" w:themeColor="text1" w:themeTint="F2"/>
          <w14:textFill>
            <w14:solidFill>
              <w14:schemeClr w14:val="tx1">
                <w14:lumMod w14:val="95000"/>
                <w14:lumOff w14:val="5000"/>
              </w14:schemeClr>
            </w14:solidFill>
          </w14:textFill>
        </w:rPr>
      </w:pPr>
    </w:p>
    <w:p w14:paraId="7041DEF4">
      <w:pPr>
        <w:pStyle w:val="148"/>
      </w:pPr>
      <w:bookmarkStart w:id="142" w:name="_Toc26780001"/>
      <w:bookmarkStart w:id="143" w:name="_Toc175155089"/>
      <w:bookmarkStart w:id="144" w:name="_Toc121583602"/>
      <w:bookmarkStart w:id="145" w:name="_Toc24028899"/>
      <w:r>
        <w:t>其他</w:t>
      </w:r>
      <w:bookmarkEnd w:id="142"/>
      <w:bookmarkEnd w:id="143"/>
      <w:bookmarkEnd w:id="144"/>
      <w:bookmarkEnd w:id="145"/>
    </w:p>
    <w:p w14:paraId="40EAD684"/>
    <w:p w14:paraId="0A9D63E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资料来源：第三方资料及QYResearch整理研究，2024年</w:t>
      </w:r>
    </w:p>
    <w:p w14:paraId="362DAE5A">
      <w:pPr>
        <w:pStyle w:val="3"/>
        <w:rPr>
          <w:color w:val="0D0D0D" w:themeColor="text1" w:themeTint="F2"/>
          <w14:textFill>
            <w14:solidFill>
              <w14:schemeClr w14:val="tx1">
                <w14:lumMod w14:val="95000"/>
                <w14:lumOff w14:val="5000"/>
              </w14:schemeClr>
            </w14:solidFill>
          </w14:textFill>
        </w:rPr>
      </w:pPr>
      <w:bookmarkStart w:id="146" w:name="_Toc24972483"/>
      <w:bookmarkStart w:id="147" w:name="_Toc121583892"/>
      <w:bookmarkStart w:id="148" w:name="_Toc24028293"/>
      <w:bookmarkStart w:id="149" w:name="_Toc175154811"/>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发展现状及未来趋势（2019-2030）</w:t>
      </w:r>
      <w:bookmarkEnd w:id="146"/>
      <w:bookmarkEnd w:id="147"/>
      <w:bookmarkEnd w:id="148"/>
      <w:bookmarkEnd w:id="149"/>
    </w:p>
    <w:p w14:paraId="7FC0E281">
      <w:pPr>
        <w:pStyle w:val="4"/>
        <w:rPr>
          <w:color w:val="0D0D0D" w:themeColor="text1" w:themeTint="F2"/>
          <w14:textFill>
            <w14:solidFill>
              <w14:schemeClr w14:val="tx1">
                <w14:lumMod w14:val="95000"/>
                <w14:lumOff w14:val="5000"/>
              </w14:schemeClr>
            </w14:solidFill>
          </w14:textFill>
        </w:rPr>
      </w:pPr>
      <w:bookmarkStart w:id="150" w:name="_Toc121583893"/>
      <w:bookmarkStart w:id="151" w:name="_Toc17515481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收入及增长率（2019-2030）</w:t>
      </w:r>
      <w:bookmarkEnd w:id="150"/>
      <w:bookmarkEnd w:id="151"/>
    </w:p>
    <w:p w14:paraId="5801204C">
      <w:pPr>
        <w:pStyle w:val="148"/>
      </w:pPr>
      <w:bookmarkStart w:id="152" w:name="_Toc39089669"/>
      <w:bookmarkStart w:id="153" w:name="_Toc39685094"/>
      <w:bookmarkStart w:id="154" w:name="_Toc175155090"/>
      <w:bookmarkStart w:id="155" w:name="_Toc121583606"/>
      <w:bookmarkStart w:id="156" w:name="_Toc39091417"/>
      <w:bookmarkStart w:id="157" w:name="_Hlk35959958"/>
      <w:r>
        <w:rPr>
          <w:rFonts w:hint="eastAsia"/>
        </w:rPr>
        <w:t>中国市场</w:t>
      </w:r>
      <w:r>
        <w:t>纯电注塑机</w:t>
      </w:r>
      <w:r>
        <w:rPr>
          <w:rFonts w:hint="eastAsia"/>
        </w:rPr>
        <w:t>市场规模</w:t>
      </w:r>
      <w:r>
        <w:t>, 2019 VS 2023 VS 2030</w:t>
      </w:r>
      <w:r>
        <w:rPr>
          <w:rFonts w:hint="eastAsia"/>
        </w:rPr>
        <w:t>（万元）</w:t>
      </w:r>
      <w:bookmarkEnd w:id="152"/>
      <w:bookmarkEnd w:id="153"/>
      <w:bookmarkEnd w:id="154"/>
      <w:bookmarkEnd w:id="155"/>
      <w:bookmarkEnd w:id="156"/>
    </w:p>
    <w:p w14:paraId="3FE1C6A7">
      <w:r>
        <mc:AlternateContent>
          <mc:Choice Requires="wpg">
            <w:drawing>
              <wp:anchor distT="0" distB="0" distL="114300" distR="114300" simplePos="0" relativeHeight="25166950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10"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3AB445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7C96418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71F25E8">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093DDD2">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E30040F">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6E79D1D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068C6BA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7822825">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4E0B6951">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518B8E2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30AE6403">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60BCED1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6950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3AB445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7C96418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71F25E8">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093DDD2">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E30040F">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79D1D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068C6BA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7822825">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4E0B6951">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18B8E2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0AE6403">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0BCED16">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11"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F1yAeEycAAASa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VuGLscQAAADi&#10;AAAADwAAAGRycy9kb3ducmV2LnhtbEWPwWrDMBBE74X8g9hAb41sxzWJGyWHQiC5BJr00ttibS1j&#10;aWUs1Unz9VWh0OMwM2+Yze7mrJhoDJ1nBfkiA0HceN1xq+D9sn9agQgRWaP1TAq+KcBuO3vYYK39&#10;ld9oOsdWJAiHGhWYGIdaytAYchgWfiBO3qcfHcYkx1bqEa8J7qwssqySDjtOCwYHejXU9Ocvp6Ds&#10;1+WHvXem6ovTZXXq5fFgJ6Ue53n2AiLSLf6H/9oHraAo19UyL55L+L2U7oDc/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uGLscQAAADiAAAADwAAAAAAAAABACAAAAAiAAAAZHJzL2Rvd25yZXYueG1sUEsBAhQAFAAAAAgA&#10;h07iQDMvBZ47AAAAOQAAABAAAAAAAAAAAQAgAAAAEwEAAGRycy9zaGFwZXhtbC54bWxQSwUGAAAA&#10;AAYABgBbAQAAvQMAAAAA&#10;">
                  <v:fill on="f" focussize="0,0"/>
                  <v:stroke on="f"/>
                  <v:imagedata r:id="rId1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T5xlucEAAADi&#10;AAAADwAAAGRycy9kb3ducmV2LnhtbEWPwWrDMBBE74X+g9hAbo1sp5UbJ0oOhUKObZreF2ljmVor&#10;Y6mJk6+vCoUeh5l5w2x2k+/FmcbYBdZQLgoQxCbYjlsNx4/Xh2cQMSFb7AOThitF2G3v7zbY2HDh&#10;dzofUisyhGODGlxKQyNlNI48xkUYiLN3CqPHlOXYSjviJcN9L6uiUNJjx3nB4UAvjszX4dtrMG/d&#10;KtQ3M9VeKbodXVnj6VPr+aws1iASTek//NfeWw3V40oty0o9we+lfAfk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5xl&#10;ucEAAADiAAAADwAAAAAAAAABACAAAAAiAAAAZHJzL2Rvd25yZXYueG1sUEsBAhQAFAAAAAgAh07i&#10;QDMvBZ47AAAAOQAAABAAAAAAAAAAAQAgAAAAEAEAAGRycy9zaGFwZXhtbC54bWxQSwUGAAAAAAYA&#10;BgBbAQAAugMAAAAA&#10;">
                  <v:fill on="f" focussize="0,0"/>
                  <v:stroke on="f"/>
                  <v:imagedata r:id="rId1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Uau5sYAAADi&#10;AAAADwAAAGRycy9kb3ducmV2LnhtbEWPzU7DMBCE70i8g7VI3KiTtIraULeHCgSnSm35Ebcl3sYp&#10;8TqyTRv69LgSEsfRzHyjmS8H24kj+dA6VpCPMhDEtdMtNwpedo93UxAhImvsHJOCHwqwXFxfzbHS&#10;7sQbOm5jIxKEQ4UKTIx9JWWoDVkMI9cTJ2/vvMWYpG+k9nhKcNvJIstKabHltGCwp5Wh+mv7bRWU&#10;65Ufh+Fz8hHfDuf1+4N5nT1tlLq9ybN7EJGG+B/+az9rBcVkVo7zYlrA5VK6A3LxC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5Rq7mxgAAAOIAAAAPAAAAAAAAAAEAIAAAACIAAABkcnMvZG93bnJldi54bWxQSwECFAAUAAAA&#10;CACHTuJAMy8FnjsAAAA5AAAAEAAAAAAAAAABACAAAAAVAQAAZHJzL3NoYXBleG1sLnhtbFBLBQYA&#10;AAAABgAGAFsBAAC/AwAAAAA=&#10;">
                  <v:fill on="f" focussize="0,0"/>
                  <v:stroke on="f"/>
                  <v:imagedata r:id="rId1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57"/>
    <w:p w14:paraId="3F1134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1F87D33">
      <w:pPr>
        <w:pStyle w:val="148"/>
      </w:pPr>
      <w:bookmarkStart w:id="158" w:name="_Toc24028904"/>
      <w:bookmarkStart w:id="159" w:name="_Toc26780006"/>
      <w:bookmarkStart w:id="160" w:name="_Toc121583607"/>
      <w:bookmarkStart w:id="161" w:name="_Toc175155091"/>
      <w:r>
        <w:rPr>
          <w:rFonts w:hint="eastAsia"/>
        </w:rPr>
        <w:t>中国市场</w:t>
      </w:r>
      <w:r>
        <w:t>纯电注塑机</w:t>
      </w:r>
      <w:r>
        <w:rPr>
          <w:rFonts w:hint="eastAsia"/>
        </w:rPr>
        <w:t>收入及增长率（2019-2030</w:t>
      </w:r>
      <w:bookmarkEnd w:id="158"/>
      <w:bookmarkEnd w:id="159"/>
      <w:r>
        <w:rPr>
          <w:rFonts w:hint="eastAsia"/>
        </w:rPr>
        <w:t>）&amp;（万元）</w:t>
      </w:r>
      <w:bookmarkEnd w:id="160"/>
      <w:bookmarkEnd w:id="161"/>
    </w:p>
    <w:p w14:paraId="35357B72">
      <w:r>
        <w:drawing>
          <wp:inline distT="0" distB="0" distL="0" distR="0">
            <wp:extent cx="6192520" cy="2814955"/>
            <wp:effectExtent l="0" t="0" r="0" b="4445"/>
            <wp:docPr id="10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5379E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F7063D7">
      <w:pPr>
        <w:pStyle w:val="4"/>
        <w:rPr>
          <w:color w:val="0D0D0D" w:themeColor="text1" w:themeTint="F2"/>
          <w14:textFill>
            <w14:solidFill>
              <w14:schemeClr w14:val="tx1">
                <w14:lumMod w14:val="95000"/>
                <w14:lumOff w14:val="5000"/>
              </w14:schemeClr>
            </w14:solidFill>
          </w14:textFill>
        </w:rPr>
      </w:pPr>
      <w:bookmarkStart w:id="162" w:name="_Toc121583894"/>
      <w:bookmarkStart w:id="163" w:name="_Toc175154813"/>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销量及增长率（2019-2030）</w:t>
      </w:r>
      <w:bookmarkEnd w:id="162"/>
      <w:bookmarkEnd w:id="163"/>
    </w:p>
    <w:p w14:paraId="34049F0A">
      <w:pPr>
        <w:pStyle w:val="148"/>
      </w:pPr>
      <w:bookmarkStart w:id="164" w:name="_Toc24028903"/>
      <w:bookmarkStart w:id="165" w:name="_Toc26780005"/>
      <w:bookmarkStart w:id="166" w:name="_Toc121583608"/>
      <w:bookmarkStart w:id="167" w:name="_Toc175155092"/>
      <w:r>
        <w:rPr>
          <w:rFonts w:hint="eastAsia"/>
        </w:rPr>
        <w:t>中国市场</w:t>
      </w:r>
      <w:r>
        <w:t>纯电注塑机</w:t>
      </w:r>
      <w:r>
        <w:rPr>
          <w:rFonts w:hint="eastAsia"/>
        </w:rPr>
        <w:t>销量及增长率（2019-2030</w:t>
      </w:r>
      <w:bookmarkEnd w:id="164"/>
      <w:bookmarkEnd w:id="165"/>
      <w:r>
        <w:rPr>
          <w:rFonts w:hint="eastAsia"/>
        </w:rPr>
        <w:t>）&amp;（</w:t>
      </w:r>
      <w:r>
        <w:t>台</w:t>
      </w:r>
      <w:r>
        <w:rPr>
          <w:rFonts w:hint="eastAsia"/>
        </w:rPr>
        <w:t>）</w:t>
      </w:r>
      <w:bookmarkEnd w:id="166"/>
      <w:bookmarkEnd w:id="167"/>
    </w:p>
    <w:p w14:paraId="2BD2CAFA">
      <w:r>
        <w:drawing>
          <wp:inline distT="0" distB="0" distL="0" distR="0">
            <wp:extent cx="6192520" cy="2814955"/>
            <wp:effectExtent l="0" t="0" r="0" b="4445"/>
            <wp:docPr id="10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60790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FAA64FF">
      <w:pPr>
        <w:pStyle w:val="2"/>
        <w:rPr>
          <w:lang w:eastAsia="zh-CN"/>
        </w:rPr>
      </w:pPr>
      <w:bookmarkStart w:id="168" w:name="_Toc121583895"/>
      <w:bookmarkStart w:id="169" w:name="_Toc175154814"/>
      <w:bookmarkStart w:id="170" w:name="_Toc24972494"/>
      <w:bookmarkStart w:id="171" w:name="_Toc24028304"/>
      <w:r>
        <w:rPr>
          <w:rFonts w:hint="eastAsia"/>
          <w:lang w:eastAsia="zh-CN"/>
        </w:rPr>
        <w:t>中国市场主要</w:t>
      </w:r>
      <w:r>
        <w:rPr>
          <w:lang w:eastAsia="zh-CN"/>
        </w:rPr>
        <w:t>纯电注塑机</w:t>
      </w:r>
      <w:r>
        <w:rPr>
          <w:rFonts w:hint="eastAsia"/>
          <w:lang w:eastAsia="zh-CN"/>
        </w:rPr>
        <w:t>厂商分析</w:t>
      </w:r>
      <w:bookmarkEnd w:id="168"/>
      <w:bookmarkEnd w:id="169"/>
      <w:bookmarkEnd w:id="170"/>
      <w:bookmarkEnd w:id="171"/>
    </w:p>
    <w:p w14:paraId="213CB162">
      <w:pPr>
        <w:pStyle w:val="3"/>
        <w:rPr>
          <w:color w:val="0D0D0D" w:themeColor="text1" w:themeTint="F2"/>
          <w14:textFill>
            <w14:solidFill>
              <w14:schemeClr w14:val="tx1">
                <w14:lumMod w14:val="95000"/>
                <w14:lumOff w14:val="5000"/>
              </w14:schemeClr>
            </w14:solidFill>
          </w14:textFill>
        </w:rPr>
      </w:pPr>
      <w:bookmarkStart w:id="172" w:name="_Toc121583897"/>
      <w:bookmarkStart w:id="173" w:name="_Toc24972496"/>
      <w:bookmarkStart w:id="174" w:name="_Toc24028306"/>
      <w:bookmarkStart w:id="175" w:name="_Toc17515481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w:t>
      </w:r>
      <w:bookmarkEnd w:id="172"/>
      <w:bookmarkEnd w:id="173"/>
      <w:bookmarkEnd w:id="174"/>
      <w:r>
        <w:rPr>
          <w:rFonts w:hint="eastAsia"/>
          <w:color w:val="0D0D0D" w:themeColor="text1" w:themeTint="F2"/>
          <w14:textFill>
            <w14:solidFill>
              <w14:schemeClr w14:val="tx1">
                <w14:lumMod w14:val="95000"/>
                <w14:lumOff w14:val="5000"/>
              </w14:schemeClr>
            </w14:solidFill>
          </w14:textFill>
        </w:rPr>
        <w:t>及市场占有率</w:t>
      </w:r>
      <w:bookmarkEnd w:id="175"/>
    </w:p>
    <w:p w14:paraId="7D565C7D">
      <w:pPr>
        <w:pStyle w:val="4"/>
        <w:rPr>
          <w:color w:val="0D0D0D" w:themeColor="text1" w:themeTint="F2"/>
          <w14:textFill>
            <w14:solidFill>
              <w14:schemeClr w14:val="tx1">
                <w14:lumMod w14:val="95000"/>
                <w14:lumOff w14:val="5000"/>
              </w14:schemeClr>
            </w14:solidFill>
          </w14:textFill>
        </w:rPr>
      </w:pPr>
      <w:bookmarkStart w:id="176" w:name="_Toc175154816"/>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销量（2019-2024）</w:t>
      </w:r>
      <w:bookmarkEnd w:id="176"/>
    </w:p>
    <w:p w14:paraId="6AE01303">
      <w:pPr>
        <w:pStyle w:val="151"/>
        <w:ind w:left="252" w:right="-105"/>
        <w:rPr>
          <w:lang w:eastAsia="zh-CN"/>
        </w:rPr>
      </w:pPr>
      <w:bookmarkStart w:id="177" w:name="_Toc26780069"/>
      <w:bookmarkStart w:id="178" w:name="_Toc24028913"/>
      <w:bookmarkStart w:id="179" w:name="_Toc121583627"/>
      <w:bookmarkStart w:id="180" w:name="_Toc175154968"/>
      <w:r>
        <w:rPr>
          <w:rFonts w:hint="eastAsia"/>
          <w:lang w:eastAsia="zh-CN"/>
        </w:rPr>
        <w:t>中国市场主要厂商</w:t>
      </w:r>
      <w:r>
        <w:rPr>
          <w:lang w:eastAsia="zh-CN"/>
        </w:rPr>
        <w:t>纯电注塑机</w:t>
      </w:r>
      <w:r>
        <w:rPr>
          <w:rFonts w:hint="eastAsia"/>
          <w:lang w:eastAsia="zh-CN"/>
        </w:rPr>
        <w:t>销量</w:t>
      </w:r>
      <w:bookmarkEnd w:id="177"/>
      <w:bookmarkEnd w:id="178"/>
      <w:r>
        <w:rPr>
          <w:rFonts w:hint="eastAsia"/>
          <w:lang w:eastAsia="zh-CN"/>
        </w:rPr>
        <w:t>（2019-2024）&amp;（台）</w:t>
      </w:r>
      <w:bookmarkEnd w:id="179"/>
      <w:bookmarkEnd w:id="1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4C3D6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8889BA6">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17B6CBAC">
            <w:pPr>
              <w:pStyle w:val="175"/>
              <w:widowControl w:val="0"/>
              <w:jc w:val="center"/>
              <w:rPr>
                <w:rFonts w:cs="Times New Roman"/>
                <w:b w:val="0"/>
                <w:bCs w:val="0"/>
                <w:color w:val="FFFFFF"/>
                <w:sz w:val="20"/>
              </w:rPr>
            </w:pPr>
            <w:r>
              <w:rPr>
                <w:rFonts w:hint="eastAsia" w:cs="Times New Roman"/>
                <w:b/>
                <w:bCs/>
                <w:color w:val="FFFFFF"/>
                <w:sz w:val="20"/>
              </w:rPr>
              <w:t>2019</w:t>
            </w:r>
          </w:p>
        </w:tc>
        <w:tc>
          <w:tcPr>
            <w:tcW w:w="605" w:type="pct"/>
            <w:shd w:val="solid" w:color="000080" w:fill="FFFFFF"/>
            <w:vAlign w:val="center"/>
          </w:tcPr>
          <w:p w14:paraId="343FB98A">
            <w:pPr>
              <w:pStyle w:val="175"/>
              <w:widowControl w:val="0"/>
              <w:jc w:val="center"/>
              <w:rPr>
                <w:rFonts w:cs="Times New Roman"/>
                <w:b w:val="0"/>
                <w:bCs w:val="0"/>
                <w:color w:val="FFFFFF"/>
                <w:sz w:val="20"/>
              </w:rPr>
            </w:pPr>
            <w:r>
              <w:rPr>
                <w:rFonts w:hint="eastAsia" w:cs="Times New Roman"/>
                <w:b/>
                <w:bCs/>
                <w:color w:val="FFFFFF"/>
                <w:sz w:val="20"/>
              </w:rPr>
              <w:t>2020</w:t>
            </w:r>
          </w:p>
        </w:tc>
        <w:tc>
          <w:tcPr>
            <w:tcW w:w="604" w:type="pct"/>
            <w:shd w:val="solid" w:color="000080" w:fill="FFFFFF"/>
            <w:noWrap/>
            <w:vAlign w:val="center"/>
          </w:tcPr>
          <w:p w14:paraId="1204257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933BFD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47ACA85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6CB9864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3EBF0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E8A0AD1">
            <w:pPr>
              <w:pStyle w:val="175"/>
              <w:widowControl w:val="0"/>
              <w:jc w:val="both"/>
              <w:rPr>
                <w:rFonts w:cs="Times New Roman"/>
                <w:sz w:val="20"/>
              </w:rPr>
            </w:pPr>
            <w:r>
              <w:rPr>
                <w:rFonts w:cs="Times New Roman"/>
                <w:sz w:val="20"/>
              </w:rPr>
              <w:t>Sumitomo Heavy Industries</w:t>
            </w:r>
          </w:p>
        </w:tc>
        <w:tc>
          <w:tcPr>
            <w:tcW w:w="606" w:type="pct"/>
            <w:shd w:val="clear" w:color="auto" w:fill="auto"/>
            <w:vAlign w:val="center"/>
          </w:tcPr>
          <w:p w14:paraId="7762A61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0C779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4172D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B145E4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26DB30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A156FA7">
            <w:pPr>
              <w:pStyle w:val="175"/>
              <w:widowControl w:val="0"/>
              <w:jc w:val="right"/>
              <w:rPr>
                <w:rFonts w:cs="Times New Roman"/>
                <w:sz w:val="20"/>
              </w:rPr>
            </w:pPr>
            <w:r>
              <w:rPr>
                <w:rFonts w:hint="eastAsia" w:cs="Times New Roman"/>
                <w:sz w:val="20"/>
              </w:rPr>
              <w:t>XX</w:t>
            </w:r>
          </w:p>
        </w:tc>
      </w:tr>
      <w:tr w14:paraId="6B7F63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6E11AE">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5A3C7F9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85D71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B7BD6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9F5D3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E0AA2A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F776DB8">
            <w:pPr>
              <w:pStyle w:val="175"/>
              <w:widowControl w:val="0"/>
              <w:jc w:val="right"/>
              <w:rPr>
                <w:rFonts w:cs="Times New Roman"/>
                <w:sz w:val="20"/>
              </w:rPr>
            </w:pPr>
            <w:r>
              <w:rPr>
                <w:rFonts w:hint="eastAsia" w:cs="Times New Roman"/>
                <w:sz w:val="20"/>
              </w:rPr>
              <w:t>XX</w:t>
            </w:r>
          </w:p>
        </w:tc>
      </w:tr>
      <w:tr w14:paraId="4B1AE2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B29DAFA">
            <w:pPr>
              <w:pStyle w:val="175"/>
              <w:widowControl w:val="0"/>
              <w:jc w:val="both"/>
              <w:rPr>
                <w:rFonts w:cs="Times New Roman"/>
                <w:sz w:val="20"/>
              </w:rPr>
            </w:pPr>
            <w:r>
              <w:rPr>
                <w:rFonts w:cs="Times New Roman"/>
                <w:sz w:val="20"/>
              </w:rPr>
              <w:t>JSW Plastics Machinery</w:t>
            </w:r>
          </w:p>
        </w:tc>
        <w:tc>
          <w:tcPr>
            <w:tcW w:w="606" w:type="pct"/>
            <w:shd w:val="clear" w:color="auto" w:fill="auto"/>
            <w:vAlign w:val="center"/>
          </w:tcPr>
          <w:p w14:paraId="6CCBBE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3A223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3E32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027B8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FF3457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92D9D9F">
            <w:pPr>
              <w:pStyle w:val="175"/>
              <w:widowControl w:val="0"/>
              <w:jc w:val="right"/>
              <w:rPr>
                <w:rFonts w:cs="Times New Roman"/>
                <w:sz w:val="20"/>
              </w:rPr>
            </w:pPr>
            <w:r>
              <w:rPr>
                <w:rFonts w:hint="eastAsia" w:cs="Times New Roman"/>
                <w:sz w:val="20"/>
              </w:rPr>
              <w:t>XX</w:t>
            </w:r>
          </w:p>
        </w:tc>
      </w:tr>
      <w:tr w14:paraId="764DB1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5992DE">
            <w:pPr>
              <w:pStyle w:val="175"/>
              <w:widowControl w:val="0"/>
              <w:jc w:val="both"/>
              <w:rPr>
                <w:rFonts w:cs="Times New Roman"/>
                <w:sz w:val="20"/>
              </w:rPr>
            </w:pPr>
            <w:r>
              <w:rPr>
                <w:rFonts w:cs="Times New Roman"/>
                <w:sz w:val="20"/>
              </w:rPr>
              <w:t>ARBURG GmbH</w:t>
            </w:r>
          </w:p>
        </w:tc>
        <w:tc>
          <w:tcPr>
            <w:tcW w:w="606" w:type="pct"/>
            <w:shd w:val="clear" w:color="auto" w:fill="auto"/>
            <w:vAlign w:val="center"/>
          </w:tcPr>
          <w:p w14:paraId="7FBC5F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EA0F8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2043C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C4214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4D497B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71F556E">
            <w:pPr>
              <w:pStyle w:val="175"/>
              <w:widowControl w:val="0"/>
              <w:jc w:val="right"/>
              <w:rPr>
                <w:rFonts w:cs="Times New Roman"/>
                <w:sz w:val="20"/>
              </w:rPr>
            </w:pPr>
            <w:r>
              <w:rPr>
                <w:rFonts w:hint="eastAsia" w:cs="Times New Roman"/>
                <w:sz w:val="20"/>
              </w:rPr>
              <w:t>XX</w:t>
            </w:r>
          </w:p>
        </w:tc>
      </w:tr>
      <w:tr w14:paraId="6D1DE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E78723">
            <w:pPr>
              <w:pStyle w:val="175"/>
              <w:widowControl w:val="0"/>
              <w:jc w:val="both"/>
              <w:rPr>
                <w:rFonts w:cs="Times New Roman"/>
                <w:sz w:val="20"/>
              </w:rPr>
            </w:pPr>
            <w:r>
              <w:rPr>
                <w:rFonts w:cs="Times New Roman"/>
                <w:sz w:val="20"/>
              </w:rPr>
              <w:t>Shibaura Machine</w:t>
            </w:r>
          </w:p>
        </w:tc>
        <w:tc>
          <w:tcPr>
            <w:tcW w:w="606" w:type="pct"/>
            <w:shd w:val="clear" w:color="auto" w:fill="auto"/>
            <w:vAlign w:val="center"/>
          </w:tcPr>
          <w:p w14:paraId="7EB4FF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7920D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8D7B1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AA6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996BA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2BC504">
            <w:pPr>
              <w:pStyle w:val="175"/>
              <w:widowControl w:val="0"/>
              <w:jc w:val="right"/>
              <w:rPr>
                <w:rFonts w:cs="Times New Roman"/>
                <w:sz w:val="20"/>
              </w:rPr>
            </w:pPr>
            <w:r>
              <w:rPr>
                <w:rFonts w:hint="eastAsia" w:cs="Times New Roman"/>
                <w:sz w:val="20"/>
              </w:rPr>
              <w:t>XX</w:t>
            </w:r>
          </w:p>
        </w:tc>
      </w:tr>
      <w:tr w14:paraId="6DA85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33A4A9">
            <w:pPr>
              <w:pStyle w:val="175"/>
              <w:widowControl w:val="0"/>
              <w:jc w:val="both"/>
              <w:rPr>
                <w:rFonts w:cs="Times New Roman"/>
                <w:sz w:val="20"/>
              </w:rPr>
            </w:pPr>
            <w:r>
              <w:rPr>
                <w:rFonts w:cs="Times New Roman"/>
                <w:sz w:val="20"/>
              </w:rPr>
              <w:t>ENGEL Holding GmbH</w:t>
            </w:r>
          </w:p>
        </w:tc>
        <w:tc>
          <w:tcPr>
            <w:tcW w:w="606" w:type="pct"/>
            <w:shd w:val="clear" w:color="auto" w:fill="auto"/>
            <w:vAlign w:val="center"/>
          </w:tcPr>
          <w:p w14:paraId="2A4B406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62A49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4984E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1A1C2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14200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B06A715">
            <w:pPr>
              <w:pStyle w:val="175"/>
              <w:widowControl w:val="0"/>
              <w:jc w:val="right"/>
              <w:rPr>
                <w:rFonts w:cs="Times New Roman"/>
                <w:sz w:val="20"/>
              </w:rPr>
            </w:pPr>
            <w:r>
              <w:rPr>
                <w:rFonts w:hint="eastAsia" w:cs="Times New Roman"/>
                <w:sz w:val="20"/>
              </w:rPr>
              <w:t>XX</w:t>
            </w:r>
          </w:p>
        </w:tc>
      </w:tr>
      <w:tr w14:paraId="7B876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DDEBD6">
            <w:pPr>
              <w:pStyle w:val="175"/>
              <w:widowControl w:val="0"/>
              <w:jc w:val="both"/>
              <w:rPr>
                <w:rFonts w:cs="Times New Roman"/>
                <w:sz w:val="20"/>
              </w:rPr>
            </w:pPr>
            <w:r>
              <w:rPr>
                <w:rFonts w:cs="Times New Roman"/>
                <w:sz w:val="20"/>
              </w:rPr>
              <w:t>海天国际</w:t>
            </w:r>
          </w:p>
        </w:tc>
        <w:tc>
          <w:tcPr>
            <w:tcW w:w="606" w:type="pct"/>
            <w:shd w:val="clear" w:color="auto" w:fill="auto"/>
            <w:vAlign w:val="center"/>
          </w:tcPr>
          <w:p w14:paraId="33725C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94EF0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A847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58203D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BF813B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DEDBBAA">
            <w:pPr>
              <w:pStyle w:val="175"/>
              <w:widowControl w:val="0"/>
              <w:jc w:val="right"/>
              <w:rPr>
                <w:rFonts w:cs="Times New Roman"/>
                <w:sz w:val="20"/>
              </w:rPr>
            </w:pPr>
            <w:r>
              <w:rPr>
                <w:rFonts w:hint="eastAsia" w:cs="Times New Roman"/>
                <w:sz w:val="20"/>
              </w:rPr>
              <w:t>XX</w:t>
            </w:r>
          </w:p>
        </w:tc>
      </w:tr>
      <w:tr w14:paraId="3AEDC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22D8022">
            <w:pPr>
              <w:pStyle w:val="175"/>
              <w:widowControl w:val="0"/>
              <w:jc w:val="both"/>
              <w:rPr>
                <w:rFonts w:cs="Times New Roman"/>
                <w:sz w:val="20"/>
              </w:rPr>
            </w:pPr>
            <w:r>
              <w:rPr>
                <w:rFonts w:cs="Times New Roman"/>
                <w:sz w:val="20"/>
              </w:rPr>
              <w:t>Toyo</w:t>
            </w:r>
          </w:p>
        </w:tc>
        <w:tc>
          <w:tcPr>
            <w:tcW w:w="606" w:type="pct"/>
            <w:shd w:val="clear" w:color="auto" w:fill="auto"/>
            <w:vAlign w:val="center"/>
          </w:tcPr>
          <w:p w14:paraId="39BBD77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16BA0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1535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35596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B2E6B8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F0FDE8A">
            <w:pPr>
              <w:pStyle w:val="175"/>
              <w:widowControl w:val="0"/>
              <w:jc w:val="right"/>
              <w:rPr>
                <w:rFonts w:cs="Times New Roman"/>
                <w:sz w:val="20"/>
              </w:rPr>
            </w:pPr>
            <w:r>
              <w:rPr>
                <w:rFonts w:hint="eastAsia" w:cs="Times New Roman"/>
                <w:sz w:val="20"/>
              </w:rPr>
              <w:t>XX</w:t>
            </w:r>
          </w:p>
        </w:tc>
      </w:tr>
      <w:tr w14:paraId="1F37B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EB626EC">
            <w:pPr>
              <w:pStyle w:val="175"/>
              <w:widowControl w:val="0"/>
              <w:jc w:val="both"/>
              <w:rPr>
                <w:rFonts w:cs="Times New Roman"/>
                <w:sz w:val="20"/>
              </w:rPr>
            </w:pPr>
            <w:r>
              <w:rPr>
                <w:rFonts w:cs="Times New Roman"/>
                <w:sz w:val="20"/>
              </w:rPr>
              <w:t>UBE</w:t>
            </w:r>
          </w:p>
        </w:tc>
        <w:tc>
          <w:tcPr>
            <w:tcW w:w="606" w:type="pct"/>
            <w:shd w:val="clear" w:color="auto" w:fill="auto"/>
            <w:vAlign w:val="center"/>
          </w:tcPr>
          <w:p w14:paraId="1F729A2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E7010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DCC89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D2D08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7FAF82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1A4AD5E">
            <w:pPr>
              <w:pStyle w:val="175"/>
              <w:widowControl w:val="0"/>
              <w:jc w:val="right"/>
              <w:rPr>
                <w:rFonts w:cs="Times New Roman"/>
                <w:sz w:val="20"/>
              </w:rPr>
            </w:pPr>
            <w:r>
              <w:rPr>
                <w:rFonts w:hint="eastAsia" w:cs="Times New Roman"/>
                <w:sz w:val="20"/>
              </w:rPr>
              <w:t>XX</w:t>
            </w:r>
          </w:p>
        </w:tc>
      </w:tr>
      <w:tr w14:paraId="17CED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CCC454">
            <w:pPr>
              <w:pStyle w:val="175"/>
              <w:widowControl w:val="0"/>
              <w:jc w:val="both"/>
              <w:rPr>
                <w:rFonts w:cs="Times New Roman"/>
                <w:sz w:val="20"/>
              </w:rPr>
            </w:pPr>
            <w:r>
              <w:rPr>
                <w:rFonts w:cs="Times New Roman"/>
                <w:sz w:val="20"/>
              </w:rPr>
              <w:t>Nissei Plastic</w:t>
            </w:r>
          </w:p>
        </w:tc>
        <w:tc>
          <w:tcPr>
            <w:tcW w:w="606" w:type="pct"/>
            <w:shd w:val="clear" w:color="auto" w:fill="auto"/>
            <w:vAlign w:val="center"/>
          </w:tcPr>
          <w:p w14:paraId="3477D9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EF1B65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944A3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ADC3D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D78E5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54E41C3">
            <w:pPr>
              <w:pStyle w:val="175"/>
              <w:widowControl w:val="0"/>
              <w:jc w:val="right"/>
              <w:rPr>
                <w:rFonts w:cs="Times New Roman"/>
                <w:sz w:val="20"/>
              </w:rPr>
            </w:pPr>
            <w:r>
              <w:rPr>
                <w:rFonts w:hint="eastAsia" w:cs="Times New Roman"/>
                <w:sz w:val="20"/>
              </w:rPr>
              <w:t>XX</w:t>
            </w:r>
          </w:p>
        </w:tc>
      </w:tr>
      <w:tr w14:paraId="55A398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2EF0F0">
            <w:pPr>
              <w:pStyle w:val="175"/>
              <w:widowControl w:val="0"/>
              <w:jc w:val="both"/>
              <w:rPr>
                <w:rFonts w:cs="Times New Roman"/>
                <w:sz w:val="20"/>
              </w:rPr>
            </w:pPr>
            <w:r>
              <w:rPr>
                <w:rFonts w:cs="Times New Roman"/>
                <w:sz w:val="20"/>
              </w:rPr>
              <w:t>Milacron</w:t>
            </w:r>
          </w:p>
        </w:tc>
        <w:tc>
          <w:tcPr>
            <w:tcW w:w="606" w:type="pct"/>
            <w:shd w:val="clear" w:color="auto" w:fill="auto"/>
            <w:vAlign w:val="center"/>
          </w:tcPr>
          <w:p w14:paraId="2FC939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293C2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FFA0F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63275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CF4E81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D66E961">
            <w:pPr>
              <w:pStyle w:val="175"/>
              <w:widowControl w:val="0"/>
              <w:jc w:val="right"/>
              <w:rPr>
                <w:rFonts w:cs="Times New Roman"/>
                <w:sz w:val="20"/>
              </w:rPr>
            </w:pPr>
            <w:r>
              <w:rPr>
                <w:rFonts w:hint="eastAsia" w:cs="Times New Roman"/>
                <w:sz w:val="20"/>
              </w:rPr>
              <w:t>XX</w:t>
            </w:r>
          </w:p>
        </w:tc>
      </w:tr>
      <w:tr w14:paraId="68630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DD8A92">
            <w:pPr>
              <w:pStyle w:val="175"/>
              <w:widowControl w:val="0"/>
              <w:jc w:val="both"/>
              <w:rPr>
                <w:rFonts w:cs="Times New Roman"/>
                <w:sz w:val="20"/>
              </w:rPr>
            </w:pPr>
            <w:r>
              <w:rPr>
                <w:rFonts w:cs="Times New Roman"/>
                <w:sz w:val="20"/>
              </w:rPr>
              <w:t>KraussMaffei</w:t>
            </w:r>
          </w:p>
        </w:tc>
        <w:tc>
          <w:tcPr>
            <w:tcW w:w="606" w:type="pct"/>
            <w:shd w:val="clear" w:color="auto" w:fill="auto"/>
            <w:vAlign w:val="center"/>
          </w:tcPr>
          <w:p w14:paraId="5E15BB4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5373C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C3F23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94F13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B0EC26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1150A9F">
            <w:pPr>
              <w:pStyle w:val="175"/>
              <w:widowControl w:val="0"/>
              <w:jc w:val="right"/>
              <w:rPr>
                <w:rFonts w:cs="Times New Roman"/>
                <w:sz w:val="20"/>
              </w:rPr>
            </w:pPr>
            <w:r>
              <w:rPr>
                <w:rFonts w:hint="eastAsia" w:cs="Times New Roman"/>
                <w:sz w:val="20"/>
              </w:rPr>
              <w:t>XX</w:t>
            </w:r>
          </w:p>
        </w:tc>
      </w:tr>
      <w:tr w14:paraId="6F81C3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2392E3">
            <w:pPr>
              <w:pStyle w:val="175"/>
              <w:widowControl w:val="0"/>
              <w:jc w:val="both"/>
              <w:rPr>
                <w:rFonts w:cs="Times New Roman"/>
                <w:sz w:val="20"/>
              </w:rPr>
            </w:pPr>
            <w:r>
              <w:rPr>
                <w:rFonts w:cs="Times New Roman"/>
                <w:sz w:val="20"/>
              </w:rPr>
              <w:t>Husky</w:t>
            </w:r>
          </w:p>
        </w:tc>
        <w:tc>
          <w:tcPr>
            <w:tcW w:w="606" w:type="pct"/>
            <w:shd w:val="clear" w:color="auto" w:fill="auto"/>
            <w:vAlign w:val="center"/>
          </w:tcPr>
          <w:p w14:paraId="51F7BA1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57363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015C6B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354BE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50ABB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1BC3522">
            <w:pPr>
              <w:pStyle w:val="175"/>
              <w:widowControl w:val="0"/>
              <w:jc w:val="right"/>
              <w:rPr>
                <w:rFonts w:cs="Times New Roman"/>
                <w:sz w:val="20"/>
              </w:rPr>
            </w:pPr>
            <w:r>
              <w:rPr>
                <w:rFonts w:hint="eastAsia" w:cs="Times New Roman"/>
                <w:sz w:val="20"/>
              </w:rPr>
              <w:t>XX</w:t>
            </w:r>
          </w:p>
        </w:tc>
      </w:tr>
      <w:tr w14:paraId="1AA66D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D47AD3">
            <w:pPr>
              <w:pStyle w:val="175"/>
              <w:widowControl w:val="0"/>
              <w:jc w:val="both"/>
              <w:rPr>
                <w:rFonts w:cs="Times New Roman"/>
                <w:sz w:val="20"/>
              </w:rPr>
            </w:pPr>
            <w:r>
              <w:rPr>
                <w:rFonts w:cs="Times New Roman"/>
                <w:sz w:val="20"/>
              </w:rPr>
              <w:t>Wittmann Battenfeld</w:t>
            </w:r>
          </w:p>
        </w:tc>
        <w:tc>
          <w:tcPr>
            <w:tcW w:w="606" w:type="pct"/>
            <w:shd w:val="clear" w:color="auto" w:fill="auto"/>
            <w:vAlign w:val="center"/>
          </w:tcPr>
          <w:p w14:paraId="2752AD2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BCE6B6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5121B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7445D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2CFD6C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B575CC">
            <w:pPr>
              <w:pStyle w:val="175"/>
              <w:widowControl w:val="0"/>
              <w:jc w:val="right"/>
              <w:rPr>
                <w:rFonts w:cs="Times New Roman"/>
                <w:sz w:val="20"/>
              </w:rPr>
            </w:pPr>
            <w:r>
              <w:rPr>
                <w:rFonts w:hint="eastAsia" w:cs="Times New Roman"/>
                <w:sz w:val="20"/>
              </w:rPr>
              <w:t>XX</w:t>
            </w:r>
          </w:p>
        </w:tc>
      </w:tr>
      <w:tr w14:paraId="7D53A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7D2DDB">
            <w:pPr>
              <w:pStyle w:val="175"/>
              <w:widowControl w:val="0"/>
              <w:jc w:val="both"/>
              <w:rPr>
                <w:rFonts w:cs="Times New Roman"/>
                <w:sz w:val="20"/>
              </w:rPr>
            </w:pPr>
            <w:r>
              <w:rPr>
                <w:rFonts w:cs="Times New Roman"/>
                <w:sz w:val="20"/>
              </w:rPr>
              <w:t>伊之密</w:t>
            </w:r>
          </w:p>
        </w:tc>
        <w:tc>
          <w:tcPr>
            <w:tcW w:w="606" w:type="pct"/>
            <w:shd w:val="clear" w:color="auto" w:fill="auto"/>
            <w:vAlign w:val="center"/>
          </w:tcPr>
          <w:p w14:paraId="7F245A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E392FD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C3C19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00A78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8E9A50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EE2E923">
            <w:pPr>
              <w:pStyle w:val="175"/>
              <w:widowControl w:val="0"/>
              <w:jc w:val="right"/>
              <w:rPr>
                <w:rFonts w:cs="Times New Roman"/>
                <w:sz w:val="20"/>
              </w:rPr>
            </w:pPr>
            <w:r>
              <w:rPr>
                <w:rFonts w:hint="eastAsia" w:cs="Times New Roman"/>
                <w:sz w:val="20"/>
              </w:rPr>
              <w:t>XX</w:t>
            </w:r>
          </w:p>
        </w:tc>
      </w:tr>
      <w:tr w14:paraId="2B0044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200DAC">
            <w:pPr>
              <w:pStyle w:val="175"/>
              <w:widowControl w:val="0"/>
              <w:jc w:val="both"/>
              <w:rPr>
                <w:rFonts w:cs="Times New Roman"/>
                <w:sz w:val="20"/>
              </w:rPr>
            </w:pPr>
            <w:r>
              <w:rPr>
                <w:rFonts w:cs="Times New Roman"/>
                <w:sz w:val="20"/>
              </w:rPr>
              <w:t>震雄集团</w:t>
            </w:r>
          </w:p>
        </w:tc>
        <w:tc>
          <w:tcPr>
            <w:tcW w:w="606" w:type="pct"/>
            <w:shd w:val="clear" w:color="auto" w:fill="auto"/>
            <w:vAlign w:val="center"/>
          </w:tcPr>
          <w:p w14:paraId="7AAAE1F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9D83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A532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A60F2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8776E1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C4B6BAF">
            <w:pPr>
              <w:pStyle w:val="175"/>
              <w:widowControl w:val="0"/>
              <w:jc w:val="right"/>
              <w:rPr>
                <w:rFonts w:cs="Times New Roman"/>
                <w:sz w:val="20"/>
              </w:rPr>
            </w:pPr>
            <w:r>
              <w:rPr>
                <w:rFonts w:hint="eastAsia" w:cs="Times New Roman"/>
                <w:sz w:val="20"/>
              </w:rPr>
              <w:t>XX</w:t>
            </w:r>
          </w:p>
        </w:tc>
      </w:tr>
      <w:tr w14:paraId="20C7D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42E7109">
            <w:pPr>
              <w:pStyle w:val="175"/>
              <w:widowControl w:val="0"/>
              <w:jc w:val="both"/>
              <w:rPr>
                <w:rFonts w:cs="Times New Roman"/>
                <w:sz w:val="20"/>
              </w:rPr>
            </w:pPr>
            <w:r>
              <w:rPr>
                <w:rFonts w:cs="Times New Roman"/>
                <w:sz w:val="20"/>
              </w:rPr>
              <w:t>大同机械</w:t>
            </w:r>
          </w:p>
        </w:tc>
        <w:tc>
          <w:tcPr>
            <w:tcW w:w="606" w:type="pct"/>
            <w:shd w:val="clear" w:color="auto" w:fill="auto"/>
            <w:vAlign w:val="center"/>
          </w:tcPr>
          <w:p w14:paraId="6DED3AC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D50DF5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023791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1405D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701126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F45F6E7">
            <w:pPr>
              <w:pStyle w:val="175"/>
              <w:widowControl w:val="0"/>
              <w:jc w:val="right"/>
              <w:rPr>
                <w:rFonts w:cs="Times New Roman"/>
                <w:sz w:val="20"/>
              </w:rPr>
            </w:pPr>
            <w:r>
              <w:rPr>
                <w:rFonts w:hint="eastAsia" w:cs="Times New Roman"/>
                <w:sz w:val="20"/>
              </w:rPr>
              <w:t>XX</w:t>
            </w:r>
          </w:p>
        </w:tc>
      </w:tr>
      <w:tr w14:paraId="38D89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8A5DC3">
            <w:pPr>
              <w:pStyle w:val="175"/>
              <w:widowControl w:val="0"/>
              <w:jc w:val="both"/>
              <w:rPr>
                <w:rFonts w:cs="Times New Roman"/>
                <w:sz w:val="20"/>
              </w:rPr>
            </w:pPr>
            <w:r>
              <w:rPr>
                <w:rFonts w:cs="Times New Roman"/>
                <w:sz w:val="20"/>
              </w:rPr>
              <w:t>泰瑞机器</w:t>
            </w:r>
          </w:p>
        </w:tc>
        <w:tc>
          <w:tcPr>
            <w:tcW w:w="606" w:type="pct"/>
            <w:shd w:val="clear" w:color="auto" w:fill="auto"/>
            <w:vAlign w:val="center"/>
          </w:tcPr>
          <w:p w14:paraId="15DE5AE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3AB5C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4D444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C0504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AB4073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762B3A8">
            <w:pPr>
              <w:pStyle w:val="175"/>
              <w:widowControl w:val="0"/>
              <w:jc w:val="right"/>
              <w:rPr>
                <w:rFonts w:cs="Times New Roman"/>
                <w:sz w:val="20"/>
              </w:rPr>
            </w:pPr>
            <w:r>
              <w:rPr>
                <w:rFonts w:hint="eastAsia" w:cs="Times New Roman"/>
                <w:sz w:val="20"/>
              </w:rPr>
              <w:t>XX</w:t>
            </w:r>
          </w:p>
        </w:tc>
      </w:tr>
      <w:tr w14:paraId="659B7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29EDBB">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71F5581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CDB65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870FD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3E7E8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A0B7AD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D04157A">
            <w:pPr>
              <w:pStyle w:val="175"/>
              <w:widowControl w:val="0"/>
              <w:jc w:val="right"/>
              <w:rPr>
                <w:rFonts w:cs="Times New Roman"/>
                <w:sz w:val="20"/>
              </w:rPr>
            </w:pPr>
            <w:r>
              <w:rPr>
                <w:rFonts w:hint="eastAsia" w:cs="Times New Roman"/>
                <w:sz w:val="20"/>
              </w:rPr>
              <w:t>XX</w:t>
            </w:r>
          </w:p>
        </w:tc>
      </w:tr>
      <w:tr w14:paraId="5E9A3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7A64E2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50D8BFF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DD705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B4C0D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62087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C23112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9FB539E">
            <w:pPr>
              <w:pStyle w:val="175"/>
              <w:widowControl w:val="0"/>
              <w:jc w:val="right"/>
              <w:rPr>
                <w:rFonts w:cs="Times New Roman"/>
                <w:sz w:val="20"/>
              </w:rPr>
            </w:pPr>
            <w:r>
              <w:rPr>
                <w:rFonts w:hint="eastAsia" w:cs="Times New Roman"/>
                <w:sz w:val="20"/>
              </w:rPr>
              <w:t>XX</w:t>
            </w:r>
          </w:p>
        </w:tc>
      </w:tr>
    </w:tbl>
    <w:p w14:paraId="4CC9A6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F5C063F">
      <w:pPr>
        <w:pStyle w:val="4"/>
        <w:rPr>
          <w:color w:val="0D0D0D" w:themeColor="text1" w:themeTint="F2"/>
          <w14:textFill>
            <w14:solidFill>
              <w14:schemeClr w14:val="tx1">
                <w14:lumMod w14:val="95000"/>
                <w14:lumOff w14:val="5000"/>
              </w14:schemeClr>
            </w14:solidFill>
          </w14:textFill>
        </w:rPr>
      </w:pPr>
      <w:bookmarkStart w:id="181" w:name="_Toc175154817"/>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销量市场份额（2019-2024）</w:t>
      </w:r>
      <w:bookmarkEnd w:id="181"/>
    </w:p>
    <w:p w14:paraId="45E7EFD3">
      <w:pPr>
        <w:pStyle w:val="151"/>
        <w:ind w:left="252" w:right="-105"/>
        <w:rPr>
          <w:lang w:eastAsia="zh-CN"/>
        </w:rPr>
      </w:pPr>
      <w:bookmarkStart w:id="182" w:name="_Toc24028914"/>
      <w:bookmarkStart w:id="183" w:name="_Toc26780070"/>
      <w:bookmarkStart w:id="184" w:name="_Toc121583628"/>
      <w:bookmarkStart w:id="185" w:name="_Toc175154969"/>
      <w:r>
        <w:rPr>
          <w:rFonts w:hint="eastAsia"/>
          <w:lang w:eastAsia="zh-CN"/>
        </w:rPr>
        <w:t>中国市场主要厂商</w:t>
      </w:r>
      <w:r>
        <w:rPr>
          <w:lang w:eastAsia="zh-CN"/>
        </w:rPr>
        <w:t>纯电注塑机</w:t>
      </w:r>
      <w:r>
        <w:rPr>
          <w:rFonts w:hint="eastAsia"/>
          <w:lang w:eastAsia="zh-CN"/>
        </w:rPr>
        <w:t>销量市场份额</w:t>
      </w:r>
      <w:bookmarkEnd w:id="182"/>
      <w:bookmarkEnd w:id="183"/>
      <w:r>
        <w:rPr>
          <w:rFonts w:hint="eastAsia"/>
          <w:lang w:eastAsia="zh-CN"/>
        </w:rPr>
        <w:t>（2019-2024）</w:t>
      </w:r>
      <w:bookmarkEnd w:id="184"/>
      <w:bookmarkEnd w:id="18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73D3C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632B57B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2" w:type="pct"/>
            <w:shd w:val="solid" w:color="000080" w:fill="FFFFFF"/>
            <w:vAlign w:val="center"/>
          </w:tcPr>
          <w:p w14:paraId="7306D4C8">
            <w:pPr>
              <w:pStyle w:val="175"/>
              <w:widowControl w:val="0"/>
              <w:jc w:val="center"/>
              <w:rPr>
                <w:rFonts w:cs="Times New Roman"/>
                <w:b w:val="0"/>
                <w:bCs w:val="0"/>
                <w:color w:val="FFFFFF"/>
                <w:sz w:val="20"/>
              </w:rPr>
            </w:pPr>
            <w:r>
              <w:rPr>
                <w:rFonts w:hint="eastAsia" w:cs="Times New Roman"/>
                <w:b/>
                <w:bCs/>
                <w:color w:val="FFFFFF"/>
                <w:sz w:val="20"/>
              </w:rPr>
              <w:t>2019</w:t>
            </w:r>
          </w:p>
        </w:tc>
        <w:tc>
          <w:tcPr>
            <w:tcW w:w="602" w:type="pct"/>
            <w:shd w:val="solid" w:color="000080" w:fill="FFFFFF"/>
            <w:vAlign w:val="center"/>
          </w:tcPr>
          <w:p w14:paraId="59729754">
            <w:pPr>
              <w:pStyle w:val="175"/>
              <w:widowControl w:val="0"/>
              <w:jc w:val="center"/>
              <w:rPr>
                <w:rFonts w:cs="Times New Roman"/>
                <w:b w:val="0"/>
                <w:bCs w:val="0"/>
                <w:color w:val="FFFFFF"/>
                <w:sz w:val="20"/>
              </w:rPr>
            </w:pPr>
            <w:r>
              <w:rPr>
                <w:rFonts w:hint="eastAsia" w:cs="Times New Roman"/>
                <w:b/>
                <w:bCs/>
                <w:color w:val="FFFFFF"/>
                <w:sz w:val="20"/>
              </w:rPr>
              <w:t>2020</w:t>
            </w:r>
          </w:p>
        </w:tc>
        <w:tc>
          <w:tcPr>
            <w:tcW w:w="604" w:type="pct"/>
            <w:shd w:val="solid" w:color="000080" w:fill="FFFFFF"/>
            <w:vAlign w:val="center"/>
          </w:tcPr>
          <w:p w14:paraId="54EF361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36AE39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71B829D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04A4C66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22467D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FE22AAC">
            <w:pPr>
              <w:pStyle w:val="175"/>
              <w:widowControl w:val="0"/>
              <w:jc w:val="both"/>
              <w:rPr>
                <w:rFonts w:cs="Times New Roman"/>
                <w:sz w:val="20"/>
              </w:rPr>
            </w:pPr>
            <w:r>
              <w:rPr>
                <w:rFonts w:cs="Times New Roman"/>
                <w:sz w:val="20"/>
              </w:rPr>
              <w:t>Sumitomo Heavy Industries</w:t>
            </w:r>
          </w:p>
        </w:tc>
        <w:tc>
          <w:tcPr>
            <w:tcW w:w="602" w:type="pct"/>
            <w:shd w:val="clear" w:color="auto" w:fill="auto"/>
            <w:vAlign w:val="center"/>
          </w:tcPr>
          <w:p w14:paraId="6E4BA50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D5B5B2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28218C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F97A3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87D67F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7E0AABD">
            <w:pPr>
              <w:pStyle w:val="175"/>
              <w:widowControl w:val="0"/>
              <w:jc w:val="right"/>
              <w:rPr>
                <w:rFonts w:cs="Times New Roman"/>
                <w:sz w:val="20"/>
              </w:rPr>
            </w:pPr>
            <w:r>
              <w:rPr>
                <w:rFonts w:hint="eastAsia" w:cs="Times New Roman"/>
                <w:sz w:val="20"/>
              </w:rPr>
              <w:t>XX</w:t>
            </w:r>
            <w:r>
              <w:rPr>
                <w:rFonts w:cs="Times New Roman"/>
                <w:sz w:val="20"/>
              </w:rPr>
              <w:t>%</w:t>
            </w:r>
          </w:p>
        </w:tc>
      </w:tr>
      <w:tr w14:paraId="25399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566BF8B">
            <w:pPr>
              <w:pStyle w:val="175"/>
              <w:widowControl w:val="0"/>
              <w:jc w:val="both"/>
              <w:rPr>
                <w:rFonts w:cs="Times New Roman"/>
                <w:sz w:val="20"/>
              </w:rPr>
            </w:pPr>
            <w:r>
              <w:rPr>
                <w:rFonts w:cs="Times New Roman"/>
                <w:sz w:val="20"/>
              </w:rPr>
              <w:t>Fanuc</w:t>
            </w:r>
          </w:p>
        </w:tc>
        <w:tc>
          <w:tcPr>
            <w:tcW w:w="602" w:type="pct"/>
            <w:shd w:val="clear" w:color="auto" w:fill="auto"/>
            <w:vAlign w:val="center"/>
          </w:tcPr>
          <w:p w14:paraId="289F55A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5F73D7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55F850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BBE372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5EE237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CBAA44D">
            <w:pPr>
              <w:pStyle w:val="175"/>
              <w:widowControl w:val="0"/>
              <w:jc w:val="right"/>
              <w:rPr>
                <w:rFonts w:cs="Times New Roman"/>
                <w:sz w:val="20"/>
              </w:rPr>
            </w:pPr>
            <w:r>
              <w:rPr>
                <w:rFonts w:hint="eastAsia" w:cs="Times New Roman"/>
                <w:sz w:val="20"/>
              </w:rPr>
              <w:t>XX</w:t>
            </w:r>
            <w:r>
              <w:rPr>
                <w:rFonts w:cs="Times New Roman"/>
                <w:sz w:val="20"/>
              </w:rPr>
              <w:t>%</w:t>
            </w:r>
          </w:p>
        </w:tc>
      </w:tr>
      <w:tr w14:paraId="17B9A9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99426F2">
            <w:pPr>
              <w:pStyle w:val="175"/>
              <w:widowControl w:val="0"/>
              <w:jc w:val="both"/>
              <w:rPr>
                <w:rFonts w:cs="Times New Roman"/>
                <w:sz w:val="20"/>
              </w:rPr>
            </w:pPr>
            <w:r>
              <w:rPr>
                <w:rFonts w:cs="Times New Roman"/>
                <w:sz w:val="20"/>
              </w:rPr>
              <w:t>JSW Plastics Machinery</w:t>
            </w:r>
          </w:p>
        </w:tc>
        <w:tc>
          <w:tcPr>
            <w:tcW w:w="602" w:type="pct"/>
            <w:shd w:val="clear" w:color="auto" w:fill="auto"/>
            <w:vAlign w:val="center"/>
          </w:tcPr>
          <w:p w14:paraId="1A644B0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A42DA8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993BB2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8B83A9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44591D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82CAD5">
            <w:pPr>
              <w:pStyle w:val="175"/>
              <w:widowControl w:val="0"/>
              <w:jc w:val="right"/>
              <w:rPr>
                <w:rFonts w:cs="Times New Roman"/>
                <w:sz w:val="20"/>
              </w:rPr>
            </w:pPr>
            <w:r>
              <w:rPr>
                <w:rFonts w:hint="eastAsia" w:cs="Times New Roman"/>
                <w:sz w:val="20"/>
              </w:rPr>
              <w:t>XX</w:t>
            </w:r>
            <w:r>
              <w:rPr>
                <w:rFonts w:cs="Times New Roman"/>
                <w:sz w:val="20"/>
              </w:rPr>
              <w:t>%</w:t>
            </w:r>
          </w:p>
        </w:tc>
      </w:tr>
      <w:tr w14:paraId="0458DD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0DEC265">
            <w:pPr>
              <w:pStyle w:val="175"/>
              <w:widowControl w:val="0"/>
              <w:jc w:val="both"/>
              <w:rPr>
                <w:rFonts w:cs="Times New Roman"/>
                <w:sz w:val="20"/>
              </w:rPr>
            </w:pPr>
            <w:r>
              <w:rPr>
                <w:rFonts w:cs="Times New Roman"/>
                <w:sz w:val="20"/>
              </w:rPr>
              <w:t>ARBURG GmbH</w:t>
            </w:r>
          </w:p>
        </w:tc>
        <w:tc>
          <w:tcPr>
            <w:tcW w:w="602" w:type="pct"/>
            <w:shd w:val="clear" w:color="auto" w:fill="auto"/>
            <w:vAlign w:val="center"/>
          </w:tcPr>
          <w:p w14:paraId="04FBE5B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07435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96DEEF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44DC42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0A192E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58D036E">
            <w:pPr>
              <w:pStyle w:val="175"/>
              <w:widowControl w:val="0"/>
              <w:jc w:val="right"/>
              <w:rPr>
                <w:rFonts w:cs="Times New Roman"/>
                <w:sz w:val="20"/>
              </w:rPr>
            </w:pPr>
            <w:r>
              <w:rPr>
                <w:rFonts w:hint="eastAsia" w:cs="Times New Roman"/>
                <w:sz w:val="20"/>
              </w:rPr>
              <w:t>XX</w:t>
            </w:r>
            <w:r>
              <w:rPr>
                <w:rFonts w:cs="Times New Roman"/>
                <w:sz w:val="20"/>
              </w:rPr>
              <w:t>%</w:t>
            </w:r>
          </w:p>
        </w:tc>
      </w:tr>
      <w:tr w14:paraId="22BD00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BF117A6">
            <w:pPr>
              <w:pStyle w:val="175"/>
              <w:widowControl w:val="0"/>
              <w:jc w:val="both"/>
              <w:rPr>
                <w:rFonts w:cs="Times New Roman"/>
                <w:sz w:val="20"/>
              </w:rPr>
            </w:pPr>
            <w:r>
              <w:rPr>
                <w:rFonts w:cs="Times New Roman"/>
                <w:sz w:val="20"/>
              </w:rPr>
              <w:t>Shibaura Machine</w:t>
            </w:r>
          </w:p>
        </w:tc>
        <w:tc>
          <w:tcPr>
            <w:tcW w:w="602" w:type="pct"/>
            <w:shd w:val="clear" w:color="auto" w:fill="auto"/>
            <w:vAlign w:val="center"/>
          </w:tcPr>
          <w:p w14:paraId="6AE95FE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B4FDE7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1358A6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6C622A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D0A836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D38F53B">
            <w:pPr>
              <w:pStyle w:val="175"/>
              <w:widowControl w:val="0"/>
              <w:jc w:val="right"/>
              <w:rPr>
                <w:rFonts w:cs="Times New Roman"/>
                <w:sz w:val="20"/>
              </w:rPr>
            </w:pPr>
            <w:r>
              <w:rPr>
                <w:rFonts w:hint="eastAsia" w:cs="Times New Roman"/>
                <w:sz w:val="20"/>
              </w:rPr>
              <w:t>XX</w:t>
            </w:r>
            <w:r>
              <w:rPr>
                <w:rFonts w:cs="Times New Roman"/>
                <w:sz w:val="20"/>
              </w:rPr>
              <w:t>%</w:t>
            </w:r>
          </w:p>
        </w:tc>
      </w:tr>
      <w:tr w14:paraId="25C7A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C54B30A">
            <w:pPr>
              <w:pStyle w:val="175"/>
              <w:widowControl w:val="0"/>
              <w:jc w:val="both"/>
              <w:rPr>
                <w:rFonts w:cs="Times New Roman"/>
                <w:sz w:val="20"/>
              </w:rPr>
            </w:pPr>
            <w:r>
              <w:rPr>
                <w:rFonts w:cs="Times New Roman"/>
                <w:sz w:val="20"/>
              </w:rPr>
              <w:t>ENGEL Holding GmbH</w:t>
            </w:r>
          </w:p>
        </w:tc>
        <w:tc>
          <w:tcPr>
            <w:tcW w:w="602" w:type="pct"/>
            <w:shd w:val="clear" w:color="auto" w:fill="auto"/>
            <w:vAlign w:val="center"/>
          </w:tcPr>
          <w:p w14:paraId="6F2CD56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9EE73D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C506E5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A69F50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540A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16147F">
            <w:pPr>
              <w:pStyle w:val="175"/>
              <w:widowControl w:val="0"/>
              <w:jc w:val="right"/>
              <w:rPr>
                <w:rFonts w:cs="Times New Roman"/>
                <w:sz w:val="20"/>
              </w:rPr>
            </w:pPr>
            <w:r>
              <w:rPr>
                <w:rFonts w:hint="eastAsia" w:cs="Times New Roman"/>
                <w:sz w:val="20"/>
              </w:rPr>
              <w:t>XX</w:t>
            </w:r>
            <w:r>
              <w:rPr>
                <w:rFonts w:cs="Times New Roman"/>
                <w:sz w:val="20"/>
              </w:rPr>
              <w:t>%</w:t>
            </w:r>
          </w:p>
        </w:tc>
      </w:tr>
      <w:tr w14:paraId="38528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9A10654">
            <w:pPr>
              <w:pStyle w:val="175"/>
              <w:widowControl w:val="0"/>
              <w:jc w:val="both"/>
              <w:rPr>
                <w:rFonts w:cs="Times New Roman"/>
                <w:sz w:val="20"/>
              </w:rPr>
            </w:pPr>
            <w:r>
              <w:rPr>
                <w:rFonts w:cs="Times New Roman"/>
                <w:sz w:val="20"/>
              </w:rPr>
              <w:t>海天国际</w:t>
            </w:r>
          </w:p>
        </w:tc>
        <w:tc>
          <w:tcPr>
            <w:tcW w:w="602" w:type="pct"/>
            <w:shd w:val="clear" w:color="auto" w:fill="auto"/>
            <w:vAlign w:val="center"/>
          </w:tcPr>
          <w:p w14:paraId="2D85D62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073A24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1D8285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813245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286700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421CC76">
            <w:pPr>
              <w:pStyle w:val="175"/>
              <w:widowControl w:val="0"/>
              <w:jc w:val="right"/>
              <w:rPr>
                <w:rFonts w:cs="Times New Roman"/>
                <w:sz w:val="20"/>
              </w:rPr>
            </w:pPr>
            <w:r>
              <w:rPr>
                <w:rFonts w:hint="eastAsia" w:cs="Times New Roman"/>
                <w:sz w:val="20"/>
              </w:rPr>
              <w:t>XX</w:t>
            </w:r>
            <w:r>
              <w:rPr>
                <w:rFonts w:cs="Times New Roman"/>
                <w:sz w:val="20"/>
              </w:rPr>
              <w:t>%</w:t>
            </w:r>
          </w:p>
        </w:tc>
      </w:tr>
      <w:tr w14:paraId="502AA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666425">
            <w:pPr>
              <w:pStyle w:val="175"/>
              <w:widowControl w:val="0"/>
              <w:jc w:val="both"/>
              <w:rPr>
                <w:rFonts w:cs="Times New Roman"/>
                <w:sz w:val="20"/>
              </w:rPr>
            </w:pPr>
            <w:r>
              <w:rPr>
                <w:rFonts w:cs="Times New Roman"/>
                <w:sz w:val="20"/>
              </w:rPr>
              <w:t>Toyo</w:t>
            </w:r>
          </w:p>
        </w:tc>
        <w:tc>
          <w:tcPr>
            <w:tcW w:w="602" w:type="pct"/>
            <w:shd w:val="clear" w:color="auto" w:fill="auto"/>
            <w:vAlign w:val="center"/>
          </w:tcPr>
          <w:p w14:paraId="3ACE512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C9A2ED2">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502B20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8BDEA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E74E20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E6FB9D1">
            <w:pPr>
              <w:pStyle w:val="175"/>
              <w:widowControl w:val="0"/>
              <w:jc w:val="right"/>
              <w:rPr>
                <w:rFonts w:cs="Times New Roman"/>
                <w:sz w:val="20"/>
              </w:rPr>
            </w:pPr>
            <w:r>
              <w:rPr>
                <w:rFonts w:hint="eastAsia" w:cs="Times New Roman"/>
                <w:sz w:val="20"/>
              </w:rPr>
              <w:t>XX</w:t>
            </w:r>
            <w:r>
              <w:rPr>
                <w:rFonts w:cs="Times New Roman"/>
                <w:sz w:val="20"/>
              </w:rPr>
              <w:t>%</w:t>
            </w:r>
          </w:p>
        </w:tc>
      </w:tr>
      <w:tr w14:paraId="484E7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8F413A9">
            <w:pPr>
              <w:pStyle w:val="175"/>
              <w:widowControl w:val="0"/>
              <w:jc w:val="both"/>
              <w:rPr>
                <w:rFonts w:cs="Times New Roman"/>
                <w:sz w:val="20"/>
              </w:rPr>
            </w:pPr>
            <w:r>
              <w:rPr>
                <w:rFonts w:cs="Times New Roman"/>
                <w:sz w:val="20"/>
              </w:rPr>
              <w:t>UBE</w:t>
            </w:r>
          </w:p>
        </w:tc>
        <w:tc>
          <w:tcPr>
            <w:tcW w:w="602" w:type="pct"/>
            <w:shd w:val="clear" w:color="auto" w:fill="auto"/>
            <w:vAlign w:val="center"/>
          </w:tcPr>
          <w:p w14:paraId="153A1F7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A46A2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74FE292">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25A153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0C895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2C85114">
            <w:pPr>
              <w:pStyle w:val="175"/>
              <w:widowControl w:val="0"/>
              <w:jc w:val="right"/>
              <w:rPr>
                <w:rFonts w:cs="Times New Roman"/>
                <w:sz w:val="20"/>
              </w:rPr>
            </w:pPr>
            <w:r>
              <w:rPr>
                <w:rFonts w:hint="eastAsia" w:cs="Times New Roman"/>
                <w:sz w:val="20"/>
              </w:rPr>
              <w:t>XX</w:t>
            </w:r>
            <w:r>
              <w:rPr>
                <w:rFonts w:cs="Times New Roman"/>
                <w:sz w:val="20"/>
              </w:rPr>
              <w:t>%</w:t>
            </w:r>
          </w:p>
        </w:tc>
      </w:tr>
      <w:tr w14:paraId="638C8F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4E4C7C">
            <w:pPr>
              <w:pStyle w:val="175"/>
              <w:widowControl w:val="0"/>
              <w:jc w:val="both"/>
              <w:rPr>
                <w:rFonts w:cs="Times New Roman"/>
                <w:sz w:val="20"/>
              </w:rPr>
            </w:pPr>
            <w:r>
              <w:rPr>
                <w:rFonts w:cs="Times New Roman"/>
                <w:sz w:val="20"/>
              </w:rPr>
              <w:t>Nissei Plastic</w:t>
            </w:r>
          </w:p>
        </w:tc>
        <w:tc>
          <w:tcPr>
            <w:tcW w:w="602" w:type="pct"/>
            <w:shd w:val="clear" w:color="auto" w:fill="auto"/>
            <w:vAlign w:val="center"/>
          </w:tcPr>
          <w:p w14:paraId="30DD192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F5F627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8EA77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C2C819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4108A5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0C158CD">
            <w:pPr>
              <w:pStyle w:val="175"/>
              <w:widowControl w:val="0"/>
              <w:jc w:val="right"/>
              <w:rPr>
                <w:rFonts w:cs="Times New Roman"/>
                <w:sz w:val="20"/>
              </w:rPr>
            </w:pPr>
            <w:r>
              <w:rPr>
                <w:rFonts w:hint="eastAsia" w:cs="Times New Roman"/>
                <w:sz w:val="20"/>
              </w:rPr>
              <w:t>XX</w:t>
            </w:r>
            <w:r>
              <w:rPr>
                <w:rFonts w:cs="Times New Roman"/>
                <w:sz w:val="20"/>
              </w:rPr>
              <w:t>%</w:t>
            </w:r>
          </w:p>
        </w:tc>
      </w:tr>
      <w:tr w14:paraId="0B5F03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E6B80A5">
            <w:pPr>
              <w:pStyle w:val="175"/>
              <w:widowControl w:val="0"/>
              <w:jc w:val="both"/>
              <w:rPr>
                <w:rFonts w:cs="Times New Roman"/>
                <w:sz w:val="20"/>
              </w:rPr>
            </w:pPr>
            <w:r>
              <w:rPr>
                <w:rFonts w:cs="Times New Roman"/>
                <w:sz w:val="20"/>
              </w:rPr>
              <w:t>Milacron</w:t>
            </w:r>
          </w:p>
        </w:tc>
        <w:tc>
          <w:tcPr>
            <w:tcW w:w="602" w:type="pct"/>
            <w:shd w:val="clear" w:color="auto" w:fill="auto"/>
            <w:vAlign w:val="center"/>
          </w:tcPr>
          <w:p w14:paraId="4A78F6C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E255E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3258A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5F4A50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EF4BCC">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8C7E8EA">
            <w:pPr>
              <w:pStyle w:val="175"/>
              <w:widowControl w:val="0"/>
              <w:jc w:val="right"/>
              <w:rPr>
                <w:rFonts w:cs="Times New Roman"/>
                <w:sz w:val="20"/>
              </w:rPr>
            </w:pPr>
            <w:r>
              <w:rPr>
                <w:rFonts w:hint="eastAsia" w:cs="Times New Roman"/>
                <w:sz w:val="20"/>
              </w:rPr>
              <w:t>XX</w:t>
            </w:r>
            <w:r>
              <w:rPr>
                <w:rFonts w:cs="Times New Roman"/>
                <w:sz w:val="20"/>
              </w:rPr>
              <w:t>%</w:t>
            </w:r>
          </w:p>
        </w:tc>
      </w:tr>
      <w:tr w14:paraId="5023D7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7C46C13">
            <w:pPr>
              <w:pStyle w:val="175"/>
              <w:widowControl w:val="0"/>
              <w:jc w:val="both"/>
              <w:rPr>
                <w:rFonts w:cs="Times New Roman"/>
                <w:sz w:val="20"/>
              </w:rPr>
            </w:pPr>
            <w:r>
              <w:rPr>
                <w:rFonts w:cs="Times New Roman"/>
                <w:sz w:val="20"/>
              </w:rPr>
              <w:t>KraussMaffei</w:t>
            </w:r>
          </w:p>
        </w:tc>
        <w:tc>
          <w:tcPr>
            <w:tcW w:w="602" w:type="pct"/>
            <w:shd w:val="clear" w:color="auto" w:fill="auto"/>
            <w:vAlign w:val="center"/>
          </w:tcPr>
          <w:p w14:paraId="1CA3DAE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0342FE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6FAACF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FD9EA8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362DF4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BB8E4D">
            <w:pPr>
              <w:pStyle w:val="175"/>
              <w:widowControl w:val="0"/>
              <w:jc w:val="right"/>
              <w:rPr>
                <w:rFonts w:cs="Times New Roman"/>
                <w:sz w:val="20"/>
              </w:rPr>
            </w:pPr>
            <w:r>
              <w:rPr>
                <w:rFonts w:hint="eastAsia" w:cs="Times New Roman"/>
                <w:sz w:val="20"/>
              </w:rPr>
              <w:t>XX</w:t>
            </w:r>
            <w:r>
              <w:rPr>
                <w:rFonts w:cs="Times New Roman"/>
                <w:sz w:val="20"/>
              </w:rPr>
              <w:t>%</w:t>
            </w:r>
          </w:p>
        </w:tc>
      </w:tr>
      <w:tr w14:paraId="5D247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868326B">
            <w:pPr>
              <w:pStyle w:val="175"/>
              <w:widowControl w:val="0"/>
              <w:jc w:val="both"/>
              <w:rPr>
                <w:rFonts w:cs="Times New Roman"/>
                <w:sz w:val="20"/>
              </w:rPr>
            </w:pPr>
            <w:r>
              <w:rPr>
                <w:rFonts w:cs="Times New Roman"/>
                <w:sz w:val="20"/>
              </w:rPr>
              <w:t>Husky</w:t>
            </w:r>
          </w:p>
        </w:tc>
        <w:tc>
          <w:tcPr>
            <w:tcW w:w="602" w:type="pct"/>
            <w:shd w:val="clear" w:color="auto" w:fill="auto"/>
            <w:vAlign w:val="center"/>
          </w:tcPr>
          <w:p w14:paraId="4546191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EA96B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52904E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51FB7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2EBD5C5">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12B629">
            <w:pPr>
              <w:pStyle w:val="175"/>
              <w:widowControl w:val="0"/>
              <w:jc w:val="right"/>
              <w:rPr>
                <w:rFonts w:cs="Times New Roman"/>
                <w:sz w:val="20"/>
              </w:rPr>
            </w:pPr>
            <w:r>
              <w:rPr>
                <w:rFonts w:hint="eastAsia" w:cs="Times New Roman"/>
                <w:sz w:val="20"/>
              </w:rPr>
              <w:t>XX</w:t>
            </w:r>
            <w:r>
              <w:rPr>
                <w:rFonts w:cs="Times New Roman"/>
                <w:sz w:val="20"/>
              </w:rPr>
              <w:t>%</w:t>
            </w:r>
          </w:p>
        </w:tc>
      </w:tr>
      <w:tr w14:paraId="54D85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075D98C">
            <w:pPr>
              <w:pStyle w:val="175"/>
              <w:widowControl w:val="0"/>
              <w:jc w:val="both"/>
              <w:rPr>
                <w:rFonts w:cs="Times New Roman"/>
                <w:sz w:val="20"/>
              </w:rPr>
            </w:pPr>
            <w:r>
              <w:rPr>
                <w:rFonts w:cs="Times New Roman"/>
                <w:sz w:val="20"/>
              </w:rPr>
              <w:t>Wittmann Battenfeld</w:t>
            </w:r>
          </w:p>
        </w:tc>
        <w:tc>
          <w:tcPr>
            <w:tcW w:w="602" w:type="pct"/>
            <w:shd w:val="clear" w:color="auto" w:fill="auto"/>
            <w:vAlign w:val="center"/>
          </w:tcPr>
          <w:p w14:paraId="1BF645C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6AA26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DAEDA2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F9A3B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C9C399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07BB44">
            <w:pPr>
              <w:pStyle w:val="175"/>
              <w:widowControl w:val="0"/>
              <w:jc w:val="right"/>
              <w:rPr>
                <w:rFonts w:cs="Times New Roman"/>
                <w:sz w:val="20"/>
              </w:rPr>
            </w:pPr>
            <w:r>
              <w:rPr>
                <w:rFonts w:hint="eastAsia" w:cs="Times New Roman"/>
                <w:sz w:val="20"/>
              </w:rPr>
              <w:t>XX</w:t>
            </w:r>
            <w:r>
              <w:rPr>
                <w:rFonts w:cs="Times New Roman"/>
                <w:sz w:val="20"/>
              </w:rPr>
              <w:t>%</w:t>
            </w:r>
          </w:p>
        </w:tc>
      </w:tr>
      <w:tr w14:paraId="4D2BA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DC4C75">
            <w:pPr>
              <w:pStyle w:val="175"/>
              <w:widowControl w:val="0"/>
              <w:jc w:val="both"/>
              <w:rPr>
                <w:rFonts w:cs="Times New Roman"/>
                <w:sz w:val="20"/>
              </w:rPr>
            </w:pPr>
            <w:r>
              <w:rPr>
                <w:rFonts w:cs="Times New Roman"/>
                <w:sz w:val="20"/>
              </w:rPr>
              <w:t>伊之密</w:t>
            </w:r>
          </w:p>
        </w:tc>
        <w:tc>
          <w:tcPr>
            <w:tcW w:w="602" w:type="pct"/>
            <w:shd w:val="clear" w:color="auto" w:fill="auto"/>
            <w:vAlign w:val="center"/>
          </w:tcPr>
          <w:p w14:paraId="4AF91D1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9B6D01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30A3FC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EA3090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824298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EB426DA">
            <w:pPr>
              <w:pStyle w:val="175"/>
              <w:widowControl w:val="0"/>
              <w:jc w:val="right"/>
              <w:rPr>
                <w:rFonts w:cs="Times New Roman"/>
                <w:sz w:val="20"/>
              </w:rPr>
            </w:pPr>
            <w:r>
              <w:rPr>
                <w:rFonts w:hint="eastAsia" w:cs="Times New Roman"/>
                <w:sz w:val="20"/>
              </w:rPr>
              <w:t>XX</w:t>
            </w:r>
            <w:r>
              <w:rPr>
                <w:rFonts w:cs="Times New Roman"/>
                <w:sz w:val="20"/>
              </w:rPr>
              <w:t>%</w:t>
            </w:r>
          </w:p>
        </w:tc>
      </w:tr>
      <w:tr w14:paraId="6AB5D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3160113">
            <w:pPr>
              <w:pStyle w:val="175"/>
              <w:widowControl w:val="0"/>
              <w:jc w:val="both"/>
              <w:rPr>
                <w:rFonts w:cs="Times New Roman"/>
                <w:sz w:val="20"/>
              </w:rPr>
            </w:pPr>
            <w:r>
              <w:rPr>
                <w:rFonts w:cs="Times New Roman"/>
                <w:sz w:val="20"/>
              </w:rPr>
              <w:t>震雄集团</w:t>
            </w:r>
          </w:p>
        </w:tc>
        <w:tc>
          <w:tcPr>
            <w:tcW w:w="602" w:type="pct"/>
            <w:shd w:val="clear" w:color="auto" w:fill="auto"/>
            <w:vAlign w:val="center"/>
          </w:tcPr>
          <w:p w14:paraId="7542EE8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DFE8F82">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16220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44D8B7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E1EA34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563EBA">
            <w:pPr>
              <w:pStyle w:val="175"/>
              <w:widowControl w:val="0"/>
              <w:jc w:val="right"/>
              <w:rPr>
                <w:rFonts w:cs="Times New Roman"/>
                <w:sz w:val="20"/>
              </w:rPr>
            </w:pPr>
            <w:r>
              <w:rPr>
                <w:rFonts w:hint="eastAsia" w:cs="Times New Roman"/>
                <w:sz w:val="20"/>
              </w:rPr>
              <w:t>XX</w:t>
            </w:r>
            <w:r>
              <w:rPr>
                <w:rFonts w:cs="Times New Roman"/>
                <w:sz w:val="20"/>
              </w:rPr>
              <w:t>%</w:t>
            </w:r>
          </w:p>
        </w:tc>
      </w:tr>
      <w:tr w14:paraId="4F60F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E9DD7E">
            <w:pPr>
              <w:pStyle w:val="175"/>
              <w:widowControl w:val="0"/>
              <w:jc w:val="both"/>
              <w:rPr>
                <w:rFonts w:cs="Times New Roman"/>
                <w:sz w:val="20"/>
              </w:rPr>
            </w:pPr>
            <w:r>
              <w:rPr>
                <w:rFonts w:cs="Times New Roman"/>
                <w:sz w:val="20"/>
              </w:rPr>
              <w:t>大同机械</w:t>
            </w:r>
          </w:p>
        </w:tc>
        <w:tc>
          <w:tcPr>
            <w:tcW w:w="602" w:type="pct"/>
            <w:shd w:val="clear" w:color="auto" w:fill="auto"/>
            <w:vAlign w:val="center"/>
          </w:tcPr>
          <w:p w14:paraId="782A2B5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13AE00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F393F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0C9E95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89937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1CFD70">
            <w:pPr>
              <w:pStyle w:val="175"/>
              <w:widowControl w:val="0"/>
              <w:jc w:val="right"/>
              <w:rPr>
                <w:rFonts w:cs="Times New Roman"/>
                <w:sz w:val="20"/>
              </w:rPr>
            </w:pPr>
            <w:r>
              <w:rPr>
                <w:rFonts w:hint="eastAsia" w:cs="Times New Roman"/>
                <w:sz w:val="20"/>
              </w:rPr>
              <w:t>XX</w:t>
            </w:r>
            <w:r>
              <w:rPr>
                <w:rFonts w:cs="Times New Roman"/>
                <w:sz w:val="20"/>
              </w:rPr>
              <w:t>%</w:t>
            </w:r>
          </w:p>
        </w:tc>
      </w:tr>
      <w:tr w14:paraId="1D1C5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86860AE">
            <w:pPr>
              <w:pStyle w:val="175"/>
              <w:widowControl w:val="0"/>
              <w:jc w:val="both"/>
              <w:rPr>
                <w:rFonts w:cs="Times New Roman"/>
                <w:sz w:val="20"/>
              </w:rPr>
            </w:pPr>
            <w:r>
              <w:rPr>
                <w:rFonts w:cs="Times New Roman"/>
                <w:sz w:val="20"/>
              </w:rPr>
              <w:t>泰瑞机器</w:t>
            </w:r>
          </w:p>
        </w:tc>
        <w:tc>
          <w:tcPr>
            <w:tcW w:w="602" w:type="pct"/>
            <w:shd w:val="clear" w:color="auto" w:fill="auto"/>
            <w:vAlign w:val="center"/>
          </w:tcPr>
          <w:p w14:paraId="1772BAC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B74B16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4DFF33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3B20E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CF9E0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896E087">
            <w:pPr>
              <w:pStyle w:val="175"/>
              <w:widowControl w:val="0"/>
              <w:jc w:val="right"/>
              <w:rPr>
                <w:rFonts w:cs="Times New Roman"/>
                <w:sz w:val="20"/>
              </w:rPr>
            </w:pPr>
            <w:r>
              <w:rPr>
                <w:rFonts w:hint="eastAsia" w:cs="Times New Roman"/>
                <w:sz w:val="20"/>
              </w:rPr>
              <w:t>XX</w:t>
            </w:r>
            <w:r>
              <w:rPr>
                <w:rFonts w:cs="Times New Roman"/>
                <w:sz w:val="20"/>
              </w:rPr>
              <w:t>%</w:t>
            </w:r>
          </w:p>
        </w:tc>
      </w:tr>
      <w:tr w14:paraId="21D67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0C33974">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662D562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2A140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C9BC21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B76163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519117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BB1375">
            <w:pPr>
              <w:pStyle w:val="175"/>
              <w:widowControl w:val="0"/>
              <w:jc w:val="right"/>
              <w:rPr>
                <w:rFonts w:cs="Times New Roman"/>
                <w:sz w:val="20"/>
              </w:rPr>
            </w:pPr>
            <w:r>
              <w:rPr>
                <w:rFonts w:hint="eastAsia" w:cs="Times New Roman"/>
                <w:sz w:val="20"/>
              </w:rPr>
              <w:t>XX</w:t>
            </w:r>
            <w:r>
              <w:rPr>
                <w:rFonts w:cs="Times New Roman"/>
                <w:sz w:val="20"/>
              </w:rPr>
              <w:t>%</w:t>
            </w:r>
          </w:p>
        </w:tc>
      </w:tr>
    </w:tbl>
    <w:p w14:paraId="4D1DFD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96B4B8D">
      <w:pPr>
        <w:pStyle w:val="148"/>
      </w:pPr>
      <w:bookmarkStart w:id="186" w:name="_Toc175155093"/>
      <w:bookmarkStart w:id="187" w:name="_Toc24028915"/>
      <w:bookmarkStart w:id="188" w:name="_Toc26780013"/>
      <w:bookmarkStart w:id="189" w:name="_Toc121583609"/>
      <w:r>
        <w:rPr>
          <w:rFonts w:hint="eastAsia"/>
        </w:rPr>
        <w:t>2023年中国市场主要厂商</w:t>
      </w:r>
      <w:r>
        <w:t>纯电注塑机</w:t>
      </w:r>
      <w:r>
        <w:rPr>
          <w:rFonts w:hint="eastAsia"/>
        </w:rPr>
        <w:t>销量市场份额</w:t>
      </w:r>
      <w:bookmarkEnd w:id="186"/>
      <w:bookmarkEnd w:id="187"/>
      <w:bookmarkEnd w:id="188"/>
      <w:bookmarkEnd w:id="189"/>
    </w:p>
    <w:p w14:paraId="561A4629"/>
    <w:p w14:paraId="493C5D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8894F5D">
      <w:pPr>
        <w:pStyle w:val="3"/>
        <w:rPr>
          <w:color w:val="0D0D0D" w:themeColor="text1" w:themeTint="F2"/>
          <w14:textFill>
            <w14:solidFill>
              <w14:schemeClr w14:val="tx1">
                <w14:lumMod w14:val="95000"/>
                <w14:lumOff w14:val="5000"/>
              </w14:schemeClr>
            </w14:solidFill>
          </w14:textFill>
        </w:rPr>
      </w:pPr>
      <w:bookmarkStart w:id="190" w:name="_Toc24972497"/>
      <w:bookmarkStart w:id="191" w:name="_Toc24028307"/>
      <w:bookmarkStart w:id="192" w:name="_Toc121583898"/>
      <w:bookmarkStart w:id="193" w:name="_Toc175154818"/>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纯电注塑机收入</w:t>
      </w:r>
      <w:bookmarkEnd w:id="190"/>
      <w:bookmarkEnd w:id="191"/>
      <w:r>
        <w:rPr>
          <w:rFonts w:hint="eastAsia"/>
          <w:color w:val="0D0D0D" w:themeColor="text1" w:themeTint="F2"/>
          <w14:textFill>
            <w14:solidFill>
              <w14:schemeClr w14:val="tx1">
                <w14:lumMod w14:val="95000"/>
                <w14:lumOff w14:val="5000"/>
              </w14:schemeClr>
            </w14:solidFill>
          </w14:textFill>
        </w:rPr>
        <w:t>及市场占有率</w:t>
      </w:r>
      <w:bookmarkEnd w:id="192"/>
      <w:bookmarkEnd w:id="193"/>
    </w:p>
    <w:p w14:paraId="1213046F">
      <w:pPr>
        <w:pStyle w:val="4"/>
        <w:rPr>
          <w:color w:val="0D0D0D" w:themeColor="text1" w:themeTint="F2"/>
          <w14:textFill>
            <w14:solidFill>
              <w14:schemeClr w14:val="tx1">
                <w14:lumMod w14:val="95000"/>
                <w14:lumOff w14:val="5000"/>
              </w14:schemeClr>
            </w14:solidFill>
          </w14:textFill>
        </w:rPr>
      </w:pPr>
      <w:bookmarkStart w:id="194" w:name="_Toc17515481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纯电注塑机收入</w:t>
      </w:r>
      <w:r>
        <w:rPr>
          <w:rFonts w:hint="eastAsia"/>
          <w:color w:val="0D0D0D" w:themeColor="text1" w:themeTint="F2"/>
          <w14:textFill>
            <w14:solidFill>
              <w14:schemeClr w14:val="tx1">
                <w14:lumMod w14:val="95000"/>
                <w14:lumOff w14:val="5000"/>
              </w14:schemeClr>
            </w14:solidFill>
          </w14:textFill>
        </w:rPr>
        <w:t>（2019-2024）</w:t>
      </w:r>
      <w:bookmarkEnd w:id="194"/>
    </w:p>
    <w:p w14:paraId="343B7139">
      <w:pPr>
        <w:pStyle w:val="151"/>
        <w:ind w:left="252" w:right="-105"/>
        <w:rPr>
          <w:lang w:eastAsia="zh-CN"/>
        </w:rPr>
      </w:pPr>
      <w:bookmarkStart w:id="195" w:name="_Toc26780071"/>
      <w:bookmarkStart w:id="196" w:name="_Toc24028916"/>
      <w:bookmarkStart w:id="197" w:name="_Toc175154970"/>
      <w:bookmarkStart w:id="198" w:name="_Toc121583629"/>
      <w:r>
        <w:rPr>
          <w:rFonts w:hint="eastAsia"/>
          <w:lang w:eastAsia="zh-CN"/>
        </w:rPr>
        <w:t>中国市场主要厂商</w:t>
      </w:r>
      <w:r>
        <w:rPr>
          <w:lang w:eastAsia="zh-CN"/>
        </w:rPr>
        <w:t>纯电注塑机收入</w:t>
      </w:r>
      <w:bookmarkEnd w:id="195"/>
      <w:bookmarkEnd w:id="196"/>
      <w:r>
        <w:rPr>
          <w:rFonts w:hint="eastAsia"/>
          <w:lang w:eastAsia="zh-CN"/>
        </w:rPr>
        <w:t>（2019-2024）&amp;（万元）</w:t>
      </w:r>
      <w:bookmarkEnd w:id="197"/>
      <w:bookmarkEnd w:id="1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53BDF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F30C564">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6F511371">
            <w:pPr>
              <w:pStyle w:val="175"/>
              <w:widowControl w:val="0"/>
              <w:jc w:val="center"/>
              <w:rPr>
                <w:rFonts w:cs="Times New Roman"/>
                <w:b w:val="0"/>
                <w:bCs w:val="0"/>
                <w:color w:val="FFFFFF"/>
                <w:sz w:val="20"/>
              </w:rPr>
            </w:pPr>
            <w:r>
              <w:rPr>
                <w:rFonts w:hint="eastAsia" w:cs="Times New Roman"/>
                <w:b/>
                <w:bCs/>
                <w:color w:val="FFFFFF"/>
                <w:sz w:val="20"/>
              </w:rPr>
              <w:t>2019</w:t>
            </w:r>
          </w:p>
        </w:tc>
        <w:tc>
          <w:tcPr>
            <w:tcW w:w="605" w:type="pct"/>
            <w:shd w:val="solid" w:color="000080" w:fill="FFFFFF"/>
            <w:vAlign w:val="center"/>
          </w:tcPr>
          <w:p w14:paraId="2D847767">
            <w:pPr>
              <w:pStyle w:val="175"/>
              <w:widowControl w:val="0"/>
              <w:jc w:val="center"/>
              <w:rPr>
                <w:rFonts w:cs="Times New Roman"/>
                <w:b w:val="0"/>
                <w:bCs w:val="0"/>
                <w:color w:val="FFFFFF"/>
                <w:sz w:val="20"/>
              </w:rPr>
            </w:pPr>
            <w:r>
              <w:rPr>
                <w:rFonts w:hint="eastAsia" w:cs="Times New Roman"/>
                <w:b/>
                <w:bCs/>
                <w:color w:val="FFFFFF"/>
                <w:sz w:val="20"/>
              </w:rPr>
              <w:t>2020</w:t>
            </w:r>
          </w:p>
        </w:tc>
        <w:tc>
          <w:tcPr>
            <w:tcW w:w="604" w:type="pct"/>
            <w:shd w:val="solid" w:color="000080" w:fill="FFFFFF"/>
            <w:noWrap/>
            <w:vAlign w:val="center"/>
          </w:tcPr>
          <w:p w14:paraId="64CB0B3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79132A9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524A35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4C52DCF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347EC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E3C8DB">
            <w:pPr>
              <w:pStyle w:val="175"/>
              <w:widowControl w:val="0"/>
              <w:jc w:val="both"/>
              <w:rPr>
                <w:rFonts w:cs="Times New Roman"/>
                <w:sz w:val="20"/>
              </w:rPr>
            </w:pPr>
            <w:r>
              <w:rPr>
                <w:rFonts w:cs="Times New Roman"/>
                <w:sz w:val="20"/>
              </w:rPr>
              <w:t>Sumitomo Heavy Industries</w:t>
            </w:r>
          </w:p>
        </w:tc>
        <w:tc>
          <w:tcPr>
            <w:tcW w:w="606" w:type="pct"/>
            <w:shd w:val="clear" w:color="auto" w:fill="auto"/>
            <w:vAlign w:val="center"/>
          </w:tcPr>
          <w:p w14:paraId="16B0892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B3171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64260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0C15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482992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06EA9AD">
            <w:pPr>
              <w:pStyle w:val="175"/>
              <w:widowControl w:val="0"/>
              <w:jc w:val="right"/>
              <w:rPr>
                <w:rFonts w:cs="Times New Roman"/>
                <w:sz w:val="20"/>
              </w:rPr>
            </w:pPr>
            <w:r>
              <w:rPr>
                <w:rFonts w:hint="eastAsia" w:cs="Times New Roman"/>
                <w:sz w:val="20"/>
              </w:rPr>
              <w:t>XX</w:t>
            </w:r>
          </w:p>
        </w:tc>
      </w:tr>
      <w:tr w14:paraId="4E5AD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440BE7">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246928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DF1CC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0C7D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C46DD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241BCB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767A33C">
            <w:pPr>
              <w:pStyle w:val="175"/>
              <w:widowControl w:val="0"/>
              <w:jc w:val="right"/>
              <w:rPr>
                <w:rFonts w:cs="Times New Roman"/>
                <w:sz w:val="20"/>
              </w:rPr>
            </w:pPr>
            <w:r>
              <w:rPr>
                <w:rFonts w:hint="eastAsia" w:cs="Times New Roman"/>
                <w:sz w:val="20"/>
              </w:rPr>
              <w:t>XX</w:t>
            </w:r>
          </w:p>
        </w:tc>
      </w:tr>
      <w:tr w14:paraId="278687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27E7AA8">
            <w:pPr>
              <w:pStyle w:val="175"/>
              <w:widowControl w:val="0"/>
              <w:jc w:val="both"/>
              <w:rPr>
                <w:rFonts w:cs="Times New Roman"/>
                <w:sz w:val="20"/>
              </w:rPr>
            </w:pPr>
            <w:r>
              <w:rPr>
                <w:rFonts w:cs="Times New Roman"/>
                <w:sz w:val="20"/>
              </w:rPr>
              <w:t>JSW Plastics Machinery</w:t>
            </w:r>
          </w:p>
        </w:tc>
        <w:tc>
          <w:tcPr>
            <w:tcW w:w="606" w:type="pct"/>
            <w:shd w:val="clear" w:color="auto" w:fill="auto"/>
            <w:vAlign w:val="center"/>
          </w:tcPr>
          <w:p w14:paraId="518FBB6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B60CE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C106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3965D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573010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23B0010">
            <w:pPr>
              <w:pStyle w:val="175"/>
              <w:widowControl w:val="0"/>
              <w:jc w:val="right"/>
              <w:rPr>
                <w:rFonts w:cs="Times New Roman"/>
                <w:sz w:val="20"/>
              </w:rPr>
            </w:pPr>
            <w:r>
              <w:rPr>
                <w:rFonts w:hint="eastAsia" w:cs="Times New Roman"/>
                <w:sz w:val="20"/>
              </w:rPr>
              <w:t>XX</w:t>
            </w:r>
          </w:p>
        </w:tc>
      </w:tr>
      <w:tr w14:paraId="714FE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84D037">
            <w:pPr>
              <w:pStyle w:val="175"/>
              <w:widowControl w:val="0"/>
              <w:jc w:val="both"/>
              <w:rPr>
                <w:rFonts w:cs="Times New Roman"/>
                <w:sz w:val="20"/>
              </w:rPr>
            </w:pPr>
            <w:r>
              <w:rPr>
                <w:rFonts w:cs="Times New Roman"/>
                <w:sz w:val="20"/>
              </w:rPr>
              <w:t>ARBURG GmbH</w:t>
            </w:r>
          </w:p>
        </w:tc>
        <w:tc>
          <w:tcPr>
            <w:tcW w:w="606" w:type="pct"/>
            <w:shd w:val="clear" w:color="auto" w:fill="auto"/>
            <w:vAlign w:val="center"/>
          </w:tcPr>
          <w:p w14:paraId="066224A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2002B5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025F4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C973D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691F01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100263A">
            <w:pPr>
              <w:pStyle w:val="175"/>
              <w:widowControl w:val="0"/>
              <w:jc w:val="right"/>
              <w:rPr>
                <w:rFonts w:cs="Times New Roman"/>
                <w:sz w:val="20"/>
              </w:rPr>
            </w:pPr>
            <w:r>
              <w:rPr>
                <w:rFonts w:hint="eastAsia" w:cs="Times New Roman"/>
                <w:sz w:val="20"/>
              </w:rPr>
              <w:t>XX</w:t>
            </w:r>
          </w:p>
        </w:tc>
      </w:tr>
      <w:tr w14:paraId="0F647E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980E814">
            <w:pPr>
              <w:pStyle w:val="175"/>
              <w:widowControl w:val="0"/>
              <w:jc w:val="both"/>
              <w:rPr>
                <w:rFonts w:cs="Times New Roman"/>
                <w:sz w:val="20"/>
              </w:rPr>
            </w:pPr>
            <w:r>
              <w:rPr>
                <w:rFonts w:cs="Times New Roman"/>
                <w:sz w:val="20"/>
              </w:rPr>
              <w:t>Shibaura Machine</w:t>
            </w:r>
          </w:p>
        </w:tc>
        <w:tc>
          <w:tcPr>
            <w:tcW w:w="606" w:type="pct"/>
            <w:shd w:val="clear" w:color="auto" w:fill="auto"/>
            <w:vAlign w:val="center"/>
          </w:tcPr>
          <w:p w14:paraId="1E2889F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F190EC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073CC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47B7C0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35286E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31D8F23">
            <w:pPr>
              <w:pStyle w:val="175"/>
              <w:widowControl w:val="0"/>
              <w:jc w:val="right"/>
              <w:rPr>
                <w:rFonts w:cs="Times New Roman"/>
                <w:sz w:val="20"/>
              </w:rPr>
            </w:pPr>
            <w:r>
              <w:rPr>
                <w:rFonts w:hint="eastAsia" w:cs="Times New Roman"/>
                <w:sz w:val="20"/>
              </w:rPr>
              <w:t>XX</w:t>
            </w:r>
          </w:p>
        </w:tc>
      </w:tr>
      <w:tr w14:paraId="49AB3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7FEA52">
            <w:pPr>
              <w:pStyle w:val="175"/>
              <w:widowControl w:val="0"/>
              <w:jc w:val="both"/>
              <w:rPr>
                <w:rFonts w:cs="Times New Roman"/>
                <w:sz w:val="20"/>
              </w:rPr>
            </w:pPr>
            <w:r>
              <w:rPr>
                <w:rFonts w:cs="Times New Roman"/>
                <w:sz w:val="20"/>
              </w:rPr>
              <w:t>ENGEL Holding GmbH</w:t>
            </w:r>
          </w:p>
        </w:tc>
        <w:tc>
          <w:tcPr>
            <w:tcW w:w="606" w:type="pct"/>
            <w:shd w:val="clear" w:color="auto" w:fill="auto"/>
            <w:vAlign w:val="center"/>
          </w:tcPr>
          <w:p w14:paraId="55B377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604A7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CA9C8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44FA5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BD14BC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A553E09">
            <w:pPr>
              <w:pStyle w:val="175"/>
              <w:widowControl w:val="0"/>
              <w:jc w:val="right"/>
              <w:rPr>
                <w:rFonts w:cs="Times New Roman"/>
                <w:sz w:val="20"/>
              </w:rPr>
            </w:pPr>
            <w:r>
              <w:rPr>
                <w:rFonts w:hint="eastAsia" w:cs="Times New Roman"/>
                <w:sz w:val="20"/>
              </w:rPr>
              <w:t>XX</w:t>
            </w:r>
          </w:p>
        </w:tc>
      </w:tr>
      <w:tr w14:paraId="1AECC0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6628B9">
            <w:pPr>
              <w:pStyle w:val="175"/>
              <w:widowControl w:val="0"/>
              <w:jc w:val="both"/>
              <w:rPr>
                <w:rFonts w:cs="Times New Roman"/>
                <w:sz w:val="20"/>
              </w:rPr>
            </w:pPr>
            <w:r>
              <w:rPr>
                <w:rFonts w:cs="Times New Roman"/>
                <w:sz w:val="20"/>
              </w:rPr>
              <w:t>海天国际</w:t>
            </w:r>
          </w:p>
        </w:tc>
        <w:tc>
          <w:tcPr>
            <w:tcW w:w="606" w:type="pct"/>
            <w:shd w:val="clear" w:color="auto" w:fill="auto"/>
            <w:vAlign w:val="center"/>
          </w:tcPr>
          <w:p w14:paraId="185694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53968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AC77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4F6EB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4B07E1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935C0B">
            <w:pPr>
              <w:pStyle w:val="175"/>
              <w:widowControl w:val="0"/>
              <w:jc w:val="right"/>
              <w:rPr>
                <w:rFonts w:cs="Times New Roman"/>
                <w:sz w:val="20"/>
              </w:rPr>
            </w:pPr>
            <w:r>
              <w:rPr>
                <w:rFonts w:hint="eastAsia" w:cs="Times New Roman"/>
                <w:sz w:val="20"/>
              </w:rPr>
              <w:t>XX</w:t>
            </w:r>
          </w:p>
        </w:tc>
      </w:tr>
      <w:tr w14:paraId="6C182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33F0F">
            <w:pPr>
              <w:pStyle w:val="175"/>
              <w:widowControl w:val="0"/>
              <w:jc w:val="both"/>
              <w:rPr>
                <w:rFonts w:cs="Times New Roman"/>
                <w:sz w:val="20"/>
              </w:rPr>
            </w:pPr>
            <w:r>
              <w:rPr>
                <w:rFonts w:cs="Times New Roman"/>
                <w:sz w:val="20"/>
              </w:rPr>
              <w:t>Toyo</w:t>
            </w:r>
          </w:p>
        </w:tc>
        <w:tc>
          <w:tcPr>
            <w:tcW w:w="606" w:type="pct"/>
            <w:shd w:val="clear" w:color="auto" w:fill="auto"/>
            <w:vAlign w:val="center"/>
          </w:tcPr>
          <w:p w14:paraId="235C02B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8C291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35762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1D052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FBC1FB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9E50F5C">
            <w:pPr>
              <w:pStyle w:val="175"/>
              <w:widowControl w:val="0"/>
              <w:jc w:val="right"/>
              <w:rPr>
                <w:rFonts w:cs="Times New Roman"/>
                <w:sz w:val="20"/>
              </w:rPr>
            </w:pPr>
            <w:r>
              <w:rPr>
                <w:rFonts w:hint="eastAsia" w:cs="Times New Roman"/>
                <w:sz w:val="20"/>
              </w:rPr>
              <w:t>XX</w:t>
            </w:r>
          </w:p>
        </w:tc>
      </w:tr>
      <w:tr w14:paraId="0D1C7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00A3ED">
            <w:pPr>
              <w:pStyle w:val="175"/>
              <w:widowControl w:val="0"/>
              <w:jc w:val="both"/>
              <w:rPr>
                <w:rFonts w:cs="Times New Roman"/>
                <w:sz w:val="20"/>
              </w:rPr>
            </w:pPr>
            <w:r>
              <w:rPr>
                <w:rFonts w:cs="Times New Roman"/>
                <w:sz w:val="20"/>
              </w:rPr>
              <w:t>UBE</w:t>
            </w:r>
          </w:p>
        </w:tc>
        <w:tc>
          <w:tcPr>
            <w:tcW w:w="606" w:type="pct"/>
            <w:shd w:val="clear" w:color="auto" w:fill="auto"/>
            <w:vAlign w:val="center"/>
          </w:tcPr>
          <w:p w14:paraId="184BC98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4E70E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F846B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7C4D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A2C76A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850FDFD">
            <w:pPr>
              <w:pStyle w:val="175"/>
              <w:widowControl w:val="0"/>
              <w:jc w:val="right"/>
              <w:rPr>
                <w:rFonts w:cs="Times New Roman"/>
                <w:sz w:val="20"/>
              </w:rPr>
            </w:pPr>
            <w:r>
              <w:rPr>
                <w:rFonts w:hint="eastAsia" w:cs="Times New Roman"/>
                <w:sz w:val="20"/>
              </w:rPr>
              <w:t>XX</w:t>
            </w:r>
          </w:p>
        </w:tc>
      </w:tr>
      <w:tr w14:paraId="409BF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1F5860">
            <w:pPr>
              <w:pStyle w:val="175"/>
              <w:widowControl w:val="0"/>
              <w:jc w:val="both"/>
              <w:rPr>
                <w:rFonts w:cs="Times New Roman"/>
                <w:sz w:val="20"/>
              </w:rPr>
            </w:pPr>
            <w:r>
              <w:rPr>
                <w:rFonts w:cs="Times New Roman"/>
                <w:sz w:val="20"/>
              </w:rPr>
              <w:t>Nissei Plastic</w:t>
            </w:r>
          </w:p>
        </w:tc>
        <w:tc>
          <w:tcPr>
            <w:tcW w:w="606" w:type="pct"/>
            <w:shd w:val="clear" w:color="auto" w:fill="auto"/>
            <w:vAlign w:val="center"/>
          </w:tcPr>
          <w:p w14:paraId="1450279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FA2E27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9F6D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D0D6A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98F17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516E9A5">
            <w:pPr>
              <w:pStyle w:val="175"/>
              <w:widowControl w:val="0"/>
              <w:jc w:val="right"/>
              <w:rPr>
                <w:rFonts w:cs="Times New Roman"/>
                <w:sz w:val="20"/>
              </w:rPr>
            </w:pPr>
            <w:r>
              <w:rPr>
                <w:rFonts w:hint="eastAsia" w:cs="Times New Roman"/>
                <w:sz w:val="20"/>
              </w:rPr>
              <w:t>XX</w:t>
            </w:r>
          </w:p>
        </w:tc>
      </w:tr>
      <w:tr w14:paraId="6677D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9AA24">
            <w:pPr>
              <w:pStyle w:val="175"/>
              <w:widowControl w:val="0"/>
              <w:jc w:val="both"/>
              <w:rPr>
                <w:rFonts w:cs="Times New Roman"/>
                <w:sz w:val="20"/>
              </w:rPr>
            </w:pPr>
            <w:r>
              <w:rPr>
                <w:rFonts w:cs="Times New Roman"/>
                <w:sz w:val="20"/>
              </w:rPr>
              <w:t>Milacron</w:t>
            </w:r>
          </w:p>
        </w:tc>
        <w:tc>
          <w:tcPr>
            <w:tcW w:w="606" w:type="pct"/>
            <w:shd w:val="clear" w:color="auto" w:fill="auto"/>
            <w:vAlign w:val="center"/>
          </w:tcPr>
          <w:p w14:paraId="4E46FAC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FB8E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6549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82959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4E040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94A46C0">
            <w:pPr>
              <w:pStyle w:val="175"/>
              <w:widowControl w:val="0"/>
              <w:jc w:val="right"/>
              <w:rPr>
                <w:rFonts w:cs="Times New Roman"/>
                <w:sz w:val="20"/>
              </w:rPr>
            </w:pPr>
            <w:r>
              <w:rPr>
                <w:rFonts w:hint="eastAsia" w:cs="Times New Roman"/>
                <w:sz w:val="20"/>
              </w:rPr>
              <w:t>XX</w:t>
            </w:r>
          </w:p>
        </w:tc>
      </w:tr>
      <w:tr w14:paraId="61D2F8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5E6737">
            <w:pPr>
              <w:pStyle w:val="175"/>
              <w:widowControl w:val="0"/>
              <w:jc w:val="both"/>
              <w:rPr>
                <w:rFonts w:cs="Times New Roman"/>
                <w:sz w:val="20"/>
              </w:rPr>
            </w:pPr>
            <w:r>
              <w:rPr>
                <w:rFonts w:cs="Times New Roman"/>
                <w:sz w:val="20"/>
              </w:rPr>
              <w:t>KraussMaffei</w:t>
            </w:r>
          </w:p>
        </w:tc>
        <w:tc>
          <w:tcPr>
            <w:tcW w:w="606" w:type="pct"/>
            <w:shd w:val="clear" w:color="auto" w:fill="auto"/>
            <w:vAlign w:val="center"/>
          </w:tcPr>
          <w:p w14:paraId="01DEA31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CDE2B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2CF5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00306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2BFE3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70EB0C8">
            <w:pPr>
              <w:pStyle w:val="175"/>
              <w:widowControl w:val="0"/>
              <w:jc w:val="right"/>
              <w:rPr>
                <w:rFonts w:cs="Times New Roman"/>
                <w:sz w:val="20"/>
              </w:rPr>
            </w:pPr>
            <w:r>
              <w:rPr>
                <w:rFonts w:hint="eastAsia" w:cs="Times New Roman"/>
                <w:sz w:val="20"/>
              </w:rPr>
              <w:t>XX</w:t>
            </w:r>
          </w:p>
        </w:tc>
      </w:tr>
      <w:tr w14:paraId="661F3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DDE323A">
            <w:pPr>
              <w:pStyle w:val="175"/>
              <w:widowControl w:val="0"/>
              <w:jc w:val="both"/>
              <w:rPr>
                <w:rFonts w:cs="Times New Roman"/>
                <w:sz w:val="20"/>
              </w:rPr>
            </w:pPr>
            <w:r>
              <w:rPr>
                <w:rFonts w:cs="Times New Roman"/>
                <w:sz w:val="20"/>
              </w:rPr>
              <w:t>Husky</w:t>
            </w:r>
          </w:p>
        </w:tc>
        <w:tc>
          <w:tcPr>
            <w:tcW w:w="606" w:type="pct"/>
            <w:shd w:val="clear" w:color="auto" w:fill="auto"/>
            <w:vAlign w:val="center"/>
          </w:tcPr>
          <w:p w14:paraId="7C0991E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9A52F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D2F8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261BB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B19B0D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0498D6B">
            <w:pPr>
              <w:pStyle w:val="175"/>
              <w:widowControl w:val="0"/>
              <w:jc w:val="right"/>
              <w:rPr>
                <w:rFonts w:cs="Times New Roman"/>
                <w:sz w:val="20"/>
              </w:rPr>
            </w:pPr>
            <w:r>
              <w:rPr>
                <w:rFonts w:hint="eastAsia" w:cs="Times New Roman"/>
                <w:sz w:val="20"/>
              </w:rPr>
              <w:t>XX</w:t>
            </w:r>
          </w:p>
        </w:tc>
      </w:tr>
      <w:tr w14:paraId="3CAAC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0B36C6">
            <w:pPr>
              <w:pStyle w:val="175"/>
              <w:widowControl w:val="0"/>
              <w:jc w:val="both"/>
              <w:rPr>
                <w:rFonts w:cs="Times New Roman"/>
                <w:sz w:val="20"/>
              </w:rPr>
            </w:pPr>
            <w:r>
              <w:rPr>
                <w:rFonts w:cs="Times New Roman"/>
                <w:sz w:val="20"/>
              </w:rPr>
              <w:t>Wittmann Battenfeld</w:t>
            </w:r>
          </w:p>
        </w:tc>
        <w:tc>
          <w:tcPr>
            <w:tcW w:w="606" w:type="pct"/>
            <w:shd w:val="clear" w:color="auto" w:fill="auto"/>
            <w:vAlign w:val="center"/>
          </w:tcPr>
          <w:p w14:paraId="1A95D2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84ED53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536B3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7415D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254F72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6742518">
            <w:pPr>
              <w:pStyle w:val="175"/>
              <w:widowControl w:val="0"/>
              <w:jc w:val="right"/>
              <w:rPr>
                <w:rFonts w:cs="Times New Roman"/>
                <w:sz w:val="20"/>
              </w:rPr>
            </w:pPr>
            <w:r>
              <w:rPr>
                <w:rFonts w:hint="eastAsia" w:cs="Times New Roman"/>
                <w:sz w:val="20"/>
              </w:rPr>
              <w:t>XX</w:t>
            </w:r>
          </w:p>
        </w:tc>
      </w:tr>
      <w:tr w14:paraId="1350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889488">
            <w:pPr>
              <w:pStyle w:val="175"/>
              <w:widowControl w:val="0"/>
              <w:jc w:val="both"/>
              <w:rPr>
                <w:rFonts w:cs="Times New Roman"/>
                <w:sz w:val="20"/>
              </w:rPr>
            </w:pPr>
            <w:r>
              <w:rPr>
                <w:rFonts w:cs="Times New Roman"/>
                <w:sz w:val="20"/>
              </w:rPr>
              <w:t>伊之密</w:t>
            </w:r>
          </w:p>
        </w:tc>
        <w:tc>
          <w:tcPr>
            <w:tcW w:w="606" w:type="pct"/>
            <w:shd w:val="clear" w:color="auto" w:fill="auto"/>
            <w:vAlign w:val="center"/>
          </w:tcPr>
          <w:p w14:paraId="3E3F756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E2AFF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DF880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287B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A1643D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FA262A2">
            <w:pPr>
              <w:pStyle w:val="175"/>
              <w:widowControl w:val="0"/>
              <w:jc w:val="right"/>
              <w:rPr>
                <w:rFonts w:cs="Times New Roman"/>
                <w:sz w:val="20"/>
              </w:rPr>
            </w:pPr>
            <w:r>
              <w:rPr>
                <w:rFonts w:hint="eastAsia" w:cs="Times New Roman"/>
                <w:sz w:val="20"/>
              </w:rPr>
              <w:t>XX</w:t>
            </w:r>
          </w:p>
        </w:tc>
      </w:tr>
      <w:tr w14:paraId="2C203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A4C5167">
            <w:pPr>
              <w:pStyle w:val="175"/>
              <w:widowControl w:val="0"/>
              <w:jc w:val="both"/>
              <w:rPr>
                <w:rFonts w:cs="Times New Roman"/>
                <w:sz w:val="20"/>
              </w:rPr>
            </w:pPr>
            <w:r>
              <w:rPr>
                <w:rFonts w:cs="Times New Roman"/>
                <w:sz w:val="20"/>
              </w:rPr>
              <w:t>震雄集团</w:t>
            </w:r>
          </w:p>
        </w:tc>
        <w:tc>
          <w:tcPr>
            <w:tcW w:w="606" w:type="pct"/>
            <w:shd w:val="clear" w:color="auto" w:fill="auto"/>
            <w:vAlign w:val="center"/>
          </w:tcPr>
          <w:p w14:paraId="71F7334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9112C6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0399A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51275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0C0BB5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35747C">
            <w:pPr>
              <w:pStyle w:val="175"/>
              <w:widowControl w:val="0"/>
              <w:jc w:val="right"/>
              <w:rPr>
                <w:rFonts w:cs="Times New Roman"/>
                <w:sz w:val="20"/>
              </w:rPr>
            </w:pPr>
            <w:r>
              <w:rPr>
                <w:rFonts w:hint="eastAsia" w:cs="Times New Roman"/>
                <w:sz w:val="20"/>
              </w:rPr>
              <w:t>XX</w:t>
            </w:r>
          </w:p>
        </w:tc>
      </w:tr>
      <w:tr w14:paraId="0BA2F4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9155B">
            <w:pPr>
              <w:pStyle w:val="175"/>
              <w:widowControl w:val="0"/>
              <w:jc w:val="both"/>
              <w:rPr>
                <w:rFonts w:cs="Times New Roman"/>
                <w:sz w:val="20"/>
              </w:rPr>
            </w:pPr>
            <w:r>
              <w:rPr>
                <w:rFonts w:cs="Times New Roman"/>
                <w:sz w:val="20"/>
              </w:rPr>
              <w:t>大同机械</w:t>
            </w:r>
          </w:p>
        </w:tc>
        <w:tc>
          <w:tcPr>
            <w:tcW w:w="606" w:type="pct"/>
            <w:shd w:val="clear" w:color="auto" w:fill="auto"/>
            <w:vAlign w:val="center"/>
          </w:tcPr>
          <w:p w14:paraId="1F7573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1EF87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4E5D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E6E32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1120E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592FC29">
            <w:pPr>
              <w:pStyle w:val="175"/>
              <w:widowControl w:val="0"/>
              <w:jc w:val="right"/>
              <w:rPr>
                <w:rFonts w:cs="Times New Roman"/>
                <w:sz w:val="20"/>
              </w:rPr>
            </w:pPr>
            <w:r>
              <w:rPr>
                <w:rFonts w:hint="eastAsia" w:cs="Times New Roman"/>
                <w:sz w:val="20"/>
              </w:rPr>
              <w:t>XX</w:t>
            </w:r>
          </w:p>
        </w:tc>
      </w:tr>
      <w:tr w14:paraId="1B03F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3EC81E6">
            <w:pPr>
              <w:pStyle w:val="175"/>
              <w:widowControl w:val="0"/>
              <w:jc w:val="both"/>
              <w:rPr>
                <w:rFonts w:cs="Times New Roman"/>
                <w:sz w:val="20"/>
              </w:rPr>
            </w:pPr>
            <w:r>
              <w:rPr>
                <w:rFonts w:cs="Times New Roman"/>
                <w:sz w:val="20"/>
              </w:rPr>
              <w:t>泰瑞机器</w:t>
            </w:r>
          </w:p>
        </w:tc>
        <w:tc>
          <w:tcPr>
            <w:tcW w:w="606" w:type="pct"/>
            <w:shd w:val="clear" w:color="auto" w:fill="auto"/>
            <w:vAlign w:val="center"/>
          </w:tcPr>
          <w:p w14:paraId="6707761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B44F99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0C68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B811B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7A5127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26DF1DC">
            <w:pPr>
              <w:pStyle w:val="175"/>
              <w:widowControl w:val="0"/>
              <w:jc w:val="right"/>
              <w:rPr>
                <w:rFonts w:cs="Times New Roman"/>
                <w:sz w:val="20"/>
              </w:rPr>
            </w:pPr>
            <w:r>
              <w:rPr>
                <w:rFonts w:hint="eastAsia" w:cs="Times New Roman"/>
                <w:sz w:val="20"/>
              </w:rPr>
              <w:t>XX</w:t>
            </w:r>
          </w:p>
        </w:tc>
      </w:tr>
      <w:tr w14:paraId="39A293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9BAFABC">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0415A36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8D2041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6730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110F1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B16704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AD3C61C">
            <w:pPr>
              <w:pStyle w:val="175"/>
              <w:widowControl w:val="0"/>
              <w:jc w:val="right"/>
              <w:rPr>
                <w:rFonts w:cs="Times New Roman"/>
                <w:sz w:val="20"/>
              </w:rPr>
            </w:pPr>
            <w:r>
              <w:rPr>
                <w:rFonts w:hint="eastAsia" w:cs="Times New Roman"/>
                <w:sz w:val="20"/>
              </w:rPr>
              <w:t>XX</w:t>
            </w:r>
          </w:p>
        </w:tc>
      </w:tr>
      <w:tr w14:paraId="720740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27EF4F">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67327C9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266C2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138BD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0789E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9ACDC4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E23DC76">
            <w:pPr>
              <w:pStyle w:val="175"/>
              <w:widowControl w:val="0"/>
              <w:jc w:val="right"/>
              <w:rPr>
                <w:rFonts w:cs="Times New Roman"/>
                <w:sz w:val="20"/>
              </w:rPr>
            </w:pPr>
            <w:r>
              <w:rPr>
                <w:rFonts w:hint="eastAsia" w:cs="Times New Roman"/>
                <w:sz w:val="20"/>
              </w:rPr>
              <w:t>XX</w:t>
            </w:r>
          </w:p>
        </w:tc>
      </w:tr>
    </w:tbl>
    <w:p w14:paraId="0A91A1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304C708">
      <w:pPr>
        <w:pStyle w:val="4"/>
        <w:rPr>
          <w:color w:val="0D0D0D" w:themeColor="text1" w:themeTint="F2"/>
          <w14:textFill>
            <w14:solidFill>
              <w14:schemeClr w14:val="tx1">
                <w14:lumMod w14:val="95000"/>
                <w14:lumOff w14:val="5000"/>
              </w14:schemeClr>
            </w14:solidFill>
          </w14:textFill>
        </w:rPr>
      </w:pPr>
      <w:bookmarkStart w:id="199" w:name="_Toc17515482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纯电注塑机收入</w:t>
      </w:r>
      <w:r>
        <w:rPr>
          <w:rFonts w:hint="eastAsia"/>
          <w:color w:val="0D0D0D" w:themeColor="text1" w:themeTint="F2"/>
          <w14:textFill>
            <w14:solidFill>
              <w14:schemeClr w14:val="tx1">
                <w14:lumMod w14:val="95000"/>
                <w14:lumOff w14:val="5000"/>
              </w14:schemeClr>
            </w14:solidFill>
          </w14:textFill>
        </w:rPr>
        <w:t>市场份额（2019-2024）</w:t>
      </w:r>
      <w:bookmarkEnd w:id="199"/>
    </w:p>
    <w:p w14:paraId="17571D54">
      <w:pPr>
        <w:pStyle w:val="151"/>
        <w:ind w:left="252" w:right="-105"/>
        <w:rPr>
          <w:lang w:eastAsia="zh-CN"/>
        </w:rPr>
      </w:pPr>
      <w:bookmarkStart w:id="200" w:name="_Toc26780072"/>
      <w:bookmarkStart w:id="201" w:name="_Toc24028917"/>
      <w:bookmarkStart w:id="202" w:name="_Toc175154971"/>
      <w:bookmarkStart w:id="203" w:name="_Toc121583630"/>
      <w:r>
        <w:rPr>
          <w:rFonts w:hint="eastAsia"/>
          <w:lang w:eastAsia="zh-CN"/>
        </w:rPr>
        <w:t>中国市场主要厂商</w:t>
      </w:r>
      <w:r>
        <w:rPr>
          <w:lang w:eastAsia="zh-CN"/>
        </w:rPr>
        <w:t>纯电注塑机</w:t>
      </w:r>
      <w:r>
        <w:rPr>
          <w:rFonts w:hint="eastAsia"/>
          <w:lang w:eastAsia="zh-CN"/>
        </w:rPr>
        <w:t>收入份额</w:t>
      </w:r>
      <w:bookmarkEnd w:id="200"/>
      <w:bookmarkEnd w:id="201"/>
      <w:r>
        <w:rPr>
          <w:rFonts w:hint="eastAsia"/>
          <w:lang w:eastAsia="zh-CN"/>
        </w:rPr>
        <w:t>（2019-2024）</w:t>
      </w:r>
      <w:bookmarkEnd w:id="202"/>
      <w:bookmarkEnd w:id="2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A71CE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88A5BF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199CF762">
            <w:pPr>
              <w:pStyle w:val="175"/>
              <w:widowControl w:val="0"/>
              <w:jc w:val="center"/>
              <w:rPr>
                <w:rFonts w:cs="Times New Roman"/>
                <w:b w:val="0"/>
                <w:bCs w:val="0"/>
                <w:color w:val="FFFFFF"/>
                <w:sz w:val="20"/>
              </w:rPr>
            </w:pPr>
            <w:r>
              <w:rPr>
                <w:rFonts w:hint="eastAsia" w:cs="Times New Roman"/>
                <w:b/>
                <w:bCs/>
                <w:color w:val="FFFFFF"/>
                <w:sz w:val="20"/>
              </w:rPr>
              <w:t>2019</w:t>
            </w:r>
          </w:p>
        </w:tc>
        <w:tc>
          <w:tcPr>
            <w:tcW w:w="605" w:type="pct"/>
            <w:shd w:val="solid" w:color="000080" w:fill="FFFFFF"/>
            <w:vAlign w:val="center"/>
          </w:tcPr>
          <w:p w14:paraId="0FB8BD5D">
            <w:pPr>
              <w:pStyle w:val="175"/>
              <w:widowControl w:val="0"/>
              <w:jc w:val="center"/>
              <w:rPr>
                <w:rFonts w:cs="Times New Roman"/>
                <w:b w:val="0"/>
                <w:bCs w:val="0"/>
                <w:color w:val="FFFFFF"/>
                <w:sz w:val="20"/>
              </w:rPr>
            </w:pPr>
            <w:r>
              <w:rPr>
                <w:rFonts w:hint="eastAsia" w:cs="Times New Roman"/>
                <w:b/>
                <w:bCs/>
                <w:color w:val="FFFFFF"/>
                <w:sz w:val="20"/>
              </w:rPr>
              <w:t>2020</w:t>
            </w:r>
          </w:p>
        </w:tc>
        <w:tc>
          <w:tcPr>
            <w:tcW w:w="604" w:type="pct"/>
            <w:shd w:val="solid" w:color="000080" w:fill="FFFFFF"/>
            <w:noWrap/>
            <w:vAlign w:val="center"/>
          </w:tcPr>
          <w:p w14:paraId="0F1DBE1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D8D78C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53E0E8A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81D01A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2C12AF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B7FC2C">
            <w:pPr>
              <w:pStyle w:val="175"/>
              <w:widowControl w:val="0"/>
              <w:jc w:val="both"/>
              <w:rPr>
                <w:rFonts w:cs="Times New Roman"/>
                <w:sz w:val="20"/>
              </w:rPr>
            </w:pPr>
            <w:r>
              <w:rPr>
                <w:rFonts w:cs="Times New Roman"/>
                <w:sz w:val="20"/>
              </w:rPr>
              <w:t>Sumitomo Heavy Industries</w:t>
            </w:r>
          </w:p>
        </w:tc>
        <w:tc>
          <w:tcPr>
            <w:tcW w:w="606" w:type="pct"/>
            <w:shd w:val="clear" w:color="auto" w:fill="auto"/>
            <w:vAlign w:val="center"/>
          </w:tcPr>
          <w:p w14:paraId="69B624F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13E91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AD315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6D82D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A7A9B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B7BFA06">
            <w:pPr>
              <w:pStyle w:val="175"/>
              <w:widowControl w:val="0"/>
              <w:jc w:val="right"/>
              <w:rPr>
                <w:rFonts w:cs="Times New Roman"/>
                <w:sz w:val="20"/>
              </w:rPr>
            </w:pPr>
            <w:r>
              <w:rPr>
                <w:rFonts w:hint="eastAsia" w:cs="Times New Roman"/>
                <w:sz w:val="20"/>
              </w:rPr>
              <w:t>XX</w:t>
            </w:r>
          </w:p>
        </w:tc>
      </w:tr>
      <w:tr w14:paraId="0DE6AC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211F22">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6BDA08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117E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03131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C6883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FC2F6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C91DEB">
            <w:pPr>
              <w:pStyle w:val="175"/>
              <w:widowControl w:val="0"/>
              <w:jc w:val="right"/>
              <w:rPr>
                <w:rFonts w:cs="Times New Roman"/>
                <w:sz w:val="20"/>
              </w:rPr>
            </w:pPr>
            <w:r>
              <w:rPr>
                <w:rFonts w:hint="eastAsia" w:cs="Times New Roman"/>
                <w:sz w:val="20"/>
              </w:rPr>
              <w:t>XX</w:t>
            </w:r>
          </w:p>
        </w:tc>
      </w:tr>
      <w:tr w14:paraId="341F01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01EA28">
            <w:pPr>
              <w:pStyle w:val="175"/>
              <w:widowControl w:val="0"/>
              <w:jc w:val="both"/>
              <w:rPr>
                <w:rFonts w:cs="Times New Roman"/>
                <w:sz w:val="20"/>
              </w:rPr>
            </w:pPr>
            <w:r>
              <w:rPr>
                <w:rFonts w:cs="Times New Roman"/>
                <w:sz w:val="20"/>
              </w:rPr>
              <w:t>JSW Plastics Machinery</w:t>
            </w:r>
          </w:p>
        </w:tc>
        <w:tc>
          <w:tcPr>
            <w:tcW w:w="606" w:type="pct"/>
            <w:shd w:val="clear" w:color="auto" w:fill="auto"/>
            <w:vAlign w:val="center"/>
          </w:tcPr>
          <w:p w14:paraId="20A0852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50E6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00BADD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172A5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ADC64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9C5A0C9">
            <w:pPr>
              <w:pStyle w:val="175"/>
              <w:widowControl w:val="0"/>
              <w:jc w:val="right"/>
              <w:rPr>
                <w:rFonts w:cs="Times New Roman"/>
                <w:sz w:val="20"/>
              </w:rPr>
            </w:pPr>
            <w:r>
              <w:rPr>
                <w:rFonts w:hint="eastAsia" w:cs="Times New Roman"/>
                <w:sz w:val="20"/>
              </w:rPr>
              <w:t>XX</w:t>
            </w:r>
          </w:p>
        </w:tc>
      </w:tr>
      <w:tr w14:paraId="2B3A4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5BE54B8">
            <w:pPr>
              <w:pStyle w:val="175"/>
              <w:widowControl w:val="0"/>
              <w:jc w:val="both"/>
              <w:rPr>
                <w:rFonts w:cs="Times New Roman"/>
                <w:sz w:val="20"/>
              </w:rPr>
            </w:pPr>
            <w:r>
              <w:rPr>
                <w:rFonts w:cs="Times New Roman"/>
                <w:sz w:val="20"/>
              </w:rPr>
              <w:t>ARBURG GmbH</w:t>
            </w:r>
          </w:p>
        </w:tc>
        <w:tc>
          <w:tcPr>
            <w:tcW w:w="606" w:type="pct"/>
            <w:shd w:val="clear" w:color="auto" w:fill="auto"/>
            <w:vAlign w:val="center"/>
          </w:tcPr>
          <w:p w14:paraId="058575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F7A2E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B3B60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4B5E1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66265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CCDDEC1">
            <w:pPr>
              <w:pStyle w:val="175"/>
              <w:widowControl w:val="0"/>
              <w:jc w:val="right"/>
              <w:rPr>
                <w:rFonts w:cs="Times New Roman"/>
                <w:sz w:val="20"/>
              </w:rPr>
            </w:pPr>
            <w:r>
              <w:rPr>
                <w:rFonts w:hint="eastAsia" w:cs="Times New Roman"/>
                <w:sz w:val="20"/>
              </w:rPr>
              <w:t>XX</w:t>
            </w:r>
          </w:p>
        </w:tc>
      </w:tr>
      <w:tr w14:paraId="34149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C75A14C">
            <w:pPr>
              <w:pStyle w:val="175"/>
              <w:widowControl w:val="0"/>
              <w:jc w:val="both"/>
              <w:rPr>
                <w:rFonts w:cs="Times New Roman"/>
                <w:sz w:val="20"/>
              </w:rPr>
            </w:pPr>
            <w:r>
              <w:rPr>
                <w:rFonts w:cs="Times New Roman"/>
                <w:sz w:val="20"/>
              </w:rPr>
              <w:t>Shibaura Machine</w:t>
            </w:r>
          </w:p>
        </w:tc>
        <w:tc>
          <w:tcPr>
            <w:tcW w:w="606" w:type="pct"/>
            <w:shd w:val="clear" w:color="auto" w:fill="auto"/>
            <w:vAlign w:val="center"/>
          </w:tcPr>
          <w:p w14:paraId="673253F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57800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E101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29CA3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F84917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0EA1AC">
            <w:pPr>
              <w:pStyle w:val="175"/>
              <w:widowControl w:val="0"/>
              <w:jc w:val="right"/>
              <w:rPr>
                <w:rFonts w:cs="Times New Roman"/>
                <w:sz w:val="20"/>
              </w:rPr>
            </w:pPr>
            <w:r>
              <w:rPr>
                <w:rFonts w:hint="eastAsia" w:cs="Times New Roman"/>
                <w:sz w:val="20"/>
              </w:rPr>
              <w:t>XX</w:t>
            </w:r>
          </w:p>
        </w:tc>
      </w:tr>
      <w:tr w14:paraId="33D51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5D4352">
            <w:pPr>
              <w:pStyle w:val="175"/>
              <w:widowControl w:val="0"/>
              <w:jc w:val="both"/>
              <w:rPr>
                <w:rFonts w:cs="Times New Roman"/>
                <w:sz w:val="20"/>
              </w:rPr>
            </w:pPr>
            <w:r>
              <w:rPr>
                <w:rFonts w:cs="Times New Roman"/>
                <w:sz w:val="20"/>
              </w:rPr>
              <w:t>ENGEL Holding GmbH</w:t>
            </w:r>
          </w:p>
        </w:tc>
        <w:tc>
          <w:tcPr>
            <w:tcW w:w="606" w:type="pct"/>
            <w:shd w:val="clear" w:color="auto" w:fill="auto"/>
            <w:vAlign w:val="center"/>
          </w:tcPr>
          <w:p w14:paraId="521DEB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4E6E5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07450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D3AB8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EA6402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3B08191">
            <w:pPr>
              <w:pStyle w:val="175"/>
              <w:widowControl w:val="0"/>
              <w:jc w:val="right"/>
              <w:rPr>
                <w:rFonts w:cs="Times New Roman"/>
                <w:sz w:val="20"/>
              </w:rPr>
            </w:pPr>
            <w:r>
              <w:rPr>
                <w:rFonts w:hint="eastAsia" w:cs="Times New Roman"/>
                <w:sz w:val="20"/>
              </w:rPr>
              <w:t>XX</w:t>
            </w:r>
          </w:p>
        </w:tc>
      </w:tr>
      <w:tr w14:paraId="59F2B3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DF021D">
            <w:pPr>
              <w:pStyle w:val="175"/>
              <w:widowControl w:val="0"/>
              <w:jc w:val="both"/>
              <w:rPr>
                <w:rFonts w:cs="Times New Roman"/>
                <w:sz w:val="20"/>
              </w:rPr>
            </w:pPr>
            <w:r>
              <w:rPr>
                <w:rFonts w:cs="Times New Roman"/>
                <w:sz w:val="20"/>
              </w:rPr>
              <w:t>海天国际</w:t>
            </w:r>
          </w:p>
        </w:tc>
        <w:tc>
          <w:tcPr>
            <w:tcW w:w="606" w:type="pct"/>
            <w:shd w:val="clear" w:color="auto" w:fill="auto"/>
            <w:vAlign w:val="center"/>
          </w:tcPr>
          <w:p w14:paraId="32997F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0C74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D8EA9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E19E4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14FC8B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1227505">
            <w:pPr>
              <w:pStyle w:val="175"/>
              <w:widowControl w:val="0"/>
              <w:jc w:val="right"/>
              <w:rPr>
                <w:rFonts w:cs="Times New Roman"/>
                <w:sz w:val="20"/>
              </w:rPr>
            </w:pPr>
            <w:r>
              <w:rPr>
                <w:rFonts w:hint="eastAsia" w:cs="Times New Roman"/>
                <w:sz w:val="20"/>
              </w:rPr>
              <w:t>XX</w:t>
            </w:r>
          </w:p>
        </w:tc>
      </w:tr>
      <w:tr w14:paraId="7353B3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A88892F">
            <w:pPr>
              <w:pStyle w:val="175"/>
              <w:widowControl w:val="0"/>
              <w:jc w:val="both"/>
              <w:rPr>
                <w:rFonts w:cs="Times New Roman"/>
                <w:sz w:val="20"/>
              </w:rPr>
            </w:pPr>
            <w:r>
              <w:rPr>
                <w:rFonts w:cs="Times New Roman"/>
                <w:sz w:val="20"/>
              </w:rPr>
              <w:t>Toyo</w:t>
            </w:r>
          </w:p>
        </w:tc>
        <w:tc>
          <w:tcPr>
            <w:tcW w:w="606" w:type="pct"/>
            <w:shd w:val="clear" w:color="auto" w:fill="auto"/>
            <w:vAlign w:val="center"/>
          </w:tcPr>
          <w:p w14:paraId="7894D17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D4BCF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D4D4C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28153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38E1D0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860D1D3">
            <w:pPr>
              <w:pStyle w:val="175"/>
              <w:widowControl w:val="0"/>
              <w:jc w:val="right"/>
              <w:rPr>
                <w:rFonts w:cs="Times New Roman"/>
                <w:sz w:val="20"/>
              </w:rPr>
            </w:pPr>
            <w:r>
              <w:rPr>
                <w:rFonts w:hint="eastAsia" w:cs="Times New Roman"/>
                <w:sz w:val="20"/>
              </w:rPr>
              <w:t>XX</w:t>
            </w:r>
          </w:p>
        </w:tc>
      </w:tr>
      <w:tr w14:paraId="62F49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37E146">
            <w:pPr>
              <w:pStyle w:val="175"/>
              <w:widowControl w:val="0"/>
              <w:jc w:val="both"/>
              <w:rPr>
                <w:rFonts w:cs="Times New Roman"/>
                <w:sz w:val="20"/>
              </w:rPr>
            </w:pPr>
            <w:r>
              <w:rPr>
                <w:rFonts w:cs="Times New Roman"/>
                <w:sz w:val="20"/>
              </w:rPr>
              <w:t>UBE</w:t>
            </w:r>
          </w:p>
        </w:tc>
        <w:tc>
          <w:tcPr>
            <w:tcW w:w="606" w:type="pct"/>
            <w:shd w:val="clear" w:color="auto" w:fill="auto"/>
            <w:vAlign w:val="center"/>
          </w:tcPr>
          <w:p w14:paraId="3BBF1B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87F7E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E9ED4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D3D6C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42EE4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5378107">
            <w:pPr>
              <w:pStyle w:val="175"/>
              <w:widowControl w:val="0"/>
              <w:jc w:val="right"/>
              <w:rPr>
                <w:rFonts w:cs="Times New Roman"/>
                <w:sz w:val="20"/>
              </w:rPr>
            </w:pPr>
            <w:r>
              <w:rPr>
                <w:rFonts w:hint="eastAsia" w:cs="Times New Roman"/>
                <w:sz w:val="20"/>
              </w:rPr>
              <w:t>XX</w:t>
            </w:r>
          </w:p>
        </w:tc>
      </w:tr>
      <w:tr w14:paraId="78396A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A831A0">
            <w:pPr>
              <w:pStyle w:val="175"/>
              <w:widowControl w:val="0"/>
              <w:jc w:val="both"/>
              <w:rPr>
                <w:rFonts w:cs="Times New Roman"/>
                <w:sz w:val="20"/>
              </w:rPr>
            </w:pPr>
            <w:r>
              <w:rPr>
                <w:rFonts w:cs="Times New Roman"/>
                <w:sz w:val="20"/>
              </w:rPr>
              <w:t>Nissei Plastic</w:t>
            </w:r>
          </w:p>
        </w:tc>
        <w:tc>
          <w:tcPr>
            <w:tcW w:w="606" w:type="pct"/>
            <w:shd w:val="clear" w:color="auto" w:fill="auto"/>
            <w:vAlign w:val="center"/>
          </w:tcPr>
          <w:p w14:paraId="670B1B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CD735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4CBE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0028B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BF4700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45B0340">
            <w:pPr>
              <w:pStyle w:val="175"/>
              <w:widowControl w:val="0"/>
              <w:jc w:val="right"/>
              <w:rPr>
                <w:rFonts w:cs="Times New Roman"/>
                <w:sz w:val="20"/>
              </w:rPr>
            </w:pPr>
            <w:r>
              <w:rPr>
                <w:rFonts w:hint="eastAsia" w:cs="Times New Roman"/>
                <w:sz w:val="20"/>
              </w:rPr>
              <w:t>XX</w:t>
            </w:r>
          </w:p>
        </w:tc>
      </w:tr>
      <w:tr w14:paraId="19430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3EACB4">
            <w:pPr>
              <w:pStyle w:val="175"/>
              <w:widowControl w:val="0"/>
              <w:jc w:val="both"/>
              <w:rPr>
                <w:rFonts w:cs="Times New Roman"/>
                <w:sz w:val="20"/>
              </w:rPr>
            </w:pPr>
            <w:r>
              <w:rPr>
                <w:rFonts w:cs="Times New Roman"/>
                <w:sz w:val="20"/>
              </w:rPr>
              <w:t>Milacron</w:t>
            </w:r>
          </w:p>
        </w:tc>
        <w:tc>
          <w:tcPr>
            <w:tcW w:w="606" w:type="pct"/>
            <w:shd w:val="clear" w:color="auto" w:fill="auto"/>
            <w:vAlign w:val="center"/>
          </w:tcPr>
          <w:p w14:paraId="5D2E9A3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62ED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B6D60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48CD7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D734C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489A630">
            <w:pPr>
              <w:pStyle w:val="175"/>
              <w:widowControl w:val="0"/>
              <w:jc w:val="right"/>
              <w:rPr>
                <w:rFonts w:cs="Times New Roman"/>
                <w:sz w:val="20"/>
              </w:rPr>
            </w:pPr>
            <w:r>
              <w:rPr>
                <w:rFonts w:hint="eastAsia" w:cs="Times New Roman"/>
                <w:sz w:val="20"/>
              </w:rPr>
              <w:t>XX</w:t>
            </w:r>
          </w:p>
        </w:tc>
      </w:tr>
      <w:tr w14:paraId="57C0F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D57ADE1">
            <w:pPr>
              <w:pStyle w:val="175"/>
              <w:widowControl w:val="0"/>
              <w:jc w:val="both"/>
              <w:rPr>
                <w:rFonts w:cs="Times New Roman"/>
                <w:sz w:val="20"/>
              </w:rPr>
            </w:pPr>
            <w:r>
              <w:rPr>
                <w:rFonts w:cs="Times New Roman"/>
                <w:sz w:val="20"/>
              </w:rPr>
              <w:t>KraussMaffei</w:t>
            </w:r>
          </w:p>
        </w:tc>
        <w:tc>
          <w:tcPr>
            <w:tcW w:w="606" w:type="pct"/>
            <w:shd w:val="clear" w:color="auto" w:fill="auto"/>
            <w:vAlign w:val="center"/>
          </w:tcPr>
          <w:p w14:paraId="671442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A6B32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041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31B92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6C540B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5FC8C9E">
            <w:pPr>
              <w:pStyle w:val="175"/>
              <w:widowControl w:val="0"/>
              <w:jc w:val="right"/>
              <w:rPr>
                <w:rFonts w:cs="Times New Roman"/>
                <w:sz w:val="20"/>
              </w:rPr>
            </w:pPr>
            <w:r>
              <w:rPr>
                <w:rFonts w:hint="eastAsia" w:cs="Times New Roman"/>
                <w:sz w:val="20"/>
              </w:rPr>
              <w:t>XX</w:t>
            </w:r>
          </w:p>
        </w:tc>
      </w:tr>
      <w:tr w14:paraId="1CEC7F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75C760">
            <w:pPr>
              <w:pStyle w:val="175"/>
              <w:widowControl w:val="0"/>
              <w:jc w:val="both"/>
              <w:rPr>
                <w:rFonts w:cs="Times New Roman"/>
                <w:sz w:val="20"/>
              </w:rPr>
            </w:pPr>
            <w:r>
              <w:rPr>
                <w:rFonts w:cs="Times New Roman"/>
                <w:sz w:val="20"/>
              </w:rPr>
              <w:t>Husky</w:t>
            </w:r>
          </w:p>
        </w:tc>
        <w:tc>
          <w:tcPr>
            <w:tcW w:w="606" w:type="pct"/>
            <w:shd w:val="clear" w:color="auto" w:fill="auto"/>
            <w:vAlign w:val="center"/>
          </w:tcPr>
          <w:p w14:paraId="7667ADC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55F20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B654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18ED4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434351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B3DF6C1">
            <w:pPr>
              <w:pStyle w:val="175"/>
              <w:widowControl w:val="0"/>
              <w:jc w:val="right"/>
              <w:rPr>
                <w:rFonts w:cs="Times New Roman"/>
                <w:sz w:val="20"/>
              </w:rPr>
            </w:pPr>
            <w:r>
              <w:rPr>
                <w:rFonts w:hint="eastAsia" w:cs="Times New Roman"/>
                <w:sz w:val="20"/>
              </w:rPr>
              <w:t>XX</w:t>
            </w:r>
          </w:p>
        </w:tc>
      </w:tr>
      <w:tr w14:paraId="4A1E6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1219A9">
            <w:pPr>
              <w:pStyle w:val="175"/>
              <w:widowControl w:val="0"/>
              <w:jc w:val="both"/>
              <w:rPr>
                <w:rFonts w:cs="Times New Roman"/>
                <w:sz w:val="20"/>
              </w:rPr>
            </w:pPr>
            <w:r>
              <w:rPr>
                <w:rFonts w:cs="Times New Roman"/>
                <w:sz w:val="20"/>
              </w:rPr>
              <w:t>Wittmann Battenfeld</w:t>
            </w:r>
          </w:p>
        </w:tc>
        <w:tc>
          <w:tcPr>
            <w:tcW w:w="606" w:type="pct"/>
            <w:shd w:val="clear" w:color="auto" w:fill="auto"/>
            <w:vAlign w:val="center"/>
          </w:tcPr>
          <w:p w14:paraId="4DDE715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8A8498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6DB60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A779E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0F063D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9832CB">
            <w:pPr>
              <w:pStyle w:val="175"/>
              <w:widowControl w:val="0"/>
              <w:jc w:val="right"/>
              <w:rPr>
                <w:rFonts w:cs="Times New Roman"/>
                <w:sz w:val="20"/>
              </w:rPr>
            </w:pPr>
            <w:r>
              <w:rPr>
                <w:rFonts w:hint="eastAsia" w:cs="Times New Roman"/>
                <w:sz w:val="20"/>
              </w:rPr>
              <w:t>XX</w:t>
            </w:r>
          </w:p>
        </w:tc>
      </w:tr>
      <w:tr w14:paraId="0B7FB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0998B5">
            <w:pPr>
              <w:pStyle w:val="175"/>
              <w:widowControl w:val="0"/>
              <w:jc w:val="both"/>
              <w:rPr>
                <w:rFonts w:cs="Times New Roman"/>
                <w:sz w:val="20"/>
              </w:rPr>
            </w:pPr>
            <w:r>
              <w:rPr>
                <w:rFonts w:cs="Times New Roman"/>
                <w:sz w:val="20"/>
              </w:rPr>
              <w:t>伊之密</w:t>
            </w:r>
          </w:p>
        </w:tc>
        <w:tc>
          <w:tcPr>
            <w:tcW w:w="606" w:type="pct"/>
            <w:shd w:val="clear" w:color="auto" w:fill="auto"/>
            <w:vAlign w:val="center"/>
          </w:tcPr>
          <w:p w14:paraId="4DF5FD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D3D67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DAC1F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84CE9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FA6A52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6F313CB">
            <w:pPr>
              <w:pStyle w:val="175"/>
              <w:widowControl w:val="0"/>
              <w:jc w:val="right"/>
              <w:rPr>
                <w:rFonts w:cs="Times New Roman"/>
                <w:sz w:val="20"/>
              </w:rPr>
            </w:pPr>
            <w:r>
              <w:rPr>
                <w:rFonts w:hint="eastAsia" w:cs="Times New Roman"/>
                <w:sz w:val="20"/>
              </w:rPr>
              <w:t>XX</w:t>
            </w:r>
          </w:p>
        </w:tc>
      </w:tr>
      <w:tr w14:paraId="038050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1660209">
            <w:pPr>
              <w:pStyle w:val="175"/>
              <w:widowControl w:val="0"/>
              <w:jc w:val="both"/>
              <w:rPr>
                <w:rFonts w:cs="Times New Roman"/>
                <w:sz w:val="20"/>
              </w:rPr>
            </w:pPr>
            <w:r>
              <w:rPr>
                <w:rFonts w:cs="Times New Roman"/>
                <w:sz w:val="20"/>
              </w:rPr>
              <w:t>震雄集团</w:t>
            </w:r>
          </w:p>
        </w:tc>
        <w:tc>
          <w:tcPr>
            <w:tcW w:w="606" w:type="pct"/>
            <w:shd w:val="clear" w:color="auto" w:fill="auto"/>
            <w:vAlign w:val="center"/>
          </w:tcPr>
          <w:p w14:paraId="013DF94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AE4D6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6B2F7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73DF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A27C93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25551F1">
            <w:pPr>
              <w:pStyle w:val="175"/>
              <w:widowControl w:val="0"/>
              <w:jc w:val="right"/>
              <w:rPr>
                <w:rFonts w:cs="Times New Roman"/>
                <w:sz w:val="20"/>
              </w:rPr>
            </w:pPr>
            <w:r>
              <w:rPr>
                <w:rFonts w:hint="eastAsia" w:cs="Times New Roman"/>
                <w:sz w:val="20"/>
              </w:rPr>
              <w:t>XX</w:t>
            </w:r>
          </w:p>
        </w:tc>
      </w:tr>
      <w:tr w14:paraId="5C2B5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19A32F">
            <w:pPr>
              <w:pStyle w:val="175"/>
              <w:widowControl w:val="0"/>
              <w:jc w:val="both"/>
              <w:rPr>
                <w:rFonts w:cs="Times New Roman"/>
                <w:sz w:val="20"/>
              </w:rPr>
            </w:pPr>
            <w:r>
              <w:rPr>
                <w:rFonts w:cs="Times New Roman"/>
                <w:sz w:val="20"/>
              </w:rPr>
              <w:t>大同机械</w:t>
            </w:r>
          </w:p>
        </w:tc>
        <w:tc>
          <w:tcPr>
            <w:tcW w:w="606" w:type="pct"/>
            <w:shd w:val="clear" w:color="auto" w:fill="auto"/>
            <w:vAlign w:val="center"/>
          </w:tcPr>
          <w:p w14:paraId="1D62647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B0C41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4B7DC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BF561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E14CFB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DD470B8">
            <w:pPr>
              <w:pStyle w:val="175"/>
              <w:widowControl w:val="0"/>
              <w:jc w:val="right"/>
              <w:rPr>
                <w:rFonts w:cs="Times New Roman"/>
                <w:sz w:val="20"/>
              </w:rPr>
            </w:pPr>
            <w:r>
              <w:rPr>
                <w:rFonts w:hint="eastAsia" w:cs="Times New Roman"/>
                <w:sz w:val="20"/>
              </w:rPr>
              <w:t>XX</w:t>
            </w:r>
          </w:p>
        </w:tc>
      </w:tr>
      <w:tr w14:paraId="0AC44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4077D1">
            <w:pPr>
              <w:pStyle w:val="175"/>
              <w:widowControl w:val="0"/>
              <w:jc w:val="both"/>
              <w:rPr>
                <w:rFonts w:cs="Times New Roman"/>
                <w:sz w:val="20"/>
              </w:rPr>
            </w:pPr>
            <w:r>
              <w:rPr>
                <w:rFonts w:cs="Times New Roman"/>
                <w:sz w:val="20"/>
              </w:rPr>
              <w:t>泰瑞机器</w:t>
            </w:r>
          </w:p>
        </w:tc>
        <w:tc>
          <w:tcPr>
            <w:tcW w:w="606" w:type="pct"/>
            <w:shd w:val="clear" w:color="auto" w:fill="auto"/>
            <w:vAlign w:val="center"/>
          </w:tcPr>
          <w:p w14:paraId="356CA0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EC360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002EC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473BC8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316F81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FE2A2F5">
            <w:pPr>
              <w:pStyle w:val="175"/>
              <w:widowControl w:val="0"/>
              <w:jc w:val="right"/>
              <w:rPr>
                <w:rFonts w:cs="Times New Roman"/>
                <w:sz w:val="20"/>
              </w:rPr>
            </w:pPr>
            <w:r>
              <w:rPr>
                <w:rFonts w:hint="eastAsia" w:cs="Times New Roman"/>
                <w:sz w:val="20"/>
              </w:rPr>
              <w:t>XX</w:t>
            </w:r>
          </w:p>
        </w:tc>
      </w:tr>
      <w:tr w14:paraId="34788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65F1150">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6035759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5E64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1CEE5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5264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2794C9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58CBCA6">
            <w:pPr>
              <w:pStyle w:val="175"/>
              <w:widowControl w:val="0"/>
              <w:jc w:val="right"/>
              <w:rPr>
                <w:rFonts w:cs="Times New Roman"/>
                <w:sz w:val="20"/>
              </w:rPr>
            </w:pPr>
            <w:r>
              <w:rPr>
                <w:rFonts w:hint="eastAsia" w:cs="Times New Roman"/>
                <w:sz w:val="20"/>
              </w:rPr>
              <w:t>XX</w:t>
            </w:r>
          </w:p>
        </w:tc>
      </w:tr>
      <w:tr w14:paraId="4245C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E5B79BA">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37461E5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F75D68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DB387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BE689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D3C4A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0AF31CC">
            <w:pPr>
              <w:pStyle w:val="175"/>
              <w:widowControl w:val="0"/>
              <w:jc w:val="right"/>
              <w:rPr>
                <w:rFonts w:cs="Times New Roman"/>
                <w:sz w:val="20"/>
              </w:rPr>
            </w:pPr>
            <w:r>
              <w:rPr>
                <w:rFonts w:hint="eastAsia" w:cs="Times New Roman"/>
                <w:sz w:val="20"/>
              </w:rPr>
              <w:t>XX</w:t>
            </w:r>
          </w:p>
        </w:tc>
      </w:tr>
    </w:tbl>
    <w:p w14:paraId="4EA9BE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40816DC">
      <w:pPr>
        <w:pStyle w:val="148"/>
      </w:pPr>
      <w:bookmarkStart w:id="204" w:name="_Toc121583610"/>
      <w:bookmarkStart w:id="205" w:name="_Toc24028918"/>
      <w:bookmarkStart w:id="206" w:name="_Toc175155094"/>
      <w:bookmarkStart w:id="207" w:name="_Toc26780014"/>
      <w:r>
        <w:rPr>
          <w:rFonts w:hint="eastAsia"/>
        </w:rPr>
        <w:t>2023年中国市场主要厂商</w:t>
      </w:r>
      <w:r>
        <w:t>纯电注塑机</w:t>
      </w:r>
      <w:r>
        <w:rPr>
          <w:rFonts w:hint="eastAsia"/>
        </w:rPr>
        <w:t>收入市场份额</w:t>
      </w:r>
      <w:bookmarkEnd w:id="204"/>
      <w:bookmarkEnd w:id="205"/>
      <w:bookmarkEnd w:id="206"/>
      <w:bookmarkEnd w:id="207"/>
    </w:p>
    <w:p w14:paraId="1E1EC2F0"/>
    <w:p w14:paraId="3383B6A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914F7BE">
      <w:pPr>
        <w:pStyle w:val="4"/>
        <w:rPr>
          <w:color w:val="0D0D0D" w:themeColor="text1" w:themeTint="F2"/>
          <w14:textFill>
            <w14:solidFill>
              <w14:schemeClr w14:val="tx1">
                <w14:lumMod w14:val="95000"/>
                <w14:lumOff w14:val="5000"/>
              </w14:schemeClr>
            </w14:solidFill>
          </w14:textFill>
        </w:rPr>
      </w:pPr>
      <w:bookmarkStart w:id="208" w:name="_Toc121583899"/>
      <w:bookmarkStart w:id="209" w:name="_Toc175154821"/>
      <w:r>
        <w:rPr>
          <w:rFonts w:hint="eastAsia"/>
          <w:color w:val="0D0D0D" w:themeColor="text1" w:themeTint="F2"/>
          <w14:textFill>
            <w14:solidFill>
              <w14:schemeClr w14:val="tx1">
                <w14:lumMod w14:val="95000"/>
                <w14:lumOff w14:val="5000"/>
              </w14:schemeClr>
            </w14:solidFill>
          </w14:textFill>
        </w:rPr>
        <w:t>2023年中国市场主要厂商</w:t>
      </w:r>
      <w:r>
        <w:rPr>
          <w:color w:val="0D0D0D" w:themeColor="text1" w:themeTint="F2"/>
          <w14:textFill>
            <w14:solidFill>
              <w14:schemeClr w14:val="tx1">
                <w14:lumMod w14:val="95000"/>
                <w14:lumOff w14:val="5000"/>
              </w14:schemeClr>
            </w14:solidFill>
          </w14:textFill>
        </w:rPr>
        <w:t>纯电注塑机收入</w:t>
      </w:r>
      <w:r>
        <w:rPr>
          <w:rFonts w:hint="eastAsia"/>
          <w:color w:val="0D0D0D" w:themeColor="text1" w:themeTint="F2"/>
          <w14:textFill>
            <w14:solidFill>
              <w14:schemeClr w14:val="tx1">
                <w14:lumMod w14:val="95000"/>
                <w14:lumOff w14:val="5000"/>
              </w14:schemeClr>
            </w14:solidFill>
          </w14:textFill>
        </w:rPr>
        <w:t>排名</w:t>
      </w:r>
      <w:bookmarkEnd w:id="208"/>
      <w:bookmarkEnd w:id="209"/>
    </w:p>
    <w:p w14:paraId="684E5973">
      <w:pPr>
        <w:pStyle w:val="151"/>
        <w:ind w:left="252" w:right="-105"/>
        <w:rPr>
          <w:lang w:eastAsia="zh-CN"/>
        </w:rPr>
      </w:pPr>
      <w:bookmarkStart w:id="210" w:name="_Toc175154972"/>
      <w:bookmarkStart w:id="211" w:name="_Toc121583631"/>
      <w:r>
        <w:rPr>
          <w:rFonts w:hint="eastAsia"/>
          <w:lang w:eastAsia="zh-CN"/>
        </w:rPr>
        <w:t>2023年中国主要生产商</w:t>
      </w:r>
      <w:r>
        <w:rPr>
          <w:lang w:eastAsia="zh-CN"/>
        </w:rPr>
        <w:t>纯电注塑机收入</w:t>
      </w:r>
      <w:r>
        <w:rPr>
          <w:rFonts w:hint="eastAsia"/>
          <w:lang w:eastAsia="zh-CN"/>
        </w:rPr>
        <w:t>排名（万元）</w:t>
      </w:r>
      <w:bookmarkEnd w:id="210"/>
      <w:bookmarkEnd w:id="2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3381"/>
        <w:gridCol w:w="3333"/>
        <w:gridCol w:w="2578"/>
      </w:tblGrid>
      <w:tr w14:paraId="15791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solid" w:color="000080" w:fill="FFFFFF"/>
            <w:vAlign w:val="center"/>
          </w:tcPr>
          <w:p w14:paraId="1A6875A3">
            <w:pPr>
              <w:rPr>
                <w:rFonts w:cs="Times New Roman"/>
                <w:b w:val="0"/>
                <w:bCs w:val="0"/>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38B33178">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700B90A8">
            <w:pPr>
              <w:pStyle w:val="175"/>
              <w:widowControl w:val="0"/>
              <w:jc w:val="center"/>
              <w:rPr>
                <w:rFonts w:cs="Times New Roman"/>
                <w:b w:val="0"/>
                <w:bCs w:val="0"/>
                <w:color w:val="FFFFFF"/>
                <w:sz w:val="20"/>
                <w:lang w:eastAsia="zh-CN"/>
              </w:rPr>
            </w:pPr>
            <w:r>
              <w:rPr>
                <w:rFonts w:cs="Times New Roman"/>
                <w:b/>
                <w:bCs/>
                <w:color w:val="FFFFFF"/>
                <w:sz w:val="20"/>
                <w:lang w:eastAsia="zh-CN"/>
              </w:rPr>
              <w:t>2023年纯电注塑机收入</w:t>
            </w:r>
            <w:r>
              <w:rPr>
                <w:rFonts w:hint="eastAsia" w:cs="Times New Roman"/>
                <w:b/>
                <w:bCs/>
                <w:color w:val="FFFFFF"/>
                <w:sz w:val="20"/>
                <w:lang w:eastAsia="zh-CN"/>
              </w:rPr>
              <w:t>（万元）</w:t>
            </w:r>
          </w:p>
        </w:tc>
        <w:tc>
          <w:tcPr>
            <w:tcW w:w="1293" w:type="pct"/>
            <w:shd w:val="solid" w:color="000080" w:fill="FFFFFF"/>
            <w:noWrap/>
            <w:vAlign w:val="center"/>
          </w:tcPr>
          <w:p w14:paraId="7BCF5D4C">
            <w:pPr>
              <w:pStyle w:val="175"/>
              <w:widowControl w:val="0"/>
              <w:jc w:val="center"/>
              <w:rPr>
                <w:rFonts w:cs="Times New Roman"/>
                <w:b w:val="0"/>
                <w:bCs w:val="0"/>
                <w:color w:val="FFFFFF"/>
                <w:sz w:val="20"/>
              </w:rPr>
            </w:pPr>
            <w:r>
              <w:rPr>
                <w:rFonts w:hint="eastAsia" w:cs="Times New Roman"/>
                <w:b/>
                <w:bCs/>
                <w:color w:val="FFFFFF"/>
                <w:sz w:val="20"/>
              </w:rPr>
              <w:t>份额</w:t>
            </w:r>
          </w:p>
        </w:tc>
      </w:tr>
      <w:tr w14:paraId="67ABF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ABAF222">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6D852BCF">
            <w:pPr>
              <w:rPr>
                <w:rFonts w:cs="Times New Roman"/>
                <w:kern w:val="0"/>
                <w:sz w:val="20"/>
                <w:szCs w:val="20"/>
              </w:rPr>
            </w:pPr>
            <w:r>
              <w:rPr>
                <w:rFonts w:cs="Times New Roman"/>
                <w:kern w:val="0"/>
                <w:sz w:val="20"/>
                <w:szCs w:val="20"/>
              </w:rPr>
              <w:t>Sumitomo Heavy Industries</w:t>
            </w:r>
          </w:p>
        </w:tc>
        <w:tc>
          <w:tcPr>
            <w:tcW w:w="1672" w:type="pct"/>
            <w:shd w:val="clear" w:color="auto" w:fill="auto"/>
            <w:noWrap/>
            <w:vAlign w:val="center"/>
          </w:tcPr>
          <w:p w14:paraId="32238DC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8A64E52">
            <w:pPr>
              <w:pStyle w:val="175"/>
              <w:widowControl w:val="0"/>
              <w:jc w:val="right"/>
              <w:rPr>
                <w:rFonts w:cs="Times New Roman"/>
                <w:sz w:val="20"/>
              </w:rPr>
            </w:pPr>
            <w:r>
              <w:rPr>
                <w:rFonts w:hint="eastAsia" w:cs="Times New Roman"/>
                <w:sz w:val="20"/>
              </w:rPr>
              <w:t>XX%</w:t>
            </w:r>
          </w:p>
        </w:tc>
      </w:tr>
      <w:tr w14:paraId="09D47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318901">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0118782C">
            <w:pPr>
              <w:rPr>
                <w:rFonts w:cs="Times New Roman"/>
                <w:kern w:val="0"/>
                <w:sz w:val="20"/>
                <w:szCs w:val="20"/>
              </w:rPr>
            </w:pPr>
            <w:r>
              <w:rPr>
                <w:rFonts w:cs="Times New Roman"/>
                <w:kern w:val="0"/>
                <w:sz w:val="20"/>
                <w:szCs w:val="20"/>
              </w:rPr>
              <w:t>Fanuc</w:t>
            </w:r>
          </w:p>
        </w:tc>
        <w:tc>
          <w:tcPr>
            <w:tcW w:w="1672" w:type="pct"/>
            <w:shd w:val="clear" w:color="auto" w:fill="auto"/>
            <w:noWrap/>
            <w:vAlign w:val="center"/>
          </w:tcPr>
          <w:p w14:paraId="4D5ACDC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11A5E26">
            <w:pPr>
              <w:pStyle w:val="175"/>
              <w:widowControl w:val="0"/>
              <w:jc w:val="right"/>
              <w:rPr>
                <w:rFonts w:cs="Times New Roman"/>
                <w:sz w:val="20"/>
              </w:rPr>
            </w:pPr>
            <w:r>
              <w:rPr>
                <w:rFonts w:hint="eastAsia" w:cs="Times New Roman"/>
                <w:sz w:val="20"/>
              </w:rPr>
              <w:t>XX%</w:t>
            </w:r>
          </w:p>
        </w:tc>
      </w:tr>
      <w:tr w14:paraId="21098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7F097550">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633B4F9E">
            <w:pPr>
              <w:rPr>
                <w:rFonts w:cs="Times New Roman"/>
                <w:kern w:val="0"/>
                <w:sz w:val="20"/>
                <w:szCs w:val="20"/>
              </w:rPr>
            </w:pPr>
            <w:r>
              <w:rPr>
                <w:rFonts w:cs="Times New Roman"/>
                <w:kern w:val="0"/>
                <w:sz w:val="20"/>
                <w:szCs w:val="20"/>
              </w:rPr>
              <w:t>JSW Plastics Machinery</w:t>
            </w:r>
          </w:p>
        </w:tc>
        <w:tc>
          <w:tcPr>
            <w:tcW w:w="1672" w:type="pct"/>
            <w:shd w:val="clear" w:color="auto" w:fill="auto"/>
            <w:noWrap/>
            <w:vAlign w:val="center"/>
          </w:tcPr>
          <w:p w14:paraId="742DB72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80A115A">
            <w:pPr>
              <w:pStyle w:val="175"/>
              <w:widowControl w:val="0"/>
              <w:jc w:val="right"/>
              <w:rPr>
                <w:rFonts w:cs="Times New Roman"/>
                <w:sz w:val="20"/>
              </w:rPr>
            </w:pPr>
            <w:r>
              <w:rPr>
                <w:rFonts w:hint="eastAsia" w:cs="Times New Roman"/>
                <w:sz w:val="20"/>
              </w:rPr>
              <w:t>XX%</w:t>
            </w:r>
          </w:p>
        </w:tc>
      </w:tr>
      <w:tr w14:paraId="15D40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CF7AC4">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426DE118">
            <w:pPr>
              <w:rPr>
                <w:rFonts w:cs="Times New Roman"/>
                <w:kern w:val="0"/>
                <w:sz w:val="20"/>
                <w:szCs w:val="20"/>
              </w:rPr>
            </w:pPr>
            <w:r>
              <w:rPr>
                <w:rFonts w:cs="Times New Roman"/>
                <w:kern w:val="0"/>
                <w:sz w:val="20"/>
                <w:szCs w:val="20"/>
              </w:rPr>
              <w:t>ARBURG GmbH</w:t>
            </w:r>
          </w:p>
        </w:tc>
        <w:tc>
          <w:tcPr>
            <w:tcW w:w="1672" w:type="pct"/>
            <w:shd w:val="clear" w:color="auto" w:fill="auto"/>
            <w:noWrap/>
            <w:vAlign w:val="center"/>
          </w:tcPr>
          <w:p w14:paraId="60521B3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1F5193D">
            <w:pPr>
              <w:pStyle w:val="175"/>
              <w:widowControl w:val="0"/>
              <w:jc w:val="right"/>
              <w:rPr>
                <w:rFonts w:cs="Times New Roman"/>
                <w:sz w:val="20"/>
              </w:rPr>
            </w:pPr>
            <w:r>
              <w:rPr>
                <w:rFonts w:hint="eastAsia" w:cs="Times New Roman"/>
                <w:sz w:val="20"/>
              </w:rPr>
              <w:t>XX%</w:t>
            </w:r>
          </w:p>
        </w:tc>
      </w:tr>
      <w:tr w14:paraId="70BAD1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1064A15">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68EC5BF8">
            <w:pPr>
              <w:rPr>
                <w:rFonts w:cs="Times New Roman"/>
                <w:kern w:val="0"/>
                <w:sz w:val="20"/>
                <w:szCs w:val="20"/>
              </w:rPr>
            </w:pPr>
            <w:r>
              <w:rPr>
                <w:rFonts w:cs="Times New Roman"/>
                <w:kern w:val="0"/>
                <w:sz w:val="20"/>
                <w:szCs w:val="20"/>
              </w:rPr>
              <w:t>Shibaura Machine</w:t>
            </w:r>
          </w:p>
        </w:tc>
        <w:tc>
          <w:tcPr>
            <w:tcW w:w="1672" w:type="pct"/>
            <w:shd w:val="clear" w:color="auto" w:fill="auto"/>
            <w:noWrap/>
            <w:vAlign w:val="center"/>
          </w:tcPr>
          <w:p w14:paraId="723436A9">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9A5EF71">
            <w:pPr>
              <w:pStyle w:val="175"/>
              <w:widowControl w:val="0"/>
              <w:jc w:val="right"/>
              <w:rPr>
                <w:rFonts w:cs="Times New Roman"/>
                <w:sz w:val="20"/>
              </w:rPr>
            </w:pPr>
            <w:r>
              <w:rPr>
                <w:rFonts w:hint="eastAsia" w:cs="Times New Roman"/>
                <w:sz w:val="20"/>
              </w:rPr>
              <w:t>XX%</w:t>
            </w:r>
          </w:p>
        </w:tc>
      </w:tr>
      <w:tr w14:paraId="1D618B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807DBB">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65FD6FC2">
            <w:pPr>
              <w:rPr>
                <w:rFonts w:cs="Times New Roman"/>
                <w:kern w:val="0"/>
                <w:sz w:val="20"/>
                <w:szCs w:val="20"/>
              </w:rPr>
            </w:pPr>
            <w:r>
              <w:rPr>
                <w:rFonts w:cs="Times New Roman"/>
                <w:kern w:val="0"/>
                <w:sz w:val="20"/>
                <w:szCs w:val="20"/>
              </w:rPr>
              <w:t>ENGEL Holding GmbH</w:t>
            </w:r>
          </w:p>
        </w:tc>
        <w:tc>
          <w:tcPr>
            <w:tcW w:w="1672" w:type="pct"/>
            <w:shd w:val="clear" w:color="auto" w:fill="auto"/>
            <w:noWrap/>
            <w:vAlign w:val="center"/>
          </w:tcPr>
          <w:p w14:paraId="1601991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870022A">
            <w:pPr>
              <w:pStyle w:val="175"/>
              <w:widowControl w:val="0"/>
              <w:jc w:val="right"/>
              <w:rPr>
                <w:rFonts w:cs="Times New Roman"/>
                <w:sz w:val="20"/>
              </w:rPr>
            </w:pPr>
            <w:r>
              <w:rPr>
                <w:rFonts w:hint="eastAsia" w:cs="Times New Roman"/>
                <w:sz w:val="20"/>
              </w:rPr>
              <w:t>XX%</w:t>
            </w:r>
          </w:p>
        </w:tc>
      </w:tr>
      <w:tr w14:paraId="365EA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A9E0D23">
            <w:pPr>
              <w:rPr>
                <w:rFonts w:cs="Times New Roman"/>
                <w:kern w:val="0"/>
                <w:sz w:val="20"/>
                <w:szCs w:val="20"/>
              </w:rPr>
            </w:pPr>
            <w:r>
              <w:rPr>
                <w:rFonts w:hint="eastAsia" w:cs="Times New Roman"/>
                <w:kern w:val="0"/>
                <w:sz w:val="20"/>
                <w:szCs w:val="20"/>
              </w:rPr>
              <w:t>7</w:t>
            </w:r>
          </w:p>
        </w:tc>
        <w:tc>
          <w:tcPr>
            <w:tcW w:w="1696" w:type="pct"/>
            <w:shd w:val="clear" w:color="auto" w:fill="auto"/>
            <w:noWrap/>
            <w:vAlign w:val="center"/>
          </w:tcPr>
          <w:p w14:paraId="339D3486">
            <w:pPr>
              <w:rPr>
                <w:rFonts w:cs="Times New Roman"/>
                <w:kern w:val="0"/>
                <w:sz w:val="20"/>
                <w:szCs w:val="20"/>
              </w:rPr>
            </w:pPr>
            <w:r>
              <w:rPr>
                <w:rFonts w:cs="Times New Roman"/>
                <w:kern w:val="0"/>
                <w:sz w:val="20"/>
                <w:szCs w:val="20"/>
              </w:rPr>
              <w:t>海天国际</w:t>
            </w:r>
          </w:p>
        </w:tc>
        <w:tc>
          <w:tcPr>
            <w:tcW w:w="1672" w:type="pct"/>
            <w:shd w:val="clear" w:color="auto" w:fill="auto"/>
            <w:noWrap/>
            <w:vAlign w:val="center"/>
          </w:tcPr>
          <w:p w14:paraId="06734EB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F45400F">
            <w:pPr>
              <w:pStyle w:val="175"/>
              <w:widowControl w:val="0"/>
              <w:jc w:val="right"/>
              <w:rPr>
                <w:rFonts w:cs="Times New Roman"/>
                <w:sz w:val="20"/>
              </w:rPr>
            </w:pPr>
            <w:r>
              <w:rPr>
                <w:rFonts w:hint="eastAsia" w:cs="Times New Roman"/>
                <w:sz w:val="20"/>
              </w:rPr>
              <w:t>XX%</w:t>
            </w:r>
          </w:p>
        </w:tc>
      </w:tr>
      <w:tr w14:paraId="71B61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2E6222">
            <w:pPr>
              <w:rPr>
                <w:rFonts w:cs="Times New Roman"/>
                <w:kern w:val="0"/>
                <w:sz w:val="20"/>
                <w:szCs w:val="20"/>
              </w:rPr>
            </w:pPr>
            <w:r>
              <w:rPr>
                <w:rFonts w:hint="eastAsia" w:cs="Times New Roman"/>
                <w:kern w:val="0"/>
                <w:sz w:val="20"/>
                <w:szCs w:val="20"/>
              </w:rPr>
              <w:t>8</w:t>
            </w:r>
          </w:p>
        </w:tc>
        <w:tc>
          <w:tcPr>
            <w:tcW w:w="1696" w:type="pct"/>
            <w:shd w:val="clear" w:color="auto" w:fill="auto"/>
            <w:noWrap/>
            <w:vAlign w:val="center"/>
          </w:tcPr>
          <w:p w14:paraId="77E77E5D">
            <w:pPr>
              <w:rPr>
                <w:rFonts w:cs="Times New Roman"/>
                <w:kern w:val="0"/>
                <w:sz w:val="20"/>
                <w:szCs w:val="20"/>
              </w:rPr>
            </w:pPr>
            <w:r>
              <w:rPr>
                <w:rFonts w:cs="Times New Roman"/>
                <w:kern w:val="0"/>
                <w:sz w:val="20"/>
                <w:szCs w:val="20"/>
              </w:rPr>
              <w:t>Toyo</w:t>
            </w:r>
          </w:p>
        </w:tc>
        <w:tc>
          <w:tcPr>
            <w:tcW w:w="1672" w:type="pct"/>
            <w:shd w:val="clear" w:color="auto" w:fill="auto"/>
            <w:noWrap/>
            <w:vAlign w:val="center"/>
          </w:tcPr>
          <w:p w14:paraId="005C18EE">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9451E15">
            <w:pPr>
              <w:pStyle w:val="175"/>
              <w:widowControl w:val="0"/>
              <w:jc w:val="right"/>
              <w:rPr>
                <w:rFonts w:cs="Times New Roman"/>
                <w:sz w:val="20"/>
              </w:rPr>
            </w:pPr>
            <w:r>
              <w:rPr>
                <w:rFonts w:hint="eastAsia" w:cs="Times New Roman"/>
                <w:sz w:val="20"/>
              </w:rPr>
              <w:t>XX%</w:t>
            </w:r>
          </w:p>
        </w:tc>
      </w:tr>
      <w:tr w14:paraId="5B4D6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C27E4F">
            <w:pPr>
              <w:rPr>
                <w:rFonts w:cs="Times New Roman"/>
                <w:kern w:val="0"/>
                <w:sz w:val="20"/>
                <w:szCs w:val="20"/>
              </w:rPr>
            </w:pPr>
            <w:r>
              <w:rPr>
                <w:rFonts w:hint="eastAsia" w:cs="Times New Roman"/>
                <w:kern w:val="0"/>
                <w:sz w:val="20"/>
                <w:szCs w:val="20"/>
              </w:rPr>
              <w:t>9</w:t>
            </w:r>
          </w:p>
        </w:tc>
        <w:tc>
          <w:tcPr>
            <w:tcW w:w="1696" w:type="pct"/>
            <w:shd w:val="clear" w:color="auto" w:fill="auto"/>
            <w:noWrap/>
            <w:vAlign w:val="center"/>
          </w:tcPr>
          <w:p w14:paraId="61C16379">
            <w:pPr>
              <w:rPr>
                <w:rFonts w:cs="Times New Roman"/>
                <w:kern w:val="0"/>
                <w:sz w:val="20"/>
                <w:szCs w:val="20"/>
              </w:rPr>
            </w:pPr>
            <w:r>
              <w:rPr>
                <w:rFonts w:cs="Times New Roman"/>
                <w:kern w:val="0"/>
                <w:sz w:val="20"/>
                <w:szCs w:val="20"/>
              </w:rPr>
              <w:t>UBE</w:t>
            </w:r>
          </w:p>
        </w:tc>
        <w:tc>
          <w:tcPr>
            <w:tcW w:w="1672" w:type="pct"/>
            <w:shd w:val="clear" w:color="auto" w:fill="auto"/>
            <w:noWrap/>
            <w:vAlign w:val="center"/>
          </w:tcPr>
          <w:p w14:paraId="2587C42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260B70D">
            <w:pPr>
              <w:pStyle w:val="175"/>
              <w:widowControl w:val="0"/>
              <w:jc w:val="right"/>
              <w:rPr>
                <w:rFonts w:cs="Times New Roman"/>
                <w:sz w:val="20"/>
              </w:rPr>
            </w:pPr>
            <w:r>
              <w:rPr>
                <w:rFonts w:hint="eastAsia" w:cs="Times New Roman"/>
                <w:sz w:val="20"/>
              </w:rPr>
              <w:t>XX%</w:t>
            </w:r>
          </w:p>
        </w:tc>
      </w:tr>
      <w:tr w14:paraId="59BE9F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E7026D1">
            <w:pPr>
              <w:rPr>
                <w:rFonts w:cs="Times New Roman"/>
                <w:kern w:val="0"/>
                <w:sz w:val="20"/>
                <w:szCs w:val="20"/>
              </w:rPr>
            </w:pPr>
            <w:r>
              <w:rPr>
                <w:rFonts w:hint="eastAsia" w:cs="Times New Roman"/>
                <w:kern w:val="0"/>
                <w:sz w:val="20"/>
                <w:szCs w:val="20"/>
              </w:rPr>
              <w:t>10</w:t>
            </w:r>
          </w:p>
        </w:tc>
        <w:tc>
          <w:tcPr>
            <w:tcW w:w="1696" w:type="pct"/>
            <w:shd w:val="clear" w:color="auto" w:fill="auto"/>
            <w:noWrap/>
            <w:vAlign w:val="center"/>
          </w:tcPr>
          <w:p w14:paraId="27F6DB70">
            <w:pPr>
              <w:rPr>
                <w:rFonts w:cs="Times New Roman"/>
                <w:kern w:val="0"/>
                <w:sz w:val="20"/>
                <w:szCs w:val="20"/>
              </w:rPr>
            </w:pPr>
            <w:r>
              <w:rPr>
                <w:rFonts w:cs="Times New Roman"/>
                <w:kern w:val="0"/>
                <w:sz w:val="20"/>
                <w:szCs w:val="20"/>
              </w:rPr>
              <w:t>Nissei Plastic</w:t>
            </w:r>
          </w:p>
        </w:tc>
        <w:tc>
          <w:tcPr>
            <w:tcW w:w="1672" w:type="pct"/>
            <w:shd w:val="clear" w:color="auto" w:fill="auto"/>
            <w:noWrap/>
            <w:vAlign w:val="center"/>
          </w:tcPr>
          <w:p w14:paraId="49F21FB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8FAC89C">
            <w:pPr>
              <w:pStyle w:val="175"/>
              <w:widowControl w:val="0"/>
              <w:jc w:val="right"/>
              <w:rPr>
                <w:rFonts w:cs="Times New Roman"/>
                <w:sz w:val="20"/>
              </w:rPr>
            </w:pPr>
            <w:r>
              <w:rPr>
                <w:rFonts w:hint="eastAsia" w:cs="Times New Roman"/>
                <w:sz w:val="20"/>
              </w:rPr>
              <w:t>XX%</w:t>
            </w:r>
          </w:p>
        </w:tc>
      </w:tr>
      <w:tr w14:paraId="5C0FF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BD7952">
            <w:pPr>
              <w:rPr>
                <w:rFonts w:cs="Times New Roman"/>
                <w:kern w:val="0"/>
                <w:sz w:val="20"/>
                <w:szCs w:val="20"/>
              </w:rPr>
            </w:pPr>
            <w:r>
              <w:rPr>
                <w:rFonts w:hint="eastAsia" w:cs="Times New Roman"/>
                <w:kern w:val="0"/>
                <w:sz w:val="20"/>
                <w:szCs w:val="20"/>
              </w:rPr>
              <w:t>11</w:t>
            </w:r>
          </w:p>
        </w:tc>
        <w:tc>
          <w:tcPr>
            <w:tcW w:w="1696" w:type="pct"/>
            <w:shd w:val="clear" w:color="auto" w:fill="auto"/>
            <w:noWrap/>
            <w:vAlign w:val="center"/>
          </w:tcPr>
          <w:p w14:paraId="3C51426E">
            <w:pPr>
              <w:rPr>
                <w:rFonts w:cs="Times New Roman"/>
                <w:kern w:val="0"/>
                <w:sz w:val="20"/>
                <w:szCs w:val="20"/>
              </w:rPr>
            </w:pPr>
            <w:r>
              <w:rPr>
                <w:rFonts w:cs="Times New Roman"/>
                <w:kern w:val="0"/>
                <w:sz w:val="20"/>
                <w:szCs w:val="20"/>
              </w:rPr>
              <w:t>Milacron</w:t>
            </w:r>
          </w:p>
        </w:tc>
        <w:tc>
          <w:tcPr>
            <w:tcW w:w="1672" w:type="pct"/>
            <w:shd w:val="clear" w:color="auto" w:fill="auto"/>
            <w:noWrap/>
            <w:vAlign w:val="center"/>
          </w:tcPr>
          <w:p w14:paraId="23AB169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5D31FC5">
            <w:pPr>
              <w:pStyle w:val="175"/>
              <w:widowControl w:val="0"/>
              <w:jc w:val="right"/>
              <w:rPr>
                <w:rFonts w:cs="Times New Roman"/>
                <w:sz w:val="20"/>
              </w:rPr>
            </w:pPr>
            <w:r>
              <w:rPr>
                <w:rFonts w:hint="eastAsia" w:cs="Times New Roman"/>
                <w:sz w:val="20"/>
              </w:rPr>
              <w:t>XX%</w:t>
            </w:r>
          </w:p>
        </w:tc>
      </w:tr>
      <w:tr w14:paraId="178EF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CB93D1">
            <w:pPr>
              <w:rPr>
                <w:rFonts w:cs="Times New Roman"/>
                <w:kern w:val="0"/>
                <w:sz w:val="20"/>
                <w:szCs w:val="20"/>
              </w:rPr>
            </w:pPr>
            <w:r>
              <w:rPr>
                <w:rFonts w:hint="eastAsia" w:cs="Times New Roman"/>
                <w:kern w:val="0"/>
                <w:sz w:val="20"/>
                <w:szCs w:val="20"/>
              </w:rPr>
              <w:t>12</w:t>
            </w:r>
          </w:p>
        </w:tc>
        <w:tc>
          <w:tcPr>
            <w:tcW w:w="1696" w:type="pct"/>
            <w:shd w:val="clear" w:color="auto" w:fill="auto"/>
            <w:noWrap/>
            <w:vAlign w:val="center"/>
          </w:tcPr>
          <w:p w14:paraId="46E51CE6">
            <w:pPr>
              <w:rPr>
                <w:rFonts w:cs="Times New Roman"/>
                <w:kern w:val="0"/>
                <w:sz w:val="20"/>
                <w:szCs w:val="20"/>
              </w:rPr>
            </w:pPr>
            <w:r>
              <w:rPr>
                <w:rFonts w:cs="Times New Roman"/>
                <w:kern w:val="0"/>
                <w:sz w:val="20"/>
                <w:szCs w:val="20"/>
              </w:rPr>
              <w:t>KraussMaffei</w:t>
            </w:r>
          </w:p>
        </w:tc>
        <w:tc>
          <w:tcPr>
            <w:tcW w:w="1672" w:type="pct"/>
            <w:shd w:val="clear" w:color="auto" w:fill="auto"/>
            <w:noWrap/>
            <w:vAlign w:val="center"/>
          </w:tcPr>
          <w:p w14:paraId="375B8404">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42FE429">
            <w:pPr>
              <w:pStyle w:val="175"/>
              <w:widowControl w:val="0"/>
              <w:jc w:val="right"/>
              <w:rPr>
                <w:rFonts w:cs="Times New Roman"/>
                <w:sz w:val="20"/>
              </w:rPr>
            </w:pPr>
            <w:r>
              <w:rPr>
                <w:rFonts w:hint="eastAsia" w:cs="Times New Roman"/>
                <w:sz w:val="20"/>
              </w:rPr>
              <w:t>XX%</w:t>
            </w:r>
          </w:p>
        </w:tc>
      </w:tr>
      <w:tr w14:paraId="0EA923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8B3C60B">
            <w:pPr>
              <w:rPr>
                <w:rFonts w:cs="Times New Roman"/>
                <w:kern w:val="0"/>
                <w:sz w:val="20"/>
                <w:szCs w:val="20"/>
              </w:rPr>
            </w:pPr>
            <w:r>
              <w:rPr>
                <w:rFonts w:hint="eastAsia" w:cs="Times New Roman"/>
                <w:kern w:val="0"/>
                <w:sz w:val="20"/>
                <w:szCs w:val="20"/>
              </w:rPr>
              <w:t>13</w:t>
            </w:r>
          </w:p>
        </w:tc>
        <w:tc>
          <w:tcPr>
            <w:tcW w:w="1696" w:type="pct"/>
            <w:shd w:val="clear" w:color="auto" w:fill="auto"/>
            <w:noWrap/>
            <w:vAlign w:val="center"/>
          </w:tcPr>
          <w:p w14:paraId="5C669B64">
            <w:pPr>
              <w:rPr>
                <w:rFonts w:cs="Times New Roman"/>
                <w:kern w:val="0"/>
                <w:sz w:val="20"/>
                <w:szCs w:val="20"/>
              </w:rPr>
            </w:pPr>
            <w:r>
              <w:rPr>
                <w:rFonts w:cs="Times New Roman"/>
                <w:kern w:val="0"/>
                <w:sz w:val="20"/>
                <w:szCs w:val="20"/>
              </w:rPr>
              <w:t>Husky</w:t>
            </w:r>
          </w:p>
        </w:tc>
        <w:tc>
          <w:tcPr>
            <w:tcW w:w="1672" w:type="pct"/>
            <w:shd w:val="clear" w:color="auto" w:fill="auto"/>
            <w:noWrap/>
            <w:vAlign w:val="center"/>
          </w:tcPr>
          <w:p w14:paraId="6BA3912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81D41B7">
            <w:pPr>
              <w:pStyle w:val="175"/>
              <w:widowControl w:val="0"/>
              <w:jc w:val="right"/>
              <w:rPr>
                <w:rFonts w:cs="Times New Roman"/>
                <w:sz w:val="20"/>
              </w:rPr>
            </w:pPr>
            <w:r>
              <w:rPr>
                <w:rFonts w:hint="eastAsia" w:cs="Times New Roman"/>
                <w:sz w:val="20"/>
              </w:rPr>
              <w:t>XX%</w:t>
            </w:r>
          </w:p>
        </w:tc>
      </w:tr>
      <w:tr w14:paraId="0D97E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E55C599">
            <w:pPr>
              <w:rPr>
                <w:rFonts w:cs="Times New Roman"/>
                <w:kern w:val="0"/>
                <w:sz w:val="20"/>
                <w:szCs w:val="20"/>
              </w:rPr>
            </w:pPr>
            <w:r>
              <w:rPr>
                <w:rFonts w:hint="eastAsia" w:cs="Times New Roman"/>
                <w:kern w:val="0"/>
                <w:sz w:val="20"/>
                <w:szCs w:val="20"/>
              </w:rPr>
              <w:t>14</w:t>
            </w:r>
          </w:p>
        </w:tc>
        <w:tc>
          <w:tcPr>
            <w:tcW w:w="1696" w:type="pct"/>
            <w:shd w:val="clear" w:color="auto" w:fill="auto"/>
            <w:noWrap/>
            <w:vAlign w:val="center"/>
          </w:tcPr>
          <w:p w14:paraId="47F21339">
            <w:pPr>
              <w:rPr>
                <w:rFonts w:cs="Times New Roman"/>
                <w:kern w:val="0"/>
                <w:sz w:val="20"/>
                <w:szCs w:val="20"/>
              </w:rPr>
            </w:pPr>
            <w:r>
              <w:rPr>
                <w:rFonts w:cs="Times New Roman"/>
                <w:kern w:val="0"/>
                <w:sz w:val="20"/>
                <w:szCs w:val="20"/>
              </w:rPr>
              <w:t>Wittmann Battenfeld</w:t>
            </w:r>
          </w:p>
        </w:tc>
        <w:tc>
          <w:tcPr>
            <w:tcW w:w="1672" w:type="pct"/>
            <w:shd w:val="clear" w:color="auto" w:fill="auto"/>
            <w:noWrap/>
            <w:vAlign w:val="center"/>
          </w:tcPr>
          <w:p w14:paraId="72D6449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B8B1D54">
            <w:pPr>
              <w:pStyle w:val="175"/>
              <w:widowControl w:val="0"/>
              <w:jc w:val="right"/>
              <w:rPr>
                <w:rFonts w:cs="Times New Roman"/>
                <w:sz w:val="20"/>
              </w:rPr>
            </w:pPr>
            <w:r>
              <w:rPr>
                <w:rFonts w:hint="eastAsia" w:cs="Times New Roman"/>
                <w:sz w:val="20"/>
              </w:rPr>
              <w:t>XX%</w:t>
            </w:r>
          </w:p>
        </w:tc>
      </w:tr>
      <w:tr w14:paraId="7D1A94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C46926">
            <w:pPr>
              <w:rPr>
                <w:rFonts w:cs="Times New Roman"/>
                <w:kern w:val="0"/>
                <w:sz w:val="20"/>
                <w:szCs w:val="20"/>
              </w:rPr>
            </w:pPr>
            <w:r>
              <w:rPr>
                <w:rFonts w:hint="eastAsia" w:cs="Times New Roman"/>
                <w:kern w:val="0"/>
                <w:sz w:val="20"/>
                <w:szCs w:val="20"/>
              </w:rPr>
              <w:t>15</w:t>
            </w:r>
          </w:p>
        </w:tc>
        <w:tc>
          <w:tcPr>
            <w:tcW w:w="1696" w:type="pct"/>
            <w:shd w:val="clear" w:color="auto" w:fill="auto"/>
            <w:noWrap/>
            <w:vAlign w:val="center"/>
          </w:tcPr>
          <w:p w14:paraId="191A6054">
            <w:pPr>
              <w:rPr>
                <w:rFonts w:cs="Times New Roman"/>
                <w:kern w:val="0"/>
                <w:sz w:val="20"/>
                <w:szCs w:val="20"/>
              </w:rPr>
            </w:pPr>
            <w:r>
              <w:rPr>
                <w:rFonts w:cs="Times New Roman"/>
                <w:kern w:val="0"/>
                <w:sz w:val="20"/>
                <w:szCs w:val="20"/>
              </w:rPr>
              <w:t>伊之密</w:t>
            </w:r>
          </w:p>
        </w:tc>
        <w:tc>
          <w:tcPr>
            <w:tcW w:w="1672" w:type="pct"/>
            <w:shd w:val="clear" w:color="auto" w:fill="auto"/>
            <w:noWrap/>
            <w:vAlign w:val="center"/>
          </w:tcPr>
          <w:p w14:paraId="158BFDA1">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3B8CEDB">
            <w:pPr>
              <w:pStyle w:val="175"/>
              <w:widowControl w:val="0"/>
              <w:jc w:val="right"/>
              <w:rPr>
                <w:rFonts w:cs="Times New Roman"/>
                <w:sz w:val="20"/>
              </w:rPr>
            </w:pPr>
            <w:r>
              <w:rPr>
                <w:rFonts w:hint="eastAsia" w:cs="Times New Roman"/>
                <w:sz w:val="20"/>
              </w:rPr>
              <w:t>XX%</w:t>
            </w:r>
          </w:p>
        </w:tc>
      </w:tr>
      <w:tr w14:paraId="6CDE9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FD3D2B">
            <w:pPr>
              <w:rPr>
                <w:rFonts w:cs="Times New Roman"/>
                <w:kern w:val="0"/>
                <w:sz w:val="20"/>
                <w:szCs w:val="20"/>
              </w:rPr>
            </w:pPr>
            <w:r>
              <w:rPr>
                <w:rFonts w:hint="eastAsia" w:cs="Times New Roman"/>
                <w:kern w:val="0"/>
                <w:sz w:val="20"/>
                <w:szCs w:val="20"/>
              </w:rPr>
              <w:t>16</w:t>
            </w:r>
          </w:p>
        </w:tc>
        <w:tc>
          <w:tcPr>
            <w:tcW w:w="1696" w:type="pct"/>
            <w:shd w:val="clear" w:color="auto" w:fill="auto"/>
            <w:noWrap/>
            <w:vAlign w:val="center"/>
          </w:tcPr>
          <w:p w14:paraId="0C8EC445">
            <w:pPr>
              <w:rPr>
                <w:rFonts w:cs="Times New Roman"/>
                <w:kern w:val="0"/>
                <w:sz w:val="20"/>
                <w:szCs w:val="20"/>
              </w:rPr>
            </w:pPr>
            <w:r>
              <w:rPr>
                <w:rFonts w:cs="Times New Roman"/>
                <w:kern w:val="0"/>
                <w:sz w:val="20"/>
                <w:szCs w:val="20"/>
              </w:rPr>
              <w:t>震雄集团</w:t>
            </w:r>
          </w:p>
        </w:tc>
        <w:tc>
          <w:tcPr>
            <w:tcW w:w="1672" w:type="pct"/>
            <w:shd w:val="clear" w:color="auto" w:fill="auto"/>
            <w:noWrap/>
            <w:vAlign w:val="center"/>
          </w:tcPr>
          <w:p w14:paraId="54D9BDD0">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DD75DD6">
            <w:pPr>
              <w:pStyle w:val="175"/>
              <w:widowControl w:val="0"/>
              <w:jc w:val="right"/>
              <w:rPr>
                <w:rFonts w:cs="Times New Roman"/>
                <w:sz w:val="20"/>
              </w:rPr>
            </w:pPr>
            <w:r>
              <w:rPr>
                <w:rFonts w:hint="eastAsia" w:cs="Times New Roman"/>
                <w:sz w:val="20"/>
              </w:rPr>
              <w:t>XX%</w:t>
            </w:r>
          </w:p>
        </w:tc>
      </w:tr>
      <w:tr w14:paraId="65026F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5533AE6">
            <w:pPr>
              <w:rPr>
                <w:rFonts w:cs="Times New Roman"/>
                <w:kern w:val="0"/>
                <w:sz w:val="20"/>
                <w:szCs w:val="20"/>
              </w:rPr>
            </w:pPr>
            <w:r>
              <w:rPr>
                <w:rFonts w:hint="eastAsia" w:cs="Times New Roman"/>
                <w:kern w:val="0"/>
                <w:sz w:val="20"/>
                <w:szCs w:val="20"/>
              </w:rPr>
              <w:t>17</w:t>
            </w:r>
          </w:p>
        </w:tc>
        <w:tc>
          <w:tcPr>
            <w:tcW w:w="1696" w:type="pct"/>
            <w:shd w:val="clear" w:color="auto" w:fill="auto"/>
            <w:noWrap/>
            <w:vAlign w:val="center"/>
          </w:tcPr>
          <w:p w14:paraId="3CBA6E32">
            <w:pPr>
              <w:rPr>
                <w:rFonts w:cs="Times New Roman"/>
                <w:kern w:val="0"/>
                <w:sz w:val="20"/>
                <w:szCs w:val="20"/>
              </w:rPr>
            </w:pPr>
            <w:r>
              <w:rPr>
                <w:rFonts w:cs="Times New Roman"/>
                <w:kern w:val="0"/>
                <w:sz w:val="20"/>
                <w:szCs w:val="20"/>
              </w:rPr>
              <w:t>大同机械</w:t>
            </w:r>
          </w:p>
        </w:tc>
        <w:tc>
          <w:tcPr>
            <w:tcW w:w="1672" w:type="pct"/>
            <w:shd w:val="clear" w:color="auto" w:fill="auto"/>
            <w:noWrap/>
            <w:vAlign w:val="center"/>
          </w:tcPr>
          <w:p w14:paraId="0DAC016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060A44C">
            <w:pPr>
              <w:pStyle w:val="175"/>
              <w:widowControl w:val="0"/>
              <w:jc w:val="right"/>
              <w:rPr>
                <w:rFonts w:cs="Times New Roman"/>
                <w:sz w:val="20"/>
              </w:rPr>
            </w:pPr>
            <w:r>
              <w:rPr>
                <w:rFonts w:hint="eastAsia" w:cs="Times New Roman"/>
                <w:sz w:val="20"/>
              </w:rPr>
              <w:t>XX%</w:t>
            </w:r>
          </w:p>
        </w:tc>
      </w:tr>
      <w:tr w14:paraId="39754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104D46D">
            <w:pPr>
              <w:rPr>
                <w:rFonts w:cs="Times New Roman"/>
                <w:kern w:val="0"/>
                <w:sz w:val="20"/>
                <w:szCs w:val="20"/>
              </w:rPr>
            </w:pPr>
            <w:r>
              <w:rPr>
                <w:rFonts w:hint="eastAsia" w:cs="Times New Roman"/>
                <w:kern w:val="0"/>
                <w:sz w:val="20"/>
                <w:szCs w:val="20"/>
              </w:rPr>
              <w:t>18</w:t>
            </w:r>
          </w:p>
        </w:tc>
        <w:tc>
          <w:tcPr>
            <w:tcW w:w="1696" w:type="pct"/>
            <w:shd w:val="clear" w:color="auto" w:fill="auto"/>
            <w:noWrap/>
            <w:vAlign w:val="center"/>
          </w:tcPr>
          <w:p w14:paraId="0CED126C">
            <w:pPr>
              <w:rPr>
                <w:rFonts w:cs="Times New Roman"/>
                <w:kern w:val="0"/>
                <w:sz w:val="20"/>
                <w:szCs w:val="20"/>
              </w:rPr>
            </w:pPr>
            <w:r>
              <w:rPr>
                <w:rFonts w:cs="Times New Roman"/>
                <w:kern w:val="0"/>
                <w:sz w:val="20"/>
                <w:szCs w:val="20"/>
              </w:rPr>
              <w:t>泰瑞机器</w:t>
            </w:r>
          </w:p>
        </w:tc>
        <w:tc>
          <w:tcPr>
            <w:tcW w:w="1672" w:type="pct"/>
            <w:shd w:val="clear" w:color="auto" w:fill="auto"/>
            <w:noWrap/>
            <w:vAlign w:val="center"/>
          </w:tcPr>
          <w:p w14:paraId="28EF064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FACFED5">
            <w:pPr>
              <w:pStyle w:val="175"/>
              <w:widowControl w:val="0"/>
              <w:jc w:val="right"/>
              <w:rPr>
                <w:rFonts w:cs="Times New Roman"/>
                <w:sz w:val="20"/>
              </w:rPr>
            </w:pPr>
            <w:r>
              <w:rPr>
                <w:rFonts w:hint="eastAsia" w:cs="Times New Roman"/>
                <w:sz w:val="20"/>
              </w:rPr>
              <w:t>XX%</w:t>
            </w:r>
          </w:p>
        </w:tc>
      </w:tr>
      <w:tr w14:paraId="484BF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DC9194B">
            <w:pPr>
              <w:rPr>
                <w:rFonts w:cs="Times New Roman"/>
                <w:kern w:val="0"/>
                <w:sz w:val="20"/>
                <w:szCs w:val="20"/>
              </w:rPr>
            </w:pPr>
          </w:p>
        </w:tc>
        <w:tc>
          <w:tcPr>
            <w:tcW w:w="1696" w:type="pct"/>
            <w:shd w:val="clear" w:color="auto" w:fill="auto"/>
            <w:noWrap/>
            <w:vAlign w:val="center"/>
          </w:tcPr>
          <w:p w14:paraId="594F5045">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1385386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4F790F8">
            <w:pPr>
              <w:pStyle w:val="175"/>
              <w:widowControl w:val="0"/>
              <w:jc w:val="right"/>
              <w:rPr>
                <w:rFonts w:cs="Times New Roman"/>
                <w:sz w:val="20"/>
              </w:rPr>
            </w:pPr>
            <w:r>
              <w:rPr>
                <w:rFonts w:hint="eastAsia" w:cs="Times New Roman"/>
                <w:sz w:val="20"/>
              </w:rPr>
              <w:t>XX%</w:t>
            </w:r>
          </w:p>
        </w:tc>
      </w:tr>
      <w:tr w14:paraId="50BFCF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80E4445">
            <w:pPr>
              <w:rPr>
                <w:rFonts w:cs="Times New Roman"/>
                <w:kern w:val="0"/>
                <w:sz w:val="20"/>
                <w:szCs w:val="20"/>
              </w:rPr>
            </w:pPr>
          </w:p>
        </w:tc>
        <w:tc>
          <w:tcPr>
            <w:tcW w:w="1696" w:type="pct"/>
            <w:shd w:val="clear" w:color="auto" w:fill="auto"/>
            <w:noWrap/>
            <w:vAlign w:val="center"/>
          </w:tcPr>
          <w:p w14:paraId="323AF2C6">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6E830F3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6BF388D">
            <w:pPr>
              <w:pStyle w:val="175"/>
              <w:widowControl w:val="0"/>
              <w:jc w:val="right"/>
              <w:rPr>
                <w:rFonts w:cs="Times New Roman"/>
                <w:sz w:val="20"/>
              </w:rPr>
            </w:pPr>
            <w:r>
              <w:rPr>
                <w:rFonts w:hint="eastAsia" w:cs="Times New Roman"/>
                <w:sz w:val="20"/>
              </w:rPr>
              <w:t>XX%</w:t>
            </w:r>
          </w:p>
        </w:tc>
      </w:tr>
    </w:tbl>
    <w:p w14:paraId="7799F7C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486156C">
      <w:pPr>
        <w:pStyle w:val="3"/>
        <w:rPr>
          <w:color w:val="0D0D0D" w:themeColor="text1" w:themeTint="F2"/>
          <w14:textFill>
            <w14:solidFill>
              <w14:schemeClr w14:val="tx1">
                <w14:lumMod w14:val="95000"/>
                <w14:lumOff w14:val="5000"/>
              </w14:schemeClr>
            </w14:solidFill>
          </w14:textFill>
        </w:rPr>
      </w:pPr>
      <w:bookmarkStart w:id="212" w:name="_Toc24972498"/>
      <w:bookmarkStart w:id="213" w:name="_Toc24028308"/>
      <w:bookmarkStart w:id="214" w:name="_Toc175154822"/>
      <w:bookmarkStart w:id="215" w:name="_Toc12158390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价格</w:t>
      </w:r>
      <w:bookmarkEnd w:id="212"/>
      <w:bookmarkEnd w:id="213"/>
      <w:r>
        <w:rPr>
          <w:rFonts w:hint="eastAsia"/>
          <w:color w:val="0D0D0D" w:themeColor="text1" w:themeTint="F2"/>
          <w14:textFill>
            <w14:solidFill>
              <w14:schemeClr w14:val="tx1">
                <w14:lumMod w14:val="95000"/>
                <w14:lumOff w14:val="5000"/>
              </w14:schemeClr>
            </w14:solidFill>
          </w14:textFill>
        </w:rPr>
        <w:t>（2019-2024）</w:t>
      </w:r>
      <w:bookmarkEnd w:id="214"/>
      <w:bookmarkEnd w:id="215"/>
    </w:p>
    <w:p w14:paraId="70CFEACF">
      <w:pPr>
        <w:pStyle w:val="151"/>
        <w:ind w:left="252" w:right="-105"/>
        <w:rPr>
          <w:lang w:eastAsia="zh-CN"/>
        </w:rPr>
      </w:pPr>
      <w:bookmarkStart w:id="216" w:name="_Toc26780073"/>
      <w:bookmarkStart w:id="217" w:name="_Toc24028919"/>
      <w:bookmarkStart w:id="218" w:name="_Toc121583632"/>
      <w:bookmarkStart w:id="219" w:name="_Toc175154973"/>
      <w:r>
        <w:rPr>
          <w:rFonts w:hint="eastAsia"/>
          <w:lang w:eastAsia="zh-CN"/>
        </w:rPr>
        <w:t>中国市场主要厂商</w:t>
      </w:r>
      <w:r>
        <w:rPr>
          <w:lang w:eastAsia="zh-CN"/>
        </w:rPr>
        <w:t>纯电注塑机</w:t>
      </w:r>
      <w:r>
        <w:rPr>
          <w:rFonts w:hint="eastAsia"/>
          <w:lang w:eastAsia="zh-CN"/>
        </w:rPr>
        <w:t>价格</w:t>
      </w:r>
      <w:bookmarkEnd w:id="216"/>
      <w:bookmarkEnd w:id="217"/>
      <w:r>
        <w:rPr>
          <w:rFonts w:hint="eastAsia"/>
          <w:lang w:eastAsia="zh-CN"/>
        </w:rPr>
        <w:t>（2019-2024）&amp;（千元/台）</w:t>
      </w:r>
      <w:bookmarkEnd w:id="218"/>
      <w:bookmarkEnd w:id="2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205C7C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46F116C">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3D858963">
            <w:pPr>
              <w:pStyle w:val="175"/>
              <w:widowControl w:val="0"/>
              <w:jc w:val="center"/>
              <w:rPr>
                <w:rFonts w:cs="Times New Roman"/>
                <w:b w:val="0"/>
                <w:bCs w:val="0"/>
                <w:color w:val="FFFFFF"/>
                <w:sz w:val="20"/>
              </w:rPr>
            </w:pPr>
            <w:r>
              <w:rPr>
                <w:rFonts w:hint="eastAsia" w:cs="Times New Roman"/>
                <w:b/>
                <w:bCs/>
                <w:color w:val="FFFFFF"/>
                <w:sz w:val="20"/>
              </w:rPr>
              <w:t>2019</w:t>
            </w:r>
          </w:p>
        </w:tc>
        <w:tc>
          <w:tcPr>
            <w:tcW w:w="605" w:type="pct"/>
            <w:shd w:val="solid" w:color="000080" w:fill="FFFFFF"/>
            <w:vAlign w:val="center"/>
          </w:tcPr>
          <w:p w14:paraId="08881E32">
            <w:pPr>
              <w:pStyle w:val="175"/>
              <w:widowControl w:val="0"/>
              <w:jc w:val="center"/>
              <w:rPr>
                <w:rFonts w:cs="Times New Roman"/>
                <w:b w:val="0"/>
                <w:bCs w:val="0"/>
                <w:color w:val="FFFFFF"/>
                <w:sz w:val="20"/>
              </w:rPr>
            </w:pPr>
            <w:r>
              <w:rPr>
                <w:rFonts w:hint="eastAsia" w:cs="Times New Roman"/>
                <w:b/>
                <w:bCs/>
                <w:color w:val="FFFFFF"/>
                <w:sz w:val="20"/>
              </w:rPr>
              <w:t>2020</w:t>
            </w:r>
          </w:p>
        </w:tc>
        <w:tc>
          <w:tcPr>
            <w:tcW w:w="604" w:type="pct"/>
            <w:shd w:val="solid" w:color="000080" w:fill="FFFFFF"/>
            <w:noWrap/>
            <w:vAlign w:val="center"/>
          </w:tcPr>
          <w:p w14:paraId="6D80C00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611A31B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BEFFEB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E18275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3EF135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E81074">
            <w:pPr>
              <w:pStyle w:val="175"/>
              <w:widowControl w:val="0"/>
              <w:jc w:val="both"/>
              <w:rPr>
                <w:rFonts w:cs="Times New Roman"/>
                <w:sz w:val="20"/>
              </w:rPr>
            </w:pPr>
            <w:r>
              <w:rPr>
                <w:rFonts w:cs="Times New Roman"/>
                <w:sz w:val="20"/>
              </w:rPr>
              <w:t>Sumitomo Heavy Industries</w:t>
            </w:r>
          </w:p>
        </w:tc>
        <w:tc>
          <w:tcPr>
            <w:tcW w:w="606" w:type="pct"/>
            <w:shd w:val="clear" w:color="auto" w:fill="auto"/>
            <w:vAlign w:val="center"/>
          </w:tcPr>
          <w:p w14:paraId="2BEED87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FC6526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AFFD8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FA5FA7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2494A9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73BD6A0">
            <w:pPr>
              <w:pStyle w:val="175"/>
              <w:widowControl w:val="0"/>
              <w:jc w:val="right"/>
              <w:rPr>
                <w:rFonts w:cs="Times New Roman"/>
                <w:sz w:val="20"/>
              </w:rPr>
            </w:pPr>
            <w:r>
              <w:rPr>
                <w:rFonts w:hint="eastAsia" w:cs="Times New Roman"/>
                <w:sz w:val="20"/>
              </w:rPr>
              <w:t>XX</w:t>
            </w:r>
          </w:p>
        </w:tc>
      </w:tr>
      <w:tr w14:paraId="5C82F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9FE9945">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1A6CE1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B13F7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6043A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4FA6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AC2758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D21837B">
            <w:pPr>
              <w:pStyle w:val="175"/>
              <w:widowControl w:val="0"/>
              <w:jc w:val="right"/>
              <w:rPr>
                <w:rFonts w:cs="Times New Roman"/>
                <w:sz w:val="20"/>
              </w:rPr>
            </w:pPr>
            <w:r>
              <w:rPr>
                <w:rFonts w:hint="eastAsia" w:cs="Times New Roman"/>
                <w:sz w:val="20"/>
              </w:rPr>
              <w:t>XX</w:t>
            </w:r>
          </w:p>
        </w:tc>
      </w:tr>
      <w:tr w14:paraId="56378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0779BE6">
            <w:pPr>
              <w:pStyle w:val="175"/>
              <w:widowControl w:val="0"/>
              <w:jc w:val="both"/>
              <w:rPr>
                <w:rFonts w:cs="Times New Roman"/>
                <w:sz w:val="20"/>
              </w:rPr>
            </w:pPr>
            <w:r>
              <w:rPr>
                <w:rFonts w:cs="Times New Roman"/>
                <w:sz w:val="20"/>
              </w:rPr>
              <w:t>JSW Plastics Machinery</w:t>
            </w:r>
          </w:p>
        </w:tc>
        <w:tc>
          <w:tcPr>
            <w:tcW w:w="606" w:type="pct"/>
            <w:shd w:val="clear" w:color="auto" w:fill="auto"/>
            <w:vAlign w:val="center"/>
          </w:tcPr>
          <w:p w14:paraId="49C538D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03441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EAD956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C313E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069AE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1A2C83">
            <w:pPr>
              <w:pStyle w:val="175"/>
              <w:widowControl w:val="0"/>
              <w:jc w:val="right"/>
              <w:rPr>
                <w:rFonts w:cs="Times New Roman"/>
                <w:sz w:val="20"/>
              </w:rPr>
            </w:pPr>
            <w:r>
              <w:rPr>
                <w:rFonts w:hint="eastAsia" w:cs="Times New Roman"/>
                <w:sz w:val="20"/>
              </w:rPr>
              <w:t>XX</w:t>
            </w:r>
          </w:p>
        </w:tc>
      </w:tr>
      <w:tr w14:paraId="4356B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8E5E0B">
            <w:pPr>
              <w:pStyle w:val="175"/>
              <w:widowControl w:val="0"/>
              <w:jc w:val="both"/>
              <w:rPr>
                <w:rFonts w:cs="Times New Roman"/>
                <w:sz w:val="20"/>
              </w:rPr>
            </w:pPr>
            <w:r>
              <w:rPr>
                <w:rFonts w:cs="Times New Roman"/>
                <w:sz w:val="20"/>
              </w:rPr>
              <w:t>ARBURG GmbH</w:t>
            </w:r>
          </w:p>
        </w:tc>
        <w:tc>
          <w:tcPr>
            <w:tcW w:w="606" w:type="pct"/>
            <w:shd w:val="clear" w:color="auto" w:fill="auto"/>
            <w:vAlign w:val="center"/>
          </w:tcPr>
          <w:p w14:paraId="45E356B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2B02A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4FC3E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52FCA4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5DEE98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1791A91">
            <w:pPr>
              <w:pStyle w:val="175"/>
              <w:widowControl w:val="0"/>
              <w:jc w:val="right"/>
              <w:rPr>
                <w:rFonts w:cs="Times New Roman"/>
                <w:sz w:val="20"/>
              </w:rPr>
            </w:pPr>
            <w:r>
              <w:rPr>
                <w:rFonts w:hint="eastAsia" w:cs="Times New Roman"/>
                <w:sz w:val="20"/>
              </w:rPr>
              <w:t>XX</w:t>
            </w:r>
          </w:p>
        </w:tc>
      </w:tr>
      <w:tr w14:paraId="07EA3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D06091">
            <w:pPr>
              <w:pStyle w:val="175"/>
              <w:widowControl w:val="0"/>
              <w:jc w:val="both"/>
              <w:rPr>
                <w:rFonts w:cs="Times New Roman"/>
                <w:sz w:val="20"/>
              </w:rPr>
            </w:pPr>
            <w:r>
              <w:rPr>
                <w:rFonts w:cs="Times New Roman"/>
                <w:sz w:val="20"/>
              </w:rPr>
              <w:t>Shibaura Machine</w:t>
            </w:r>
          </w:p>
        </w:tc>
        <w:tc>
          <w:tcPr>
            <w:tcW w:w="606" w:type="pct"/>
            <w:shd w:val="clear" w:color="auto" w:fill="auto"/>
            <w:vAlign w:val="center"/>
          </w:tcPr>
          <w:p w14:paraId="6DD6C0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1A293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B65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6DB6B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48AC5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F873E74">
            <w:pPr>
              <w:pStyle w:val="175"/>
              <w:widowControl w:val="0"/>
              <w:jc w:val="right"/>
              <w:rPr>
                <w:rFonts w:cs="Times New Roman"/>
                <w:sz w:val="20"/>
              </w:rPr>
            </w:pPr>
            <w:r>
              <w:rPr>
                <w:rFonts w:hint="eastAsia" w:cs="Times New Roman"/>
                <w:sz w:val="20"/>
              </w:rPr>
              <w:t>XX</w:t>
            </w:r>
          </w:p>
        </w:tc>
      </w:tr>
      <w:tr w14:paraId="661ADE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684685">
            <w:pPr>
              <w:pStyle w:val="175"/>
              <w:widowControl w:val="0"/>
              <w:jc w:val="both"/>
              <w:rPr>
                <w:rFonts w:cs="Times New Roman"/>
                <w:sz w:val="20"/>
              </w:rPr>
            </w:pPr>
            <w:r>
              <w:rPr>
                <w:rFonts w:cs="Times New Roman"/>
                <w:sz w:val="20"/>
              </w:rPr>
              <w:t>ENGEL Holding GmbH</w:t>
            </w:r>
          </w:p>
        </w:tc>
        <w:tc>
          <w:tcPr>
            <w:tcW w:w="606" w:type="pct"/>
            <w:shd w:val="clear" w:color="auto" w:fill="auto"/>
            <w:vAlign w:val="center"/>
          </w:tcPr>
          <w:p w14:paraId="4CBF921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F1BA8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F5865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8D49CB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75D13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AF49F90">
            <w:pPr>
              <w:pStyle w:val="175"/>
              <w:widowControl w:val="0"/>
              <w:jc w:val="right"/>
              <w:rPr>
                <w:rFonts w:cs="Times New Roman"/>
                <w:sz w:val="20"/>
              </w:rPr>
            </w:pPr>
            <w:r>
              <w:rPr>
                <w:rFonts w:hint="eastAsia" w:cs="Times New Roman"/>
                <w:sz w:val="20"/>
              </w:rPr>
              <w:t>XX</w:t>
            </w:r>
          </w:p>
        </w:tc>
      </w:tr>
      <w:tr w14:paraId="25107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328CAA">
            <w:pPr>
              <w:pStyle w:val="175"/>
              <w:widowControl w:val="0"/>
              <w:jc w:val="both"/>
              <w:rPr>
                <w:rFonts w:cs="Times New Roman"/>
                <w:sz w:val="20"/>
              </w:rPr>
            </w:pPr>
            <w:r>
              <w:rPr>
                <w:rFonts w:cs="Times New Roman"/>
                <w:sz w:val="20"/>
              </w:rPr>
              <w:t>海天国际</w:t>
            </w:r>
          </w:p>
        </w:tc>
        <w:tc>
          <w:tcPr>
            <w:tcW w:w="606" w:type="pct"/>
            <w:shd w:val="clear" w:color="auto" w:fill="auto"/>
            <w:vAlign w:val="center"/>
          </w:tcPr>
          <w:p w14:paraId="425EADD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18351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4E1C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BD0A7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C70F4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5B8657">
            <w:pPr>
              <w:pStyle w:val="175"/>
              <w:widowControl w:val="0"/>
              <w:jc w:val="right"/>
              <w:rPr>
                <w:rFonts w:cs="Times New Roman"/>
                <w:sz w:val="20"/>
              </w:rPr>
            </w:pPr>
            <w:r>
              <w:rPr>
                <w:rFonts w:hint="eastAsia" w:cs="Times New Roman"/>
                <w:sz w:val="20"/>
              </w:rPr>
              <w:t>XX</w:t>
            </w:r>
          </w:p>
        </w:tc>
      </w:tr>
      <w:tr w14:paraId="2732B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07150E8">
            <w:pPr>
              <w:pStyle w:val="175"/>
              <w:widowControl w:val="0"/>
              <w:jc w:val="both"/>
              <w:rPr>
                <w:rFonts w:cs="Times New Roman"/>
                <w:sz w:val="20"/>
              </w:rPr>
            </w:pPr>
            <w:r>
              <w:rPr>
                <w:rFonts w:cs="Times New Roman"/>
                <w:sz w:val="20"/>
              </w:rPr>
              <w:t>Toyo</w:t>
            </w:r>
          </w:p>
        </w:tc>
        <w:tc>
          <w:tcPr>
            <w:tcW w:w="606" w:type="pct"/>
            <w:shd w:val="clear" w:color="auto" w:fill="auto"/>
            <w:vAlign w:val="center"/>
          </w:tcPr>
          <w:p w14:paraId="53FC66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8CF2C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EEE5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8DC4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AEF51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73EC249">
            <w:pPr>
              <w:pStyle w:val="175"/>
              <w:widowControl w:val="0"/>
              <w:jc w:val="right"/>
              <w:rPr>
                <w:rFonts w:cs="Times New Roman"/>
                <w:sz w:val="20"/>
              </w:rPr>
            </w:pPr>
            <w:r>
              <w:rPr>
                <w:rFonts w:hint="eastAsia" w:cs="Times New Roman"/>
                <w:sz w:val="20"/>
              </w:rPr>
              <w:t>XX</w:t>
            </w:r>
          </w:p>
        </w:tc>
      </w:tr>
      <w:tr w14:paraId="38863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72642C">
            <w:pPr>
              <w:pStyle w:val="175"/>
              <w:widowControl w:val="0"/>
              <w:jc w:val="both"/>
              <w:rPr>
                <w:rFonts w:cs="Times New Roman"/>
                <w:sz w:val="20"/>
              </w:rPr>
            </w:pPr>
            <w:r>
              <w:rPr>
                <w:rFonts w:cs="Times New Roman"/>
                <w:sz w:val="20"/>
              </w:rPr>
              <w:t>UBE</w:t>
            </w:r>
          </w:p>
        </w:tc>
        <w:tc>
          <w:tcPr>
            <w:tcW w:w="606" w:type="pct"/>
            <w:shd w:val="clear" w:color="auto" w:fill="auto"/>
            <w:vAlign w:val="center"/>
          </w:tcPr>
          <w:p w14:paraId="098B3E3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CE91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50C25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3342C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88AAC2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5C69782">
            <w:pPr>
              <w:pStyle w:val="175"/>
              <w:widowControl w:val="0"/>
              <w:jc w:val="right"/>
              <w:rPr>
                <w:rFonts w:cs="Times New Roman"/>
                <w:sz w:val="20"/>
              </w:rPr>
            </w:pPr>
            <w:r>
              <w:rPr>
                <w:rFonts w:hint="eastAsia" w:cs="Times New Roman"/>
                <w:sz w:val="20"/>
              </w:rPr>
              <w:t>XX</w:t>
            </w:r>
          </w:p>
        </w:tc>
      </w:tr>
      <w:tr w14:paraId="1DB8C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CD11523">
            <w:pPr>
              <w:pStyle w:val="175"/>
              <w:widowControl w:val="0"/>
              <w:jc w:val="both"/>
              <w:rPr>
                <w:rFonts w:cs="Times New Roman"/>
                <w:sz w:val="20"/>
              </w:rPr>
            </w:pPr>
            <w:r>
              <w:rPr>
                <w:rFonts w:cs="Times New Roman"/>
                <w:sz w:val="20"/>
              </w:rPr>
              <w:t>Nissei Plastic</w:t>
            </w:r>
          </w:p>
        </w:tc>
        <w:tc>
          <w:tcPr>
            <w:tcW w:w="606" w:type="pct"/>
            <w:shd w:val="clear" w:color="auto" w:fill="auto"/>
            <w:vAlign w:val="center"/>
          </w:tcPr>
          <w:p w14:paraId="469C1E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E27055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74530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FC117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82AE6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4FB5FE0">
            <w:pPr>
              <w:pStyle w:val="175"/>
              <w:widowControl w:val="0"/>
              <w:jc w:val="right"/>
              <w:rPr>
                <w:rFonts w:cs="Times New Roman"/>
                <w:sz w:val="20"/>
              </w:rPr>
            </w:pPr>
            <w:r>
              <w:rPr>
                <w:rFonts w:hint="eastAsia" w:cs="Times New Roman"/>
                <w:sz w:val="20"/>
              </w:rPr>
              <w:t>XX</w:t>
            </w:r>
          </w:p>
        </w:tc>
      </w:tr>
      <w:tr w14:paraId="5C37A4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08368C">
            <w:pPr>
              <w:pStyle w:val="175"/>
              <w:widowControl w:val="0"/>
              <w:jc w:val="both"/>
              <w:rPr>
                <w:rFonts w:cs="Times New Roman"/>
                <w:sz w:val="20"/>
              </w:rPr>
            </w:pPr>
            <w:r>
              <w:rPr>
                <w:rFonts w:cs="Times New Roman"/>
                <w:sz w:val="20"/>
              </w:rPr>
              <w:t>Milacron</w:t>
            </w:r>
          </w:p>
        </w:tc>
        <w:tc>
          <w:tcPr>
            <w:tcW w:w="606" w:type="pct"/>
            <w:shd w:val="clear" w:color="auto" w:fill="auto"/>
            <w:vAlign w:val="center"/>
          </w:tcPr>
          <w:p w14:paraId="3B2413B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E55AF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AEA13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5FFF2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D79DC3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5B99E61">
            <w:pPr>
              <w:pStyle w:val="175"/>
              <w:widowControl w:val="0"/>
              <w:jc w:val="right"/>
              <w:rPr>
                <w:rFonts w:cs="Times New Roman"/>
                <w:sz w:val="20"/>
              </w:rPr>
            </w:pPr>
            <w:r>
              <w:rPr>
                <w:rFonts w:hint="eastAsia" w:cs="Times New Roman"/>
                <w:sz w:val="20"/>
              </w:rPr>
              <w:t>XX</w:t>
            </w:r>
          </w:p>
        </w:tc>
      </w:tr>
      <w:tr w14:paraId="012238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1300CD">
            <w:pPr>
              <w:pStyle w:val="175"/>
              <w:widowControl w:val="0"/>
              <w:jc w:val="both"/>
              <w:rPr>
                <w:rFonts w:cs="Times New Roman"/>
                <w:sz w:val="20"/>
              </w:rPr>
            </w:pPr>
            <w:r>
              <w:rPr>
                <w:rFonts w:cs="Times New Roman"/>
                <w:sz w:val="20"/>
              </w:rPr>
              <w:t>KraussMaffei</w:t>
            </w:r>
          </w:p>
        </w:tc>
        <w:tc>
          <w:tcPr>
            <w:tcW w:w="606" w:type="pct"/>
            <w:shd w:val="clear" w:color="auto" w:fill="auto"/>
            <w:vAlign w:val="center"/>
          </w:tcPr>
          <w:p w14:paraId="266E08E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FD1E08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26099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DB74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89C5B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BCAF9C8">
            <w:pPr>
              <w:pStyle w:val="175"/>
              <w:widowControl w:val="0"/>
              <w:jc w:val="right"/>
              <w:rPr>
                <w:rFonts w:cs="Times New Roman"/>
                <w:sz w:val="20"/>
              </w:rPr>
            </w:pPr>
            <w:r>
              <w:rPr>
                <w:rFonts w:hint="eastAsia" w:cs="Times New Roman"/>
                <w:sz w:val="20"/>
              </w:rPr>
              <w:t>XX</w:t>
            </w:r>
          </w:p>
        </w:tc>
      </w:tr>
      <w:tr w14:paraId="52A21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15D53DD">
            <w:pPr>
              <w:pStyle w:val="175"/>
              <w:widowControl w:val="0"/>
              <w:jc w:val="both"/>
              <w:rPr>
                <w:rFonts w:cs="Times New Roman"/>
                <w:sz w:val="20"/>
              </w:rPr>
            </w:pPr>
            <w:r>
              <w:rPr>
                <w:rFonts w:cs="Times New Roman"/>
                <w:sz w:val="20"/>
              </w:rPr>
              <w:t>Husky</w:t>
            </w:r>
          </w:p>
        </w:tc>
        <w:tc>
          <w:tcPr>
            <w:tcW w:w="606" w:type="pct"/>
            <w:shd w:val="clear" w:color="auto" w:fill="auto"/>
            <w:vAlign w:val="center"/>
          </w:tcPr>
          <w:p w14:paraId="0AB3F3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EF1B4C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8C1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E10C9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26AF2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F34EA38">
            <w:pPr>
              <w:pStyle w:val="175"/>
              <w:widowControl w:val="0"/>
              <w:jc w:val="right"/>
              <w:rPr>
                <w:rFonts w:cs="Times New Roman"/>
                <w:sz w:val="20"/>
              </w:rPr>
            </w:pPr>
            <w:r>
              <w:rPr>
                <w:rFonts w:hint="eastAsia" w:cs="Times New Roman"/>
                <w:sz w:val="20"/>
              </w:rPr>
              <w:t>XX</w:t>
            </w:r>
          </w:p>
        </w:tc>
      </w:tr>
      <w:tr w14:paraId="4CDF6B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63F892">
            <w:pPr>
              <w:pStyle w:val="175"/>
              <w:widowControl w:val="0"/>
              <w:jc w:val="both"/>
              <w:rPr>
                <w:rFonts w:cs="Times New Roman"/>
                <w:sz w:val="20"/>
              </w:rPr>
            </w:pPr>
            <w:r>
              <w:rPr>
                <w:rFonts w:cs="Times New Roman"/>
                <w:sz w:val="20"/>
              </w:rPr>
              <w:t>Wittmann Battenfeld</w:t>
            </w:r>
          </w:p>
        </w:tc>
        <w:tc>
          <w:tcPr>
            <w:tcW w:w="606" w:type="pct"/>
            <w:shd w:val="clear" w:color="auto" w:fill="auto"/>
            <w:vAlign w:val="center"/>
          </w:tcPr>
          <w:p w14:paraId="65BCED0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2FC56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3A8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F5D1B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15E1AD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7B910B9">
            <w:pPr>
              <w:pStyle w:val="175"/>
              <w:widowControl w:val="0"/>
              <w:jc w:val="right"/>
              <w:rPr>
                <w:rFonts w:cs="Times New Roman"/>
                <w:sz w:val="20"/>
              </w:rPr>
            </w:pPr>
            <w:r>
              <w:rPr>
                <w:rFonts w:hint="eastAsia" w:cs="Times New Roman"/>
                <w:sz w:val="20"/>
              </w:rPr>
              <w:t>XX</w:t>
            </w:r>
          </w:p>
        </w:tc>
      </w:tr>
      <w:tr w14:paraId="1181F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5D41CC15">
            <w:pPr>
              <w:pStyle w:val="175"/>
              <w:widowControl w:val="0"/>
              <w:jc w:val="both"/>
              <w:rPr>
                <w:rFonts w:cs="Times New Roman"/>
                <w:sz w:val="20"/>
              </w:rPr>
            </w:pPr>
            <w:r>
              <w:rPr>
                <w:rFonts w:cs="Times New Roman"/>
                <w:sz w:val="20"/>
              </w:rPr>
              <w:t>伊之密</w:t>
            </w:r>
          </w:p>
        </w:tc>
        <w:tc>
          <w:tcPr>
            <w:tcW w:w="606" w:type="pct"/>
            <w:shd w:val="clear" w:color="auto" w:fill="auto"/>
            <w:vAlign w:val="center"/>
          </w:tcPr>
          <w:p w14:paraId="0AC042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8BD0C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5AD5B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6131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2EA733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672300F">
            <w:pPr>
              <w:pStyle w:val="175"/>
              <w:widowControl w:val="0"/>
              <w:jc w:val="right"/>
              <w:rPr>
                <w:rFonts w:cs="Times New Roman"/>
                <w:sz w:val="20"/>
              </w:rPr>
            </w:pPr>
            <w:r>
              <w:rPr>
                <w:rFonts w:hint="eastAsia" w:cs="Times New Roman"/>
                <w:sz w:val="20"/>
              </w:rPr>
              <w:t>XX</w:t>
            </w:r>
          </w:p>
        </w:tc>
      </w:tr>
      <w:tr w14:paraId="48D08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101DA4">
            <w:pPr>
              <w:pStyle w:val="175"/>
              <w:widowControl w:val="0"/>
              <w:jc w:val="both"/>
              <w:rPr>
                <w:rFonts w:cs="Times New Roman"/>
                <w:sz w:val="20"/>
              </w:rPr>
            </w:pPr>
            <w:r>
              <w:rPr>
                <w:rFonts w:cs="Times New Roman"/>
                <w:sz w:val="20"/>
              </w:rPr>
              <w:t>震雄集团</w:t>
            </w:r>
          </w:p>
        </w:tc>
        <w:tc>
          <w:tcPr>
            <w:tcW w:w="606" w:type="pct"/>
            <w:shd w:val="clear" w:color="auto" w:fill="auto"/>
            <w:vAlign w:val="center"/>
          </w:tcPr>
          <w:p w14:paraId="6067CBF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E4967B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B02A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98738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E49230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F2AD437">
            <w:pPr>
              <w:pStyle w:val="175"/>
              <w:widowControl w:val="0"/>
              <w:jc w:val="right"/>
              <w:rPr>
                <w:rFonts w:cs="Times New Roman"/>
                <w:sz w:val="20"/>
              </w:rPr>
            </w:pPr>
            <w:r>
              <w:rPr>
                <w:rFonts w:hint="eastAsia" w:cs="Times New Roman"/>
                <w:sz w:val="20"/>
              </w:rPr>
              <w:t>XX</w:t>
            </w:r>
          </w:p>
        </w:tc>
      </w:tr>
      <w:tr w14:paraId="30DCEF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7333245">
            <w:pPr>
              <w:pStyle w:val="175"/>
              <w:widowControl w:val="0"/>
              <w:jc w:val="both"/>
              <w:rPr>
                <w:rFonts w:cs="Times New Roman"/>
                <w:sz w:val="20"/>
              </w:rPr>
            </w:pPr>
            <w:r>
              <w:rPr>
                <w:rFonts w:cs="Times New Roman"/>
                <w:sz w:val="20"/>
              </w:rPr>
              <w:t>大同机械</w:t>
            </w:r>
          </w:p>
        </w:tc>
        <w:tc>
          <w:tcPr>
            <w:tcW w:w="606" w:type="pct"/>
            <w:shd w:val="clear" w:color="auto" w:fill="auto"/>
            <w:vAlign w:val="center"/>
          </w:tcPr>
          <w:p w14:paraId="12DA7F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F921D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BEB2E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88595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D0C658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A017D61">
            <w:pPr>
              <w:pStyle w:val="175"/>
              <w:widowControl w:val="0"/>
              <w:jc w:val="right"/>
              <w:rPr>
                <w:rFonts w:cs="Times New Roman"/>
                <w:sz w:val="20"/>
              </w:rPr>
            </w:pPr>
            <w:r>
              <w:rPr>
                <w:rFonts w:hint="eastAsia" w:cs="Times New Roman"/>
                <w:sz w:val="20"/>
              </w:rPr>
              <w:t>XX</w:t>
            </w:r>
          </w:p>
        </w:tc>
      </w:tr>
      <w:tr w14:paraId="6CE08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6344BA">
            <w:pPr>
              <w:pStyle w:val="175"/>
              <w:widowControl w:val="0"/>
              <w:jc w:val="both"/>
              <w:rPr>
                <w:rFonts w:cs="Times New Roman"/>
                <w:sz w:val="20"/>
              </w:rPr>
            </w:pPr>
            <w:r>
              <w:rPr>
                <w:rFonts w:cs="Times New Roman"/>
                <w:sz w:val="20"/>
              </w:rPr>
              <w:t>泰瑞机器</w:t>
            </w:r>
          </w:p>
        </w:tc>
        <w:tc>
          <w:tcPr>
            <w:tcW w:w="606" w:type="pct"/>
            <w:shd w:val="clear" w:color="auto" w:fill="auto"/>
            <w:vAlign w:val="center"/>
          </w:tcPr>
          <w:p w14:paraId="178B76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00004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63581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D7ECB4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2B1B10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B411CE">
            <w:pPr>
              <w:pStyle w:val="175"/>
              <w:widowControl w:val="0"/>
              <w:jc w:val="right"/>
              <w:rPr>
                <w:rFonts w:cs="Times New Roman"/>
                <w:sz w:val="20"/>
              </w:rPr>
            </w:pPr>
            <w:r>
              <w:rPr>
                <w:rFonts w:hint="eastAsia" w:cs="Times New Roman"/>
                <w:sz w:val="20"/>
              </w:rPr>
              <w:t>XX</w:t>
            </w:r>
          </w:p>
        </w:tc>
      </w:tr>
    </w:tbl>
    <w:p w14:paraId="4BBAA0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60B950D">
      <w:pPr>
        <w:pStyle w:val="3"/>
        <w:rPr>
          <w:color w:val="0D0D0D" w:themeColor="text1" w:themeTint="F2"/>
          <w14:textFill>
            <w14:solidFill>
              <w14:schemeClr w14:val="tx1">
                <w14:lumMod w14:val="95000"/>
                <w14:lumOff w14:val="5000"/>
              </w14:schemeClr>
            </w14:solidFill>
          </w14:textFill>
        </w:rPr>
      </w:pPr>
      <w:bookmarkStart w:id="220" w:name="_Toc121583901"/>
      <w:bookmarkStart w:id="221" w:name="_Toc24972502"/>
      <w:bookmarkStart w:id="222" w:name="_Toc24028312"/>
      <w:bookmarkStart w:id="223" w:name="_Toc175154823"/>
      <w:bookmarkStart w:id="224" w:name="_Hlk2810825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总部及成立日期</w:t>
      </w:r>
      <w:bookmarkEnd w:id="220"/>
      <w:bookmarkEnd w:id="221"/>
      <w:bookmarkEnd w:id="222"/>
      <w:bookmarkEnd w:id="223"/>
    </w:p>
    <w:p w14:paraId="466CFC23">
      <w:pPr>
        <w:pStyle w:val="151"/>
        <w:ind w:left="252" w:right="-105"/>
        <w:rPr>
          <w:lang w:eastAsia="zh-CN"/>
        </w:rPr>
      </w:pPr>
      <w:bookmarkStart w:id="225" w:name="_Toc24028926"/>
      <w:bookmarkStart w:id="226" w:name="_Toc26780078"/>
      <w:bookmarkStart w:id="227" w:name="_Toc121583633"/>
      <w:bookmarkStart w:id="228" w:name="_Toc175154974"/>
      <w:r>
        <w:rPr>
          <w:rFonts w:hint="eastAsia"/>
          <w:lang w:eastAsia="zh-CN"/>
        </w:rPr>
        <w:t>中国市场主要厂商纯电注塑机</w:t>
      </w:r>
      <w:bookmarkEnd w:id="225"/>
      <w:bookmarkEnd w:id="226"/>
      <w:r>
        <w:rPr>
          <w:rFonts w:hint="eastAsia"/>
          <w:lang w:eastAsia="zh-CN"/>
        </w:rPr>
        <w:t>总部及成立日期</w:t>
      </w:r>
      <w:bookmarkEnd w:id="227"/>
      <w:bookmarkEnd w:id="2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75BF8D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9A22412">
            <w:pPr>
              <w:rPr>
                <w:rFonts w:cs="Times New Roman"/>
                <w:b w:val="0"/>
                <w:bCs w:val="0"/>
                <w:color w:val="FFFFFF"/>
                <w:kern w:val="0"/>
                <w:sz w:val="20"/>
                <w:szCs w:val="20"/>
              </w:rPr>
            </w:pPr>
            <w:bookmarkStart w:id="229" w:name="_Hlk535523575"/>
            <w:r>
              <w:rPr>
                <w:rFonts w:hint="eastAsia" w:cs="Times New Roman"/>
                <w:b/>
                <w:bCs/>
                <w:color w:val="FFFFFF"/>
                <w:kern w:val="0"/>
                <w:sz w:val="20"/>
                <w:szCs w:val="20"/>
              </w:rPr>
              <w:t>公司名称</w:t>
            </w:r>
          </w:p>
        </w:tc>
        <w:tc>
          <w:tcPr>
            <w:tcW w:w="1226" w:type="pct"/>
            <w:shd w:val="solid" w:color="000080" w:fill="FFFFFF"/>
            <w:noWrap/>
            <w:vAlign w:val="center"/>
          </w:tcPr>
          <w:p w14:paraId="04B371CF">
            <w:pPr>
              <w:rPr>
                <w:rFonts w:cs="Times New Roman"/>
                <w:b w:val="0"/>
                <w:bCs w:val="0"/>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742E6CDD">
            <w:pPr>
              <w:rPr>
                <w:rFonts w:cs="Times New Roman"/>
                <w:b w:val="0"/>
                <w:bCs w:val="0"/>
                <w:color w:val="FFFFFF"/>
                <w:kern w:val="0"/>
                <w:sz w:val="20"/>
                <w:szCs w:val="20"/>
              </w:rPr>
            </w:pPr>
            <w:r>
              <w:rPr>
                <w:rFonts w:hint="eastAsia" w:cs="Times New Roman"/>
                <w:b/>
                <w:bCs/>
                <w:color w:val="FFFFFF"/>
                <w:kern w:val="0"/>
                <w:sz w:val="20"/>
                <w:szCs w:val="20"/>
              </w:rPr>
              <w:t>成立日期</w:t>
            </w:r>
          </w:p>
        </w:tc>
      </w:tr>
      <w:tr w14:paraId="4D3020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05754B1">
            <w:pPr>
              <w:rPr>
                <w:rFonts w:cs="Times New Roman"/>
                <w:kern w:val="0"/>
                <w:sz w:val="20"/>
                <w:szCs w:val="20"/>
              </w:rPr>
            </w:pPr>
            <w:r>
              <w:rPr>
                <w:rFonts w:cs="Times New Roman"/>
                <w:kern w:val="0"/>
                <w:sz w:val="20"/>
                <w:szCs w:val="20"/>
              </w:rPr>
              <w:t>Sumitomo Heavy Industries</w:t>
            </w:r>
          </w:p>
        </w:tc>
        <w:tc>
          <w:tcPr>
            <w:tcW w:w="1226" w:type="pct"/>
            <w:shd w:val="clear" w:color="auto" w:fill="auto"/>
            <w:noWrap/>
            <w:vAlign w:val="center"/>
          </w:tcPr>
          <w:p w14:paraId="025EB67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DDB9A3">
            <w:pPr>
              <w:rPr>
                <w:rFonts w:cs="Times New Roman"/>
                <w:kern w:val="0"/>
                <w:sz w:val="20"/>
                <w:szCs w:val="20"/>
              </w:rPr>
            </w:pPr>
            <w:r>
              <w:rPr>
                <w:rFonts w:hint="eastAsia" w:cs="Times New Roman"/>
                <w:kern w:val="0"/>
                <w:sz w:val="20"/>
                <w:szCs w:val="20"/>
              </w:rPr>
              <w:t>XX</w:t>
            </w:r>
          </w:p>
        </w:tc>
      </w:tr>
      <w:tr w14:paraId="17C86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1B44773">
            <w:pPr>
              <w:rPr>
                <w:rFonts w:cs="Times New Roman"/>
                <w:kern w:val="0"/>
                <w:sz w:val="20"/>
                <w:szCs w:val="20"/>
              </w:rPr>
            </w:pPr>
            <w:r>
              <w:rPr>
                <w:rFonts w:cs="Times New Roman"/>
                <w:kern w:val="0"/>
                <w:sz w:val="20"/>
                <w:szCs w:val="20"/>
              </w:rPr>
              <w:t>Fanuc</w:t>
            </w:r>
          </w:p>
        </w:tc>
        <w:tc>
          <w:tcPr>
            <w:tcW w:w="1226" w:type="pct"/>
            <w:shd w:val="clear" w:color="auto" w:fill="auto"/>
            <w:noWrap/>
            <w:vAlign w:val="center"/>
          </w:tcPr>
          <w:p w14:paraId="287FDE6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FB02A6">
            <w:pPr>
              <w:rPr>
                <w:rFonts w:cs="Times New Roman"/>
                <w:kern w:val="0"/>
                <w:sz w:val="20"/>
                <w:szCs w:val="20"/>
              </w:rPr>
            </w:pPr>
            <w:r>
              <w:rPr>
                <w:rFonts w:hint="eastAsia" w:cs="Times New Roman"/>
                <w:kern w:val="0"/>
                <w:sz w:val="20"/>
                <w:szCs w:val="20"/>
              </w:rPr>
              <w:t>XX</w:t>
            </w:r>
          </w:p>
        </w:tc>
      </w:tr>
      <w:tr w14:paraId="4317F7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F52B6EC">
            <w:pPr>
              <w:rPr>
                <w:rFonts w:cs="Times New Roman"/>
                <w:kern w:val="0"/>
                <w:sz w:val="20"/>
                <w:szCs w:val="20"/>
              </w:rPr>
            </w:pPr>
            <w:r>
              <w:rPr>
                <w:rFonts w:cs="Times New Roman"/>
                <w:kern w:val="0"/>
                <w:sz w:val="20"/>
                <w:szCs w:val="20"/>
              </w:rPr>
              <w:t>JSW Plastics Machinery</w:t>
            </w:r>
          </w:p>
        </w:tc>
        <w:tc>
          <w:tcPr>
            <w:tcW w:w="1226" w:type="pct"/>
            <w:shd w:val="clear" w:color="auto" w:fill="auto"/>
            <w:noWrap/>
            <w:vAlign w:val="center"/>
          </w:tcPr>
          <w:p w14:paraId="059BFFB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2D77BA6">
            <w:pPr>
              <w:rPr>
                <w:rFonts w:cs="Times New Roman"/>
                <w:kern w:val="0"/>
                <w:sz w:val="20"/>
                <w:szCs w:val="20"/>
              </w:rPr>
            </w:pPr>
            <w:r>
              <w:rPr>
                <w:rFonts w:hint="eastAsia" w:cs="Times New Roman"/>
                <w:kern w:val="0"/>
                <w:sz w:val="20"/>
                <w:szCs w:val="20"/>
              </w:rPr>
              <w:t>XX</w:t>
            </w:r>
          </w:p>
        </w:tc>
      </w:tr>
      <w:tr w14:paraId="5AEB40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F5063E">
            <w:pPr>
              <w:rPr>
                <w:rFonts w:cs="Times New Roman"/>
                <w:kern w:val="0"/>
                <w:sz w:val="20"/>
                <w:szCs w:val="20"/>
              </w:rPr>
            </w:pPr>
            <w:r>
              <w:rPr>
                <w:rFonts w:cs="Times New Roman"/>
                <w:kern w:val="0"/>
                <w:sz w:val="20"/>
                <w:szCs w:val="20"/>
              </w:rPr>
              <w:t>ARBURG GmbH</w:t>
            </w:r>
          </w:p>
        </w:tc>
        <w:tc>
          <w:tcPr>
            <w:tcW w:w="1226" w:type="pct"/>
            <w:shd w:val="clear" w:color="auto" w:fill="auto"/>
            <w:noWrap/>
            <w:vAlign w:val="center"/>
          </w:tcPr>
          <w:p w14:paraId="4DFFAE2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20A791C">
            <w:pPr>
              <w:rPr>
                <w:rFonts w:cs="Times New Roman"/>
                <w:kern w:val="0"/>
                <w:sz w:val="20"/>
                <w:szCs w:val="20"/>
              </w:rPr>
            </w:pPr>
            <w:r>
              <w:rPr>
                <w:rFonts w:hint="eastAsia" w:cs="Times New Roman"/>
                <w:kern w:val="0"/>
                <w:sz w:val="20"/>
                <w:szCs w:val="20"/>
              </w:rPr>
              <w:t>XX</w:t>
            </w:r>
          </w:p>
        </w:tc>
      </w:tr>
      <w:tr w14:paraId="4F0DB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18086B2">
            <w:pPr>
              <w:rPr>
                <w:rFonts w:cs="Times New Roman"/>
                <w:kern w:val="0"/>
                <w:sz w:val="20"/>
                <w:szCs w:val="20"/>
              </w:rPr>
            </w:pPr>
            <w:r>
              <w:rPr>
                <w:rFonts w:cs="Times New Roman"/>
                <w:kern w:val="0"/>
                <w:sz w:val="20"/>
                <w:szCs w:val="20"/>
              </w:rPr>
              <w:t>Shibaura Machine</w:t>
            </w:r>
          </w:p>
        </w:tc>
        <w:tc>
          <w:tcPr>
            <w:tcW w:w="1226" w:type="pct"/>
            <w:shd w:val="clear" w:color="auto" w:fill="auto"/>
            <w:noWrap/>
            <w:vAlign w:val="center"/>
          </w:tcPr>
          <w:p w14:paraId="7EE0759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060A2B8">
            <w:pPr>
              <w:rPr>
                <w:rFonts w:cs="Times New Roman"/>
                <w:kern w:val="0"/>
                <w:sz w:val="20"/>
                <w:szCs w:val="20"/>
              </w:rPr>
            </w:pPr>
            <w:r>
              <w:rPr>
                <w:rFonts w:hint="eastAsia" w:cs="Times New Roman"/>
                <w:kern w:val="0"/>
                <w:sz w:val="20"/>
                <w:szCs w:val="20"/>
              </w:rPr>
              <w:t>XX</w:t>
            </w:r>
          </w:p>
        </w:tc>
      </w:tr>
      <w:tr w14:paraId="602CF6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19EE127">
            <w:pPr>
              <w:rPr>
                <w:rFonts w:cs="Times New Roman"/>
                <w:kern w:val="0"/>
                <w:sz w:val="20"/>
                <w:szCs w:val="20"/>
              </w:rPr>
            </w:pPr>
            <w:r>
              <w:rPr>
                <w:rFonts w:cs="Times New Roman"/>
                <w:kern w:val="0"/>
                <w:sz w:val="20"/>
                <w:szCs w:val="20"/>
              </w:rPr>
              <w:t>ENGEL Holding GmbH</w:t>
            </w:r>
          </w:p>
        </w:tc>
        <w:tc>
          <w:tcPr>
            <w:tcW w:w="1226" w:type="pct"/>
            <w:shd w:val="clear" w:color="auto" w:fill="auto"/>
            <w:noWrap/>
            <w:vAlign w:val="center"/>
          </w:tcPr>
          <w:p w14:paraId="5B3E5A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F03A003">
            <w:pPr>
              <w:rPr>
                <w:rFonts w:cs="Times New Roman"/>
                <w:kern w:val="0"/>
                <w:sz w:val="20"/>
                <w:szCs w:val="20"/>
              </w:rPr>
            </w:pPr>
            <w:r>
              <w:rPr>
                <w:rFonts w:hint="eastAsia" w:cs="Times New Roman"/>
                <w:kern w:val="0"/>
                <w:sz w:val="20"/>
                <w:szCs w:val="20"/>
              </w:rPr>
              <w:t>XX</w:t>
            </w:r>
          </w:p>
        </w:tc>
      </w:tr>
      <w:tr w14:paraId="4E16D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ABD38A1">
            <w:pPr>
              <w:rPr>
                <w:rFonts w:cs="Times New Roman"/>
                <w:kern w:val="0"/>
                <w:sz w:val="20"/>
                <w:szCs w:val="20"/>
              </w:rPr>
            </w:pPr>
            <w:r>
              <w:rPr>
                <w:rFonts w:cs="Times New Roman"/>
                <w:kern w:val="0"/>
                <w:sz w:val="20"/>
                <w:szCs w:val="20"/>
              </w:rPr>
              <w:t>海天国际</w:t>
            </w:r>
          </w:p>
        </w:tc>
        <w:tc>
          <w:tcPr>
            <w:tcW w:w="1226" w:type="pct"/>
            <w:shd w:val="clear" w:color="auto" w:fill="auto"/>
            <w:noWrap/>
            <w:vAlign w:val="center"/>
          </w:tcPr>
          <w:p w14:paraId="614996F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FE5BF02">
            <w:pPr>
              <w:rPr>
                <w:rFonts w:cs="Times New Roman"/>
                <w:kern w:val="0"/>
                <w:sz w:val="20"/>
                <w:szCs w:val="20"/>
              </w:rPr>
            </w:pPr>
            <w:r>
              <w:rPr>
                <w:rFonts w:hint="eastAsia" w:cs="Times New Roman"/>
                <w:kern w:val="0"/>
                <w:sz w:val="20"/>
                <w:szCs w:val="20"/>
              </w:rPr>
              <w:t>XX</w:t>
            </w:r>
          </w:p>
        </w:tc>
      </w:tr>
      <w:tr w14:paraId="76943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F2DA392">
            <w:pPr>
              <w:rPr>
                <w:rFonts w:cs="Times New Roman"/>
                <w:kern w:val="0"/>
                <w:sz w:val="20"/>
                <w:szCs w:val="20"/>
              </w:rPr>
            </w:pPr>
            <w:r>
              <w:rPr>
                <w:rFonts w:cs="Times New Roman"/>
                <w:kern w:val="0"/>
                <w:sz w:val="20"/>
                <w:szCs w:val="20"/>
              </w:rPr>
              <w:t>Toyo</w:t>
            </w:r>
          </w:p>
        </w:tc>
        <w:tc>
          <w:tcPr>
            <w:tcW w:w="1226" w:type="pct"/>
            <w:shd w:val="clear" w:color="auto" w:fill="auto"/>
            <w:noWrap/>
            <w:vAlign w:val="center"/>
          </w:tcPr>
          <w:p w14:paraId="4BED7FD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F7533F2">
            <w:pPr>
              <w:rPr>
                <w:rFonts w:cs="Times New Roman"/>
                <w:kern w:val="0"/>
                <w:sz w:val="20"/>
                <w:szCs w:val="20"/>
              </w:rPr>
            </w:pPr>
            <w:r>
              <w:rPr>
                <w:rFonts w:hint="eastAsia" w:cs="Times New Roman"/>
                <w:kern w:val="0"/>
                <w:sz w:val="20"/>
                <w:szCs w:val="20"/>
              </w:rPr>
              <w:t>XX</w:t>
            </w:r>
          </w:p>
        </w:tc>
      </w:tr>
      <w:tr w14:paraId="159F4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C700E9">
            <w:pPr>
              <w:rPr>
                <w:rFonts w:cs="Times New Roman"/>
                <w:kern w:val="0"/>
                <w:sz w:val="20"/>
                <w:szCs w:val="20"/>
              </w:rPr>
            </w:pPr>
            <w:r>
              <w:rPr>
                <w:rFonts w:cs="Times New Roman"/>
                <w:kern w:val="0"/>
                <w:sz w:val="20"/>
                <w:szCs w:val="20"/>
              </w:rPr>
              <w:t>UBE</w:t>
            </w:r>
          </w:p>
        </w:tc>
        <w:tc>
          <w:tcPr>
            <w:tcW w:w="1226" w:type="pct"/>
            <w:shd w:val="clear" w:color="auto" w:fill="auto"/>
            <w:noWrap/>
            <w:vAlign w:val="center"/>
          </w:tcPr>
          <w:p w14:paraId="0347628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678C6AF">
            <w:pPr>
              <w:rPr>
                <w:rFonts w:cs="Times New Roman"/>
                <w:kern w:val="0"/>
                <w:sz w:val="20"/>
                <w:szCs w:val="20"/>
              </w:rPr>
            </w:pPr>
            <w:r>
              <w:rPr>
                <w:rFonts w:hint="eastAsia" w:cs="Times New Roman"/>
                <w:kern w:val="0"/>
                <w:sz w:val="20"/>
                <w:szCs w:val="20"/>
              </w:rPr>
              <w:t>XX</w:t>
            </w:r>
          </w:p>
        </w:tc>
      </w:tr>
      <w:tr w14:paraId="3DC55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FFD9B3">
            <w:pPr>
              <w:rPr>
                <w:rFonts w:cs="Times New Roman"/>
                <w:kern w:val="0"/>
                <w:sz w:val="20"/>
                <w:szCs w:val="20"/>
              </w:rPr>
            </w:pPr>
            <w:r>
              <w:rPr>
                <w:rFonts w:cs="Times New Roman"/>
                <w:kern w:val="0"/>
                <w:sz w:val="20"/>
                <w:szCs w:val="20"/>
              </w:rPr>
              <w:t>Nissei Plastic</w:t>
            </w:r>
          </w:p>
        </w:tc>
        <w:tc>
          <w:tcPr>
            <w:tcW w:w="1226" w:type="pct"/>
            <w:shd w:val="clear" w:color="auto" w:fill="auto"/>
            <w:noWrap/>
            <w:vAlign w:val="center"/>
          </w:tcPr>
          <w:p w14:paraId="08B2F9F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98652C">
            <w:pPr>
              <w:rPr>
                <w:rFonts w:cs="Times New Roman"/>
                <w:kern w:val="0"/>
                <w:sz w:val="20"/>
                <w:szCs w:val="20"/>
              </w:rPr>
            </w:pPr>
            <w:r>
              <w:rPr>
                <w:rFonts w:hint="eastAsia" w:cs="Times New Roman"/>
                <w:kern w:val="0"/>
                <w:sz w:val="20"/>
                <w:szCs w:val="20"/>
              </w:rPr>
              <w:t>XX</w:t>
            </w:r>
          </w:p>
        </w:tc>
      </w:tr>
      <w:tr w14:paraId="01053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231AF5">
            <w:pPr>
              <w:rPr>
                <w:rFonts w:cs="Times New Roman"/>
                <w:kern w:val="0"/>
                <w:sz w:val="20"/>
                <w:szCs w:val="20"/>
              </w:rPr>
            </w:pPr>
            <w:r>
              <w:rPr>
                <w:rFonts w:cs="Times New Roman"/>
                <w:kern w:val="0"/>
                <w:sz w:val="20"/>
                <w:szCs w:val="20"/>
              </w:rPr>
              <w:t>Milacron</w:t>
            </w:r>
          </w:p>
        </w:tc>
        <w:tc>
          <w:tcPr>
            <w:tcW w:w="1226" w:type="pct"/>
            <w:shd w:val="clear" w:color="auto" w:fill="auto"/>
            <w:noWrap/>
            <w:vAlign w:val="center"/>
          </w:tcPr>
          <w:p w14:paraId="771BE1E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AE02788">
            <w:pPr>
              <w:rPr>
                <w:rFonts w:cs="Times New Roman"/>
                <w:kern w:val="0"/>
                <w:sz w:val="20"/>
                <w:szCs w:val="20"/>
              </w:rPr>
            </w:pPr>
            <w:r>
              <w:rPr>
                <w:rFonts w:hint="eastAsia" w:cs="Times New Roman"/>
                <w:kern w:val="0"/>
                <w:sz w:val="20"/>
                <w:szCs w:val="20"/>
              </w:rPr>
              <w:t>XX</w:t>
            </w:r>
          </w:p>
        </w:tc>
      </w:tr>
      <w:tr w14:paraId="004295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9AD65">
            <w:pPr>
              <w:rPr>
                <w:rFonts w:cs="Times New Roman"/>
                <w:kern w:val="0"/>
                <w:sz w:val="20"/>
                <w:szCs w:val="20"/>
              </w:rPr>
            </w:pPr>
            <w:r>
              <w:rPr>
                <w:rFonts w:cs="Times New Roman"/>
                <w:kern w:val="0"/>
                <w:sz w:val="20"/>
                <w:szCs w:val="20"/>
              </w:rPr>
              <w:t>KraussMaffei</w:t>
            </w:r>
          </w:p>
        </w:tc>
        <w:tc>
          <w:tcPr>
            <w:tcW w:w="1226" w:type="pct"/>
            <w:shd w:val="clear" w:color="auto" w:fill="auto"/>
            <w:noWrap/>
            <w:vAlign w:val="center"/>
          </w:tcPr>
          <w:p w14:paraId="2CAB5CB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EF180F6">
            <w:pPr>
              <w:rPr>
                <w:rFonts w:cs="Times New Roman"/>
                <w:kern w:val="0"/>
                <w:sz w:val="20"/>
                <w:szCs w:val="20"/>
              </w:rPr>
            </w:pPr>
            <w:r>
              <w:rPr>
                <w:rFonts w:hint="eastAsia" w:cs="Times New Roman"/>
                <w:kern w:val="0"/>
                <w:sz w:val="20"/>
                <w:szCs w:val="20"/>
              </w:rPr>
              <w:t>XX</w:t>
            </w:r>
          </w:p>
        </w:tc>
      </w:tr>
      <w:tr w14:paraId="50F2F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2271716">
            <w:pPr>
              <w:rPr>
                <w:rFonts w:cs="Times New Roman"/>
                <w:kern w:val="0"/>
                <w:sz w:val="20"/>
                <w:szCs w:val="20"/>
              </w:rPr>
            </w:pPr>
            <w:r>
              <w:rPr>
                <w:rFonts w:cs="Times New Roman"/>
                <w:kern w:val="0"/>
                <w:sz w:val="20"/>
                <w:szCs w:val="20"/>
              </w:rPr>
              <w:t>Husky</w:t>
            </w:r>
          </w:p>
        </w:tc>
        <w:tc>
          <w:tcPr>
            <w:tcW w:w="1226" w:type="pct"/>
            <w:shd w:val="clear" w:color="auto" w:fill="auto"/>
            <w:noWrap/>
            <w:vAlign w:val="center"/>
          </w:tcPr>
          <w:p w14:paraId="6C752F1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9B6030A">
            <w:pPr>
              <w:rPr>
                <w:rFonts w:cs="Times New Roman"/>
                <w:kern w:val="0"/>
                <w:sz w:val="20"/>
                <w:szCs w:val="20"/>
              </w:rPr>
            </w:pPr>
            <w:r>
              <w:rPr>
                <w:rFonts w:hint="eastAsia" w:cs="Times New Roman"/>
                <w:kern w:val="0"/>
                <w:sz w:val="20"/>
                <w:szCs w:val="20"/>
              </w:rPr>
              <w:t>XX</w:t>
            </w:r>
          </w:p>
        </w:tc>
      </w:tr>
      <w:tr w14:paraId="4A1C8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064F3AB">
            <w:pPr>
              <w:rPr>
                <w:rFonts w:cs="Times New Roman"/>
                <w:kern w:val="0"/>
                <w:sz w:val="20"/>
                <w:szCs w:val="20"/>
              </w:rPr>
            </w:pPr>
            <w:r>
              <w:rPr>
                <w:rFonts w:cs="Times New Roman"/>
                <w:kern w:val="0"/>
                <w:sz w:val="20"/>
                <w:szCs w:val="20"/>
              </w:rPr>
              <w:t>Wittmann Battenfeld</w:t>
            </w:r>
          </w:p>
        </w:tc>
        <w:tc>
          <w:tcPr>
            <w:tcW w:w="1226" w:type="pct"/>
            <w:shd w:val="clear" w:color="auto" w:fill="auto"/>
            <w:noWrap/>
            <w:vAlign w:val="center"/>
          </w:tcPr>
          <w:p w14:paraId="0885DAE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B76C030">
            <w:pPr>
              <w:rPr>
                <w:rFonts w:cs="Times New Roman"/>
                <w:kern w:val="0"/>
                <w:sz w:val="20"/>
                <w:szCs w:val="20"/>
              </w:rPr>
            </w:pPr>
            <w:r>
              <w:rPr>
                <w:rFonts w:hint="eastAsia" w:cs="Times New Roman"/>
                <w:kern w:val="0"/>
                <w:sz w:val="20"/>
                <w:szCs w:val="20"/>
              </w:rPr>
              <w:t>XX</w:t>
            </w:r>
          </w:p>
        </w:tc>
      </w:tr>
      <w:tr w14:paraId="5548BD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A9A35A">
            <w:pPr>
              <w:rPr>
                <w:rFonts w:cs="Times New Roman"/>
                <w:kern w:val="0"/>
                <w:sz w:val="20"/>
                <w:szCs w:val="20"/>
              </w:rPr>
            </w:pPr>
            <w:r>
              <w:rPr>
                <w:rFonts w:cs="Times New Roman"/>
                <w:kern w:val="0"/>
                <w:sz w:val="20"/>
                <w:szCs w:val="20"/>
              </w:rPr>
              <w:t>伊之密</w:t>
            </w:r>
          </w:p>
        </w:tc>
        <w:tc>
          <w:tcPr>
            <w:tcW w:w="1226" w:type="pct"/>
            <w:shd w:val="clear" w:color="auto" w:fill="auto"/>
            <w:noWrap/>
            <w:vAlign w:val="center"/>
          </w:tcPr>
          <w:p w14:paraId="2DC0472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F2215F5">
            <w:pPr>
              <w:rPr>
                <w:rFonts w:cs="Times New Roman"/>
                <w:kern w:val="0"/>
                <w:sz w:val="20"/>
                <w:szCs w:val="20"/>
              </w:rPr>
            </w:pPr>
            <w:r>
              <w:rPr>
                <w:rFonts w:hint="eastAsia" w:cs="Times New Roman"/>
                <w:kern w:val="0"/>
                <w:sz w:val="20"/>
                <w:szCs w:val="20"/>
              </w:rPr>
              <w:t>XX</w:t>
            </w:r>
          </w:p>
        </w:tc>
      </w:tr>
      <w:tr w14:paraId="618C7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B2F2A2C">
            <w:pPr>
              <w:rPr>
                <w:rFonts w:cs="Times New Roman"/>
                <w:kern w:val="0"/>
                <w:sz w:val="20"/>
                <w:szCs w:val="20"/>
              </w:rPr>
            </w:pPr>
            <w:r>
              <w:rPr>
                <w:rFonts w:cs="Times New Roman"/>
                <w:kern w:val="0"/>
                <w:sz w:val="20"/>
                <w:szCs w:val="20"/>
              </w:rPr>
              <w:t>震雄集团</w:t>
            </w:r>
          </w:p>
        </w:tc>
        <w:tc>
          <w:tcPr>
            <w:tcW w:w="1226" w:type="pct"/>
            <w:shd w:val="clear" w:color="auto" w:fill="auto"/>
            <w:noWrap/>
            <w:vAlign w:val="center"/>
          </w:tcPr>
          <w:p w14:paraId="3262E05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520CC0">
            <w:pPr>
              <w:rPr>
                <w:rFonts w:cs="Times New Roman"/>
                <w:kern w:val="0"/>
                <w:sz w:val="20"/>
                <w:szCs w:val="20"/>
              </w:rPr>
            </w:pPr>
            <w:r>
              <w:rPr>
                <w:rFonts w:hint="eastAsia" w:cs="Times New Roman"/>
                <w:kern w:val="0"/>
                <w:sz w:val="20"/>
                <w:szCs w:val="20"/>
              </w:rPr>
              <w:t>XX</w:t>
            </w:r>
          </w:p>
        </w:tc>
      </w:tr>
      <w:tr w14:paraId="5987A4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10D10C6">
            <w:pPr>
              <w:rPr>
                <w:rFonts w:cs="Times New Roman"/>
                <w:kern w:val="0"/>
                <w:sz w:val="20"/>
                <w:szCs w:val="20"/>
              </w:rPr>
            </w:pPr>
            <w:r>
              <w:rPr>
                <w:rFonts w:cs="Times New Roman"/>
                <w:kern w:val="0"/>
                <w:sz w:val="20"/>
                <w:szCs w:val="20"/>
              </w:rPr>
              <w:t>大同机械</w:t>
            </w:r>
          </w:p>
        </w:tc>
        <w:tc>
          <w:tcPr>
            <w:tcW w:w="1226" w:type="pct"/>
            <w:shd w:val="clear" w:color="auto" w:fill="auto"/>
            <w:noWrap/>
            <w:vAlign w:val="center"/>
          </w:tcPr>
          <w:p w14:paraId="2A73CA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56DCB5F">
            <w:pPr>
              <w:rPr>
                <w:rFonts w:cs="Times New Roman"/>
                <w:kern w:val="0"/>
                <w:sz w:val="20"/>
                <w:szCs w:val="20"/>
              </w:rPr>
            </w:pPr>
            <w:r>
              <w:rPr>
                <w:rFonts w:hint="eastAsia" w:cs="Times New Roman"/>
                <w:kern w:val="0"/>
                <w:sz w:val="20"/>
                <w:szCs w:val="20"/>
              </w:rPr>
              <w:t>XX</w:t>
            </w:r>
          </w:p>
        </w:tc>
      </w:tr>
      <w:tr w14:paraId="11F4BC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340A871">
            <w:pPr>
              <w:rPr>
                <w:rFonts w:cs="Times New Roman"/>
                <w:kern w:val="0"/>
                <w:sz w:val="20"/>
                <w:szCs w:val="20"/>
              </w:rPr>
            </w:pPr>
            <w:r>
              <w:rPr>
                <w:rFonts w:cs="Times New Roman"/>
                <w:kern w:val="0"/>
                <w:sz w:val="20"/>
                <w:szCs w:val="20"/>
              </w:rPr>
              <w:t>泰瑞机器</w:t>
            </w:r>
          </w:p>
        </w:tc>
        <w:tc>
          <w:tcPr>
            <w:tcW w:w="1226" w:type="pct"/>
            <w:shd w:val="clear" w:color="auto" w:fill="auto"/>
            <w:noWrap/>
            <w:vAlign w:val="center"/>
          </w:tcPr>
          <w:p w14:paraId="33D222F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0C49FE7">
            <w:pPr>
              <w:rPr>
                <w:rFonts w:cs="Times New Roman"/>
                <w:kern w:val="0"/>
                <w:sz w:val="20"/>
                <w:szCs w:val="20"/>
              </w:rPr>
            </w:pPr>
            <w:r>
              <w:rPr>
                <w:rFonts w:hint="eastAsia" w:cs="Times New Roman"/>
                <w:kern w:val="0"/>
                <w:sz w:val="20"/>
                <w:szCs w:val="20"/>
              </w:rPr>
              <w:t>XX</w:t>
            </w:r>
          </w:p>
        </w:tc>
      </w:tr>
      <w:bookmarkEnd w:id="229"/>
    </w:tbl>
    <w:p w14:paraId="68EAA5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224"/>
    <w:p w14:paraId="665F503E">
      <w:pPr>
        <w:pStyle w:val="3"/>
        <w:rPr>
          <w:color w:val="0D0D0D" w:themeColor="text1" w:themeTint="F2"/>
          <w14:textFill>
            <w14:solidFill>
              <w14:schemeClr w14:val="tx1">
                <w14:lumMod w14:val="95000"/>
                <w14:lumOff w14:val="5000"/>
              </w14:schemeClr>
            </w14:solidFill>
          </w14:textFill>
        </w:rPr>
      </w:pPr>
      <w:bookmarkStart w:id="230" w:name="_Toc121583904"/>
      <w:bookmarkStart w:id="231" w:name="_Toc24972503"/>
      <w:bookmarkStart w:id="232" w:name="_Toc175154824"/>
      <w:bookmarkStart w:id="233" w:name="_Toc24028313"/>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行业集中度、竞争程度分析</w:t>
      </w:r>
      <w:bookmarkEnd w:id="230"/>
      <w:bookmarkEnd w:id="231"/>
      <w:bookmarkEnd w:id="232"/>
      <w:bookmarkEnd w:id="233"/>
    </w:p>
    <w:p w14:paraId="2C1122A1">
      <w:pPr>
        <w:pStyle w:val="4"/>
        <w:rPr>
          <w:color w:val="0D0D0D" w:themeColor="text1" w:themeTint="F2"/>
          <w14:textFill>
            <w14:solidFill>
              <w14:schemeClr w14:val="tx1">
                <w14:lumMod w14:val="95000"/>
                <w14:lumOff w14:val="5000"/>
              </w14:schemeClr>
            </w14:solidFill>
          </w14:textFill>
        </w:rPr>
      </w:pPr>
      <w:bookmarkStart w:id="234" w:name="_Toc24028314"/>
      <w:bookmarkStart w:id="235" w:name="_Toc24972504"/>
      <w:bookmarkStart w:id="236" w:name="_Toc175154825"/>
      <w:bookmarkStart w:id="237" w:name="_Toc121583905"/>
      <w:bookmarkStart w:id="238" w:name="_Hlk76049547"/>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行业集中度分析</w:t>
      </w:r>
      <w:bookmarkEnd w:id="234"/>
      <w:bookmarkEnd w:id="235"/>
      <w:r>
        <w:rPr>
          <w:rFonts w:hint="eastAsia"/>
          <w:color w:val="0D0D0D" w:themeColor="text1" w:themeTint="F2"/>
          <w14:textFill>
            <w14:solidFill>
              <w14:schemeClr w14:val="tx1">
                <w14:lumMod w14:val="95000"/>
                <w14:lumOff w14:val="5000"/>
              </w14:schemeClr>
            </w14:solidFill>
          </w14:textFill>
        </w:rPr>
        <w:t>：2023年中国Top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厂商市场份额</w:t>
      </w:r>
      <w:bookmarkEnd w:id="236"/>
      <w:bookmarkEnd w:id="237"/>
    </w:p>
    <w:p w14:paraId="19743C42">
      <w:pPr>
        <w:pStyle w:val="148"/>
      </w:pPr>
      <w:bookmarkStart w:id="239" w:name="_Toc121583611"/>
      <w:bookmarkStart w:id="240" w:name="_Toc175155095"/>
      <w:r>
        <w:rPr>
          <w:rFonts w:hint="eastAsia"/>
        </w:rPr>
        <w:t>2023年中国市场前五大厂商</w:t>
      </w:r>
      <w:r>
        <w:t>纯电注塑机</w:t>
      </w:r>
      <w:r>
        <w:rPr>
          <w:rFonts w:hint="eastAsia"/>
        </w:rPr>
        <w:t>市场份额</w:t>
      </w:r>
      <w:bookmarkEnd w:id="239"/>
      <w:bookmarkEnd w:id="240"/>
    </w:p>
    <w:bookmarkEnd w:id="238"/>
    <w:p w14:paraId="4FB79AB3">
      <w:r>
        <w:drawing>
          <wp:inline distT="0" distB="0" distL="0" distR="0">
            <wp:extent cx="6070600" cy="2879725"/>
            <wp:effectExtent l="0" t="0" r="6350" b="0"/>
            <wp:docPr id="1014"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049556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0956122">
      <w:pPr>
        <w:pStyle w:val="4"/>
        <w:rPr>
          <w:color w:val="0D0D0D" w:themeColor="text1" w:themeTint="F2"/>
          <w14:textFill>
            <w14:solidFill>
              <w14:schemeClr w14:val="tx1">
                <w14:lumMod w14:val="95000"/>
                <w14:lumOff w14:val="5000"/>
              </w14:schemeClr>
            </w14:solidFill>
          </w14:textFill>
        </w:rPr>
      </w:pPr>
      <w:bookmarkStart w:id="241" w:name="_Toc24028315"/>
      <w:bookmarkStart w:id="242" w:name="_Toc24972505"/>
      <w:bookmarkStart w:id="243" w:name="_Toc121583906"/>
      <w:bookmarkStart w:id="244" w:name="_Toc175154826"/>
      <w:bookmarkStart w:id="245" w:name="_Hlk76049549"/>
      <w:bookmarkStart w:id="246" w:name="_Hlk2810807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纯电注塑机</w:t>
      </w:r>
      <w:bookmarkEnd w:id="241"/>
      <w:bookmarkEnd w:id="242"/>
      <w:r>
        <w:rPr>
          <w:rFonts w:hint="eastAsia"/>
          <w:color w:val="0D0D0D" w:themeColor="text1" w:themeTint="F2"/>
          <w14:textFill>
            <w14:solidFill>
              <w14:schemeClr w14:val="tx1">
                <w14:lumMod w14:val="95000"/>
                <w14:lumOff w14:val="5000"/>
              </w14:schemeClr>
            </w14:solidFill>
          </w14:textFill>
        </w:rPr>
        <w:t>第一梯队、第二梯队和第三梯队厂商（品牌）及2023年市场份额</w:t>
      </w:r>
      <w:bookmarkEnd w:id="243"/>
      <w:bookmarkEnd w:id="244"/>
    </w:p>
    <w:p w14:paraId="7D2169A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基于企业2023年在中国市场，在</w:t>
      </w:r>
      <w:r>
        <w:rPr>
          <w:color w:val="0D0D0D" w:themeColor="text1" w:themeTint="F2"/>
          <w:lang w:eastAsia="zh-CN"/>
          <w14:textFill>
            <w14:solidFill>
              <w14:schemeClr w14:val="tx1">
                <w14:lumMod w14:val="95000"/>
                <w14:lumOff w14:val="5000"/>
              </w14:schemeClr>
            </w14:solidFill>
          </w14:textFill>
        </w:rPr>
        <w:t>纯电注塑机</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24D3767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纯电注塑机</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1FA2965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纯电注塑机</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5A58900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纯电注塑机</w:t>
      </w:r>
      <w:r>
        <w:rPr>
          <w:rFonts w:hint="eastAsia"/>
          <w:color w:val="0D0D0D" w:themeColor="text1" w:themeTint="F2"/>
          <w:lang w:eastAsia="zh-CN"/>
          <w14:textFill>
            <w14:solidFill>
              <w14:schemeClr w14:val="tx1">
                <w14:lumMod w14:val="95000"/>
                <w14:lumOff w14:val="5000"/>
              </w14:schemeClr>
            </w14:solidFill>
          </w14:textFill>
        </w:rPr>
        <w:t>收入低于XX百万美元</w:t>
      </w:r>
    </w:p>
    <w:bookmarkEnd w:id="245"/>
    <w:p w14:paraId="74C990AE">
      <w:pPr>
        <w:pStyle w:val="151"/>
        <w:ind w:left="252" w:right="-105"/>
        <w:rPr>
          <w:lang w:eastAsia="zh-CN"/>
        </w:rPr>
      </w:pPr>
      <w:bookmarkStart w:id="247" w:name="_Toc27509091"/>
      <w:bookmarkStart w:id="248" w:name="_Toc60774701"/>
      <w:bookmarkStart w:id="249" w:name="_Toc121583636"/>
      <w:bookmarkStart w:id="250" w:name="_Toc76048200"/>
      <w:bookmarkStart w:id="251" w:name="_Toc175154975"/>
      <w:bookmarkStart w:id="252" w:name="_Hlk76049550"/>
      <w:r>
        <w:rPr>
          <w:rFonts w:hint="eastAsia"/>
          <w:lang w:eastAsia="zh-CN"/>
        </w:rPr>
        <w:t>2023年中国市场</w:t>
      </w:r>
      <w:r>
        <w:rPr>
          <w:lang w:eastAsia="zh-CN"/>
        </w:rPr>
        <w:t>纯电注塑机</w:t>
      </w:r>
      <w:r>
        <w:rPr>
          <w:rFonts w:hint="eastAsia"/>
          <w:lang w:eastAsia="zh-CN"/>
        </w:rPr>
        <w:t>主要厂商</w:t>
      </w:r>
      <w:bookmarkEnd w:id="247"/>
      <w:bookmarkEnd w:id="248"/>
      <w:r>
        <w:rPr>
          <w:rFonts w:hint="eastAsia"/>
          <w:lang w:eastAsia="zh-CN"/>
        </w:rPr>
        <w:t>市场地位（第一梯队、第二梯队和第三梯队）</w:t>
      </w:r>
      <w:bookmarkEnd w:id="249"/>
      <w:bookmarkEnd w:id="250"/>
      <w:bookmarkEnd w:id="2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3FE9C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72C2532A">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69F7B2C1">
            <w:pPr>
              <w:rPr>
                <w:rFonts w:cs="Times New Roman"/>
                <w:b w:val="0"/>
                <w:bCs w:val="0"/>
                <w:color w:val="FFFFFF"/>
                <w:kern w:val="0"/>
                <w:sz w:val="20"/>
                <w:szCs w:val="20"/>
              </w:rPr>
            </w:pPr>
            <w:r>
              <w:rPr>
                <w:rFonts w:hint="eastAsia" w:cs="Times New Roman"/>
                <w:b/>
                <w:bCs/>
                <w:color w:val="FFFFFF"/>
                <w:kern w:val="0"/>
                <w:sz w:val="20"/>
                <w:szCs w:val="20"/>
              </w:rPr>
              <w:t>2023年收入（百万美元）</w:t>
            </w:r>
          </w:p>
        </w:tc>
        <w:tc>
          <w:tcPr>
            <w:tcW w:w="1511" w:type="pct"/>
            <w:shd w:val="solid" w:color="000080" w:fill="FFFFFF"/>
            <w:noWrap/>
            <w:vAlign w:val="center"/>
          </w:tcPr>
          <w:p w14:paraId="2533BDE3">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511E7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A0C12ED">
            <w:pPr>
              <w:rPr>
                <w:rFonts w:cs="Times New Roman"/>
                <w:kern w:val="0"/>
                <w:sz w:val="20"/>
                <w:szCs w:val="20"/>
              </w:rPr>
            </w:pPr>
            <w:r>
              <w:rPr>
                <w:rFonts w:cs="Times New Roman"/>
                <w:kern w:val="0"/>
                <w:sz w:val="20"/>
                <w:szCs w:val="20"/>
              </w:rPr>
              <w:t>Sumitomo Heavy Industries</w:t>
            </w:r>
          </w:p>
        </w:tc>
        <w:tc>
          <w:tcPr>
            <w:tcW w:w="1671" w:type="pct"/>
            <w:shd w:val="clear" w:color="auto" w:fill="auto"/>
            <w:noWrap/>
            <w:vAlign w:val="center"/>
          </w:tcPr>
          <w:p w14:paraId="3CBA542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07243FB">
            <w:pPr>
              <w:rPr>
                <w:rFonts w:cs="Times New Roman"/>
                <w:kern w:val="0"/>
                <w:sz w:val="20"/>
                <w:szCs w:val="20"/>
              </w:rPr>
            </w:pPr>
            <w:r>
              <w:rPr>
                <w:rFonts w:hint="eastAsia" w:cs="Times New Roman"/>
                <w:kern w:val="0"/>
                <w:sz w:val="20"/>
                <w:szCs w:val="20"/>
              </w:rPr>
              <w:t>第一梯队</w:t>
            </w:r>
          </w:p>
        </w:tc>
      </w:tr>
      <w:tr w14:paraId="3FD3CB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CF810C4">
            <w:pPr>
              <w:rPr>
                <w:rFonts w:cs="Times New Roman"/>
                <w:kern w:val="0"/>
                <w:sz w:val="20"/>
                <w:szCs w:val="20"/>
              </w:rPr>
            </w:pPr>
            <w:r>
              <w:rPr>
                <w:rFonts w:cs="Times New Roman"/>
                <w:kern w:val="0"/>
                <w:sz w:val="20"/>
                <w:szCs w:val="20"/>
              </w:rPr>
              <w:t>Fanuc</w:t>
            </w:r>
          </w:p>
        </w:tc>
        <w:tc>
          <w:tcPr>
            <w:tcW w:w="1671" w:type="pct"/>
            <w:shd w:val="clear" w:color="auto" w:fill="auto"/>
            <w:noWrap/>
            <w:vAlign w:val="center"/>
          </w:tcPr>
          <w:p w14:paraId="745CD66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9152BF9">
            <w:pPr>
              <w:rPr>
                <w:rFonts w:cs="Times New Roman"/>
                <w:kern w:val="0"/>
                <w:sz w:val="20"/>
                <w:szCs w:val="20"/>
              </w:rPr>
            </w:pPr>
            <w:r>
              <w:rPr>
                <w:rFonts w:hint="eastAsia" w:cs="Times New Roman"/>
                <w:kern w:val="0"/>
                <w:sz w:val="20"/>
                <w:szCs w:val="20"/>
              </w:rPr>
              <w:t>第一梯队</w:t>
            </w:r>
          </w:p>
        </w:tc>
      </w:tr>
      <w:tr w14:paraId="030074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clear" w:color="auto" w:fill="auto"/>
            <w:noWrap/>
            <w:vAlign w:val="center"/>
          </w:tcPr>
          <w:p w14:paraId="5649B5D5">
            <w:pPr>
              <w:rPr>
                <w:rFonts w:cs="Times New Roman"/>
                <w:kern w:val="0"/>
                <w:sz w:val="20"/>
                <w:szCs w:val="20"/>
              </w:rPr>
            </w:pPr>
            <w:r>
              <w:rPr>
                <w:rFonts w:cs="Times New Roman"/>
                <w:kern w:val="0"/>
                <w:sz w:val="20"/>
                <w:szCs w:val="20"/>
              </w:rPr>
              <w:t>JSW Plastics Machinery</w:t>
            </w:r>
          </w:p>
        </w:tc>
        <w:tc>
          <w:tcPr>
            <w:tcW w:w="1671" w:type="pct"/>
            <w:shd w:val="clear" w:color="auto" w:fill="auto"/>
            <w:noWrap/>
            <w:vAlign w:val="center"/>
          </w:tcPr>
          <w:p w14:paraId="4876C1BB">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0F1DC21">
            <w:pPr>
              <w:rPr>
                <w:rFonts w:cs="Times New Roman"/>
                <w:kern w:val="0"/>
                <w:sz w:val="20"/>
                <w:szCs w:val="20"/>
              </w:rPr>
            </w:pPr>
            <w:r>
              <w:rPr>
                <w:rFonts w:hint="eastAsia" w:cs="Times New Roman"/>
                <w:kern w:val="0"/>
                <w:sz w:val="20"/>
                <w:szCs w:val="20"/>
              </w:rPr>
              <w:t>第二梯队</w:t>
            </w:r>
          </w:p>
        </w:tc>
      </w:tr>
      <w:tr w14:paraId="1A298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6CBCAF2">
            <w:pPr>
              <w:rPr>
                <w:rFonts w:cs="Times New Roman"/>
                <w:kern w:val="0"/>
                <w:sz w:val="20"/>
                <w:szCs w:val="20"/>
              </w:rPr>
            </w:pPr>
            <w:r>
              <w:rPr>
                <w:rFonts w:cs="Times New Roman"/>
                <w:kern w:val="0"/>
                <w:sz w:val="20"/>
                <w:szCs w:val="20"/>
              </w:rPr>
              <w:t>ARBURG GmbH</w:t>
            </w:r>
          </w:p>
        </w:tc>
        <w:tc>
          <w:tcPr>
            <w:tcW w:w="1671" w:type="pct"/>
            <w:shd w:val="clear" w:color="auto" w:fill="auto"/>
            <w:noWrap/>
            <w:vAlign w:val="center"/>
          </w:tcPr>
          <w:p w14:paraId="65601EDC">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62D31DD">
            <w:pPr>
              <w:rPr>
                <w:rFonts w:cs="Times New Roman"/>
                <w:kern w:val="0"/>
                <w:sz w:val="20"/>
                <w:szCs w:val="20"/>
              </w:rPr>
            </w:pPr>
            <w:r>
              <w:rPr>
                <w:rFonts w:hint="eastAsia" w:cs="Times New Roman"/>
                <w:kern w:val="0"/>
                <w:sz w:val="20"/>
                <w:szCs w:val="20"/>
              </w:rPr>
              <w:t>第二梯队</w:t>
            </w:r>
          </w:p>
        </w:tc>
      </w:tr>
      <w:tr w14:paraId="20DAC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C5D5337">
            <w:pPr>
              <w:rPr>
                <w:rFonts w:cs="Times New Roman"/>
                <w:kern w:val="0"/>
                <w:sz w:val="20"/>
                <w:szCs w:val="20"/>
              </w:rPr>
            </w:pPr>
            <w:r>
              <w:rPr>
                <w:rFonts w:cs="Times New Roman"/>
                <w:kern w:val="0"/>
                <w:sz w:val="20"/>
                <w:szCs w:val="20"/>
              </w:rPr>
              <w:t>Shibaura Machine</w:t>
            </w:r>
          </w:p>
        </w:tc>
        <w:tc>
          <w:tcPr>
            <w:tcW w:w="1671" w:type="pct"/>
            <w:shd w:val="clear" w:color="auto" w:fill="auto"/>
            <w:noWrap/>
            <w:vAlign w:val="center"/>
          </w:tcPr>
          <w:p w14:paraId="0E596124">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08BBB16">
            <w:pPr>
              <w:rPr>
                <w:rFonts w:cs="Times New Roman"/>
                <w:kern w:val="0"/>
                <w:sz w:val="20"/>
                <w:szCs w:val="20"/>
              </w:rPr>
            </w:pPr>
            <w:r>
              <w:rPr>
                <w:rFonts w:hint="eastAsia" w:cs="Times New Roman"/>
                <w:kern w:val="0"/>
                <w:sz w:val="20"/>
                <w:szCs w:val="20"/>
              </w:rPr>
              <w:t>第二梯队</w:t>
            </w:r>
          </w:p>
        </w:tc>
      </w:tr>
      <w:tr w14:paraId="1ED16D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7D6FF87">
            <w:pPr>
              <w:rPr>
                <w:rFonts w:cs="Times New Roman"/>
                <w:kern w:val="0"/>
                <w:sz w:val="20"/>
                <w:szCs w:val="20"/>
              </w:rPr>
            </w:pPr>
            <w:r>
              <w:rPr>
                <w:rFonts w:cs="Times New Roman"/>
                <w:kern w:val="0"/>
                <w:sz w:val="20"/>
                <w:szCs w:val="20"/>
              </w:rPr>
              <w:t>ENGEL Holding GmbH</w:t>
            </w:r>
          </w:p>
        </w:tc>
        <w:tc>
          <w:tcPr>
            <w:tcW w:w="1671" w:type="pct"/>
            <w:shd w:val="clear" w:color="auto" w:fill="auto"/>
            <w:noWrap/>
            <w:vAlign w:val="center"/>
          </w:tcPr>
          <w:p w14:paraId="059142EC">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8A0C825">
            <w:pPr>
              <w:rPr>
                <w:rFonts w:cs="Times New Roman"/>
                <w:kern w:val="0"/>
                <w:sz w:val="20"/>
                <w:szCs w:val="20"/>
              </w:rPr>
            </w:pPr>
            <w:r>
              <w:rPr>
                <w:rFonts w:hint="eastAsia" w:cs="Times New Roman"/>
                <w:kern w:val="0"/>
                <w:sz w:val="20"/>
                <w:szCs w:val="20"/>
              </w:rPr>
              <w:t>第二梯队</w:t>
            </w:r>
          </w:p>
        </w:tc>
      </w:tr>
      <w:tr w14:paraId="612FA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B0A1510">
            <w:pPr>
              <w:rPr>
                <w:rFonts w:cs="Times New Roman"/>
                <w:kern w:val="0"/>
                <w:sz w:val="20"/>
                <w:szCs w:val="20"/>
              </w:rPr>
            </w:pPr>
            <w:r>
              <w:rPr>
                <w:rFonts w:cs="Times New Roman"/>
                <w:kern w:val="0"/>
                <w:sz w:val="20"/>
                <w:szCs w:val="20"/>
              </w:rPr>
              <w:t>海天国际</w:t>
            </w:r>
          </w:p>
        </w:tc>
        <w:tc>
          <w:tcPr>
            <w:tcW w:w="1671" w:type="pct"/>
            <w:shd w:val="clear" w:color="auto" w:fill="auto"/>
            <w:noWrap/>
            <w:vAlign w:val="center"/>
          </w:tcPr>
          <w:p w14:paraId="68D2FD87">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95F48E2">
            <w:pPr>
              <w:rPr>
                <w:rFonts w:cs="Times New Roman"/>
                <w:kern w:val="0"/>
                <w:sz w:val="20"/>
                <w:szCs w:val="20"/>
              </w:rPr>
            </w:pPr>
            <w:r>
              <w:rPr>
                <w:rFonts w:hint="eastAsia" w:cs="Times New Roman"/>
                <w:kern w:val="0"/>
                <w:sz w:val="20"/>
                <w:szCs w:val="20"/>
              </w:rPr>
              <w:t>第三梯队</w:t>
            </w:r>
          </w:p>
        </w:tc>
      </w:tr>
      <w:tr w14:paraId="27F05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5EF2A6">
            <w:pPr>
              <w:rPr>
                <w:rFonts w:cs="Times New Roman"/>
                <w:kern w:val="0"/>
                <w:sz w:val="20"/>
                <w:szCs w:val="20"/>
              </w:rPr>
            </w:pPr>
            <w:r>
              <w:rPr>
                <w:rFonts w:cs="Times New Roman"/>
                <w:kern w:val="0"/>
                <w:sz w:val="20"/>
                <w:szCs w:val="20"/>
              </w:rPr>
              <w:t>Toyo</w:t>
            </w:r>
          </w:p>
        </w:tc>
        <w:tc>
          <w:tcPr>
            <w:tcW w:w="1671" w:type="pct"/>
            <w:shd w:val="clear" w:color="auto" w:fill="auto"/>
            <w:noWrap/>
            <w:vAlign w:val="center"/>
          </w:tcPr>
          <w:p w14:paraId="10F05C3C">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2A1E5E3">
            <w:pPr>
              <w:rPr>
                <w:rFonts w:cs="Times New Roman"/>
                <w:kern w:val="0"/>
                <w:sz w:val="20"/>
                <w:szCs w:val="20"/>
              </w:rPr>
            </w:pPr>
            <w:r>
              <w:rPr>
                <w:rFonts w:hint="eastAsia" w:cs="Times New Roman"/>
                <w:kern w:val="0"/>
                <w:sz w:val="20"/>
                <w:szCs w:val="20"/>
              </w:rPr>
              <w:t>第三梯队</w:t>
            </w:r>
          </w:p>
        </w:tc>
      </w:tr>
      <w:tr w14:paraId="14DCF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1D1352C">
            <w:pPr>
              <w:rPr>
                <w:rFonts w:cs="Times New Roman"/>
                <w:kern w:val="0"/>
                <w:sz w:val="20"/>
                <w:szCs w:val="20"/>
              </w:rPr>
            </w:pPr>
            <w:r>
              <w:rPr>
                <w:rFonts w:cs="Times New Roman"/>
                <w:kern w:val="0"/>
                <w:sz w:val="20"/>
                <w:szCs w:val="20"/>
              </w:rPr>
              <w:t>UBE</w:t>
            </w:r>
          </w:p>
        </w:tc>
        <w:tc>
          <w:tcPr>
            <w:tcW w:w="1671" w:type="pct"/>
            <w:shd w:val="clear" w:color="auto" w:fill="auto"/>
            <w:noWrap/>
            <w:vAlign w:val="center"/>
          </w:tcPr>
          <w:p w14:paraId="714DF9F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42B03445">
            <w:pPr>
              <w:rPr>
                <w:rFonts w:cs="Times New Roman"/>
                <w:kern w:val="0"/>
                <w:sz w:val="20"/>
                <w:szCs w:val="20"/>
              </w:rPr>
            </w:pPr>
            <w:r>
              <w:rPr>
                <w:rFonts w:hint="eastAsia" w:cs="Times New Roman"/>
                <w:kern w:val="0"/>
                <w:sz w:val="20"/>
                <w:szCs w:val="20"/>
              </w:rPr>
              <w:t>第三梯队</w:t>
            </w:r>
          </w:p>
        </w:tc>
      </w:tr>
      <w:bookmarkEnd w:id="252"/>
      <w:tr w14:paraId="53458E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4D2F674">
            <w:pPr>
              <w:rPr>
                <w:rFonts w:cs="Times New Roman"/>
                <w:kern w:val="0"/>
                <w:sz w:val="20"/>
                <w:szCs w:val="20"/>
              </w:rPr>
            </w:pPr>
            <w:bookmarkStart w:id="253" w:name="_Hlk76049551"/>
            <w:r>
              <w:rPr>
                <w:rFonts w:cs="Times New Roman"/>
                <w:kern w:val="0"/>
                <w:sz w:val="20"/>
                <w:szCs w:val="20"/>
              </w:rPr>
              <w:t>Nissei Plastic</w:t>
            </w:r>
          </w:p>
        </w:tc>
        <w:tc>
          <w:tcPr>
            <w:tcW w:w="1671" w:type="pct"/>
            <w:shd w:val="clear" w:color="auto" w:fill="auto"/>
            <w:noWrap/>
            <w:vAlign w:val="center"/>
          </w:tcPr>
          <w:p w14:paraId="0A467293">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231AC70">
            <w:pPr>
              <w:rPr>
                <w:rFonts w:cs="Times New Roman"/>
                <w:kern w:val="0"/>
                <w:sz w:val="20"/>
                <w:szCs w:val="20"/>
              </w:rPr>
            </w:pPr>
            <w:r>
              <w:rPr>
                <w:rFonts w:hint="eastAsia" w:cs="Times New Roman"/>
                <w:kern w:val="0"/>
                <w:sz w:val="20"/>
                <w:szCs w:val="20"/>
              </w:rPr>
              <w:t>第三梯队</w:t>
            </w:r>
          </w:p>
        </w:tc>
      </w:tr>
      <w:tr w14:paraId="3DD20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ADAFAA">
            <w:pPr>
              <w:rPr>
                <w:rFonts w:cs="Times New Roman"/>
                <w:kern w:val="0"/>
                <w:sz w:val="20"/>
                <w:szCs w:val="20"/>
              </w:rPr>
            </w:pPr>
            <w:r>
              <w:rPr>
                <w:rFonts w:cs="Times New Roman"/>
                <w:kern w:val="0"/>
                <w:sz w:val="20"/>
                <w:szCs w:val="20"/>
              </w:rPr>
              <w:t>Milacron</w:t>
            </w:r>
          </w:p>
        </w:tc>
        <w:tc>
          <w:tcPr>
            <w:tcW w:w="1671" w:type="pct"/>
            <w:shd w:val="clear" w:color="auto" w:fill="auto"/>
            <w:noWrap/>
            <w:vAlign w:val="center"/>
          </w:tcPr>
          <w:p w14:paraId="098942B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C776E77">
            <w:pPr>
              <w:rPr>
                <w:rFonts w:cs="Times New Roman"/>
                <w:kern w:val="0"/>
                <w:sz w:val="20"/>
                <w:szCs w:val="20"/>
              </w:rPr>
            </w:pPr>
            <w:r>
              <w:rPr>
                <w:rFonts w:hint="eastAsia" w:cs="Times New Roman"/>
                <w:kern w:val="0"/>
                <w:sz w:val="20"/>
                <w:szCs w:val="20"/>
              </w:rPr>
              <w:t>XX</w:t>
            </w:r>
          </w:p>
        </w:tc>
      </w:tr>
      <w:tr w14:paraId="526264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CE38D14">
            <w:pPr>
              <w:rPr>
                <w:rFonts w:cs="Times New Roman"/>
                <w:kern w:val="0"/>
                <w:sz w:val="20"/>
                <w:szCs w:val="20"/>
              </w:rPr>
            </w:pPr>
            <w:r>
              <w:rPr>
                <w:rFonts w:cs="Times New Roman"/>
                <w:kern w:val="0"/>
                <w:sz w:val="20"/>
                <w:szCs w:val="20"/>
              </w:rPr>
              <w:t>KraussMaffei</w:t>
            </w:r>
          </w:p>
        </w:tc>
        <w:tc>
          <w:tcPr>
            <w:tcW w:w="1671" w:type="pct"/>
            <w:shd w:val="clear" w:color="auto" w:fill="auto"/>
            <w:noWrap/>
            <w:vAlign w:val="center"/>
          </w:tcPr>
          <w:p w14:paraId="21407101">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46C6B829">
            <w:pPr>
              <w:rPr>
                <w:rFonts w:cs="Times New Roman"/>
                <w:kern w:val="0"/>
                <w:sz w:val="20"/>
                <w:szCs w:val="20"/>
              </w:rPr>
            </w:pPr>
            <w:r>
              <w:rPr>
                <w:rFonts w:hint="eastAsia" w:cs="Times New Roman"/>
                <w:kern w:val="0"/>
                <w:sz w:val="20"/>
                <w:szCs w:val="20"/>
              </w:rPr>
              <w:t>XX</w:t>
            </w:r>
          </w:p>
        </w:tc>
      </w:tr>
      <w:tr w14:paraId="24AA2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735914">
            <w:pPr>
              <w:rPr>
                <w:rFonts w:cs="Times New Roman"/>
                <w:kern w:val="0"/>
                <w:sz w:val="20"/>
                <w:szCs w:val="20"/>
              </w:rPr>
            </w:pPr>
            <w:r>
              <w:rPr>
                <w:rFonts w:cs="Times New Roman"/>
                <w:kern w:val="0"/>
                <w:sz w:val="20"/>
                <w:szCs w:val="20"/>
              </w:rPr>
              <w:t>Husky</w:t>
            </w:r>
          </w:p>
        </w:tc>
        <w:tc>
          <w:tcPr>
            <w:tcW w:w="1671" w:type="pct"/>
            <w:shd w:val="clear" w:color="auto" w:fill="auto"/>
            <w:noWrap/>
            <w:vAlign w:val="center"/>
          </w:tcPr>
          <w:p w14:paraId="67D4DCE6">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FB415E7">
            <w:pPr>
              <w:rPr>
                <w:rFonts w:cs="Times New Roman"/>
                <w:kern w:val="0"/>
                <w:sz w:val="20"/>
                <w:szCs w:val="20"/>
              </w:rPr>
            </w:pPr>
            <w:r>
              <w:rPr>
                <w:rFonts w:hint="eastAsia" w:cs="Times New Roman"/>
                <w:kern w:val="0"/>
                <w:sz w:val="20"/>
                <w:szCs w:val="20"/>
              </w:rPr>
              <w:t>XX</w:t>
            </w:r>
          </w:p>
        </w:tc>
      </w:tr>
      <w:tr w14:paraId="0A312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15050F">
            <w:pPr>
              <w:rPr>
                <w:rFonts w:cs="Times New Roman"/>
                <w:kern w:val="0"/>
                <w:sz w:val="20"/>
                <w:szCs w:val="20"/>
              </w:rPr>
            </w:pPr>
            <w:r>
              <w:rPr>
                <w:rFonts w:cs="Times New Roman"/>
                <w:kern w:val="0"/>
                <w:sz w:val="20"/>
                <w:szCs w:val="20"/>
              </w:rPr>
              <w:t>Wittmann Battenfeld</w:t>
            </w:r>
          </w:p>
        </w:tc>
        <w:tc>
          <w:tcPr>
            <w:tcW w:w="1671" w:type="pct"/>
            <w:shd w:val="clear" w:color="auto" w:fill="auto"/>
            <w:noWrap/>
            <w:vAlign w:val="center"/>
          </w:tcPr>
          <w:p w14:paraId="684FEF1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9F43EBB">
            <w:pPr>
              <w:rPr>
                <w:rFonts w:cs="Times New Roman"/>
                <w:kern w:val="0"/>
                <w:sz w:val="20"/>
                <w:szCs w:val="20"/>
              </w:rPr>
            </w:pPr>
            <w:r>
              <w:rPr>
                <w:rFonts w:hint="eastAsia" w:cs="Times New Roman"/>
                <w:kern w:val="0"/>
                <w:sz w:val="20"/>
                <w:szCs w:val="20"/>
              </w:rPr>
              <w:t>XX</w:t>
            </w:r>
          </w:p>
        </w:tc>
      </w:tr>
      <w:tr w14:paraId="04DD7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C42B6EF">
            <w:pPr>
              <w:rPr>
                <w:rFonts w:cs="Times New Roman"/>
                <w:kern w:val="0"/>
                <w:sz w:val="20"/>
                <w:szCs w:val="20"/>
              </w:rPr>
            </w:pPr>
            <w:r>
              <w:rPr>
                <w:rFonts w:cs="Times New Roman"/>
                <w:kern w:val="0"/>
                <w:sz w:val="20"/>
                <w:szCs w:val="20"/>
              </w:rPr>
              <w:t>伊之密</w:t>
            </w:r>
          </w:p>
        </w:tc>
        <w:tc>
          <w:tcPr>
            <w:tcW w:w="1671" w:type="pct"/>
            <w:shd w:val="clear" w:color="auto" w:fill="auto"/>
            <w:noWrap/>
            <w:vAlign w:val="center"/>
          </w:tcPr>
          <w:p w14:paraId="133F266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E8043D5">
            <w:pPr>
              <w:rPr>
                <w:rFonts w:cs="Times New Roman"/>
                <w:kern w:val="0"/>
                <w:sz w:val="20"/>
                <w:szCs w:val="20"/>
              </w:rPr>
            </w:pPr>
            <w:r>
              <w:rPr>
                <w:rFonts w:hint="eastAsia" w:cs="Times New Roman"/>
                <w:kern w:val="0"/>
                <w:sz w:val="20"/>
                <w:szCs w:val="20"/>
              </w:rPr>
              <w:t>XX</w:t>
            </w:r>
          </w:p>
        </w:tc>
      </w:tr>
      <w:bookmarkEnd w:id="253"/>
      <w:tr w14:paraId="43A9C0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3A1770">
            <w:pPr>
              <w:rPr>
                <w:rFonts w:cs="Times New Roman"/>
                <w:kern w:val="0"/>
                <w:sz w:val="20"/>
                <w:szCs w:val="20"/>
              </w:rPr>
            </w:pPr>
            <w:r>
              <w:rPr>
                <w:rFonts w:cs="Times New Roman"/>
                <w:kern w:val="0"/>
                <w:sz w:val="20"/>
                <w:szCs w:val="20"/>
              </w:rPr>
              <w:t>震雄集团</w:t>
            </w:r>
          </w:p>
        </w:tc>
        <w:tc>
          <w:tcPr>
            <w:tcW w:w="1671" w:type="pct"/>
            <w:shd w:val="clear" w:color="auto" w:fill="auto"/>
            <w:noWrap/>
            <w:vAlign w:val="center"/>
          </w:tcPr>
          <w:p w14:paraId="5A4E675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B4EACBB">
            <w:pPr>
              <w:rPr>
                <w:rFonts w:cs="Times New Roman"/>
                <w:kern w:val="0"/>
                <w:sz w:val="20"/>
                <w:szCs w:val="20"/>
              </w:rPr>
            </w:pPr>
            <w:r>
              <w:rPr>
                <w:rFonts w:hint="eastAsia" w:cs="Times New Roman"/>
                <w:kern w:val="0"/>
                <w:sz w:val="20"/>
                <w:szCs w:val="20"/>
              </w:rPr>
              <w:t>XX</w:t>
            </w:r>
          </w:p>
        </w:tc>
      </w:tr>
      <w:tr w14:paraId="0879F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742B3DA">
            <w:pPr>
              <w:rPr>
                <w:rFonts w:cs="Times New Roman"/>
                <w:kern w:val="0"/>
                <w:sz w:val="20"/>
                <w:szCs w:val="20"/>
              </w:rPr>
            </w:pPr>
            <w:r>
              <w:rPr>
                <w:rFonts w:cs="Times New Roman"/>
                <w:kern w:val="0"/>
                <w:sz w:val="20"/>
                <w:szCs w:val="20"/>
              </w:rPr>
              <w:t>大同机械</w:t>
            </w:r>
          </w:p>
        </w:tc>
        <w:tc>
          <w:tcPr>
            <w:tcW w:w="1671" w:type="pct"/>
            <w:shd w:val="clear" w:color="auto" w:fill="auto"/>
            <w:noWrap/>
            <w:vAlign w:val="center"/>
          </w:tcPr>
          <w:p w14:paraId="4670EE1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CF9911E">
            <w:pPr>
              <w:rPr>
                <w:rFonts w:cs="Times New Roman"/>
                <w:kern w:val="0"/>
                <w:sz w:val="20"/>
                <w:szCs w:val="20"/>
              </w:rPr>
            </w:pPr>
            <w:r>
              <w:rPr>
                <w:rFonts w:hint="eastAsia" w:cs="Times New Roman"/>
                <w:kern w:val="0"/>
                <w:sz w:val="20"/>
                <w:szCs w:val="20"/>
              </w:rPr>
              <w:t>XX</w:t>
            </w:r>
          </w:p>
        </w:tc>
      </w:tr>
      <w:tr w14:paraId="0FDB4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9164B57">
            <w:pPr>
              <w:rPr>
                <w:rFonts w:cs="Times New Roman"/>
                <w:kern w:val="0"/>
                <w:sz w:val="20"/>
                <w:szCs w:val="20"/>
              </w:rPr>
            </w:pPr>
            <w:r>
              <w:rPr>
                <w:rFonts w:cs="Times New Roman"/>
                <w:kern w:val="0"/>
                <w:sz w:val="20"/>
                <w:szCs w:val="20"/>
              </w:rPr>
              <w:t>泰瑞机器</w:t>
            </w:r>
          </w:p>
        </w:tc>
        <w:tc>
          <w:tcPr>
            <w:tcW w:w="1671" w:type="pct"/>
            <w:shd w:val="clear" w:color="auto" w:fill="auto"/>
            <w:noWrap/>
            <w:vAlign w:val="center"/>
          </w:tcPr>
          <w:p w14:paraId="7C79B759">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70F084A">
            <w:pPr>
              <w:rPr>
                <w:rFonts w:cs="Times New Roman"/>
                <w:kern w:val="0"/>
                <w:sz w:val="20"/>
                <w:szCs w:val="20"/>
              </w:rPr>
            </w:pPr>
            <w:r>
              <w:rPr>
                <w:rFonts w:hint="eastAsia" w:cs="Times New Roman"/>
                <w:kern w:val="0"/>
                <w:sz w:val="20"/>
                <w:szCs w:val="20"/>
              </w:rPr>
              <w:t>XX</w:t>
            </w:r>
          </w:p>
        </w:tc>
      </w:tr>
    </w:tbl>
    <w:p w14:paraId="1657037E">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3169D99">
      <w:pPr>
        <w:pStyle w:val="148"/>
      </w:pPr>
      <w:bookmarkStart w:id="254" w:name="_Toc121583612"/>
      <w:bookmarkStart w:id="255" w:name="_Toc175155096"/>
      <w:bookmarkStart w:id="256" w:name="_Hlk76049552"/>
      <w:r>
        <w:t>2023年</w:t>
      </w:r>
      <w:r>
        <w:rPr>
          <w:rFonts w:hint="eastAsia"/>
        </w:rPr>
        <w:t>中国市场</w:t>
      </w:r>
      <w:r>
        <w:t>纯电注塑机</w:t>
      </w:r>
      <w:r>
        <w:rPr>
          <w:rFonts w:hint="eastAsia"/>
        </w:rPr>
        <w:t>第一梯队、第二梯队和第三梯队厂商（品牌）及市场份额</w:t>
      </w:r>
      <w:bookmarkEnd w:id="254"/>
      <w:bookmarkEnd w:id="255"/>
    </w:p>
    <w:p w14:paraId="5D3E242E">
      <w:r>
        <w:drawing>
          <wp:inline distT="0" distB="0" distL="0" distR="0">
            <wp:extent cx="6134100" cy="2879725"/>
            <wp:effectExtent l="0" t="0" r="0" b="0"/>
            <wp:docPr id="1015"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ECBEA8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41BF650">
      <w:pPr>
        <w:pStyle w:val="3"/>
        <w:rPr>
          <w:color w:val="0D0D0D" w:themeColor="text1" w:themeTint="F2"/>
          <w14:textFill>
            <w14:solidFill>
              <w14:schemeClr w14:val="tx1">
                <w14:lumMod w14:val="95000"/>
                <w14:lumOff w14:val="5000"/>
              </w14:schemeClr>
            </w14:solidFill>
          </w14:textFill>
        </w:rPr>
      </w:pPr>
      <w:bookmarkStart w:id="257" w:name="_Toc535600242"/>
      <w:bookmarkStart w:id="258" w:name="_Toc476606670"/>
      <w:bookmarkStart w:id="259" w:name="_Toc24027854"/>
      <w:bookmarkStart w:id="260" w:name="_Toc175154827"/>
      <w:bookmarkStart w:id="261" w:name="_Toc59892273"/>
      <w:bookmarkStart w:id="262" w:name="_Toc121515634"/>
      <w:r>
        <w:rPr>
          <w:rFonts w:hint="eastAsia"/>
          <w:color w:val="0D0D0D" w:themeColor="text1" w:themeTint="F2"/>
          <w14:textFill>
            <w14:solidFill>
              <w14:schemeClr w14:val="tx1">
                <w14:lumMod w14:val="95000"/>
                <w14:lumOff w14:val="5000"/>
              </w14:schemeClr>
            </w14:solidFill>
          </w14:textFill>
        </w:rPr>
        <w:t>新增投资及市场并购</w:t>
      </w:r>
      <w:bookmarkEnd w:id="257"/>
      <w:bookmarkEnd w:id="258"/>
      <w:bookmarkEnd w:id="259"/>
      <w:r>
        <w:rPr>
          <w:rFonts w:hint="eastAsia"/>
          <w:color w:val="0D0D0D" w:themeColor="text1" w:themeTint="F2"/>
          <w14:textFill>
            <w14:solidFill>
              <w14:schemeClr w14:val="tx1">
                <w14:lumMod w14:val="95000"/>
                <w14:lumOff w14:val="5000"/>
              </w14:schemeClr>
            </w14:solidFill>
          </w14:textFill>
        </w:rPr>
        <w:t>活动</w:t>
      </w:r>
      <w:bookmarkEnd w:id="260"/>
      <w:bookmarkEnd w:id="261"/>
      <w:bookmarkEnd w:id="262"/>
    </w:p>
    <w:p w14:paraId="5407A482">
      <w:pPr>
        <w:pStyle w:val="151"/>
        <w:ind w:left="252" w:right="-105"/>
        <w:rPr>
          <w:lang w:eastAsia="zh-CN"/>
        </w:rPr>
      </w:pPr>
      <w:bookmarkStart w:id="263" w:name="_Toc24027605"/>
      <w:bookmarkStart w:id="264" w:name="_Toc121515342"/>
      <w:bookmarkStart w:id="265" w:name="_Toc59892049"/>
      <w:bookmarkStart w:id="266" w:name="_Toc175154976"/>
      <w:r>
        <w:rPr>
          <w:lang w:eastAsia="zh-CN"/>
        </w:rPr>
        <w:t>纯电注塑机</w:t>
      </w:r>
      <w:r>
        <w:rPr>
          <w:rFonts w:hint="eastAsia"/>
          <w:lang w:eastAsia="zh-CN"/>
        </w:rPr>
        <w:t>市场投资、并购等现状分析</w:t>
      </w:r>
      <w:bookmarkEnd w:id="263"/>
      <w:bookmarkEnd w:id="264"/>
      <w:bookmarkEnd w:id="265"/>
      <w:bookmarkEnd w:id="2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1B7A13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227835C6">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217FCB26">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50EEFDCA">
            <w:pPr>
              <w:rPr>
                <w:rFonts w:cs="Times New Roman"/>
                <w:b w:val="0"/>
                <w:bCs w:val="0"/>
                <w:color w:val="FFFFFF"/>
                <w:kern w:val="0"/>
                <w:sz w:val="20"/>
                <w:szCs w:val="20"/>
              </w:rPr>
            </w:pPr>
            <w:r>
              <w:rPr>
                <w:rFonts w:hint="eastAsia" w:cs="Times New Roman"/>
                <w:b/>
                <w:bCs/>
                <w:color w:val="FFFFFF"/>
                <w:kern w:val="0"/>
                <w:sz w:val="20"/>
                <w:szCs w:val="20"/>
              </w:rPr>
              <w:t>详情</w:t>
            </w:r>
          </w:p>
        </w:tc>
      </w:tr>
      <w:tr w14:paraId="45E54A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4BFBC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9D41A1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2C5DA5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A135D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A710CE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0FDD7A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E0234A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5B04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9EF96D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5603A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17CDF4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B387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3578EF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8DDBF1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4AAF0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CEC2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3D740D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12B050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0D6182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DEDD8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BA91E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01E4CF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0543B3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A8BF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6538A0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E1E314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31B4E0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468517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246"/>
    <w:bookmarkEnd w:id="256"/>
    <w:p w14:paraId="28A05368">
      <w:pPr>
        <w:pStyle w:val="2"/>
        <w:rPr>
          <w:lang w:eastAsia="zh-CN"/>
        </w:rPr>
      </w:pPr>
      <w:bookmarkStart w:id="267" w:name="_Toc24028339"/>
      <w:bookmarkStart w:id="268" w:name="_Toc24972529"/>
      <w:bookmarkStart w:id="269" w:name="_Toc121583907"/>
      <w:bookmarkStart w:id="270" w:name="_Toc175154828"/>
      <w:r>
        <w:rPr>
          <w:rFonts w:hint="eastAsia"/>
          <w:lang w:eastAsia="zh-CN"/>
        </w:rPr>
        <w:t>主要</w:t>
      </w:r>
      <w:bookmarkEnd w:id="267"/>
      <w:bookmarkEnd w:id="268"/>
      <w:r>
        <w:rPr>
          <w:rFonts w:hint="eastAsia"/>
          <w:lang w:eastAsia="zh-CN"/>
        </w:rPr>
        <w:t>企业简介</w:t>
      </w:r>
      <w:bookmarkEnd w:id="269"/>
      <w:bookmarkEnd w:id="270"/>
    </w:p>
    <w:p w14:paraId="242D2EC2">
      <w:pPr>
        <w:pStyle w:val="3"/>
        <w:rPr>
          <w:color w:val="0D0D0D" w:themeColor="text1" w:themeTint="F2"/>
          <w14:textFill>
            <w14:solidFill>
              <w14:schemeClr w14:val="tx1">
                <w14:lumMod w14:val="95000"/>
                <w14:lumOff w14:val="5000"/>
              </w14:schemeClr>
            </w14:solidFill>
          </w14:textFill>
        </w:rPr>
      </w:pPr>
      <w:bookmarkStart w:id="271" w:name="_Toc24972530"/>
      <w:bookmarkStart w:id="272" w:name="_Toc121583908"/>
      <w:bookmarkStart w:id="273" w:name="_Toc24028340"/>
      <w:bookmarkStart w:id="274" w:name="_Toc175154829"/>
      <w:r>
        <w:rPr>
          <w:rFonts w:hint="eastAsia"/>
          <w:color w:val="0D0D0D" w:themeColor="text1" w:themeTint="F2"/>
          <w14:textFill>
            <w14:solidFill>
              <w14:schemeClr w14:val="tx1">
                <w14:lumMod w14:val="95000"/>
                <w14:lumOff w14:val="5000"/>
              </w14:schemeClr>
            </w14:solidFill>
          </w14:textFill>
        </w:rPr>
        <w:t>Sumitomo Heavy Industries</w:t>
      </w:r>
      <w:bookmarkEnd w:id="271"/>
      <w:bookmarkEnd w:id="272"/>
      <w:bookmarkEnd w:id="273"/>
      <w:bookmarkEnd w:id="274"/>
    </w:p>
    <w:p w14:paraId="711866F0"/>
    <w:p w14:paraId="5F8726C9">
      <w:pPr>
        <w:pStyle w:val="4"/>
        <w:rPr>
          <w:color w:val="0D0D0D" w:themeColor="text1" w:themeTint="F2"/>
          <w14:textFill>
            <w14:solidFill>
              <w14:schemeClr w14:val="tx1">
                <w14:lumMod w14:val="95000"/>
                <w14:lumOff w14:val="5000"/>
              </w14:schemeClr>
            </w14:solidFill>
          </w14:textFill>
        </w:rPr>
      </w:pPr>
      <w:bookmarkStart w:id="275" w:name="_Toc121583909"/>
      <w:bookmarkStart w:id="276" w:name="_Toc24972531"/>
      <w:bookmarkStart w:id="277" w:name="_Toc24028341"/>
      <w:bookmarkStart w:id="278" w:name="_Toc175154830"/>
      <w:r>
        <w:rPr>
          <w:rFonts w:hint="eastAsia"/>
          <w:color w:val="0D0D0D" w:themeColor="text1" w:themeTint="F2"/>
          <w14:textFill>
            <w14:solidFill>
              <w14:schemeClr w14:val="tx1">
                <w14:lumMod w14:val="95000"/>
                <w14:lumOff w14:val="5000"/>
              </w14:schemeClr>
            </w14:solidFill>
          </w14:textFill>
        </w:rPr>
        <w:t>Sumitomo Heavy Industries基本信息、纯电注塑机生产基地、总部、竞争对手及市场地位</w:t>
      </w:r>
      <w:bookmarkEnd w:id="275"/>
      <w:bookmarkEnd w:id="276"/>
      <w:bookmarkEnd w:id="277"/>
      <w:bookmarkEnd w:id="278"/>
    </w:p>
    <w:p w14:paraId="5C3CABDD">
      <w:pPr>
        <w:pStyle w:val="151"/>
        <w:ind w:left="252" w:right="-105"/>
      </w:pPr>
      <w:bookmarkStart w:id="279" w:name="_Toc121583637"/>
      <w:bookmarkStart w:id="280" w:name="_Toc26780083"/>
      <w:bookmarkStart w:id="281" w:name="_Toc24028962"/>
      <w:bookmarkStart w:id="282" w:name="_Toc175154977"/>
      <w:r>
        <w:rPr>
          <w:rFonts w:hint="eastAsia"/>
        </w:rPr>
        <w:t>Sumitomo Heavy Industries</w:t>
      </w:r>
      <w:r>
        <w:t xml:space="preserve"> </w:t>
      </w:r>
      <w:r>
        <w:rPr>
          <w:rFonts w:hint="eastAsia"/>
        </w:rPr>
        <w:t>纯电注塑机生产基地、总部、竞争对手及市场地位</w:t>
      </w:r>
      <w:bookmarkEnd w:id="279"/>
      <w:bookmarkEnd w:id="280"/>
      <w:bookmarkEnd w:id="281"/>
      <w:bookmarkEnd w:id="2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CFED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A940BE1">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7DE8E60">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56BC7C8">
            <w:pPr>
              <w:rPr>
                <w:rFonts w:cs="Times New Roman"/>
                <w:b w:val="0"/>
                <w:bCs w:val="0"/>
                <w:color w:val="FFFFFF"/>
                <w:kern w:val="0"/>
                <w:sz w:val="20"/>
                <w:szCs w:val="20"/>
              </w:rPr>
            </w:pPr>
            <w:r>
              <w:rPr>
                <w:rFonts w:hint="eastAsia" w:cs="Times New Roman"/>
                <w:b/>
                <w:bCs/>
                <w:color w:val="FFFFFF"/>
                <w:kern w:val="0"/>
                <w:sz w:val="20"/>
                <w:szCs w:val="20"/>
              </w:rPr>
              <w:t>描述</w:t>
            </w:r>
          </w:p>
        </w:tc>
      </w:tr>
      <w:tr w14:paraId="7C0E5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FE5765E">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C16B7D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FD7D0B5">
            <w:pPr>
              <w:rPr>
                <w:rFonts w:cs="Times New Roman"/>
                <w:bCs/>
                <w:kern w:val="0"/>
                <w:sz w:val="20"/>
                <w:szCs w:val="20"/>
              </w:rPr>
            </w:pPr>
            <w:r>
              <w:rPr>
                <w:rFonts w:hint="eastAsia" w:cs="Times New Roman"/>
                <w:bCs/>
                <w:kern w:val="0"/>
                <w:sz w:val="20"/>
                <w:szCs w:val="20"/>
              </w:rPr>
              <w:t>C</w:t>
            </w:r>
            <w:r>
              <w:rPr>
                <w:rFonts w:cs="Times New Roman"/>
                <w:bCs/>
                <w:kern w:val="0"/>
                <w:sz w:val="20"/>
                <w:szCs w:val="20"/>
              </w:rPr>
              <w:t>ompany One</w:t>
            </w:r>
          </w:p>
        </w:tc>
      </w:tr>
      <w:tr w14:paraId="12FE9F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7A536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DBE2B8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94CD4AC">
            <w:pPr>
              <w:rPr>
                <w:rFonts w:cs="Times New Roman"/>
                <w:bCs/>
                <w:kern w:val="0"/>
                <w:sz w:val="20"/>
                <w:szCs w:val="20"/>
              </w:rPr>
            </w:pPr>
          </w:p>
        </w:tc>
      </w:tr>
      <w:tr w14:paraId="75A27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E6D50B6">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E0F13A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6BD478C">
            <w:pPr>
              <w:rPr>
                <w:rFonts w:cs="Times New Roman"/>
                <w:bCs/>
                <w:kern w:val="0"/>
                <w:sz w:val="20"/>
                <w:szCs w:val="20"/>
              </w:rPr>
            </w:pPr>
          </w:p>
        </w:tc>
      </w:tr>
      <w:tr w14:paraId="72171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683CC7E">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EE53B7A">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CEA3511">
            <w:pPr>
              <w:rPr>
                <w:rFonts w:cs="Times New Roman"/>
                <w:bCs/>
                <w:kern w:val="0"/>
                <w:sz w:val="20"/>
                <w:szCs w:val="20"/>
              </w:rPr>
            </w:pPr>
          </w:p>
        </w:tc>
      </w:tr>
      <w:tr w14:paraId="049B8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CB5BB49">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63EF7E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D842A4B">
            <w:pPr>
              <w:rPr>
                <w:rFonts w:cs="Times New Roman"/>
                <w:bCs/>
                <w:kern w:val="0"/>
                <w:sz w:val="20"/>
                <w:szCs w:val="20"/>
              </w:rPr>
            </w:pPr>
          </w:p>
        </w:tc>
      </w:tr>
      <w:tr w14:paraId="705AC4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EDF2C95">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4E1EE7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C047E41">
            <w:pPr>
              <w:rPr>
                <w:rFonts w:cs="Times New Roman"/>
                <w:bCs/>
                <w:kern w:val="0"/>
                <w:sz w:val="20"/>
                <w:szCs w:val="20"/>
              </w:rPr>
            </w:pPr>
          </w:p>
        </w:tc>
      </w:tr>
      <w:tr w14:paraId="45F6D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B545F7A">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6535AC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B791076">
            <w:pPr>
              <w:rPr>
                <w:rFonts w:cs="Times New Roman"/>
                <w:bCs/>
                <w:kern w:val="0"/>
                <w:sz w:val="20"/>
                <w:szCs w:val="20"/>
              </w:rPr>
            </w:pPr>
          </w:p>
        </w:tc>
      </w:tr>
      <w:tr w14:paraId="7B522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B1A73CF">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1376EA4">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587FF0B">
            <w:pPr>
              <w:rPr>
                <w:rFonts w:cs="Times New Roman"/>
                <w:bCs/>
                <w:kern w:val="0"/>
                <w:sz w:val="20"/>
                <w:szCs w:val="20"/>
              </w:rPr>
            </w:pPr>
          </w:p>
        </w:tc>
      </w:tr>
      <w:tr w14:paraId="1DA12B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D0CB0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3B7929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6970AE3">
            <w:pPr>
              <w:rPr>
                <w:rFonts w:cs="Times New Roman"/>
                <w:bCs/>
                <w:kern w:val="0"/>
                <w:sz w:val="20"/>
                <w:szCs w:val="20"/>
              </w:rPr>
            </w:pPr>
          </w:p>
        </w:tc>
      </w:tr>
    </w:tbl>
    <w:p w14:paraId="45036B6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资料来源：Sumitomo Heavy Industries；第三方资料、新闻报道、业内专家采访及QYResearch整理研究，2024年</w:t>
      </w:r>
    </w:p>
    <w:p w14:paraId="54BA9750">
      <w:pPr>
        <w:pStyle w:val="4"/>
        <w:rPr>
          <w:color w:val="0D0D0D" w:themeColor="text1" w:themeTint="F2"/>
          <w14:textFill>
            <w14:solidFill>
              <w14:schemeClr w14:val="tx1">
                <w14:lumMod w14:val="95000"/>
                <w14:lumOff w14:val="5000"/>
              </w14:schemeClr>
            </w14:solidFill>
          </w14:textFill>
        </w:rPr>
      </w:pPr>
      <w:bookmarkStart w:id="283" w:name="_Toc24972532"/>
      <w:bookmarkStart w:id="284" w:name="_Toc121583910"/>
      <w:bookmarkStart w:id="285" w:name="_Toc175154831"/>
      <w:bookmarkStart w:id="286" w:name="_Toc24028342"/>
      <w:r>
        <w:rPr>
          <w:rFonts w:hint="eastAsia"/>
          <w:color w:val="0D0D0D" w:themeColor="text1" w:themeTint="F2"/>
          <w14:textFill>
            <w14:solidFill>
              <w14:schemeClr w14:val="tx1">
                <w14:lumMod w14:val="95000"/>
                <w14:lumOff w14:val="5000"/>
              </w14:schemeClr>
            </w14:solidFill>
          </w14:textFill>
        </w:rPr>
        <w:t>Sumitomo Heavy Industries 纯电注塑机产品信息</w:t>
      </w:r>
      <w:bookmarkEnd w:id="283"/>
      <w:bookmarkEnd w:id="284"/>
      <w:bookmarkEnd w:id="285"/>
      <w:bookmarkEnd w:id="286"/>
    </w:p>
    <w:p w14:paraId="7D49AC28">
      <w:pPr>
        <w:pStyle w:val="151"/>
        <w:ind w:left="252" w:right="-105"/>
      </w:pPr>
      <w:bookmarkStart w:id="287" w:name="_Toc24028963"/>
      <w:bookmarkStart w:id="288" w:name="_Toc175154978"/>
      <w:bookmarkStart w:id="289" w:name="_Toc26780084"/>
      <w:bookmarkStart w:id="290" w:name="_Toc121583638"/>
      <w:r>
        <w:rPr>
          <w:rFonts w:hint="eastAsia"/>
        </w:rPr>
        <w:t>Sumitomo Heavy Industries 纯电注塑机产品信息</w:t>
      </w:r>
      <w:bookmarkEnd w:id="287"/>
      <w:bookmarkEnd w:id="288"/>
      <w:bookmarkEnd w:id="289"/>
      <w:bookmarkEnd w:id="2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A871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0F8455FA">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C417EAD">
            <w:pPr>
              <w:rPr>
                <w:rFonts w:cs="Times New Roman"/>
                <w:b w:val="0"/>
                <w:bCs w:val="0"/>
                <w:color w:val="FFFFFF"/>
                <w:kern w:val="0"/>
                <w:sz w:val="20"/>
                <w:szCs w:val="20"/>
              </w:rPr>
            </w:pPr>
            <w:r>
              <w:rPr>
                <w:rFonts w:hint="eastAsia" w:cs="Times New Roman"/>
                <w:b/>
                <w:bCs/>
                <w:color w:val="FFFFFF"/>
                <w:kern w:val="0"/>
                <w:sz w:val="20"/>
                <w:szCs w:val="20"/>
              </w:rPr>
              <w:t>描述</w:t>
            </w:r>
          </w:p>
        </w:tc>
      </w:tr>
      <w:tr w14:paraId="49E729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912B18">
            <w:pPr>
              <w:rPr>
                <w:rFonts w:cs="Times New Roman"/>
                <w:kern w:val="0"/>
                <w:sz w:val="20"/>
                <w:szCs w:val="20"/>
              </w:rPr>
            </w:pPr>
          </w:p>
        </w:tc>
        <w:tc>
          <w:tcPr>
            <w:tcW w:w="3837" w:type="pct"/>
            <w:shd w:val="clear" w:color="auto" w:fill="auto"/>
            <w:vAlign w:val="center"/>
          </w:tcPr>
          <w:p w14:paraId="5C8CCFBB">
            <w:pPr>
              <w:rPr>
                <w:rFonts w:cs="Times New Roman"/>
                <w:kern w:val="0"/>
                <w:sz w:val="20"/>
                <w:szCs w:val="20"/>
              </w:rPr>
            </w:pPr>
          </w:p>
          <w:p w14:paraId="21DC0890">
            <w:pPr>
              <w:rPr>
                <w:rFonts w:cs="Times New Roman"/>
                <w:kern w:val="0"/>
                <w:sz w:val="20"/>
                <w:szCs w:val="20"/>
              </w:rPr>
            </w:pPr>
          </w:p>
        </w:tc>
      </w:tr>
      <w:tr w14:paraId="2E4CFC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764C793">
            <w:pPr>
              <w:rPr>
                <w:rFonts w:cs="Times New Roman"/>
                <w:kern w:val="0"/>
                <w:sz w:val="20"/>
                <w:szCs w:val="20"/>
              </w:rPr>
            </w:pPr>
          </w:p>
        </w:tc>
        <w:tc>
          <w:tcPr>
            <w:tcW w:w="3837" w:type="pct"/>
            <w:shd w:val="clear" w:color="auto" w:fill="auto"/>
            <w:vAlign w:val="center"/>
          </w:tcPr>
          <w:p w14:paraId="067B16DC">
            <w:pPr>
              <w:rPr>
                <w:rFonts w:cs="Times New Roman"/>
                <w:kern w:val="0"/>
                <w:sz w:val="20"/>
                <w:szCs w:val="20"/>
              </w:rPr>
            </w:pPr>
          </w:p>
          <w:p w14:paraId="274EB26B">
            <w:pPr>
              <w:rPr>
                <w:rFonts w:cs="Times New Roman"/>
                <w:kern w:val="0"/>
                <w:sz w:val="20"/>
                <w:szCs w:val="20"/>
              </w:rPr>
            </w:pPr>
          </w:p>
        </w:tc>
      </w:tr>
    </w:tbl>
    <w:p w14:paraId="56A58E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资料来源：Sumitomo Heavy Industries；第三方资料、新闻报道、业内专家采访及QYResearch整理研究，2024年</w:t>
      </w:r>
    </w:p>
    <w:p w14:paraId="3F8029C3">
      <w:pPr>
        <w:pStyle w:val="4"/>
        <w:rPr>
          <w:color w:val="0D0D0D" w:themeColor="text1" w:themeTint="F2"/>
          <w14:textFill>
            <w14:solidFill>
              <w14:schemeClr w14:val="tx1">
                <w14:lumMod w14:val="95000"/>
                <w14:lumOff w14:val="5000"/>
              </w14:schemeClr>
            </w14:solidFill>
          </w14:textFill>
        </w:rPr>
      </w:pPr>
      <w:bookmarkStart w:id="291" w:name="_Toc24028343"/>
      <w:bookmarkStart w:id="292" w:name="_Toc175154832"/>
      <w:bookmarkStart w:id="293" w:name="_Toc121583911"/>
      <w:bookmarkStart w:id="294" w:name="_Toc24972533"/>
      <w:r>
        <w:rPr>
          <w:rFonts w:hint="eastAsia"/>
          <w:color w:val="0D0D0D" w:themeColor="text1" w:themeTint="F2"/>
          <w14:textFill>
            <w14:solidFill>
              <w14:schemeClr w14:val="tx1">
                <w14:lumMod w14:val="95000"/>
                <w14:lumOff w14:val="5000"/>
              </w14:schemeClr>
            </w14:solidFill>
          </w14:textFill>
        </w:rPr>
        <w:t>Sumitomo Heavy Industries在中国市场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291"/>
      <w:bookmarkEnd w:id="292"/>
      <w:bookmarkEnd w:id="293"/>
      <w:bookmarkEnd w:id="294"/>
    </w:p>
    <w:p w14:paraId="3A027780">
      <w:pPr>
        <w:pStyle w:val="151"/>
        <w:ind w:left="252" w:right="-105"/>
      </w:pPr>
      <w:bookmarkStart w:id="295" w:name="_Toc121583639"/>
      <w:bookmarkStart w:id="296" w:name="_Toc26780085"/>
      <w:bookmarkStart w:id="297" w:name="_Toc24028964"/>
      <w:bookmarkStart w:id="298" w:name="_Toc175154979"/>
      <w:r>
        <w:rPr>
          <w:rFonts w:hint="eastAsia"/>
        </w:rPr>
        <w:t>Sumitomo Heavy Industries</w:t>
      </w:r>
      <w:r>
        <w:t xml:space="preserve"> 纯电注塑机销量（台）、收入（万元）、价格（</w:t>
      </w:r>
      <w:r>
        <w:rPr>
          <w:rFonts w:hint="eastAsia"/>
          <w:lang w:eastAsia="zh-CN"/>
        </w:rPr>
        <w:t>千元/台</w:t>
      </w:r>
      <w:r>
        <w:t>）及毛利率（2019-2024）</w:t>
      </w:r>
      <w:bookmarkEnd w:id="295"/>
      <w:bookmarkEnd w:id="296"/>
      <w:bookmarkEnd w:id="297"/>
      <w:bookmarkEnd w:id="2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06"/>
        <w:gridCol w:w="1232"/>
        <w:gridCol w:w="1230"/>
        <w:gridCol w:w="1230"/>
        <w:gridCol w:w="1226"/>
        <w:gridCol w:w="1227"/>
        <w:gridCol w:w="1215"/>
      </w:tblGrid>
      <w:tr w14:paraId="60F6E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1D71E9F">
            <w:pPr>
              <w:pStyle w:val="175"/>
              <w:widowControl w:val="0"/>
              <w:jc w:val="both"/>
              <w:rPr>
                <w:rFonts w:cs="Times New Roman"/>
                <w:b w:val="0"/>
                <w:bCs w:val="0"/>
                <w:color w:val="FFFFFF"/>
                <w:sz w:val="20"/>
              </w:rPr>
            </w:pPr>
            <w:r>
              <w:rPr>
                <w:rFonts w:cs="Times New Roman"/>
                <w:b/>
                <w:bCs/>
                <w:color w:val="FFFFFF"/>
                <w:sz w:val="20"/>
              </w:rPr>
              <w:t>Sumitomo Heavy Industries</w:t>
            </w:r>
          </w:p>
        </w:tc>
        <w:tc>
          <w:tcPr>
            <w:tcW w:w="642" w:type="pct"/>
            <w:shd w:val="solid" w:color="000080" w:fill="FFFFFF"/>
            <w:vAlign w:val="center"/>
          </w:tcPr>
          <w:p w14:paraId="1D9C0187">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39B77C26">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3ABA14A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04A46EC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C8972A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2133100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497D5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D339F9F">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7F3FA4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698F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B5CDF7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FA4DBA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A1262A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EFDB748">
            <w:pPr>
              <w:pStyle w:val="175"/>
              <w:widowControl w:val="0"/>
              <w:jc w:val="right"/>
              <w:rPr>
                <w:rFonts w:cs="Times New Roman"/>
                <w:sz w:val="20"/>
              </w:rPr>
            </w:pPr>
            <w:r>
              <w:rPr>
                <w:rFonts w:hint="eastAsia" w:cs="Times New Roman"/>
                <w:sz w:val="20"/>
              </w:rPr>
              <w:t>XX</w:t>
            </w:r>
          </w:p>
        </w:tc>
      </w:tr>
      <w:tr w14:paraId="32C7C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529158E">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37C5BE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488E0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2C5C0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963A08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EDBB3E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7A2F606">
            <w:pPr>
              <w:pStyle w:val="175"/>
              <w:widowControl w:val="0"/>
              <w:jc w:val="right"/>
              <w:rPr>
                <w:rFonts w:cs="Times New Roman"/>
                <w:sz w:val="20"/>
              </w:rPr>
            </w:pPr>
            <w:r>
              <w:rPr>
                <w:rFonts w:hint="eastAsia" w:cs="Times New Roman"/>
                <w:sz w:val="20"/>
              </w:rPr>
              <w:t>XX</w:t>
            </w:r>
          </w:p>
        </w:tc>
      </w:tr>
      <w:tr w14:paraId="54AB72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8B831D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5BDA31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FB6F2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A61EF2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CCAC15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2D3650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37E1AE0">
            <w:pPr>
              <w:pStyle w:val="175"/>
              <w:widowControl w:val="0"/>
              <w:jc w:val="right"/>
              <w:rPr>
                <w:rFonts w:cs="Times New Roman"/>
                <w:sz w:val="20"/>
              </w:rPr>
            </w:pPr>
            <w:r>
              <w:rPr>
                <w:rFonts w:hint="eastAsia" w:cs="Times New Roman"/>
                <w:sz w:val="20"/>
              </w:rPr>
              <w:t>XX</w:t>
            </w:r>
          </w:p>
        </w:tc>
      </w:tr>
      <w:tr w14:paraId="5E8E5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74C7F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AA3C2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9A78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087FD6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0F6D65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B5EF65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D9FE2BD">
            <w:pPr>
              <w:pStyle w:val="175"/>
              <w:widowControl w:val="0"/>
              <w:jc w:val="right"/>
              <w:rPr>
                <w:rFonts w:cs="Times New Roman"/>
                <w:sz w:val="20"/>
              </w:rPr>
            </w:pPr>
            <w:r>
              <w:rPr>
                <w:rFonts w:hint="eastAsia" w:cs="Times New Roman"/>
                <w:sz w:val="20"/>
              </w:rPr>
              <w:t>XX%</w:t>
            </w:r>
          </w:p>
        </w:tc>
      </w:tr>
    </w:tbl>
    <w:p w14:paraId="107C12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资料来源：Sumitomo Heavy Industries；第三方资料、新闻报道、业内专家采访及QYResearch整理研究，2024年</w:t>
      </w:r>
    </w:p>
    <w:p w14:paraId="5087AC3A">
      <w:pPr>
        <w:pStyle w:val="4"/>
        <w:rPr>
          <w:color w:val="0D0D0D" w:themeColor="text1" w:themeTint="F2"/>
          <w14:textFill>
            <w14:solidFill>
              <w14:schemeClr w14:val="tx1">
                <w14:lumMod w14:val="95000"/>
                <w14:lumOff w14:val="5000"/>
              </w14:schemeClr>
            </w14:solidFill>
          </w14:textFill>
        </w:rPr>
      </w:pPr>
      <w:bookmarkStart w:id="299" w:name="_Toc24028344"/>
      <w:bookmarkStart w:id="300" w:name="_Toc175154833"/>
      <w:bookmarkStart w:id="301" w:name="_Toc24972534"/>
      <w:bookmarkStart w:id="302" w:name="_Toc121583912"/>
      <w:bookmarkStart w:id="303" w:name="_Hlk28108908"/>
      <w:r>
        <w:rPr>
          <w:rFonts w:hint="eastAsia"/>
          <w:color w:val="0D0D0D" w:themeColor="text1" w:themeTint="F2"/>
          <w14:textFill>
            <w14:solidFill>
              <w14:schemeClr w14:val="tx1">
                <w14:lumMod w14:val="95000"/>
                <w14:lumOff w14:val="5000"/>
              </w14:schemeClr>
            </w14:solidFill>
          </w14:textFill>
        </w:rPr>
        <w:t>Sumitomo Heavy Industries公司简介及主要业务</w:t>
      </w:r>
      <w:bookmarkEnd w:id="299"/>
      <w:bookmarkEnd w:id="300"/>
      <w:bookmarkEnd w:id="301"/>
      <w:bookmarkEnd w:id="302"/>
    </w:p>
    <w:p w14:paraId="129599AA">
      <w:pPr>
        <w:pStyle w:val="151"/>
        <w:ind w:left="252" w:right="-105"/>
      </w:pPr>
      <w:bookmarkStart w:id="304" w:name="_Toc24028965"/>
      <w:bookmarkStart w:id="305" w:name="_Toc26780086"/>
      <w:bookmarkStart w:id="306" w:name="_Toc121583640"/>
      <w:bookmarkStart w:id="307" w:name="_Toc175154980"/>
      <w:r>
        <w:rPr>
          <w:rFonts w:hint="eastAsia"/>
        </w:rPr>
        <w:t>Sumitomo Heavy Industries公司简介及主要业务</w:t>
      </w:r>
      <w:bookmarkEnd w:id="304"/>
      <w:bookmarkEnd w:id="305"/>
      <w:bookmarkEnd w:id="306"/>
      <w:bookmarkEnd w:id="3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2920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CAE0128">
            <w:pPr>
              <w:rPr>
                <w:rFonts w:cs="Times New Roman"/>
                <w:b w:val="0"/>
                <w:bCs w:val="0"/>
                <w:color w:val="FFFFFF"/>
                <w:kern w:val="0"/>
                <w:sz w:val="20"/>
                <w:szCs w:val="20"/>
              </w:rPr>
            </w:pPr>
            <w:r>
              <w:rPr>
                <w:rFonts w:hint="eastAsia" w:cs="Times New Roman"/>
                <w:b/>
                <w:bCs/>
                <w:color w:val="FFFFFF"/>
                <w:kern w:val="0"/>
                <w:sz w:val="20"/>
                <w:szCs w:val="20"/>
              </w:rPr>
              <w:t>Sumitomo Heavy Industries</w:t>
            </w:r>
          </w:p>
        </w:tc>
        <w:tc>
          <w:tcPr>
            <w:tcW w:w="3837" w:type="pct"/>
            <w:shd w:val="solid" w:color="000080" w:fill="FFFFFF"/>
            <w:vAlign w:val="center"/>
          </w:tcPr>
          <w:p w14:paraId="4A0A280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E4C45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920D672">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4C7C069">
            <w:pPr>
              <w:rPr>
                <w:rFonts w:cs="Times New Roman"/>
                <w:kern w:val="0"/>
                <w:sz w:val="20"/>
                <w:szCs w:val="20"/>
              </w:rPr>
            </w:pPr>
          </w:p>
          <w:p w14:paraId="157D0A9F">
            <w:pPr>
              <w:rPr>
                <w:rFonts w:cs="Times New Roman"/>
                <w:kern w:val="0"/>
                <w:sz w:val="20"/>
                <w:szCs w:val="20"/>
              </w:rPr>
            </w:pPr>
          </w:p>
          <w:p w14:paraId="3D0A94BD">
            <w:pPr>
              <w:rPr>
                <w:rFonts w:cs="Times New Roman"/>
                <w:kern w:val="0"/>
                <w:sz w:val="20"/>
                <w:szCs w:val="20"/>
              </w:rPr>
            </w:pPr>
          </w:p>
        </w:tc>
      </w:tr>
      <w:tr w14:paraId="56B91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F3ACB0">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14CF374A">
            <w:pPr>
              <w:rPr>
                <w:rFonts w:cs="Times New Roman"/>
                <w:kern w:val="0"/>
                <w:sz w:val="20"/>
                <w:szCs w:val="20"/>
              </w:rPr>
            </w:pPr>
          </w:p>
          <w:p w14:paraId="08D1DF8C">
            <w:pPr>
              <w:rPr>
                <w:rFonts w:cs="Times New Roman"/>
                <w:kern w:val="0"/>
                <w:sz w:val="20"/>
                <w:szCs w:val="20"/>
              </w:rPr>
            </w:pPr>
          </w:p>
          <w:p w14:paraId="2D563355">
            <w:pPr>
              <w:rPr>
                <w:rFonts w:cs="Times New Roman"/>
                <w:kern w:val="0"/>
                <w:sz w:val="20"/>
                <w:szCs w:val="20"/>
              </w:rPr>
            </w:pPr>
          </w:p>
        </w:tc>
      </w:tr>
    </w:tbl>
    <w:p w14:paraId="708345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资料来源：Sumitomo Heavy Industries；第三方资料、新闻报道、业内专家采访及QYResearch整理研究，2024年</w:t>
      </w:r>
    </w:p>
    <w:bookmarkEnd w:id="303"/>
    <w:p w14:paraId="26912EF4">
      <w:pPr>
        <w:pStyle w:val="3"/>
        <w:rPr>
          <w:color w:val="0D0D0D" w:themeColor="text1" w:themeTint="F2"/>
          <w14:textFill>
            <w14:solidFill>
              <w14:schemeClr w14:val="tx1">
                <w14:lumMod w14:val="95000"/>
                <w14:lumOff w14:val="5000"/>
              </w14:schemeClr>
            </w14:solidFill>
          </w14:textFill>
        </w:rPr>
      </w:pPr>
      <w:bookmarkStart w:id="308" w:name="_Toc175154834"/>
      <w:bookmarkStart w:id="309" w:name="_Toc121583914"/>
      <w:r>
        <w:rPr>
          <w:rFonts w:hint="eastAsia"/>
          <w:color w:val="0D0D0D" w:themeColor="text1" w:themeTint="F2"/>
          <w14:textFill>
            <w14:solidFill>
              <w14:schemeClr w14:val="tx1">
                <w14:lumMod w14:val="95000"/>
                <w14:lumOff w14:val="5000"/>
              </w14:schemeClr>
            </w14:solidFill>
          </w14:textFill>
        </w:rPr>
        <w:t>Fanuc</w:t>
      </w:r>
      <w:bookmarkEnd w:id="308"/>
      <w:bookmarkEnd w:id="309"/>
    </w:p>
    <w:p w14:paraId="7C99BE98"/>
    <w:p w14:paraId="76666C35">
      <w:pPr>
        <w:pStyle w:val="4"/>
        <w:rPr>
          <w:color w:val="0D0D0D" w:themeColor="text1" w:themeTint="F2"/>
          <w14:textFill>
            <w14:solidFill>
              <w14:schemeClr w14:val="tx1">
                <w14:lumMod w14:val="95000"/>
                <w14:lumOff w14:val="5000"/>
              </w14:schemeClr>
            </w14:solidFill>
          </w14:textFill>
        </w:rPr>
      </w:pPr>
      <w:bookmarkStart w:id="310" w:name="_Toc121583915"/>
      <w:bookmarkStart w:id="311" w:name="_Toc175154835"/>
      <w:r>
        <w:rPr>
          <w:rFonts w:hint="eastAsia"/>
          <w:color w:val="0D0D0D" w:themeColor="text1" w:themeTint="F2"/>
          <w14:textFill>
            <w14:solidFill>
              <w14:schemeClr w14:val="tx1">
                <w14:lumMod w14:val="95000"/>
                <w14:lumOff w14:val="5000"/>
              </w14:schemeClr>
            </w14:solidFill>
          </w14:textFill>
        </w:rPr>
        <w:t>Fanuc基本信息、纯电注塑机生产基地、总部、竞争对手及市场地位</w:t>
      </w:r>
      <w:bookmarkEnd w:id="310"/>
      <w:bookmarkEnd w:id="311"/>
    </w:p>
    <w:p w14:paraId="3C9923AF">
      <w:pPr>
        <w:pStyle w:val="151"/>
        <w:ind w:left="252" w:right="-105"/>
        <w:rPr>
          <w:lang w:eastAsia="zh-CN"/>
        </w:rPr>
      </w:pPr>
      <w:bookmarkStart w:id="312" w:name="_Toc121583642"/>
      <w:bookmarkStart w:id="313" w:name="_Toc175154981"/>
      <w:r>
        <w:rPr>
          <w:rFonts w:hint="eastAsia"/>
          <w:lang w:eastAsia="zh-CN"/>
        </w:rPr>
        <w:t>Fanuc</w:t>
      </w:r>
      <w:r>
        <w:rPr>
          <w:lang w:eastAsia="zh-CN"/>
        </w:rPr>
        <w:t xml:space="preserve"> </w:t>
      </w:r>
      <w:r>
        <w:rPr>
          <w:rFonts w:hint="eastAsia"/>
          <w:lang w:eastAsia="zh-CN"/>
        </w:rPr>
        <w:t>纯电注塑机生产基地、总部、竞争对手及市场地位</w:t>
      </w:r>
      <w:bookmarkEnd w:id="312"/>
      <w:bookmarkEnd w:id="3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90594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C8C54A9">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62C763E">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C9FACC4">
            <w:pPr>
              <w:rPr>
                <w:rFonts w:cs="Times New Roman"/>
                <w:b w:val="0"/>
                <w:bCs w:val="0"/>
                <w:color w:val="FFFFFF"/>
                <w:kern w:val="0"/>
                <w:sz w:val="20"/>
                <w:szCs w:val="20"/>
              </w:rPr>
            </w:pPr>
            <w:r>
              <w:rPr>
                <w:rFonts w:hint="eastAsia" w:cs="Times New Roman"/>
                <w:b/>
                <w:bCs/>
                <w:color w:val="FFFFFF"/>
                <w:kern w:val="0"/>
                <w:sz w:val="20"/>
                <w:szCs w:val="20"/>
              </w:rPr>
              <w:t>描述</w:t>
            </w:r>
          </w:p>
        </w:tc>
      </w:tr>
      <w:tr w14:paraId="4C099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28968A8">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B0D5AC5">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2B5DFE7">
            <w:pPr>
              <w:rPr>
                <w:rFonts w:cs="Times New Roman"/>
                <w:bCs/>
                <w:kern w:val="0"/>
                <w:sz w:val="20"/>
                <w:szCs w:val="20"/>
              </w:rPr>
            </w:pPr>
            <w:r>
              <w:rPr>
                <w:rFonts w:cs="Times New Roman"/>
                <w:bCs/>
                <w:kern w:val="0"/>
                <w:sz w:val="20"/>
                <w:szCs w:val="20"/>
              </w:rPr>
              <w:t>Fanuc</w:t>
            </w:r>
          </w:p>
        </w:tc>
      </w:tr>
      <w:tr w14:paraId="4D0F5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DF564B6">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549D86B">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0B3ECB">
            <w:pPr>
              <w:rPr>
                <w:rFonts w:cs="Times New Roman"/>
                <w:bCs/>
                <w:kern w:val="0"/>
                <w:sz w:val="20"/>
                <w:szCs w:val="20"/>
              </w:rPr>
            </w:pPr>
          </w:p>
        </w:tc>
      </w:tr>
      <w:tr w14:paraId="4E85A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1D5250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4755B4C">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F6F9F">
            <w:pPr>
              <w:rPr>
                <w:rFonts w:cs="Times New Roman"/>
                <w:bCs/>
                <w:kern w:val="0"/>
                <w:sz w:val="20"/>
                <w:szCs w:val="20"/>
              </w:rPr>
            </w:pPr>
          </w:p>
        </w:tc>
      </w:tr>
      <w:tr w14:paraId="67628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DEF2CC">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4EC490D">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794304F">
            <w:pPr>
              <w:rPr>
                <w:rFonts w:cs="Times New Roman"/>
                <w:bCs/>
                <w:kern w:val="0"/>
                <w:sz w:val="20"/>
                <w:szCs w:val="20"/>
              </w:rPr>
            </w:pPr>
          </w:p>
        </w:tc>
      </w:tr>
      <w:tr w14:paraId="17EB2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3F6DA5CE">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F620D70">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6F2CD1B">
            <w:pPr>
              <w:rPr>
                <w:rFonts w:cs="Times New Roman"/>
                <w:bCs/>
                <w:kern w:val="0"/>
                <w:sz w:val="20"/>
                <w:szCs w:val="20"/>
              </w:rPr>
            </w:pPr>
          </w:p>
        </w:tc>
      </w:tr>
      <w:tr w14:paraId="398D01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DA519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C0A99C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22EC7800">
            <w:pPr>
              <w:rPr>
                <w:rFonts w:cs="Times New Roman"/>
                <w:bCs/>
                <w:kern w:val="0"/>
                <w:sz w:val="20"/>
                <w:szCs w:val="20"/>
              </w:rPr>
            </w:pPr>
          </w:p>
        </w:tc>
      </w:tr>
      <w:tr w14:paraId="0ECFC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3EBB45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CD3CC5F">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66C7249">
            <w:pPr>
              <w:rPr>
                <w:rFonts w:cs="Times New Roman"/>
                <w:bCs/>
                <w:kern w:val="0"/>
                <w:sz w:val="20"/>
                <w:szCs w:val="20"/>
              </w:rPr>
            </w:pPr>
          </w:p>
        </w:tc>
      </w:tr>
      <w:tr w14:paraId="73692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28575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4AFF21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957BC51">
            <w:pPr>
              <w:rPr>
                <w:rFonts w:cs="Times New Roman"/>
                <w:bCs/>
                <w:kern w:val="0"/>
                <w:sz w:val="20"/>
                <w:szCs w:val="20"/>
              </w:rPr>
            </w:pPr>
          </w:p>
        </w:tc>
      </w:tr>
      <w:tr w14:paraId="6CC7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5D819D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217CC08">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236F27A">
            <w:pPr>
              <w:rPr>
                <w:rFonts w:cs="Times New Roman"/>
                <w:bCs/>
                <w:kern w:val="0"/>
                <w:sz w:val="20"/>
                <w:szCs w:val="20"/>
              </w:rPr>
            </w:pPr>
          </w:p>
        </w:tc>
      </w:tr>
    </w:tbl>
    <w:p w14:paraId="5886A2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资料来源：Fanuc；第三方资料、新闻报道、业内专家采访及QYResearch整理研究，2024年</w:t>
      </w:r>
    </w:p>
    <w:p w14:paraId="74A764CB">
      <w:pPr>
        <w:pStyle w:val="4"/>
        <w:rPr>
          <w:color w:val="0D0D0D" w:themeColor="text1" w:themeTint="F2"/>
          <w14:textFill>
            <w14:solidFill>
              <w14:schemeClr w14:val="tx1">
                <w14:lumMod w14:val="95000"/>
                <w14:lumOff w14:val="5000"/>
              </w14:schemeClr>
            </w14:solidFill>
          </w14:textFill>
        </w:rPr>
      </w:pPr>
      <w:bookmarkStart w:id="314" w:name="_Toc175154836"/>
      <w:bookmarkStart w:id="315" w:name="_Toc121583916"/>
      <w:r>
        <w:rPr>
          <w:rFonts w:hint="eastAsia"/>
          <w:color w:val="0D0D0D" w:themeColor="text1" w:themeTint="F2"/>
          <w14:textFill>
            <w14:solidFill>
              <w14:schemeClr w14:val="tx1">
                <w14:lumMod w14:val="95000"/>
                <w14:lumOff w14:val="5000"/>
              </w14:schemeClr>
            </w14:solidFill>
          </w14:textFill>
        </w:rPr>
        <w:t>Fanuc 纯电注塑机产品信息</w:t>
      </w:r>
      <w:bookmarkEnd w:id="314"/>
      <w:bookmarkEnd w:id="315"/>
    </w:p>
    <w:p w14:paraId="3F7CE377">
      <w:pPr>
        <w:pStyle w:val="151"/>
        <w:ind w:left="252" w:right="-105"/>
        <w:rPr>
          <w:lang w:eastAsia="zh-CN"/>
        </w:rPr>
      </w:pPr>
      <w:bookmarkStart w:id="316" w:name="_Toc121583643"/>
      <w:bookmarkStart w:id="317" w:name="_Toc175154982"/>
      <w:r>
        <w:rPr>
          <w:rFonts w:hint="eastAsia"/>
          <w:lang w:eastAsia="zh-CN"/>
        </w:rPr>
        <w:t>Fanuc 纯电注塑机产品信息</w:t>
      </w:r>
      <w:bookmarkEnd w:id="316"/>
      <w:bookmarkEnd w:id="3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2548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75410DA">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B112B78">
            <w:pPr>
              <w:rPr>
                <w:rFonts w:cs="Times New Roman"/>
                <w:b w:val="0"/>
                <w:bCs w:val="0"/>
                <w:color w:val="FFFFFF"/>
                <w:kern w:val="0"/>
                <w:sz w:val="20"/>
                <w:szCs w:val="20"/>
              </w:rPr>
            </w:pPr>
            <w:r>
              <w:rPr>
                <w:rFonts w:hint="eastAsia" w:cs="Times New Roman"/>
                <w:b/>
                <w:bCs/>
                <w:color w:val="FFFFFF"/>
                <w:kern w:val="0"/>
                <w:sz w:val="20"/>
                <w:szCs w:val="20"/>
              </w:rPr>
              <w:t>描述</w:t>
            </w:r>
          </w:p>
        </w:tc>
      </w:tr>
      <w:tr w14:paraId="787B5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26BC3DD">
            <w:pPr>
              <w:rPr>
                <w:rFonts w:cs="Times New Roman"/>
                <w:kern w:val="0"/>
                <w:sz w:val="20"/>
                <w:szCs w:val="20"/>
              </w:rPr>
            </w:pPr>
          </w:p>
        </w:tc>
        <w:tc>
          <w:tcPr>
            <w:tcW w:w="3837" w:type="pct"/>
            <w:shd w:val="clear" w:color="auto" w:fill="auto"/>
            <w:vAlign w:val="center"/>
          </w:tcPr>
          <w:p w14:paraId="19D66FE1">
            <w:pPr>
              <w:rPr>
                <w:rFonts w:cs="Times New Roman"/>
                <w:kern w:val="0"/>
                <w:sz w:val="20"/>
                <w:szCs w:val="20"/>
              </w:rPr>
            </w:pPr>
          </w:p>
          <w:p w14:paraId="60977ED7">
            <w:pPr>
              <w:rPr>
                <w:rFonts w:cs="Times New Roman"/>
                <w:kern w:val="0"/>
                <w:sz w:val="20"/>
                <w:szCs w:val="20"/>
              </w:rPr>
            </w:pPr>
          </w:p>
        </w:tc>
      </w:tr>
      <w:tr w14:paraId="376F8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27BB3A">
            <w:pPr>
              <w:rPr>
                <w:rFonts w:cs="Times New Roman"/>
                <w:kern w:val="0"/>
                <w:sz w:val="20"/>
                <w:szCs w:val="20"/>
              </w:rPr>
            </w:pPr>
          </w:p>
        </w:tc>
        <w:tc>
          <w:tcPr>
            <w:tcW w:w="3837" w:type="pct"/>
            <w:shd w:val="clear" w:color="auto" w:fill="auto"/>
            <w:vAlign w:val="center"/>
          </w:tcPr>
          <w:p w14:paraId="31C90975">
            <w:pPr>
              <w:rPr>
                <w:rFonts w:cs="Times New Roman"/>
                <w:kern w:val="0"/>
                <w:sz w:val="20"/>
                <w:szCs w:val="20"/>
              </w:rPr>
            </w:pPr>
          </w:p>
          <w:p w14:paraId="4325A87F">
            <w:pPr>
              <w:rPr>
                <w:rFonts w:cs="Times New Roman"/>
                <w:kern w:val="0"/>
                <w:sz w:val="20"/>
                <w:szCs w:val="20"/>
              </w:rPr>
            </w:pPr>
          </w:p>
        </w:tc>
      </w:tr>
    </w:tbl>
    <w:p w14:paraId="4E2FA0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资料来源：Fanuc；第三方资料、新闻报道、业内专家采访及QYResearch整理研究，2024年</w:t>
      </w:r>
    </w:p>
    <w:p w14:paraId="5E51B076">
      <w:pPr>
        <w:pStyle w:val="4"/>
        <w:rPr>
          <w:color w:val="0D0D0D" w:themeColor="text1" w:themeTint="F2"/>
          <w14:textFill>
            <w14:solidFill>
              <w14:schemeClr w14:val="tx1">
                <w14:lumMod w14:val="95000"/>
                <w14:lumOff w14:val="5000"/>
              </w14:schemeClr>
            </w14:solidFill>
          </w14:textFill>
        </w:rPr>
      </w:pPr>
      <w:bookmarkStart w:id="318" w:name="_Toc121583917"/>
      <w:bookmarkStart w:id="319" w:name="_Toc175154837"/>
      <w:r>
        <w:rPr>
          <w:rFonts w:hint="eastAsia"/>
          <w:color w:val="0D0D0D" w:themeColor="text1" w:themeTint="F2"/>
          <w14:textFill>
            <w14:solidFill>
              <w14:schemeClr w14:val="tx1">
                <w14:lumMod w14:val="95000"/>
                <w14:lumOff w14:val="5000"/>
              </w14:schemeClr>
            </w14:solidFill>
          </w14:textFill>
        </w:rPr>
        <w:t>Fanuc在中国市场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318"/>
      <w:bookmarkEnd w:id="319"/>
    </w:p>
    <w:p w14:paraId="240A4057">
      <w:pPr>
        <w:pStyle w:val="151"/>
        <w:ind w:left="252" w:right="-105"/>
        <w:rPr>
          <w:lang w:eastAsia="zh-CN"/>
        </w:rPr>
      </w:pPr>
      <w:bookmarkStart w:id="320" w:name="_Toc121583644"/>
      <w:bookmarkStart w:id="321" w:name="_Toc175154983"/>
      <w:r>
        <w:rPr>
          <w:rFonts w:hint="eastAsia"/>
          <w:lang w:eastAsia="zh-CN"/>
        </w:rPr>
        <w:t>Fanuc</w:t>
      </w:r>
      <w:r>
        <w:rPr>
          <w:lang w:eastAsia="zh-CN"/>
        </w:rPr>
        <w:t xml:space="preserve"> 纯电注塑机销量（台）、收入（万元）、价格（</w:t>
      </w:r>
      <w:r>
        <w:rPr>
          <w:rFonts w:hint="eastAsia"/>
          <w:lang w:eastAsia="zh-CN"/>
        </w:rPr>
        <w:t>千元/台</w:t>
      </w:r>
      <w:r>
        <w:rPr>
          <w:lang w:eastAsia="zh-CN"/>
        </w:rPr>
        <w:t>）及毛利率（2019-2024）</w:t>
      </w:r>
      <w:bookmarkEnd w:id="320"/>
      <w:bookmarkEnd w:id="3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07DB6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2EDF8306">
            <w:pPr>
              <w:pStyle w:val="175"/>
              <w:widowControl w:val="0"/>
              <w:jc w:val="both"/>
              <w:rPr>
                <w:rFonts w:cs="Times New Roman"/>
                <w:b w:val="0"/>
                <w:bCs w:val="0"/>
                <w:color w:val="FFFFFF"/>
                <w:sz w:val="20"/>
              </w:rPr>
            </w:pPr>
            <w:r>
              <w:rPr>
                <w:rFonts w:cs="Times New Roman"/>
                <w:b/>
                <w:bCs/>
                <w:color w:val="FFFFFF"/>
                <w:sz w:val="20"/>
              </w:rPr>
              <w:t>Fanuc</w:t>
            </w:r>
          </w:p>
        </w:tc>
        <w:tc>
          <w:tcPr>
            <w:tcW w:w="642" w:type="pct"/>
            <w:shd w:val="solid" w:color="000080" w:fill="FFFFFF"/>
            <w:vAlign w:val="center"/>
          </w:tcPr>
          <w:p w14:paraId="6BFE454F">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7CCC08E7">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09E91E5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C78B78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624F25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F26391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5B5CC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6E2A54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821E0F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8B870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9E47D4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68B8CE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25A107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359F8A6">
            <w:pPr>
              <w:pStyle w:val="175"/>
              <w:widowControl w:val="0"/>
              <w:jc w:val="right"/>
              <w:rPr>
                <w:rFonts w:cs="Times New Roman"/>
                <w:sz w:val="20"/>
              </w:rPr>
            </w:pPr>
            <w:r>
              <w:rPr>
                <w:rFonts w:hint="eastAsia" w:cs="Times New Roman"/>
                <w:sz w:val="20"/>
              </w:rPr>
              <w:t>XX</w:t>
            </w:r>
          </w:p>
        </w:tc>
      </w:tr>
      <w:tr w14:paraId="1F658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F0032D8">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F7B52C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E75765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1E9AF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257976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C6C567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C848CE8">
            <w:pPr>
              <w:pStyle w:val="175"/>
              <w:widowControl w:val="0"/>
              <w:jc w:val="right"/>
              <w:rPr>
                <w:rFonts w:cs="Times New Roman"/>
                <w:sz w:val="20"/>
              </w:rPr>
            </w:pPr>
            <w:r>
              <w:rPr>
                <w:rFonts w:hint="eastAsia" w:cs="Times New Roman"/>
                <w:sz w:val="20"/>
              </w:rPr>
              <w:t>XX</w:t>
            </w:r>
          </w:p>
        </w:tc>
      </w:tr>
      <w:tr w14:paraId="0F41B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5" w:type="pct"/>
            <w:shd w:val="clear" w:color="auto" w:fill="auto"/>
            <w:noWrap/>
            <w:vAlign w:val="center"/>
          </w:tcPr>
          <w:p w14:paraId="67AA580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C7F091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F4837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E3654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3A694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A8FA67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2D8DCE7">
            <w:pPr>
              <w:pStyle w:val="175"/>
              <w:widowControl w:val="0"/>
              <w:jc w:val="right"/>
              <w:rPr>
                <w:rFonts w:cs="Times New Roman"/>
                <w:sz w:val="20"/>
              </w:rPr>
            </w:pPr>
            <w:r>
              <w:rPr>
                <w:rFonts w:hint="eastAsia" w:cs="Times New Roman"/>
                <w:sz w:val="20"/>
              </w:rPr>
              <w:t>XX</w:t>
            </w:r>
          </w:p>
        </w:tc>
      </w:tr>
      <w:tr w14:paraId="0250ED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56E161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476B95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BCB82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13111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25E17C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3AB294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8B1E0AD">
            <w:pPr>
              <w:pStyle w:val="175"/>
              <w:widowControl w:val="0"/>
              <w:jc w:val="right"/>
              <w:rPr>
                <w:rFonts w:cs="Times New Roman"/>
                <w:sz w:val="20"/>
              </w:rPr>
            </w:pPr>
            <w:r>
              <w:rPr>
                <w:rFonts w:hint="eastAsia" w:cs="Times New Roman"/>
                <w:sz w:val="20"/>
              </w:rPr>
              <w:t>XX%</w:t>
            </w:r>
          </w:p>
        </w:tc>
      </w:tr>
    </w:tbl>
    <w:p w14:paraId="36DCE3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资料来源：Fanuc；第三方资料、新闻报道、业内专家采访及QYResearch整理研究，2024年</w:t>
      </w:r>
    </w:p>
    <w:p w14:paraId="7B54AFC1">
      <w:pPr>
        <w:pStyle w:val="4"/>
        <w:rPr>
          <w:color w:val="0D0D0D" w:themeColor="text1" w:themeTint="F2"/>
          <w14:textFill>
            <w14:solidFill>
              <w14:schemeClr w14:val="tx1">
                <w14:lumMod w14:val="95000"/>
                <w14:lumOff w14:val="5000"/>
              </w14:schemeClr>
            </w14:solidFill>
          </w14:textFill>
        </w:rPr>
      </w:pPr>
      <w:bookmarkStart w:id="322" w:name="_Toc121583918"/>
      <w:bookmarkStart w:id="323" w:name="_Toc175154838"/>
      <w:r>
        <w:rPr>
          <w:rFonts w:hint="eastAsia"/>
          <w:color w:val="0D0D0D" w:themeColor="text1" w:themeTint="F2"/>
          <w14:textFill>
            <w14:solidFill>
              <w14:schemeClr w14:val="tx1">
                <w14:lumMod w14:val="95000"/>
                <w14:lumOff w14:val="5000"/>
              </w14:schemeClr>
            </w14:solidFill>
          </w14:textFill>
        </w:rPr>
        <w:t>Fanuc公司简介及主要业务</w:t>
      </w:r>
      <w:bookmarkEnd w:id="322"/>
      <w:bookmarkEnd w:id="323"/>
    </w:p>
    <w:p w14:paraId="7F6AFC72">
      <w:pPr>
        <w:pStyle w:val="151"/>
        <w:ind w:left="252" w:right="-105"/>
        <w:rPr>
          <w:lang w:eastAsia="zh-CN"/>
        </w:rPr>
      </w:pPr>
      <w:bookmarkStart w:id="324" w:name="_Toc121583645"/>
      <w:bookmarkStart w:id="325" w:name="_Toc175154984"/>
      <w:r>
        <w:rPr>
          <w:rFonts w:hint="eastAsia"/>
          <w:lang w:eastAsia="zh-CN"/>
        </w:rPr>
        <w:t>Fanuc公司简介及主要业务</w:t>
      </w:r>
      <w:bookmarkEnd w:id="324"/>
      <w:bookmarkEnd w:id="3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5A90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F21542A">
            <w:pPr>
              <w:rPr>
                <w:rFonts w:cs="Times New Roman"/>
                <w:b w:val="0"/>
                <w:bCs w:val="0"/>
                <w:color w:val="FFFFFF"/>
                <w:kern w:val="0"/>
                <w:sz w:val="20"/>
                <w:szCs w:val="20"/>
              </w:rPr>
            </w:pPr>
            <w:r>
              <w:rPr>
                <w:rFonts w:hint="eastAsia" w:cs="Times New Roman"/>
                <w:b/>
                <w:bCs/>
                <w:color w:val="FFFFFF"/>
                <w:kern w:val="0"/>
                <w:sz w:val="20"/>
                <w:szCs w:val="20"/>
              </w:rPr>
              <w:t>Fanuc</w:t>
            </w:r>
          </w:p>
        </w:tc>
        <w:tc>
          <w:tcPr>
            <w:tcW w:w="3837" w:type="pct"/>
            <w:shd w:val="solid" w:color="000080" w:fill="FFFFFF"/>
            <w:vAlign w:val="center"/>
          </w:tcPr>
          <w:p w14:paraId="71B6E7A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03BF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B94223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AF9C232">
            <w:pPr>
              <w:rPr>
                <w:rFonts w:cs="Times New Roman"/>
                <w:kern w:val="0"/>
                <w:sz w:val="20"/>
                <w:szCs w:val="20"/>
              </w:rPr>
            </w:pPr>
          </w:p>
          <w:p w14:paraId="54B400EA">
            <w:pPr>
              <w:rPr>
                <w:rFonts w:cs="Times New Roman"/>
                <w:kern w:val="0"/>
                <w:sz w:val="20"/>
                <w:szCs w:val="20"/>
              </w:rPr>
            </w:pPr>
          </w:p>
          <w:p w14:paraId="0BF7237F">
            <w:pPr>
              <w:rPr>
                <w:rFonts w:cs="Times New Roman"/>
                <w:kern w:val="0"/>
                <w:sz w:val="20"/>
                <w:szCs w:val="20"/>
              </w:rPr>
            </w:pPr>
          </w:p>
        </w:tc>
      </w:tr>
      <w:tr w14:paraId="64148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ECF15C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E5370D6">
            <w:pPr>
              <w:rPr>
                <w:rFonts w:cs="Times New Roman"/>
                <w:kern w:val="0"/>
                <w:sz w:val="20"/>
                <w:szCs w:val="20"/>
              </w:rPr>
            </w:pPr>
          </w:p>
          <w:p w14:paraId="3FF4867B">
            <w:pPr>
              <w:rPr>
                <w:rFonts w:cs="Times New Roman"/>
                <w:kern w:val="0"/>
                <w:sz w:val="20"/>
                <w:szCs w:val="20"/>
              </w:rPr>
            </w:pPr>
          </w:p>
          <w:p w14:paraId="460867B0">
            <w:pPr>
              <w:rPr>
                <w:rFonts w:cs="Times New Roman"/>
                <w:kern w:val="0"/>
                <w:sz w:val="20"/>
                <w:szCs w:val="20"/>
              </w:rPr>
            </w:pPr>
          </w:p>
        </w:tc>
      </w:tr>
    </w:tbl>
    <w:p w14:paraId="1BFF3E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资料来源：Fanuc；第三方资料、新闻报道、业内专家采访及QYResearch整理研究，2024年</w:t>
      </w:r>
    </w:p>
    <w:p w14:paraId="2E09E039">
      <w:pPr>
        <w:pStyle w:val="3"/>
        <w:rPr>
          <w:color w:val="0D0D0D" w:themeColor="text1" w:themeTint="F2"/>
          <w14:textFill>
            <w14:solidFill>
              <w14:schemeClr w14:val="tx1">
                <w14:lumMod w14:val="95000"/>
                <w14:lumOff w14:val="5000"/>
              </w14:schemeClr>
            </w14:solidFill>
          </w14:textFill>
        </w:rPr>
      </w:pPr>
      <w:bookmarkStart w:id="326" w:name="_Toc175154839"/>
      <w:bookmarkStart w:id="327" w:name="_Toc121583920"/>
      <w:r>
        <w:rPr>
          <w:rFonts w:hint="eastAsia"/>
          <w:color w:val="0D0D0D" w:themeColor="text1" w:themeTint="F2"/>
          <w14:textFill>
            <w14:solidFill>
              <w14:schemeClr w14:val="tx1">
                <w14:lumMod w14:val="95000"/>
                <w14:lumOff w14:val="5000"/>
              </w14:schemeClr>
            </w14:solidFill>
          </w14:textFill>
        </w:rPr>
        <w:t>JSW Plastics Machinery</w:t>
      </w:r>
      <w:bookmarkEnd w:id="326"/>
      <w:bookmarkEnd w:id="327"/>
    </w:p>
    <w:p w14:paraId="0F2A8963"/>
    <w:p w14:paraId="01605DD1">
      <w:pPr>
        <w:pStyle w:val="4"/>
        <w:rPr>
          <w:color w:val="0D0D0D" w:themeColor="text1" w:themeTint="F2"/>
          <w14:textFill>
            <w14:solidFill>
              <w14:schemeClr w14:val="tx1">
                <w14:lumMod w14:val="95000"/>
                <w14:lumOff w14:val="5000"/>
              </w14:schemeClr>
            </w14:solidFill>
          </w14:textFill>
        </w:rPr>
      </w:pPr>
      <w:bookmarkStart w:id="328" w:name="_Toc121583921"/>
      <w:bookmarkStart w:id="329" w:name="_Toc175154840"/>
      <w:r>
        <w:rPr>
          <w:rFonts w:hint="eastAsia"/>
          <w:color w:val="0D0D0D" w:themeColor="text1" w:themeTint="F2"/>
          <w14:textFill>
            <w14:solidFill>
              <w14:schemeClr w14:val="tx1">
                <w14:lumMod w14:val="95000"/>
                <w14:lumOff w14:val="5000"/>
              </w14:schemeClr>
            </w14:solidFill>
          </w14:textFill>
        </w:rPr>
        <w:t>JSW Plastics Machinery基本信息、纯电注塑机生产基地、总部、竞争对手及市场地位</w:t>
      </w:r>
      <w:bookmarkEnd w:id="328"/>
      <w:bookmarkEnd w:id="329"/>
    </w:p>
    <w:p w14:paraId="207A531C">
      <w:pPr>
        <w:pStyle w:val="151"/>
        <w:ind w:left="252" w:right="-105"/>
      </w:pPr>
      <w:bookmarkStart w:id="330" w:name="_Toc121583647"/>
      <w:bookmarkStart w:id="331" w:name="_Toc175154985"/>
      <w:r>
        <w:rPr>
          <w:rFonts w:hint="eastAsia"/>
        </w:rPr>
        <w:t>JSW Plastics Machinery</w:t>
      </w:r>
      <w:r>
        <w:t xml:space="preserve"> </w:t>
      </w:r>
      <w:r>
        <w:rPr>
          <w:rFonts w:hint="eastAsia"/>
        </w:rPr>
        <w:t>纯电注塑机生产基地、总部、竞争对手及市场地位</w:t>
      </w:r>
      <w:bookmarkEnd w:id="330"/>
      <w:bookmarkEnd w:id="3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6754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1309175">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9C1B833">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8550E68">
            <w:pPr>
              <w:rPr>
                <w:rFonts w:cs="Times New Roman"/>
                <w:b w:val="0"/>
                <w:bCs w:val="0"/>
                <w:color w:val="FFFFFF"/>
                <w:kern w:val="0"/>
                <w:sz w:val="20"/>
                <w:szCs w:val="20"/>
              </w:rPr>
            </w:pPr>
            <w:r>
              <w:rPr>
                <w:rFonts w:hint="eastAsia" w:cs="Times New Roman"/>
                <w:b/>
                <w:bCs/>
                <w:color w:val="FFFFFF"/>
                <w:kern w:val="0"/>
                <w:sz w:val="20"/>
                <w:szCs w:val="20"/>
              </w:rPr>
              <w:t>描述</w:t>
            </w:r>
          </w:p>
        </w:tc>
      </w:tr>
      <w:tr w14:paraId="7BA13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E0BDB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8D72D0C">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CF5ED18">
            <w:pPr>
              <w:rPr>
                <w:rFonts w:cs="Times New Roman"/>
                <w:bCs/>
                <w:kern w:val="0"/>
                <w:sz w:val="20"/>
                <w:szCs w:val="20"/>
              </w:rPr>
            </w:pPr>
            <w:r>
              <w:rPr>
                <w:rFonts w:cs="Times New Roman"/>
                <w:bCs/>
                <w:kern w:val="0"/>
                <w:sz w:val="20"/>
                <w:szCs w:val="20"/>
              </w:rPr>
              <w:t>JSW Plastics Machinery</w:t>
            </w:r>
          </w:p>
        </w:tc>
      </w:tr>
      <w:tr w14:paraId="0AFA3C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4F4C5B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4C49BF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974C6C3">
            <w:pPr>
              <w:rPr>
                <w:rFonts w:cs="Times New Roman"/>
                <w:bCs/>
                <w:kern w:val="0"/>
                <w:sz w:val="20"/>
                <w:szCs w:val="20"/>
              </w:rPr>
            </w:pPr>
          </w:p>
        </w:tc>
      </w:tr>
      <w:tr w14:paraId="53A3D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91418B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A296937">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9DB8645">
            <w:pPr>
              <w:rPr>
                <w:rFonts w:cs="Times New Roman"/>
                <w:bCs/>
                <w:kern w:val="0"/>
                <w:sz w:val="20"/>
                <w:szCs w:val="20"/>
              </w:rPr>
            </w:pPr>
          </w:p>
        </w:tc>
      </w:tr>
      <w:tr w14:paraId="10452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779D1F0">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122C37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21C3D31">
            <w:pPr>
              <w:rPr>
                <w:rFonts w:cs="Times New Roman"/>
                <w:bCs/>
                <w:kern w:val="0"/>
                <w:sz w:val="20"/>
                <w:szCs w:val="20"/>
              </w:rPr>
            </w:pPr>
          </w:p>
        </w:tc>
      </w:tr>
      <w:tr w14:paraId="3915BA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6031D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48B1FE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82A97D2">
            <w:pPr>
              <w:rPr>
                <w:rFonts w:cs="Times New Roman"/>
                <w:bCs/>
                <w:kern w:val="0"/>
                <w:sz w:val="20"/>
                <w:szCs w:val="20"/>
              </w:rPr>
            </w:pPr>
          </w:p>
        </w:tc>
      </w:tr>
      <w:tr w14:paraId="35F8F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0D6E7D5">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2B5D9C3">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30C1604">
            <w:pPr>
              <w:rPr>
                <w:rFonts w:cs="Times New Roman"/>
                <w:bCs/>
                <w:kern w:val="0"/>
                <w:sz w:val="20"/>
                <w:szCs w:val="20"/>
              </w:rPr>
            </w:pPr>
          </w:p>
        </w:tc>
      </w:tr>
      <w:tr w14:paraId="7C9308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E3A77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05615D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BEDCDF4">
            <w:pPr>
              <w:rPr>
                <w:rFonts w:cs="Times New Roman"/>
                <w:bCs/>
                <w:kern w:val="0"/>
                <w:sz w:val="20"/>
                <w:szCs w:val="20"/>
              </w:rPr>
            </w:pPr>
          </w:p>
        </w:tc>
      </w:tr>
      <w:tr w14:paraId="7D2F0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1B46E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800461C">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1380531">
            <w:pPr>
              <w:rPr>
                <w:rFonts w:cs="Times New Roman"/>
                <w:bCs/>
                <w:kern w:val="0"/>
                <w:sz w:val="20"/>
                <w:szCs w:val="20"/>
              </w:rPr>
            </w:pPr>
          </w:p>
        </w:tc>
      </w:tr>
      <w:tr w14:paraId="7D19CB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4D39E47">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5D21A24">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A1E109F">
            <w:pPr>
              <w:rPr>
                <w:rFonts w:cs="Times New Roman"/>
                <w:bCs/>
                <w:kern w:val="0"/>
                <w:sz w:val="20"/>
                <w:szCs w:val="20"/>
              </w:rPr>
            </w:pPr>
          </w:p>
        </w:tc>
      </w:tr>
    </w:tbl>
    <w:p w14:paraId="1DBCD1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资料来源：JSW Plastics Machinery；第三方资料、新闻报道、业内专家采访及QYResearch整理研究，2024年</w:t>
      </w:r>
    </w:p>
    <w:p w14:paraId="78B7391B">
      <w:pPr>
        <w:pStyle w:val="4"/>
        <w:rPr>
          <w:color w:val="0D0D0D" w:themeColor="text1" w:themeTint="F2"/>
          <w14:textFill>
            <w14:solidFill>
              <w14:schemeClr w14:val="tx1">
                <w14:lumMod w14:val="95000"/>
                <w14:lumOff w14:val="5000"/>
              </w14:schemeClr>
            </w14:solidFill>
          </w14:textFill>
        </w:rPr>
      </w:pPr>
      <w:bookmarkStart w:id="332" w:name="_Toc121583922"/>
      <w:bookmarkStart w:id="333" w:name="_Toc175154841"/>
      <w:r>
        <w:rPr>
          <w:rFonts w:hint="eastAsia"/>
          <w:color w:val="0D0D0D" w:themeColor="text1" w:themeTint="F2"/>
          <w14:textFill>
            <w14:solidFill>
              <w14:schemeClr w14:val="tx1">
                <w14:lumMod w14:val="95000"/>
                <w14:lumOff w14:val="5000"/>
              </w14:schemeClr>
            </w14:solidFill>
          </w14:textFill>
        </w:rPr>
        <w:t>JSW Plastics Machinery 纯电注塑机产品信息</w:t>
      </w:r>
      <w:bookmarkEnd w:id="332"/>
      <w:bookmarkEnd w:id="333"/>
    </w:p>
    <w:p w14:paraId="3C59BC0D">
      <w:pPr>
        <w:pStyle w:val="151"/>
        <w:ind w:left="252" w:right="-105"/>
      </w:pPr>
      <w:bookmarkStart w:id="334" w:name="_Toc121583648"/>
      <w:bookmarkStart w:id="335" w:name="_Toc175154986"/>
      <w:r>
        <w:rPr>
          <w:rFonts w:hint="eastAsia"/>
        </w:rPr>
        <w:t>JSW Plastics Machinery 纯电注塑机产品信息</w:t>
      </w:r>
      <w:bookmarkEnd w:id="334"/>
      <w:bookmarkEnd w:id="3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1A7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03A1C09">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21A5F92">
            <w:pPr>
              <w:rPr>
                <w:rFonts w:cs="Times New Roman"/>
                <w:b w:val="0"/>
                <w:bCs w:val="0"/>
                <w:color w:val="FFFFFF"/>
                <w:kern w:val="0"/>
                <w:sz w:val="20"/>
                <w:szCs w:val="20"/>
              </w:rPr>
            </w:pPr>
            <w:r>
              <w:rPr>
                <w:rFonts w:hint="eastAsia" w:cs="Times New Roman"/>
                <w:b/>
                <w:bCs/>
                <w:color w:val="FFFFFF"/>
                <w:kern w:val="0"/>
                <w:sz w:val="20"/>
                <w:szCs w:val="20"/>
              </w:rPr>
              <w:t>描述</w:t>
            </w:r>
          </w:p>
        </w:tc>
      </w:tr>
      <w:tr w14:paraId="71CF43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885CAD5">
            <w:pPr>
              <w:rPr>
                <w:rFonts w:cs="Times New Roman"/>
                <w:kern w:val="0"/>
                <w:sz w:val="20"/>
                <w:szCs w:val="20"/>
              </w:rPr>
            </w:pPr>
          </w:p>
        </w:tc>
        <w:tc>
          <w:tcPr>
            <w:tcW w:w="3837" w:type="pct"/>
            <w:shd w:val="clear" w:color="auto" w:fill="auto"/>
            <w:vAlign w:val="center"/>
          </w:tcPr>
          <w:p w14:paraId="596F3AC9">
            <w:pPr>
              <w:rPr>
                <w:rFonts w:cs="Times New Roman"/>
                <w:kern w:val="0"/>
                <w:sz w:val="20"/>
                <w:szCs w:val="20"/>
              </w:rPr>
            </w:pPr>
          </w:p>
          <w:p w14:paraId="6EBAC3D1">
            <w:pPr>
              <w:rPr>
                <w:rFonts w:cs="Times New Roman"/>
                <w:kern w:val="0"/>
                <w:sz w:val="20"/>
                <w:szCs w:val="20"/>
              </w:rPr>
            </w:pPr>
          </w:p>
        </w:tc>
      </w:tr>
      <w:tr w14:paraId="00B47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7CDA74F">
            <w:pPr>
              <w:rPr>
                <w:rFonts w:cs="Times New Roman"/>
                <w:kern w:val="0"/>
                <w:sz w:val="20"/>
                <w:szCs w:val="20"/>
              </w:rPr>
            </w:pPr>
          </w:p>
        </w:tc>
        <w:tc>
          <w:tcPr>
            <w:tcW w:w="3837" w:type="pct"/>
            <w:shd w:val="clear" w:color="auto" w:fill="auto"/>
            <w:vAlign w:val="center"/>
          </w:tcPr>
          <w:p w14:paraId="121B2F8B">
            <w:pPr>
              <w:rPr>
                <w:rFonts w:cs="Times New Roman"/>
                <w:kern w:val="0"/>
                <w:sz w:val="20"/>
                <w:szCs w:val="20"/>
              </w:rPr>
            </w:pPr>
          </w:p>
          <w:p w14:paraId="429B50DC">
            <w:pPr>
              <w:rPr>
                <w:rFonts w:cs="Times New Roman"/>
                <w:kern w:val="0"/>
                <w:sz w:val="20"/>
                <w:szCs w:val="20"/>
              </w:rPr>
            </w:pPr>
          </w:p>
        </w:tc>
      </w:tr>
    </w:tbl>
    <w:p w14:paraId="644B89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资料来源：JSW Plastics Machinery；第三方资料、新闻报道、业内专家采访及QYResearch整理研究，2024年</w:t>
      </w:r>
    </w:p>
    <w:p w14:paraId="089B06AB">
      <w:pPr>
        <w:pStyle w:val="4"/>
        <w:rPr>
          <w:color w:val="0D0D0D" w:themeColor="text1" w:themeTint="F2"/>
          <w14:textFill>
            <w14:solidFill>
              <w14:schemeClr w14:val="tx1">
                <w14:lumMod w14:val="95000"/>
                <w14:lumOff w14:val="5000"/>
              </w14:schemeClr>
            </w14:solidFill>
          </w14:textFill>
        </w:rPr>
      </w:pPr>
      <w:bookmarkStart w:id="336" w:name="_Toc121583923"/>
      <w:bookmarkStart w:id="337" w:name="_Toc175154842"/>
      <w:r>
        <w:rPr>
          <w:rFonts w:hint="eastAsia"/>
          <w:color w:val="0D0D0D" w:themeColor="text1" w:themeTint="F2"/>
          <w14:textFill>
            <w14:solidFill>
              <w14:schemeClr w14:val="tx1">
                <w14:lumMod w14:val="95000"/>
                <w14:lumOff w14:val="5000"/>
              </w14:schemeClr>
            </w14:solidFill>
          </w14:textFill>
        </w:rPr>
        <w:t>JSW Plastics Machinery在中国市场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336"/>
      <w:bookmarkEnd w:id="337"/>
    </w:p>
    <w:p w14:paraId="309EAC86">
      <w:pPr>
        <w:pStyle w:val="151"/>
        <w:ind w:left="252" w:right="-105"/>
      </w:pPr>
      <w:bookmarkStart w:id="338" w:name="_Toc121583649"/>
      <w:bookmarkStart w:id="339" w:name="_Toc175154987"/>
      <w:r>
        <w:rPr>
          <w:rFonts w:hint="eastAsia"/>
        </w:rPr>
        <w:t>JSW Plastics Machinery</w:t>
      </w:r>
      <w:r>
        <w:t xml:space="preserve"> 纯电注塑机销量（台）、收入（万元）、价格（</w:t>
      </w:r>
      <w:r>
        <w:rPr>
          <w:rFonts w:hint="eastAsia"/>
          <w:lang w:eastAsia="zh-CN"/>
        </w:rPr>
        <w:t>千元/台</w:t>
      </w:r>
      <w:r>
        <w:t>）及毛利率（2019-2024）</w:t>
      </w:r>
      <w:bookmarkEnd w:id="338"/>
      <w:bookmarkEnd w:id="3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7A002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F758BAD">
            <w:pPr>
              <w:pStyle w:val="175"/>
              <w:widowControl w:val="0"/>
              <w:jc w:val="both"/>
              <w:rPr>
                <w:rFonts w:cs="Times New Roman"/>
                <w:b w:val="0"/>
                <w:bCs w:val="0"/>
                <w:color w:val="FFFFFF"/>
                <w:sz w:val="20"/>
              </w:rPr>
            </w:pPr>
            <w:r>
              <w:rPr>
                <w:rFonts w:cs="Times New Roman"/>
                <w:b/>
                <w:bCs/>
                <w:color w:val="FFFFFF"/>
                <w:sz w:val="20"/>
              </w:rPr>
              <w:t>JSW Plastics Machinery</w:t>
            </w:r>
          </w:p>
        </w:tc>
        <w:tc>
          <w:tcPr>
            <w:tcW w:w="642" w:type="pct"/>
            <w:shd w:val="solid" w:color="000080" w:fill="FFFFFF"/>
            <w:vAlign w:val="center"/>
          </w:tcPr>
          <w:p w14:paraId="4502455A">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0B94E6B6">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04B165F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15D35C7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076657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754A76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46377D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4216E8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C0546E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95949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27C890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73A89E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E38961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6EFC3D4">
            <w:pPr>
              <w:pStyle w:val="175"/>
              <w:widowControl w:val="0"/>
              <w:jc w:val="right"/>
              <w:rPr>
                <w:rFonts w:cs="Times New Roman"/>
                <w:sz w:val="20"/>
              </w:rPr>
            </w:pPr>
            <w:r>
              <w:rPr>
                <w:rFonts w:hint="eastAsia" w:cs="Times New Roman"/>
                <w:sz w:val="20"/>
              </w:rPr>
              <w:t>XX</w:t>
            </w:r>
          </w:p>
        </w:tc>
      </w:tr>
      <w:tr w14:paraId="18174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14D7623">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5DD316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51F4D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8DFCE9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E1C120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BAFA85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BFFCB18">
            <w:pPr>
              <w:pStyle w:val="175"/>
              <w:widowControl w:val="0"/>
              <w:jc w:val="right"/>
              <w:rPr>
                <w:rFonts w:cs="Times New Roman"/>
                <w:sz w:val="20"/>
              </w:rPr>
            </w:pPr>
            <w:r>
              <w:rPr>
                <w:rFonts w:hint="eastAsia" w:cs="Times New Roman"/>
                <w:sz w:val="20"/>
              </w:rPr>
              <w:t>XX</w:t>
            </w:r>
          </w:p>
        </w:tc>
      </w:tr>
      <w:tr w14:paraId="0C0AB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6BEB531">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D5E67E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CBD51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04EDAD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BC7A79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224713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7FC45FD">
            <w:pPr>
              <w:pStyle w:val="175"/>
              <w:widowControl w:val="0"/>
              <w:jc w:val="right"/>
              <w:rPr>
                <w:rFonts w:cs="Times New Roman"/>
                <w:sz w:val="20"/>
              </w:rPr>
            </w:pPr>
            <w:r>
              <w:rPr>
                <w:rFonts w:hint="eastAsia" w:cs="Times New Roman"/>
                <w:sz w:val="20"/>
              </w:rPr>
              <w:t>XX</w:t>
            </w:r>
          </w:p>
        </w:tc>
      </w:tr>
      <w:tr w14:paraId="7B0032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ADFB9F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3C8DB2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4E6C1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ED33BD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53243E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9E8B51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0E42B42">
            <w:pPr>
              <w:pStyle w:val="175"/>
              <w:widowControl w:val="0"/>
              <w:jc w:val="right"/>
              <w:rPr>
                <w:rFonts w:cs="Times New Roman"/>
                <w:sz w:val="20"/>
              </w:rPr>
            </w:pPr>
            <w:r>
              <w:rPr>
                <w:rFonts w:hint="eastAsia" w:cs="Times New Roman"/>
                <w:sz w:val="20"/>
              </w:rPr>
              <w:t>XX%</w:t>
            </w:r>
          </w:p>
        </w:tc>
      </w:tr>
    </w:tbl>
    <w:p w14:paraId="1C943D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资料来源：JSW Plastics Machinery；第三方资料、新闻报道、业内专家采访及QYResearch整理研究，2024年</w:t>
      </w:r>
    </w:p>
    <w:p w14:paraId="7B844202">
      <w:pPr>
        <w:pStyle w:val="4"/>
        <w:rPr>
          <w:color w:val="0D0D0D" w:themeColor="text1" w:themeTint="F2"/>
          <w14:textFill>
            <w14:solidFill>
              <w14:schemeClr w14:val="tx1">
                <w14:lumMod w14:val="95000"/>
                <w14:lumOff w14:val="5000"/>
              </w14:schemeClr>
            </w14:solidFill>
          </w14:textFill>
        </w:rPr>
      </w:pPr>
      <w:bookmarkStart w:id="340" w:name="_Toc175154843"/>
      <w:bookmarkStart w:id="341" w:name="_Toc121583924"/>
      <w:r>
        <w:rPr>
          <w:rFonts w:hint="eastAsia"/>
          <w:color w:val="0D0D0D" w:themeColor="text1" w:themeTint="F2"/>
          <w14:textFill>
            <w14:solidFill>
              <w14:schemeClr w14:val="tx1">
                <w14:lumMod w14:val="95000"/>
                <w14:lumOff w14:val="5000"/>
              </w14:schemeClr>
            </w14:solidFill>
          </w14:textFill>
        </w:rPr>
        <w:t>JSW Plastics Machinery公司简介及主要业务</w:t>
      </w:r>
      <w:bookmarkEnd w:id="340"/>
      <w:bookmarkEnd w:id="341"/>
    </w:p>
    <w:p w14:paraId="623860C5">
      <w:pPr>
        <w:pStyle w:val="151"/>
        <w:ind w:left="252" w:right="-105"/>
      </w:pPr>
      <w:bookmarkStart w:id="342" w:name="_Toc175154988"/>
      <w:bookmarkStart w:id="343" w:name="_Toc121583650"/>
      <w:r>
        <w:rPr>
          <w:rFonts w:hint="eastAsia"/>
        </w:rPr>
        <w:t>JSW Plastics Machinery公司简介及主要业务</w:t>
      </w:r>
      <w:bookmarkEnd w:id="342"/>
      <w:bookmarkEnd w:id="3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E941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144A0EC">
            <w:pPr>
              <w:rPr>
                <w:rFonts w:cs="Times New Roman"/>
                <w:b w:val="0"/>
                <w:bCs w:val="0"/>
                <w:color w:val="FFFFFF"/>
                <w:kern w:val="0"/>
                <w:sz w:val="20"/>
                <w:szCs w:val="20"/>
              </w:rPr>
            </w:pPr>
            <w:r>
              <w:rPr>
                <w:rFonts w:hint="eastAsia" w:cs="Times New Roman"/>
                <w:b/>
                <w:bCs/>
                <w:color w:val="FFFFFF"/>
                <w:kern w:val="0"/>
                <w:sz w:val="20"/>
                <w:szCs w:val="20"/>
              </w:rPr>
              <w:t>JSW Plastics Machinery</w:t>
            </w:r>
          </w:p>
        </w:tc>
        <w:tc>
          <w:tcPr>
            <w:tcW w:w="3837" w:type="pct"/>
            <w:shd w:val="solid" w:color="000080" w:fill="FFFFFF"/>
            <w:vAlign w:val="center"/>
          </w:tcPr>
          <w:p w14:paraId="6C38A7B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761ED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74E6ED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3876B94">
            <w:pPr>
              <w:rPr>
                <w:rFonts w:cs="Times New Roman"/>
                <w:kern w:val="0"/>
                <w:sz w:val="20"/>
                <w:szCs w:val="20"/>
              </w:rPr>
            </w:pPr>
          </w:p>
          <w:p w14:paraId="3B824409">
            <w:pPr>
              <w:rPr>
                <w:rFonts w:cs="Times New Roman"/>
                <w:kern w:val="0"/>
                <w:sz w:val="20"/>
                <w:szCs w:val="20"/>
              </w:rPr>
            </w:pPr>
          </w:p>
          <w:p w14:paraId="244BE3B3">
            <w:pPr>
              <w:rPr>
                <w:rFonts w:cs="Times New Roman"/>
                <w:kern w:val="0"/>
                <w:sz w:val="20"/>
                <w:szCs w:val="20"/>
              </w:rPr>
            </w:pPr>
          </w:p>
        </w:tc>
      </w:tr>
      <w:tr w14:paraId="129F5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A5C14FB">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8192848">
            <w:pPr>
              <w:rPr>
                <w:rFonts w:cs="Times New Roman"/>
                <w:kern w:val="0"/>
                <w:sz w:val="20"/>
                <w:szCs w:val="20"/>
              </w:rPr>
            </w:pPr>
          </w:p>
          <w:p w14:paraId="596AF3FF">
            <w:pPr>
              <w:rPr>
                <w:rFonts w:cs="Times New Roman"/>
                <w:kern w:val="0"/>
                <w:sz w:val="20"/>
                <w:szCs w:val="20"/>
              </w:rPr>
            </w:pPr>
          </w:p>
          <w:p w14:paraId="534B661C">
            <w:pPr>
              <w:rPr>
                <w:rFonts w:cs="Times New Roman"/>
                <w:kern w:val="0"/>
                <w:sz w:val="20"/>
                <w:szCs w:val="20"/>
              </w:rPr>
            </w:pPr>
          </w:p>
        </w:tc>
      </w:tr>
    </w:tbl>
    <w:p w14:paraId="52D5E9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资料来源：JSW Plastics Machinery；第三方资料、新闻报道、业内专家采访及QYResearch整理研究，2024年</w:t>
      </w:r>
    </w:p>
    <w:p w14:paraId="6195BF48">
      <w:pPr>
        <w:pStyle w:val="3"/>
        <w:rPr>
          <w:color w:val="0D0D0D" w:themeColor="text1" w:themeTint="F2"/>
          <w14:textFill>
            <w14:solidFill>
              <w14:schemeClr w14:val="tx1">
                <w14:lumMod w14:val="95000"/>
                <w14:lumOff w14:val="5000"/>
              </w14:schemeClr>
            </w14:solidFill>
          </w14:textFill>
        </w:rPr>
      </w:pPr>
      <w:bookmarkStart w:id="344" w:name="_Toc121583926"/>
      <w:bookmarkStart w:id="345" w:name="_Toc175154844"/>
      <w:r>
        <w:rPr>
          <w:rFonts w:hint="eastAsia"/>
          <w:color w:val="0D0D0D" w:themeColor="text1" w:themeTint="F2"/>
          <w14:textFill>
            <w14:solidFill>
              <w14:schemeClr w14:val="tx1">
                <w14:lumMod w14:val="95000"/>
                <w14:lumOff w14:val="5000"/>
              </w14:schemeClr>
            </w14:solidFill>
          </w14:textFill>
        </w:rPr>
        <w:t>ARBURG GmbH</w:t>
      </w:r>
      <w:bookmarkEnd w:id="344"/>
      <w:bookmarkEnd w:id="345"/>
    </w:p>
    <w:p w14:paraId="1E77778F"/>
    <w:p w14:paraId="181143B6">
      <w:pPr>
        <w:pStyle w:val="4"/>
        <w:rPr>
          <w:color w:val="0D0D0D" w:themeColor="text1" w:themeTint="F2"/>
          <w14:textFill>
            <w14:solidFill>
              <w14:schemeClr w14:val="tx1">
                <w14:lumMod w14:val="95000"/>
                <w14:lumOff w14:val="5000"/>
              </w14:schemeClr>
            </w14:solidFill>
          </w14:textFill>
        </w:rPr>
      </w:pPr>
      <w:bookmarkStart w:id="346" w:name="_Toc121583927"/>
      <w:bookmarkStart w:id="347" w:name="_Toc175154845"/>
      <w:r>
        <w:rPr>
          <w:rFonts w:hint="eastAsia"/>
          <w:color w:val="0D0D0D" w:themeColor="text1" w:themeTint="F2"/>
          <w14:textFill>
            <w14:solidFill>
              <w14:schemeClr w14:val="tx1">
                <w14:lumMod w14:val="95000"/>
                <w14:lumOff w14:val="5000"/>
              </w14:schemeClr>
            </w14:solidFill>
          </w14:textFill>
        </w:rPr>
        <w:t>ARBURG GmbH基本信息、纯电注塑机生产基地、总部、竞争对手及市场地位</w:t>
      </w:r>
      <w:bookmarkEnd w:id="346"/>
      <w:bookmarkEnd w:id="347"/>
    </w:p>
    <w:p w14:paraId="0D7ED53F">
      <w:pPr>
        <w:pStyle w:val="151"/>
        <w:ind w:left="252" w:right="-105"/>
        <w:rPr>
          <w:lang w:eastAsia="zh-CN"/>
        </w:rPr>
      </w:pPr>
      <w:bookmarkStart w:id="348" w:name="_Toc121583652"/>
      <w:bookmarkStart w:id="349" w:name="_Toc175154989"/>
      <w:r>
        <w:rPr>
          <w:rFonts w:hint="eastAsia"/>
          <w:lang w:eastAsia="zh-CN"/>
        </w:rPr>
        <w:t>ARBURG GmbH</w:t>
      </w:r>
      <w:r>
        <w:rPr>
          <w:lang w:eastAsia="zh-CN"/>
        </w:rPr>
        <w:t xml:space="preserve"> </w:t>
      </w:r>
      <w:r>
        <w:rPr>
          <w:rFonts w:hint="eastAsia"/>
          <w:lang w:eastAsia="zh-CN"/>
        </w:rPr>
        <w:t>纯电注塑机生产基地、总部、竞争对手及市场地位</w:t>
      </w:r>
      <w:bookmarkEnd w:id="348"/>
      <w:bookmarkEnd w:id="3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B7D27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6666E862">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C49439C">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DB42718">
            <w:pPr>
              <w:rPr>
                <w:rFonts w:cs="Times New Roman"/>
                <w:b w:val="0"/>
                <w:bCs w:val="0"/>
                <w:color w:val="FFFFFF"/>
                <w:kern w:val="0"/>
                <w:sz w:val="20"/>
                <w:szCs w:val="20"/>
              </w:rPr>
            </w:pPr>
            <w:r>
              <w:rPr>
                <w:rFonts w:hint="eastAsia" w:cs="Times New Roman"/>
                <w:b/>
                <w:bCs/>
                <w:color w:val="FFFFFF"/>
                <w:kern w:val="0"/>
                <w:sz w:val="20"/>
                <w:szCs w:val="20"/>
              </w:rPr>
              <w:t>描述</w:t>
            </w:r>
          </w:p>
        </w:tc>
      </w:tr>
      <w:tr w14:paraId="142AF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C802C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BD12154">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7E426F2">
            <w:pPr>
              <w:rPr>
                <w:rFonts w:cs="Times New Roman"/>
                <w:bCs/>
                <w:kern w:val="0"/>
                <w:sz w:val="20"/>
                <w:szCs w:val="20"/>
              </w:rPr>
            </w:pPr>
            <w:r>
              <w:rPr>
                <w:rFonts w:cs="Times New Roman"/>
                <w:bCs/>
                <w:kern w:val="0"/>
                <w:sz w:val="20"/>
                <w:szCs w:val="20"/>
              </w:rPr>
              <w:t>ARBURG GmbH</w:t>
            </w:r>
          </w:p>
        </w:tc>
      </w:tr>
      <w:tr w14:paraId="54E8E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77DFB9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78D9FD3">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4DFC367">
            <w:pPr>
              <w:rPr>
                <w:rFonts w:cs="Times New Roman"/>
                <w:bCs/>
                <w:kern w:val="0"/>
                <w:sz w:val="20"/>
                <w:szCs w:val="20"/>
              </w:rPr>
            </w:pPr>
          </w:p>
        </w:tc>
      </w:tr>
      <w:tr w14:paraId="53925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68D221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76851DB">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07CD7B3">
            <w:pPr>
              <w:rPr>
                <w:rFonts w:cs="Times New Roman"/>
                <w:bCs/>
                <w:kern w:val="0"/>
                <w:sz w:val="20"/>
                <w:szCs w:val="20"/>
              </w:rPr>
            </w:pPr>
          </w:p>
        </w:tc>
      </w:tr>
      <w:tr w14:paraId="72BE0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9606C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08F82B7">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C0CC504">
            <w:pPr>
              <w:rPr>
                <w:rFonts w:cs="Times New Roman"/>
                <w:bCs/>
                <w:kern w:val="0"/>
                <w:sz w:val="20"/>
                <w:szCs w:val="20"/>
              </w:rPr>
            </w:pPr>
          </w:p>
        </w:tc>
      </w:tr>
      <w:tr w14:paraId="52C12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806F62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F6DB21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C5F78BA">
            <w:pPr>
              <w:rPr>
                <w:rFonts w:cs="Times New Roman"/>
                <w:bCs/>
                <w:kern w:val="0"/>
                <w:sz w:val="20"/>
                <w:szCs w:val="20"/>
              </w:rPr>
            </w:pPr>
          </w:p>
        </w:tc>
      </w:tr>
      <w:tr w14:paraId="50DFDF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BF9636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89AFC29">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15FDF58">
            <w:pPr>
              <w:rPr>
                <w:rFonts w:cs="Times New Roman"/>
                <w:bCs/>
                <w:kern w:val="0"/>
                <w:sz w:val="20"/>
                <w:szCs w:val="20"/>
              </w:rPr>
            </w:pPr>
          </w:p>
        </w:tc>
      </w:tr>
      <w:tr w14:paraId="0B3E0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9C7348">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804214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8646DDB">
            <w:pPr>
              <w:rPr>
                <w:rFonts w:cs="Times New Roman"/>
                <w:bCs/>
                <w:kern w:val="0"/>
                <w:sz w:val="20"/>
                <w:szCs w:val="20"/>
              </w:rPr>
            </w:pPr>
          </w:p>
        </w:tc>
      </w:tr>
      <w:tr w14:paraId="143A8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61B75C6">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C56317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843ECDB">
            <w:pPr>
              <w:rPr>
                <w:rFonts w:cs="Times New Roman"/>
                <w:bCs/>
                <w:kern w:val="0"/>
                <w:sz w:val="20"/>
                <w:szCs w:val="20"/>
              </w:rPr>
            </w:pPr>
          </w:p>
        </w:tc>
      </w:tr>
      <w:tr w14:paraId="416A77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F9F5E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4E11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375E4920">
            <w:pPr>
              <w:rPr>
                <w:rFonts w:cs="Times New Roman"/>
                <w:bCs/>
                <w:kern w:val="0"/>
                <w:sz w:val="20"/>
                <w:szCs w:val="20"/>
              </w:rPr>
            </w:pPr>
          </w:p>
        </w:tc>
      </w:tr>
    </w:tbl>
    <w:p w14:paraId="55B444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资料来源：ARBURG GmbH；第三方资料、新闻报道、业内专家采访及QYResearch整理研究，2024年</w:t>
      </w:r>
    </w:p>
    <w:p w14:paraId="46F1EDE6">
      <w:pPr>
        <w:pStyle w:val="4"/>
        <w:rPr>
          <w:color w:val="0D0D0D" w:themeColor="text1" w:themeTint="F2"/>
          <w14:textFill>
            <w14:solidFill>
              <w14:schemeClr w14:val="tx1">
                <w14:lumMod w14:val="95000"/>
                <w14:lumOff w14:val="5000"/>
              </w14:schemeClr>
            </w14:solidFill>
          </w14:textFill>
        </w:rPr>
      </w:pPr>
      <w:bookmarkStart w:id="350" w:name="_Toc175154846"/>
      <w:bookmarkStart w:id="351" w:name="_Toc121583928"/>
      <w:r>
        <w:rPr>
          <w:rFonts w:hint="eastAsia"/>
          <w:color w:val="0D0D0D" w:themeColor="text1" w:themeTint="F2"/>
          <w14:textFill>
            <w14:solidFill>
              <w14:schemeClr w14:val="tx1">
                <w14:lumMod w14:val="95000"/>
                <w14:lumOff w14:val="5000"/>
              </w14:schemeClr>
            </w14:solidFill>
          </w14:textFill>
        </w:rPr>
        <w:t>ARBURG GmbH 纯电注塑机产品信息</w:t>
      </w:r>
      <w:bookmarkEnd w:id="350"/>
      <w:bookmarkEnd w:id="351"/>
    </w:p>
    <w:p w14:paraId="554A3EA7">
      <w:pPr>
        <w:pStyle w:val="151"/>
        <w:ind w:left="252" w:right="-105"/>
        <w:rPr>
          <w:lang w:eastAsia="zh-CN"/>
        </w:rPr>
      </w:pPr>
      <w:bookmarkStart w:id="352" w:name="_Toc121583653"/>
      <w:bookmarkStart w:id="353" w:name="_Toc175154990"/>
      <w:r>
        <w:rPr>
          <w:rFonts w:hint="eastAsia"/>
          <w:lang w:eastAsia="zh-CN"/>
        </w:rPr>
        <w:t>ARBURG GmbH 纯电注塑机产品信息</w:t>
      </w:r>
      <w:bookmarkEnd w:id="352"/>
      <w:bookmarkEnd w:id="3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CC2C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B910F99">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9B16321">
            <w:pPr>
              <w:rPr>
                <w:rFonts w:cs="Times New Roman"/>
                <w:b w:val="0"/>
                <w:bCs w:val="0"/>
                <w:color w:val="FFFFFF"/>
                <w:kern w:val="0"/>
                <w:sz w:val="20"/>
                <w:szCs w:val="20"/>
              </w:rPr>
            </w:pPr>
            <w:r>
              <w:rPr>
                <w:rFonts w:hint="eastAsia" w:cs="Times New Roman"/>
                <w:b/>
                <w:bCs/>
                <w:color w:val="FFFFFF"/>
                <w:kern w:val="0"/>
                <w:sz w:val="20"/>
                <w:szCs w:val="20"/>
              </w:rPr>
              <w:t>描述</w:t>
            </w:r>
          </w:p>
        </w:tc>
      </w:tr>
      <w:tr w14:paraId="6870C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607666">
            <w:pPr>
              <w:rPr>
                <w:rFonts w:cs="Times New Roman"/>
                <w:kern w:val="0"/>
                <w:sz w:val="20"/>
                <w:szCs w:val="20"/>
              </w:rPr>
            </w:pPr>
          </w:p>
        </w:tc>
        <w:tc>
          <w:tcPr>
            <w:tcW w:w="3837" w:type="pct"/>
            <w:shd w:val="clear" w:color="auto" w:fill="auto"/>
            <w:vAlign w:val="center"/>
          </w:tcPr>
          <w:p w14:paraId="5DCA20E1">
            <w:pPr>
              <w:rPr>
                <w:rFonts w:cs="Times New Roman"/>
                <w:kern w:val="0"/>
                <w:sz w:val="20"/>
                <w:szCs w:val="20"/>
              </w:rPr>
            </w:pPr>
          </w:p>
          <w:p w14:paraId="5931F7DB">
            <w:pPr>
              <w:rPr>
                <w:rFonts w:cs="Times New Roman"/>
                <w:kern w:val="0"/>
                <w:sz w:val="20"/>
                <w:szCs w:val="20"/>
              </w:rPr>
            </w:pPr>
          </w:p>
        </w:tc>
      </w:tr>
      <w:tr w14:paraId="31E1A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BEF503E">
            <w:pPr>
              <w:rPr>
                <w:rFonts w:cs="Times New Roman"/>
                <w:kern w:val="0"/>
                <w:sz w:val="20"/>
                <w:szCs w:val="20"/>
              </w:rPr>
            </w:pPr>
          </w:p>
        </w:tc>
        <w:tc>
          <w:tcPr>
            <w:tcW w:w="3837" w:type="pct"/>
            <w:shd w:val="clear" w:color="auto" w:fill="auto"/>
            <w:vAlign w:val="center"/>
          </w:tcPr>
          <w:p w14:paraId="6F0A02D5">
            <w:pPr>
              <w:rPr>
                <w:rFonts w:cs="Times New Roman"/>
                <w:kern w:val="0"/>
                <w:sz w:val="20"/>
                <w:szCs w:val="20"/>
              </w:rPr>
            </w:pPr>
          </w:p>
          <w:p w14:paraId="483C24A3">
            <w:pPr>
              <w:rPr>
                <w:rFonts w:cs="Times New Roman"/>
                <w:kern w:val="0"/>
                <w:sz w:val="20"/>
                <w:szCs w:val="20"/>
              </w:rPr>
            </w:pPr>
          </w:p>
        </w:tc>
      </w:tr>
    </w:tbl>
    <w:p w14:paraId="5C1CD0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资料来源：ARBURG GmbH；第三方资料、新闻报道、业内专家采访及QYResearch整理研究，2024年</w:t>
      </w:r>
    </w:p>
    <w:p w14:paraId="7104021B">
      <w:pPr>
        <w:pStyle w:val="4"/>
        <w:rPr>
          <w:color w:val="0D0D0D" w:themeColor="text1" w:themeTint="F2"/>
          <w14:textFill>
            <w14:solidFill>
              <w14:schemeClr w14:val="tx1">
                <w14:lumMod w14:val="95000"/>
                <w14:lumOff w14:val="5000"/>
              </w14:schemeClr>
            </w14:solidFill>
          </w14:textFill>
        </w:rPr>
      </w:pPr>
      <w:bookmarkStart w:id="354" w:name="_Toc175154847"/>
      <w:bookmarkStart w:id="355" w:name="_Toc121583929"/>
      <w:r>
        <w:rPr>
          <w:rFonts w:hint="eastAsia"/>
          <w:color w:val="0D0D0D" w:themeColor="text1" w:themeTint="F2"/>
          <w14:textFill>
            <w14:solidFill>
              <w14:schemeClr w14:val="tx1">
                <w14:lumMod w14:val="95000"/>
                <w14:lumOff w14:val="5000"/>
              </w14:schemeClr>
            </w14:solidFill>
          </w14:textFill>
        </w:rPr>
        <w:t>ARBURG GmbH在中国市场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354"/>
      <w:bookmarkEnd w:id="355"/>
    </w:p>
    <w:p w14:paraId="0ACD79F9">
      <w:pPr>
        <w:pStyle w:val="151"/>
        <w:ind w:left="252" w:right="-105"/>
      </w:pPr>
      <w:bookmarkStart w:id="356" w:name="_Toc121583654"/>
      <w:bookmarkStart w:id="357" w:name="_Toc175154991"/>
      <w:r>
        <w:rPr>
          <w:rFonts w:hint="eastAsia"/>
        </w:rPr>
        <w:t>ARBURG GmbH</w:t>
      </w:r>
      <w:r>
        <w:t xml:space="preserve"> 纯电注塑机销量（台）、收入（万元）、价格（</w:t>
      </w:r>
      <w:r>
        <w:rPr>
          <w:rFonts w:hint="eastAsia"/>
          <w:lang w:eastAsia="zh-CN"/>
        </w:rPr>
        <w:t>千元/台</w:t>
      </w:r>
      <w:r>
        <w:t>）及毛利率（2019-2024）</w:t>
      </w:r>
      <w:bookmarkEnd w:id="356"/>
      <w:bookmarkEnd w:id="35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25F53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6E4EE4C">
            <w:pPr>
              <w:pStyle w:val="175"/>
              <w:widowControl w:val="0"/>
              <w:jc w:val="both"/>
              <w:rPr>
                <w:rFonts w:cs="Times New Roman"/>
                <w:b w:val="0"/>
                <w:bCs w:val="0"/>
                <w:color w:val="FFFFFF"/>
                <w:sz w:val="20"/>
              </w:rPr>
            </w:pPr>
            <w:r>
              <w:rPr>
                <w:rFonts w:cs="Times New Roman"/>
                <w:b/>
                <w:bCs/>
                <w:color w:val="FFFFFF"/>
                <w:sz w:val="20"/>
              </w:rPr>
              <w:t>ARBURG GmbH</w:t>
            </w:r>
          </w:p>
        </w:tc>
        <w:tc>
          <w:tcPr>
            <w:tcW w:w="642" w:type="pct"/>
            <w:shd w:val="solid" w:color="000080" w:fill="FFFFFF"/>
            <w:vAlign w:val="center"/>
          </w:tcPr>
          <w:p w14:paraId="290EE952">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2EB0CAC0">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65C462A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7BC68FA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B58513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3E114E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6EA41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EDD300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C3605A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D0C5A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F38F7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2A3A0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8C2FE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ABA1226">
            <w:pPr>
              <w:pStyle w:val="175"/>
              <w:widowControl w:val="0"/>
              <w:jc w:val="right"/>
              <w:rPr>
                <w:rFonts w:cs="Times New Roman"/>
                <w:sz w:val="20"/>
              </w:rPr>
            </w:pPr>
            <w:r>
              <w:rPr>
                <w:rFonts w:hint="eastAsia" w:cs="Times New Roman"/>
                <w:sz w:val="20"/>
              </w:rPr>
              <w:t>XX</w:t>
            </w:r>
          </w:p>
        </w:tc>
      </w:tr>
      <w:tr w14:paraId="520F8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5584D42">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EC06E8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E88B08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8FF0E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78C9C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1A5C0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6C9C160">
            <w:pPr>
              <w:pStyle w:val="175"/>
              <w:widowControl w:val="0"/>
              <w:jc w:val="right"/>
              <w:rPr>
                <w:rFonts w:cs="Times New Roman"/>
                <w:sz w:val="20"/>
              </w:rPr>
            </w:pPr>
            <w:r>
              <w:rPr>
                <w:rFonts w:hint="eastAsia" w:cs="Times New Roman"/>
                <w:sz w:val="20"/>
              </w:rPr>
              <w:t>XX</w:t>
            </w:r>
          </w:p>
        </w:tc>
      </w:tr>
      <w:tr w14:paraId="6D458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CEEF25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9675E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85A25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79666E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A4955F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8E2832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3ACBB9B">
            <w:pPr>
              <w:pStyle w:val="175"/>
              <w:widowControl w:val="0"/>
              <w:jc w:val="right"/>
              <w:rPr>
                <w:rFonts w:cs="Times New Roman"/>
                <w:sz w:val="20"/>
              </w:rPr>
            </w:pPr>
            <w:r>
              <w:rPr>
                <w:rFonts w:hint="eastAsia" w:cs="Times New Roman"/>
                <w:sz w:val="20"/>
              </w:rPr>
              <w:t>XX</w:t>
            </w:r>
          </w:p>
        </w:tc>
      </w:tr>
      <w:tr w14:paraId="70B44D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AE1F98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144F43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9BD39B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C7433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089D64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11EFC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9944359">
            <w:pPr>
              <w:pStyle w:val="175"/>
              <w:widowControl w:val="0"/>
              <w:jc w:val="right"/>
              <w:rPr>
                <w:rFonts w:cs="Times New Roman"/>
                <w:sz w:val="20"/>
              </w:rPr>
            </w:pPr>
            <w:r>
              <w:rPr>
                <w:rFonts w:hint="eastAsia" w:cs="Times New Roman"/>
                <w:sz w:val="20"/>
              </w:rPr>
              <w:t>XX%</w:t>
            </w:r>
          </w:p>
        </w:tc>
      </w:tr>
    </w:tbl>
    <w:p w14:paraId="5FEE8FD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资料来源：ARBURG GmbH；第三方资料、新闻报道、业内专家采访及QYResearch整理研究，2024年</w:t>
      </w:r>
    </w:p>
    <w:p w14:paraId="0E935BA3">
      <w:pPr>
        <w:pStyle w:val="4"/>
        <w:rPr>
          <w:color w:val="0D0D0D" w:themeColor="text1" w:themeTint="F2"/>
          <w14:textFill>
            <w14:solidFill>
              <w14:schemeClr w14:val="tx1">
                <w14:lumMod w14:val="95000"/>
                <w14:lumOff w14:val="5000"/>
              </w14:schemeClr>
            </w14:solidFill>
          </w14:textFill>
        </w:rPr>
      </w:pPr>
      <w:bookmarkStart w:id="358" w:name="_Toc121583930"/>
      <w:bookmarkStart w:id="359" w:name="_Toc175154848"/>
      <w:r>
        <w:rPr>
          <w:rFonts w:hint="eastAsia"/>
          <w:color w:val="0D0D0D" w:themeColor="text1" w:themeTint="F2"/>
          <w14:textFill>
            <w14:solidFill>
              <w14:schemeClr w14:val="tx1">
                <w14:lumMod w14:val="95000"/>
                <w14:lumOff w14:val="5000"/>
              </w14:schemeClr>
            </w14:solidFill>
          </w14:textFill>
        </w:rPr>
        <w:t>ARBURG GmbH公司简介及主要业务</w:t>
      </w:r>
      <w:bookmarkEnd w:id="358"/>
      <w:bookmarkEnd w:id="359"/>
    </w:p>
    <w:p w14:paraId="18C94166">
      <w:pPr>
        <w:pStyle w:val="151"/>
        <w:ind w:left="252" w:right="-105"/>
      </w:pPr>
      <w:bookmarkStart w:id="360" w:name="_Toc121583655"/>
      <w:bookmarkStart w:id="361" w:name="_Toc175154992"/>
      <w:r>
        <w:rPr>
          <w:rFonts w:hint="eastAsia"/>
        </w:rPr>
        <w:t>ARBURG GmbH公司简介及主要业务</w:t>
      </w:r>
      <w:bookmarkEnd w:id="360"/>
      <w:bookmarkEnd w:id="3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AB5F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946BA2A">
            <w:pPr>
              <w:rPr>
                <w:rFonts w:cs="Times New Roman"/>
                <w:b w:val="0"/>
                <w:bCs w:val="0"/>
                <w:color w:val="FFFFFF"/>
                <w:kern w:val="0"/>
                <w:sz w:val="20"/>
                <w:szCs w:val="20"/>
              </w:rPr>
            </w:pPr>
            <w:r>
              <w:rPr>
                <w:rFonts w:hint="eastAsia" w:cs="Times New Roman"/>
                <w:b/>
                <w:bCs/>
                <w:color w:val="FFFFFF"/>
                <w:kern w:val="0"/>
                <w:sz w:val="20"/>
                <w:szCs w:val="20"/>
              </w:rPr>
              <w:t>ARBURG GmbH</w:t>
            </w:r>
          </w:p>
        </w:tc>
        <w:tc>
          <w:tcPr>
            <w:tcW w:w="3837" w:type="pct"/>
            <w:shd w:val="solid" w:color="000080" w:fill="FFFFFF"/>
            <w:vAlign w:val="center"/>
          </w:tcPr>
          <w:p w14:paraId="2A6D93E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A1F47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C66862B">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F5951E6">
            <w:pPr>
              <w:rPr>
                <w:rFonts w:cs="Times New Roman"/>
                <w:kern w:val="0"/>
                <w:sz w:val="20"/>
                <w:szCs w:val="20"/>
              </w:rPr>
            </w:pPr>
          </w:p>
          <w:p w14:paraId="7A7B19CC">
            <w:pPr>
              <w:rPr>
                <w:rFonts w:cs="Times New Roman"/>
                <w:kern w:val="0"/>
                <w:sz w:val="20"/>
                <w:szCs w:val="20"/>
              </w:rPr>
            </w:pPr>
          </w:p>
          <w:p w14:paraId="07AB6F1D">
            <w:pPr>
              <w:rPr>
                <w:rFonts w:cs="Times New Roman"/>
                <w:kern w:val="0"/>
                <w:sz w:val="20"/>
                <w:szCs w:val="20"/>
              </w:rPr>
            </w:pPr>
          </w:p>
        </w:tc>
      </w:tr>
      <w:tr w14:paraId="3386C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71709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63C3714">
            <w:pPr>
              <w:rPr>
                <w:rFonts w:cs="Times New Roman"/>
                <w:kern w:val="0"/>
                <w:sz w:val="20"/>
                <w:szCs w:val="20"/>
              </w:rPr>
            </w:pPr>
          </w:p>
          <w:p w14:paraId="6FEF4433">
            <w:pPr>
              <w:rPr>
                <w:rFonts w:cs="Times New Roman"/>
                <w:kern w:val="0"/>
                <w:sz w:val="20"/>
                <w:szCs w:val="20"/>
              </w:rPr>
            </w:pPr>
          </w:p>
          <w:p w14:paraId="6B5D81CE">
            <w:pPr>
              <w:rPr>
                <w:rFonts w:cs="Times New Roman"/>
                <w:kern w:val="0"/>
                <w:sz w:val="20"/>
                <w:szCs w:val="20"/>
              </w:rPr>
            </w:pPr>
          </w:p>
        </w:tc>
      </w:tr>
    </w:tbl>
    <w:p w14:paraId="3B1A45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资料来源：ARBURG GmbH；第三方资料、新闻报道、业内专家采访及QYResearch整理研究，2024年</w:t>
      </w:r>
    </w:p>
    <w:p w14:paraId="5ECA587D">
      <w:pPr>
        <w:pStyle w:val="3"/>
        <w:rPr>
          <w:color w:val="0D0D0D" w:themeColor="text1" w:themeTint="F2"/>
          <w14:textFill>
            <w14:solidFill>
              <w14:schemeClr w14:val="tx1">
                <w14:lumMod w14:val="95000"/>
                <w14:lumOff w14:val="5000"/>
              </w14:schemeClr>
            </w14:solidFill>
          </w14:textFill>
        </w:rPr>
      </w:pPr>
      <w:bookmarkStart w:id="362" w:name="_Toc175154849"/>
      <w:bookmarkStart w:id="363" w:name="_Toc121583932"/>
      <w:r>
        <w:rPr>
          <w:rFonts w:hint="eastAsia"/>
          <w:color w:val="0D0D0D" w:themeColor="text1" w:themeTint="F2"/>
          <w14:textFill>
            <w14:solidFill>
              <w14:schemeClr w14:val="tx1">
                <w14:lumMod w14:val="95000"/>
                <w14:lumOff w14:val="5000"/>
              </w14:schemeClr>
            </w14:solidFill>
          </w14:textFill>
        </w:rPr>
        <w:t>Shibaura Machine</w:t>
      </w:r>
      <w:bookmarkEnd w:id="362"/>
      <w:bookmarkEnd w:id="363"/>
    </w:p>
    <w:p w14:paraId="3DA78AC9"/>
    <w:p w14:paraId="4A2F564E">
      <w:pPr>
        <w:pStyle w:val="4"/>
        <w:rPr>
          <w:color w:val="0D0D0D" w:themeColor="text1" w:themeTint="F2"/>
          <w14:textFill>
            <w14:solidFill>
              <w14:schemeClr w14:val="tx1">
                <w14:lumMod w14:val="95000"/>
                <w14:lumOff w14:val="5000"/>
              </w14:schemeClr>
            </w14:solidFill>
          </w14:textFill>
        </w:rPr>
      </w:pPr>
      <w:bookmarkStart w:id="364" w:name="_Toc175154850"/>
      <w:bookmarkStart w:id="365" w:name="_Toc121583933"/>
      <w:r>
        <w:rPr>
          <w:rFonts w:hint="eastAsia"/>
          <w:color w:val="0D0D0D" w:themeColor="text1" w:themeTint="F2"/>
          <w14:textFill>
            <w14:solidFill>
              <w14:schemeClr w14:val="tx1">
                <w14:lumMod w14:val="95000"/>
                <w14:lumOff w14:val="5000"/>
              </w14:schemeClr>
            </w14:solidFill>
          </w14:textFill>
        </w:rPr>
        <w:t>Shibaura Machine基本信息、纯电注塑机生产基地、总部、竞争对手及市场地位</w:t>
      </w:r>
      <w:bookmarkEnd w:id="364"/>
      <w:bookmarkEnd w:id="365"/>
    </w:p>
    <w:p w14:paraId="124EF78D">
      <w:pPr>
        <w:pStyle w:val="151"/>
        <w:ind w:left="252" w:right="-105"/>
      </w:pPr>
      <w:bookmarkStart w:id="366" w:name="_Toc175154993"/>
      <w:bookmarkStart w:id="367" w:name="_Toc121583657"/>
      <w:r>
        <w:rPr>
          <w:rFonts w:hint="eastAsia"/>
        </w:rPr>
        <w:t>Shibaura Machine</w:t>
      </w:r>
      <w:r>
        <w:t xml:space="preserve"> </w:t>
      </w:r>
      <w:r>
        <w:rPr>
          <w:rFonts w:hint="eastAsia"/>
        </w:rPr>
        <w:t>纯电注塑机生产基地、总部、竞争对手及市场地位</w:t>
      </w:r>
      <w:bookmarkEnd w:id="366"/>
      <w:bookmarkEnd w:id="3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075A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28EB3C8">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05568A7">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5ACA832">
            <w:pPr>
              <w:rPr>
                <w:rFonts w:cs="Times New Roman"/>
                <w:b w:val="0"/>
                <w:bCs w:val="0"/>
                <w:color w:val="FFFFFF"/>
                <w:kern w:val="0"/>
                <w:sz w:val="20"/>
                <w:szCs w:val="20"/>
              </w:rPr>
            </w:pPr>
            <w:r>
              <w:rPr>
                <w:rFonts w:hint="eastAsia" w:cs="Times New Roman"/>
                <w:b/>
                <w:bCs/>
                <w:color w:val="FFFFFF"/>
                <w:kern w:val="0"/>
                <w:sz w:val="20"/>
                <w:szCs w:val="20"/>
              </w:rPr>
              <w:t>描述</w:t>
            </w:r>
          </w:p>
        </w:tc>
      </w:tr>
      <w:tr w14:paraId="31B12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E688ED9">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7583CC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4B700CE">
            <w:pPr>
              <w:rPr>
                <w:rFonts w:cs="Times New Roman"/>
                <w:bCs/>
                <w:kern w:val="0"/>
                <w:sz w:val="20"/>
                <w:szCs w:val="20"/>
              </w:rPr>
            </w:pPr>
            <w:r>
              <w:rPr>
                <w:rFonts w:cs="Times New Roman"/>
                <w:bCs/>
                <w:kern w:val="0"/>
                <w:sz w:val="20"/>
                <w:szCs w:val="20"/>
              </w:rPr>
              <w:t>Shibaura Machine</w:t>
            </w:r>
          </w:p>
        </w:tc>
      </w:tr>
      <w:tr w14:paraId="79AABD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0A2EBA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50DEF7E">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A1E657F">
            <w:pPr>
              <w:rPr>
                <w:rFonts w:cs="Times New Roman"/>
                <w:bCs/>
                <w:kern w:val="0"/>
                <w:sz w:val="20"/>
                <w:szCs w:val="20"/>
              </w:rPr>
            </w:pPr>
          </w:p>
        </w:tc>
      </w:tr>
      <w:tr w14:paraId="66DB00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15BB521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3905C8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A6305D8">
            <w:pPr>
              <w:rPr>
                <w:rFonts w:cs="Times New Roman"/>
                <w:bCs/>
                <w:kern w:val="0"/>
                <w:sz w:val="20"/>
                <w:szCs w:val="20"/>
              </w:rPr>
            </w:pPr>
          </w:p>
        </w:tc>
      </w:tr>
      <w:tr w14:paraId="41D7D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703E1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CCB9BF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6C7473C">
            <w:pPr>
              <w:rPr>
                <w:rFonts w:cs="Times New Roman"/>
                <w:bCs/>
                <w:kern w:val="0"/>
                <w:sz w:val="20"/>
                <w:szCs w:val="20"/>
              </w:rPr>
            </w:pPr>
          </w:p>
        </w:tc>
      </w:tr>
      <w:tr w14:paraId="29E5C3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4CFBD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E523474">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6E7FFD3">
            <w:pPr>
              <w:rPr>
                <w:rFonts w:cs="Times New Roman"/>
                <w:bCs/>
                <w:kern w:val="0"/>
                <w:sz w:val="20"/>
                <w:szCs w:val="20"/>
              </w:rPr>
            </w:pPr>
          </w:p>
        </w:tc>
      </w:tr>
      <w:tr w14:paraId="044AD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BFDB71">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59DC143">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0F2E5DE">
            <w:pPr>
              <w:rPr>
                <w:rFonts w:cs="Times New Roman"/>
                <w:bCs/>
                <w:kern w:val="0"/>
                <w:sz w:val="20"/>
                <w:szCs w:val="20"/>
              </w:rPr>
            </w:pPr>
          </w:p>
        </w:tc>
      </w:tr>
      <w:tr w14:paraId="109B85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D3DE58">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7C7BDEB">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9D11192">
            <w:pPr>
              <w:rPr>
                <w:rFonts w:cs="Times New Roman"/>
                <w:bCs/>
                <w:kern w:val="0"/>
                <w:sz w:val="20"/>
                <w:szCs w:val="20"/>
              </w:rPr>
            </w:pPr>
          </w:p>
        </w:tc>
      </w:tr>
      <w:tr w14:paraId="3E1B3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29880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3B0B10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15D9628">
            <w:pPr>
              <w:rPr>
                <w:rFonts w:cs="Times New Roman"/>
                <w:bCs/>
                <w:kern w:val="0"/>
                <w:sz w:val="20"/>
                <w:szCs w:val="20"/>
              </w:rPr>
            </w:pPr>
          </w:p>
        </w:tc>
      </w:tr>
      <w:tr w14:paraId="6501FD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BF3ED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1E90296">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E7ADC74">
            <w:pPr>
              <w:rPr>
                <w:rFonts w:cs="Times New Roman"/>
                <w:bCs/>
                <w:kern w:val="0"/>
                <w:sz w:val="20"/>
                <w:szCs w:val="20"/>
              </w:rPr>
            </w:pPr>
          </w:p>
        </w:tc>
      </w:tr>
    </w:tbl>
    <w:p w14:paraId="0F71801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资料来源：Shibaura Machine；第三方资料、新闻报道、业内专家采访及QYResearch整理研究，2024年</w:t>
      </w:r>
    </w:p>
    <w:p w14:paraId="0256F6C8">
      <w:pPr>
        <w:pStyle w:val="4"/>
        <w:rPr>
          <w:color w:val="0D0D0D" w:themeColor="text1" w:themeTint="F2"/>
          <w14:textFill>
            <w14:solidFill>
              <w14:schemeClr w14:val="tx1">
                <w14:lumMod w14:val="95000"/>
                <w14:lumOff w14:val="5000"/>
              </w14:schemeClr>
            </w14:solidFill>
          </w14:textFill>
        </w:rPr>
      </w:pPr>
      <w:bookmarkStart w:id="368" w:name="_Toc175154851"/>
      <w:bookmarkStart w:id="369" w:name="_Toc121583934"/>
      <w:r>
        <w:rPr>
          <w:rFonts w:hint="eastAsia"/>
          <w:color w:val="0D0D0D" w:themeColor="text1" w:themeTint="F2"/>
          <w14:textFill>
            <w14:solidFill>
              <w14:schemeClr w14:val="tx1">
                <w14:lumMod w14:val="95000"/>
                <w14:lumOff w14:val="5000"/>
              </w14:schemeClr>
            </w14:solidFill>
          </w14:textFill>
        </w:rPr>
        <w:t>Shibaura Machine 纯电注塑机产品信息</w:t>
      </w:r>
      <w:bookmarkEnd w:id="368"/>
      <w:bookmarkEnd w:id="369"/>
    </w:p>
    <w:p w14:paraId="07DBBFB7">
      <w:pPr>
        <w:pStyle w:val="151"/>
        <w:ind w:left="252" w:right="-105"/>
      </w:pPr>
      <w:bookmarkStart w:id="370" w:name="_Toc121583658"/>
      <w:bookmarkStart w:id="371" w:name="_Toc175154994"/>
      <w:r>
        <w:rPr>
          <w:rFonts w:hint="eastAsia"/>
        </w:rPr>
        <w:t>Shibaura Machine 纯电注塑机产品信息</w:t>
      </w:r>
      <w:bookmarkEnd w:id="370"/>
      <w:bookmarkEnd w:id="3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0CF2D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DEC2F0D">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F1B615F">
            <w:pPr>
              <w:rPr>
                <w:rFonts w:cs="Times New Roman"/>
                <w:b w:val="0"/>
                <w:bCs w:val="0"/>
                <w:color w:val="FFFFFF"/>
                <w:kern w:val="0"/>
                <w:sz w:val="20"/>
                <w:szCs w:val="20"/>
              </w:rPr>
            </w:pPr>
            <w:r>
              <w:rPr>
                <w:rFonts w:hint="eastAsia" w:cs="Times New Roman"/>
                <w:b/>
                <w:bCs/>
                <w:color w:val="FFFFFF"/>
                <w:kern w:val="0"/>
                <w:sz w:val="20"/>
                <w:szCs w:val="20"/>
              </w:rPr>
              <w:t>描述</w:t>
            </w:r>
          </w:p>
        </w:tc>
      </w:tr>
      <w:tr w14:paraId="2A943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EBABAB">
            <w:pPr>
              <w:rPr>
                <w:rFonts w:cs="Times New Roman"/>
                <w:kern w:val="0"/>
                <w:sz w:val="20"/>
                <w:szCs w:val="20"/>
              </w:rPr>
            </w:pPr>
          </w:p>
        </w:tc>
        <w:tc>
          <w:tcPr>
            <w:tcW w:w="3837" w:type="pct"/>
            <w:shd w:val="clear" w:color="auto" w:fill="auto"/>
            <w:vAlign w:val="center"/>
          </w:tcPr>
          <w:p w14:paraId="15C2CDF8">
            <w:pPr>
              <w:rPr>
                <w:rFonts w:cs="Times New Roman"/>
                <w:kern w:val="0"/>
                <w:sz w:val="20"/>
                <w:szCs w:val="20"/>
              </w:rPr>
            </w:pPr>
          </w:p>
          <w:p w14:paraId="2FD4713C">
            <w:pPr>
              <w:rPr>
                <w:rFonts w:cs="Times New Roman"/>
                <w:kern w:val="0"/>
                <w:sz w:val="20"/>
                <w:szCs w:val="20"/>
              </w:rPr>
            </w:pPr>
          </w:p>
        </w:tc>
      </w:tr>
      <w:tr w14:paraId="76FECA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944DB9F">
            <w:pPr>
              <w:rPr>
                <w:rFonts w:cs="Times New Roman"/>
                <w:kern w:val="0"/>
                <w:sz w:val="20"/>
                <w:szCs w:val="20"/>
              </w:rPr>
            </w:pPr>
          </w:p>
        </w:tc>
        <w:tc>
          <w:tcPr>
            <w:tcW w:w="3837" w:type="pct"/>
            <w:shd w:val="clear" w:color="auto" w:fill="auto"/>
            <w:vAlign w:val="center"/>
          </w:tcPr>
          <w:p w14:paraId="1A40365B">
            <w:pPr>
              <w:rPr>
                <w:rFonts w:cs="Times New Roman"/>
                <w:kern w:val="0"/>
                <w:sz w:val="20"/>
                <w:szCs w:val="20"/>
              </w:rPr>
            </w:pPr>
          </w:p>
          <w:p w14:paraId="47B209B9">
            <w:pPr>
              <w:rPr>
                <w:rFonts w:cs="Times New Roman"/>
                <w:kern w:val="0"/>
                <w:sz w:val="20"/>
                <w:szCs w:val="20"/>
              </w:rPr>
            </w:pPr>
          </w:p>
        </w:tc>
      </w:tr>
    </w:tbl>
    <w:p w14:paraId="3E1A025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资料来源：Shibaura Machine；第三方资料、新闻报道、业内专家采访及QYResearch整理研究，2024年</w:t>
      </w:r>
    </w:p>
    <w:p w14:paraId="65293B58">
      <w:pPr>
        <w:pStyle w:val="4"/>
        <w:rPr>
          <w:color w:val="0D0D0D" w:themeColor="text1" w:themeTint="F2"/>
          <w14:textFill>
            <w14:solidFill>
              <w14:schemeClr w14:val="tx1">
                <w14:lumMod w14:val="95000"/>
                <w14:lumOff w14:val="5000"/>
              </w14:schemeClr>
            </w14:solidFill>
          </w14:textFill>
        </w:rPr>
      </w:pPr>
      <w:bookmarkStart w:id="372" w:name="_Toc121583935"/>
      <w:bookmarkStart w:id="373" w:name="_Toc175154852"/>
      <w:r>
        <w:rPr>
          <w:rFonts w:hint="eastAsia"/>
          <w:color w:val="0D0D0D" w:themeColor="text1" w:themeTint="F2"/>
          <w14:textFill>
            <w14:solidFill>
              <w14:schemeClr w14:val="tx1">
                <w14:lumMod w14:val="95000"/>
                <w14:lumOff w14:val="5000"/>
              </w14:schemeClr>
            </w14:solidFill>
          </w14:textFill>
        </w:rPr>
        <w:t>Shibaura Machine在中国市场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372"/>
      <w:bookmarkEnd w:id="373"/>
    </w:p>
    <w:p w14:paraId="6F9A7A2F">
      <w:pPr>
        <w:pStyle w:val="151"/>
        <w:ind w:left="252" w:right="-105"/>
      </w:pPr>
      <w:bookmarkStart w:id="374" w:name="_Toc121583659"/>
      <w:bookmarkStart w:id="375" w:name="_Toc175154995"/>
      <w:r>
        <w:rPr>
          <w:rFonts w:hint="eastAsia"/>
        </w:rPr>
        <w:t>Shibaura Machine</w:t>
      </w:r>
      <w:r>
        <w:t xml:space="preserve"> 纯电注塑机销量（台）、收入（万元）、价格（</w:t>
      </w:r>
      <w:r>
        <w:rPr>
          <w:rFonts w:hint="eastAsia"/>
          <w:lang w:eastAsia="zh-CN"/>
        </w:rPr>
        <w:t>千元/台</w:t>
      </w:r>
      <w:r>
        <w:t>）及毛利率（2019-2024）</w:t>
      </w:r>
      <w:bookmarkEnd w:id="374"/>
      <w:bookmarkEnd w:id="3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17CF4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05E9869C">
            <w:pPr>
              <w:pStyle w:val="175"/>
              <w:widowControl w:val="0"/>
              <w:jc w:val="both"/>
              <w:rPr>
                <w:rFonts w:cs="Times New Roman"/>
                <w:b w:val="0"/>
                <w:bCs w:val="0"/>
                <w:color w:val="FFFFFF"/>
                <w:sz w:val="20"/>
              </w:rPr>
            </w:pPr>
            <w:r>
              <w:rPr>
                <w:rFonts w:cs="Times New Roman"/>
                <w:b/>
                <w:bCs/>
                <w:color w:val="FFFFFF"/>
                <w:sz w:val="20"/>
              </w:rPr>
              <w:t>Shibaura Machine</w:t>
            </w:r>
          </w:p>
        </w:tc>
        <w:tc>
          <w:tcPr>
            <w:tcW w:w="642" w:type="pct"/>
            <w:shd w:val="solid" w:color="000080" w:fill="FFFFFF"/>
            <w:vAlign w:val="center"/>
          </w:tcPr>
          <w:p w14:paraId="6E83DF81">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252FB2AB">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5710FB9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1CE2047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6651E3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5427E6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41213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BEA621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6956F1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29AA3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5FCD4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C519EC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85987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8278F7D">
            <w:pPr>
              <w:pStyle w:val="175"/>
              <w:widowControl w:val="0"/>
              <w:jc w:val="right"/>
              <w:rPr>
                <w:rFonts w:cs="Times New Roman"/>
                <w:sz w:val="20"/>
              </w:rPr>
            </w:pPr>
            <w:r>
              <w:rPr>
                <w:rFonts w:hint="eastAsia" w:cs="Times New Roman"/>
                <w:sz w:val="20"/>
              </w:rPr>
              <w:t>XX</w:t>
            </w:r>
          </w:p>
        </w:tc>
      </w:tr>
      <w:tr w14:paraId="232808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420304C">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0C323C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E9F7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934A71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BFB446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BF911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7AB5983">
            <w:pPr>
              <w:pStyle w:val="175"/>
              <w:widowControl w:val="0"/>
              <w:jc w:val="right"/>
              <w:rPr>
                <w:rFonts w:cs="Times New Roman"/>
                <w:sz w:val="20"/>
              </w:rPr>
            </w:pPr>
            <w:r>
              <w:rPr>
                <w:rFonts w:hint="eastAsia" w:cs="Times New Roman"/>
                <w:sz w:val="20"/>
              </w:rPr>
              <w:t>XX</w:t>
            </w:r>
          </w:p>
        </w:tc>
      </w:tr>
      <w:tr w14:paraId="3CE0F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55B3EA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C8BAB8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FA2F8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214028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087E69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A9E0C3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AAE2F90">
            <w:pPr>
              <w:pStyle w:val="175"/>
              <w:widowControl w:val="0"/>
              <w:jc w:val="right"/>
              <w:rPr>
                <w:rFonts w:cs="Times New Roman"/>
                <w:sz w:val="20"/>
              </w:rPr>
            </w:pPr>
            <w:r>
              <w:rPr>
                <w:rFonts w:hint="eastAsia" w:cs="Times New Roman"/>
                <w:sz w:val="20"/>
              </w:rPr>
              <w:t>XX</w:t>
            </w:r>
          </w:p>
        </w:tc>
      </w:tr>
      <w:tr w14:paraId="10267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D80952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666EBA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06AFE7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C8340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347BC8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AEB4F6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CAE7255">
            <w:pPr>
              <w:pStyle w:val="175"/>
              <w:widowControl w:val="0"/>
              <w:jc w:val="right"/>
              <w:rPr>
                <w:rFonts w:cs="Times New Roman"/>
                <w:sz w:val="20"/>
              </w:rPr>
            </w:pPr>
            <w:r>
              <w:rPr>
                <w:rFonts w:hint="eastAsia" w:cs="Times New Roman"/>
                <w:sz w:val="20"/>
              </w:rPr>
              <w:t>XX%</w:t>
            </w:r>
          </w:p>
        </w:tc>
      </w:tr>
    </w:tbl>
    <w:p w14:paraId="564FC4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资料来源：Shibaura Machine；第三方资料、新闻报道、业内专家采访及QYResearch整理研究，2024年</w:t>
      </w:r>
    </w:p>
    <w:p w14:paraId="7A9A4C9A">
      <w:pPr>
        <w:pStyle w:val="4"/>
        <w:rPr>
          <w:color w:val="0D0D0D" w:themeColor="text1" w:themeTint="F2"/>
          <w14:textFill>
            <w14:solidFill>
              <w14:schemeClr w14:val="tx1">
                <w14:lumMod w14:val="95000"/>
                <w14:lumOff w14:val="5000"/>
              </w14:schemeClr>
            </w14:solidFill>
          </w14:textFill>
        </w:rPr>
      </w:pPr>
      <w:bookmarkStart w:id="376" w:name="_Toc121583936"/>
      <w:bookmarkStart w:id="377" w:name="_Toc175154853"/>
      <w:r>
        <w:rPr>
          <w:rFonts w:hint="eastAsia"/>
          <w:color w:val="0D0D0D" w:themeColor="text1" w:themeTint="F2"/>
          <w14:textFill>
            <w14:solidFill>
              <w14:schemeClr w14:val="tx1">
                <w14:lumMod w14:val="95000"/>
                <w14:lumOff w14:val="5000"/>
              </w14:schemeClr>
            </w14:solidFill>
          </w14:textFill>
        </w:rPr>
        <w:t>Shibaura Machine公司简介及主要业务</w:t>
      </w:r>
      <w:bookmarkEnd w:id="376"/>
      <w:bookmarkEnd w:id="377"/>
    </w:p>
    <w:p w14:paraId="4E381BBA">
      <w:pPr>
        <w:pStyle w:val="151"/>
        <w:ind w:left="252" w:right="-105"/>
      </w:pPr>
      <w:bookmarkStart w:id="378" w:name="_Toc175154996"/>
      <w:bookmarkStart w:id="379" w:name="_Toc121583660"/>
      <w:r>
        <w:rPr>
          <w:rFonts w:hint="eastAsia"/>
        </w:rPr>
        <w:t>Shibaura Machine公司简介及主要业务</w:t>
      </w:r>
      <w:bookmarkEnd w:id="378"/>
      <w:bookmarkEnd w:id="3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AE4E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02213C89">
            <w:pPr>
              <w:rPr>
                <w:rFonts w:cs="Times New Roman"/>
                <w:b w:val="0"/>
                <w:bCs w:val="0"/>
                <w:color w:val="FFFFFF"/>
                <w:kern w:val="0"/>
                <w:sz w:val="20"/>
                <w:szCs w:val="20"/>
              </w:rPr>
            </w:pPr>
            <w:r>
              <w:rPr>
                <w:rFonts w:hint="eastAsia" w:cs="Times New Roman"/>
                <w:b/>
                <w:bCs/>
                <w:color w:val="FFFFFF"/>
                <w:kern w:val="0"/>
                <w:sz w:val="20"/>
                <w:szCs w:val="20"/>
              </w:rPr>
              <w:t>Shibaura Machine</w:t>
            </w:r>
          </w:p>
        </w:tc>
        <w:tc>
          <w:tcPr>
            <w:tcW w:w="3837" w:type="pct"/>
            <w:shd w:val="solid" w:color="000080" w:fill="FFFFFF"/>
            <w:vAlign w:val="center"/>
          </w:tcPr>
          <w:p w14:paraId="2FE7BFA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14BA8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33D4CFD">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F5EF3F4">
            <w:pPr>
              <w:rPr>
                <w:rFonts w:cs="Times New Roman"/>
                <w:kern w:val="0"/>
                <w:sz w:val="20"/>
                <w:szCs w:val="20"/>
              </w:rPr>
            </w:pPr>
          </w:p>
          <w:p w14:paraId="0287BDCC">
            <w:pPr>
              <w:rPr>
                <w:rFonts w:cs="Times New Roman"/>
                <w:kern w:val="0"/>
                <w:sz w:val="20"/>
                <w:szCs w:val="20"/>
              </w:rPr>
            </w:pPr>
          </w:p>
          <w:p w14:paraId="2EB1D533">
            <w:pPr>
              <w:rPr>
                <w:rFonts w:cs="Times New Roman"/>
                <w:kern w:val="0"/>
                <w:sz w:val="20"/>
                <w:szCs w:val="20"/>
              </w:rPr>
            </w:pPr>
          </w:p>
        </w:tc>
      </w:tr>
      <w:tr w14:paraId="11CB00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D44C96E">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B971A5B">
            <w:pPr>
              <w:rPr>
                <w:rFonts w:cs="Times New Roman"/>
                <w:kern w:val="0"/>
                <w:sz w:val="20"/>
                <w:szCs w:val="20"/>
              </w:rPr>
            </w:pPr>
          </w:p>
          <w:p w14:paraId="14014BAC">
            <w:pPr>
              <w:rPr>
                <w:rFonts w:cs="Times New Roman"/>
                <w:kern w:val="0"/>
                <w:sz w:val="20"/>
                <w:szCs w:val="20"/>
              </w:rPr>
            </w:pPr>
          </w:p>
          <w:p w14:paraId="4846E05C">
            <w:pPr>
              <w:rPr>
                <w:rFonts w:cs="Times New Roman"/>
                <w:kern w:val="0"/>
                <w:sz w:val="20"/>
                <w:szCs w:val="20"/>
              </w:rPr>
            </w:pPr>
          </w:p>
        </w:tc>
      </w:tr>
    </w:tbl>
    <w:p w14:paraId="685F98A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资料来源：Shibaura Machine；第三方资料、新闻报道、业内专家采访及QYResearch整理研究，2024年</w:t>
      </w:r>
    </w:p>
    <w:p w14:paraId="37EE4E9D">
      <w:pPr>
        <w:pStyle w:val="3"/>
        <w:rPr>
          <w:color w:val="0D0D0D" w:themeColor="text1" w:themeTint="F2"/>
          <w14:textFill>
            <w14:solidFill>
              <w14:schemeClr w14:val="tx1">
                <w14:lumMod w14:val="95000"/>
                <w14:lumOff w14:val="5000"/>
              </w14:schemeClr>
            </w14:solidFill>
          </w14:textFill>
        </w:rPr>
      </w:pPr>
      <w:bookmarkStart w:id="380" w:name="_Toc121583938"/>
      <w:bookmarkStart w:id="381" w:name="_Toc175154854"/>
      <w:r>
        <w:rPr>
          <w:rFonts w:hint="eastAsia"/>
          <w:color w:val="0D0D0D" w:themeColor="text1" w:themeTint="F2"/>
          <w14:textFill>
            <w14:solidFill>
              <w14:schemeClr w14:val="tx1">
                <w14:lumMod w14:val="95000"/>
                <w14:lumOff w14:val="5000"/>
              </w14:schemeClr>
            </w14:solidFill>
          </w14:textFill>
        </w:rPr>
        <w:t>ENGEL Holding GmbH</w:t>
      </w:r>
      <w:bookmarkEnd w:id="380"/>
      <w:bookmarkEnd w:id="381"/>
    </w:p>
    <w:p w14:paraId="5D9C5300"/>
    <w:p w14:paraId="531422FA">
      <w:pPr>
        <w:pStyle w:val="4"/>
        <w:rPr>
          <w:color w:val="0D0D0D" w:themeColor="text1" w:themeTint="F2"/>
          <w14:textFill>
            <w14:solidFill>
              <w14:schemeClr w14:val="tx1">
                <w14:lumMod w14:val="95000"/>
                <w14:lumOff w14:val="5000"/>
              </w14:schemeClr>
            </w14:solidFill>
          </w14:textFill>
        </w:rPr>
      </w:pPr>
      <w:bookmarkStart w:id="382" w:name="_Toc175154855"/>
      <w:bookmarkStart w:id="383" w:name="_Toc121583939"/>
      <w:r>
        <w:rPr>
          <w:rFonts w:hint="eastAsia"/>
          <w:color w:val="0D0D0D" w:themeColor="text1" w:themeTint="F2"/>
          <w14:textFill>
            <w14:solidFill>
              <w14:schemeClr w14:val="tx1">
                <w14:lumMod w14:val="95000"/>
                <w14:lumOff w14:val="5000"/>
              </w14:schemeClr>
            </w14:solidFill>
          </w14:textFill>
        </w:rPr>
        <w:t>ENGEL Holding GmbH基本信息、纯电注塑机生产基地、总部、竞争对手及市场地位</w:t>
      </w:r>
      <w:bookmarkEnd w:id="382"/>
      <w:bookmarkEnd w:id="383"/>
    </w:p>
    <w:p w14:paraId="09375740">
      <w:pPr>
        <w:pStyle w:val="151"/>
        <w:ind w:left="252" w:right="-105"/>
      </w:pPr>
      <w:bookmarkStart w:id="384" w:name="_Toc121583662"/>
      <w:bookmarkStart w:id="385" w:name="_Toc175154997"/>
      <w:r>
        <w:rPr>
          <w:rFonts w:hint="eastAsia"/>
        </w:rPr>
        <w:t>ENGEL Holding GmbH</w:t>
      </w:r>
      <w:r>
        <w:t xml:space="preserve"> </w:t>
      </w:r>
      <w:r>
        <w:rPr>
          <w:rFonts w:hint="eastAsia"/>
        </w:rPr>
        <w:t>纯电注塑机生产基地、总部、竞争对手及市场地位</w:t>
      </w:r>
      <w:bookmarkEnd w:id="384"/>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EFCC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A026E7D">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12487A5">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0F4ACD8">
            <w:pPr>
              <w:rPr>
                <w:rFonts w:cs="Times New Roman"/>
                <w:b w:val="0"/>
                <w:bCs w:val="0"/>
                <w:color w:val="FFFFFF"/>
                <w:kern w:val="0"/>
                <w:sz w:val="20"/>
                <w:szCs w:val="20"/>
              </w:rPr>
            </w:pPr>
            <w:r>
              <w:rPr>
                <w:rFonts w:hint="eastAsia" w:cs="Times New Roman"/>
                <w:b/>
                <w:bCs/>
                <w:color w:val="FFFFFF"/>
                <w:kern w:val="0"/>
                <w:sz w:val="20"/>
                <w:szCs w:val="20"/>
              </w:rPr>
              <w:t>描述</w:t>
            </w:r>
          </w:p>
        </w:tc>
      </w:tr>
      <w:tr w14:paraId="066C1A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43258C2">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7E4BCA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1FEF1DE">
            <w:pPr>
              <w:rPr>
                <w:rFonts w:cs="Times New Roman"/>
                <w:bCs/>
                <w:kern w:val="0"/>
                <w:sz w:val="20"/>
                <w:szCs w:val="20"/>
              </w:rPr>
            </w:pPr>
            <w:r>
              <w:rPr>
                <w:rFonts w:cs="Times New Roman"/>
                <w:bCs/>
                <w:kern w:val="0"/>
                <w:sz w:val="20"/>
                <w:szCs w:val="20"/>
              </w:rPr>
              <w:t>ENGEL Holding GmbH</w:t>
            </w:r>
          </w:p>
        </w:tc>
      </w:tr>
      <w:tr w14:paraId="3A6FAE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1FD0C3">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191600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E4590BE">
            <w:pPr>
              <w:rPr>
                <w:rFonts w:cs="Times New Roman"/>
                <w:bCs/>
                <w:kern w:val="0"/>
                <w:sz w:val="20"/>
                <w:szCs w:val="20"/>
              </w:rPr>
            </w:pPr>
          </w:p>
        </w:tc>
      </w:tr>
      <w:tr w14:paraId="0AA97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FA7515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6319F4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E3F86E0">
            <w:pPr>
              <w:rPr>
                <w:rFonts w:cs="Times New Roman"/>
                <w:bCs/>
                <w:kern w:val="0"/>
                <w:sz w:val="20"/>
                <w:szCs w:val="20"/>
              </w:rPr>
            </w:pPr>
          </w:p>
        </w:tc>
      </w:tr>
      <w:tr w14:paraId="4503F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97DB8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BCC481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0576785">
            <w:pPr>
              <w:rPr>
                <w:rFonts w:cs="Times New Roman"/>
                <w:bCs/>
                <w:kern w:val="0"/>
                <w:sz w:val="20"/>
                <w:szCs w:val="20"/>
              </w:rPr>
            </w:pPr>
          </w:p>
        </w:tc>
      </w:tr>
      <w:tr w14:paraId="69987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29C441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6B047F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4AF54D9">
            <w:pPr>
              <w:rPr>
                <w:rFonts w:cs="Times New Roman"/>
                <w:bCs/>
                <w:kern w:val="0"/>
                <w:sz w:val="20"/>
                <w:szCs w:val="20"/>
              </w:rPr>
            </w:pPr>
          </w:p>
        </w:tc>
      </w:tr>
      <w:tr w14:paraId="14E015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E79A90">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6D833E8">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4829F86">
            <w:pPr>
              <w:rPr>
                <w:rFonts w:cs="Times New Roman"/>
                <w:bCs/>
                <w:kern w:val="0"/>
                <w:sz w:val="20"/>
                <w:szCs w:val="20"/>
              </w:rPr>
            </w:pPr>
          </w:p>
        </w:tc>
      </w:tr>
      <w:tr w14:paraId="6044A9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A9598A">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0C14FC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ABDA984">
            <w:pPr>
              <w:rPr>
                <w:rFonts w:cs="Times New Roman"/>
                <w:bCs/>
                <w:kern w:val="0"/>
                <w:sz w:val="20"/>
                <w:szCs w:val="20"/>
              </w:rPr>
            </w:pPr>
          </w:p>
        </w:tc>
      </w:tr>
      <w:tr w14:paraId="4733DB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2D3D0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B2B4F2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7327839">
            <w:pPr>
              <w:rPr>
                <w:rFonts w:cs="Times New Roman"/>
                <w:bCs/>
                <w:kern w:val="0"/>
                <w:sz w:val="20"/>
                <w:szCs w:val="20"/>
              </w:rPr>
            </w:pPr>
          </w:p>
        </w:tc>
      </w:tr>
      <w:tr w14:paraId="20415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B66F71B">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D9F43A2">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19FF597">
            <w:pPr>
              <w:rPr>
                <w:rFonts w:cs="Times New Roman"/>
                <w:bCs/>
                <w:kern w:val="0"/>
                <w:sz w:val="20"/>
                <w:szCs w:val="20"/>
              </w:rPr>
            </w:pPr>
          </w:p>
        </w:tc>
      </w:tr>
    </w:tbl>
    <w:p w14:paraId="50222C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资料来源：ENGEL Holding GmbH；第三方资料、新闻报道、业内专家采访及QYResearch整理研究，2024年</w:t>
      </w:r>
    </w:p>
    <w:p w14:paraId="66012294">
      <w:pPr>
        <w:pStyle w:val="4"/>
        <w:rPr>
          <w:color w:val="0D0D0D" w:themeColor="text1" w:themeTint="F2"/>
          <w14:textFill>
            <w14:solidFill>
              <w14:schemeClr w14:val="tx1">
                <w14:lumMod w14:val="95000"/>
                <w14:lumOff w14:val="5000"/>
              </w14:schemeClr>
            </w14:solidFill>
          </w14:textFill>
        </w:rPr>
      </w:pPr>
      <w:bookmarkStart w:id="386" w:name="_Toc175154856"/>
      <w:bookmarkStart w:id="387" w:name="_Toc121583940"/>
      <w:r>
        <w:rPr>
          <w:rFonts w:hint="eastAsia"/>
          <w:color w:val="0D0D0D" w:themeColor="text1" w:themeTint="F2"/>
          <w14:textFill>
            <w14:solidFill>
              <w14:schemeClr w14:val="tx1">
                <w14:lumMod w14:val="95000"/>
                <w14:lumOff w14:val="5000"/>
              </w14:schemeClr>
            </w14:solidFill>
          </w14:textFill>
        </w:rPr>
        <w:t>ENGEL Holding GmbH 纯电注塑机产品信息</w:t>
      </w:r>
      <w:bookmarkEnd w:id="386"/>
      <w:bookmarkEnd w:id="387"/>
    </w:p>
    <w:p w14:paraId="58521C1C">
      <w:pPr>
        <w:pStyle w:val="151"/>
        <w:ind w:left="252" w:right="-105"/>
      </w:pPr>
      <w:bookmarkStart w:id="388" w:name="_Toc121583663"/>
      <w:bookmarkStart w:id="389" w:name="_Toc175154998"/>
      <w:r>
        <w:rPr>
          <w:rFonts w:hint="eastAsia"/>
        </w:rPr>
        <w:t>ENGEL Holding GmbH 纯电注塑机产品信息</w:t>
      </w:r>
      <w:bookmarkEnd w:id="388"/>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39899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F28BA93">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1D1B06F">
            <w:pPr>
              <w:rPr>
                <w:rFonts w:cs="Times New Roman"/>
                <w:b w:val="0"/>
                <w:bCs w:val="0"/>
                <w:color w:val="FFFFFF"/>
                <w:kern w:val="0"/>
                <w:sz w:val="20"/>
                <w:szCs w:val="20"/>
              </w:rPr>
            </w:pPr>
            <w:r>
              <w:rPr>
                <w:rFonts w:hint="eastAsia" w:cs="Times New Roman"/>
                <w:b/>
                <w:bCs/>
                <w:color w:val="FFFFFF"/>
                <w:kern w:val="0"/>
                <w:sz w:val="20"/>
                <w:szCs w:val="20"/>
              </w:rPr>
              <w:t>描述</w:t>
            </w:r>
          </w:p>
        </w:tc>
      </w:tr>
      <w:tr w14:paraId="34733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CC18B2">
            <w:pPr>
              <w:rPr>
                <w:rFonts w:cs="Times New Roman"/>
                <w:kern w:val="0"/>
                <w:sz w:val="20"/>
                <w:szCs w:val="20"/>
              </w:rPr>
            </w:pPr>
          </w:p>
        </w:tc>
        <w:tc>
          <w:tcPr>
            <w:tcW w:w="3837" w:type="pct"/>
            <w:shd w:val="clear" w:color="auto" w:fill="auto"/>
            <w:vAlign w:val="center"/>
          </w:tcPr>
          <w:p w14:paraId="4858965E">
            <w:pPr>
              <w:rPr>
                <w:rFonts w:cs="Times New Roman"/>
                <w:kern w:val="0"/>
                <w:sz w:val="20"/>
                <w:szCs w:val="20"/>
              </w:rPr>
            </w:pPr>
          </w:p>
          <w:p w14:paraId="633E89AC">
            <w:pPr>
              <w:rPr>
                <w:rFonts w:cs="Times New Roman"/>
                <w:kern w:val="0"/>
                <w:sz w:val="20"/>
                <w:szCs w:val="20"/>
              </w:rPr>
            </w:pPr>
          </w:p>
        </w:tc>
      </w:tr>
      <w:tr w14:paraId="44678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9593E0">
            <w:pPr>
              <w:rPr>
                <w:rFonts w:cs="Times New Roman"/>
                <w:kern w:val="0"/>
                <w:sz w:val="20"/>
                <w:szCs w:val="20"/>
              </w:rPr>
            </w:pPr>
          </w:p>
        </w:tc>
        <w:tc>
          <w:tcPr>
            <w:tcW w:w="3837" w:type="pct"/>
            <w:shd w:val="clear" w:color="auto" w:fill="auto"/>
            <w:vAlign w:val="center"/>
          </w:tcPr>
          <w:p w14:paraId="247043B8">
            <w:pPr>
              <w:rPr>
                <w:rFonts w:cs="Times New Roman"/>
                <w:kern w:val="0"/>
                <w:sz w:val="20"/>
                <w:szCs w:val="20"/>
              </w:rPr>
            </w:pPr>
          </w:p>
          <w:p w14:paraId="481FE1B6">
            <w:pPr>
              <w:rPr>
                <w:rFonts w:cs="Times New Roman"/>
                <w:kern w:val="0"/>
                <w:sz w:val="20"/>
                <w:szCs w:val="20"/>
              </w:rPr>
            </w:pPr>
          </w:p>
        </w:tc>
      </w:tr>
    </w:tbl>
    <w:p w14:paraId="47864B7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资料来源：ENGEL Holding GmbH；第三方资料、新闻报道、业内专家采访及QYResearch整理研究，2024年</w:t>
      </w:r>
    </w:p>
    <w:p w14:paraId="75130D46">
      <w:pPr>
        <w:pStyle w:val="4"/>
        <w:rPr>
          <w:color w:val="0D0D0D" w:themeColor="text1" w:themeTint="F2"/>
          <w14:textFill>
            <w14:solidFill>
              <w14:schemeClr w14:val="tx1">
                <w14:lumMod w14:val="95000"/>
                <w14:lumOff w14:val="5000"/>
              </w14:schemeClr>
            </w14:solidFill>
          </w14:textFill>
        </w:rPr>
      </w:pPr>
      <w:bookmarkStart w:id="390" w:name="_Toc121583941"/>
      <w:bookmarkStart w:id="391" w:name="_Toc175154857"/>
      <w:r>
        <w:rPr>
          <w:rFonts w:hint="eastAsia"/>
          <w:color w:val="0D0D0D" w:themeColor="text1" w:themeTint="F2"/>
          <w14:textFill>
            <w14:solidFill>
              <w14:schemeClr w14:val="tx1">
                <w14:lumMod w14:val="95000"/>
                <w14:lumOff w14:val="5000"/>
              </w14:schemeClr>
            </w14:solidFill>
          </w14:textFill>
        </w:rPr>
        <w:t>ENGEL Holding GmbH在中国市场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390"/>
      <w:bookmarkEnd w:id="391"/>
    </w:p>
    <w:p w14:paraId="65FD0FF9">
      <w:pPr>
        <w:pStyle w:val="151"/>
        <w:ind w:left="252" w:right="-105"/>
      </w:pPr>
      <w:bookmarkStart w:id="392" w:name="_Toc121583664"/>
      <w:bookmarkStart w:id="393" w:name="_Toc175154999"/>
      <w:r>
        <w:rPr>
          <w:rFonts w:hint="eastAsia"/>
        </w:rPr>
        <w:t>ENGEL Holding GmbH</w:t>
      </w:r>
      <w:r>
        <w:t xml:space="preserve"> 纯电注塑机销量（台）、收入（万元）、价格（</w:t>
      </w:r>
      <w:r>
        <w:rPr>
          <w:rFonts w:hint="eastAsia"/>
          <w:lang w:eastAsia="zh-CN"/>
        </w:rPr>
        <w:t>千元/台</w:t>
      </w:r>
      <w:r>
        <w:t>）及毛利率（2019-2024）</w:t>
      </w:r>
      <w:bookmarkEnd w:id="392"/>
      <w:bookmarkEnd w:id="3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3FC8FC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E7BA59B">
            <w:pPr>
              <w:pStyle w:val="175"/>
              <w:widowControl w:val="0"/>
              <w:jc w:val="both"/>
              <w:rPr>
                <w:rFonts w:cs="Times New Roman"/>
                <w:b w:val="0"/>
                <w:bCs w:val="0"/>
                <w:color w:val="FFFFFF"/>
                <w:sz w:val="20"/>
              </w:rPr>
            </w:pPr>
            <w:r>
              <w:rPr>
                <w:rFonts w:cs="Times New Roman"/>
                <w:b/>
                <w:bCs/>
                <w:color w:val="FFFFFF"/>
                <w:sz w:val="20"/>
              </w:rPr>
              <w:t>ENGEL Holding GmbH</w:t>
            </w:r>
          </w:p>
        </w:tc>
        <w:tc>
          <w:tcPr>
            <w:tcW w:w="642" w:type="pct"/>
            <w:shd w:val="solid" w:color="000080" w:fill="FFFFFF"/>
            <w:vAlign w:val="center"/>
          </w:tcPr>
          <w:p w14:paraId="4E52D96D">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4CEAEDB2">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69AFE09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BC5818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80B002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28FE36D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1041E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47C334D">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58EECE1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CE9EF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86E824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07F10B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4D19A7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FB55C98">
            <w:pPr>
              <w:pStyle w:val="175"/>
              <w:widowControl w:val="0"/>
              <w:jc w:val="right"/>
              <w:rPr>
                <w:rFonts w:cs="Times New Roman"/>
                <w:sz w:val="20"/>
              </w:rPr>
            </w:pPr>
            <w:r>
              <w:rPr>
                <w:rFonts w:hint="eastAsia" w:cs="Times New Roman"/>
                <w:sz w:val="20"/>
              </w:rPr>
              <w:t>XX</w:t>
            </w:r>
          </w:p>
        </w:tc>
      </w:tr>
      <w:tr w14:paraId="7A5689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C26DC1A">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93B748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CC5AF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F5BC8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C7A9F9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5E4C4E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C49754C">
            <w:pPr>
              <w:pStyle w:val="175"/>
              <w:widowControl w:val="0"/>
              <w:jc w:val="right"/>
              <w:rPr>
                <w:rFonts w:cs="Times New Roman"/>
                <w:sz w:val="20"/>
              </w:rPr>
            </w:pPr>
            <w:r>
              <w:rPr>
                <w:rFonts w:hint="eastAsia" w:cs="Times New Roman"/>
                <w:sz w:val="20"/>
              </w:rPr>
              <w:t>XX</w:t>
            </w:r>
          </w:p>
        </w:tc>
      </w:tr>
      <w:tr w14:paraId="5EE0F2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387900A">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409CDD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524F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6339EC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1C6EF3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A6DB2B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0B6359C">
            <w:pPr>
              <w:pStyle w:val="175"/>
              <w:widowControl w:val="0"/>
              <w:jc w:val="right"/>
              <w:rPr>
                <w:rFonts w:cs="Times New Roman"/>
                <w:sz w:val="20"/>
              </w:rPr>
            </w:pPr>
            <w:r>
              <w:rPr>
                <w:rFonts w:hint="eastAsia" w:cs="Times New Roman"/>
                <w:sz w:val="20"/>
              </w:rPr>
              <w:t>XX</w:t>
            </w:r>
          </w:p>
        </w:tc>
      </w:tr>
      <w:tr w14:paraId="03100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E0BE29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4C49E82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6DD984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BDC31F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DBF176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D83BBE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C13325E">
            <w:pPr>
              <w:pStyle w:val="175"/>
              <w:widowControl w:val="0"/>
              <w:jc w:val="right"/>
              <w:rPr>
                <w:rFonts w:cs="Times New Roman"/>
                <w:sz w:val="20"/>
              </w:rPr>
            </w:pPr>
            <w:r>
              <w:rPr>
                <w:rFonts w:hint="eastAsia" w:cs="Times New Roman"/>
                <w:sz w:val="20"/>
              </w:rPr>
              <w:t>XX%</w:t>
            </w:r>
          </w:p>
        </w:tc>
      </w:tr>
    </w:tbl>
    <w:p w14:paraId="30530E1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资料来源：ENGEL Holding GmbH；第三方资料、新闻报道、业内专家采访及QYResearch整理研究，2024年</w:t>
      </w:r>
    </w:p>
    <w:p w14:paraId="76E50C02">
      <w:pPr>
        <w:pStyle w:val="4"/>
        <w:rPr>
          <w:color w:val="0D0D0D" w:themeColor="text1" w:themeTint="F2"/>
          <w14:textFill>
            <w14:solidFill>
              <w14:schemeClr w14:val="tx1">
                <w14:lumMod w14:val="95000"/>
                <w14:lumOff w14:val="5000"/>
              </w14:schemeClr>
            </w14:solidFill>
          </w14:textFill>
        </w:rPr>
      </w:pPr>
      <w:bookmarkStart w:id="394" w:name="_Toc175154858"/>
      <w:bookmarkStart w:id="395" w:name="_Toc121583942"/>
      <w:r>
        <w:rPr>
          <w:rFonts w:hint="eastAsia"/>
          <w:color w:val="0D0D0D" w:themeColor="text1" w:themeTint="F2"/>
          <w14:textFill>
            <w14:solidFill>
              <w14:schemeClr w14:val="tx1">
                <w14:lumMod w14:val="95000"/>
                <w14:lumOff w14:val="5000"/>
              </w14:schemeClr>
            </w14:solidFill>
          </w14:textFill>
        </w:rPr>
        <w:t>ENGEL Holding GmbH公司简介及主要业务</w:t>
      </w:r>
      <w:bookmarkEnd w:id="394"/>
      <w:bookmarkEnd w:id="395"/>
    </w:p>
    <w:p w14:paraId="4F5F2DD9">
      <w:pPr>
        <w:pStyle w:val="151"/>
        <w:ind w:left="252" w:right="-105"/>
      </w:pPr>
      <w:bookmarkStart w:id="396" w:name="_Toc121583665"/>
      <w:bookmarkStart w:id="397" w:name="_Toc175155000"/>
      <w:r>
        <w:rPr>
          <w:rFonts w:hint="eastAsia"/>
        </w:rPr>
        <w:t>ENGEL Holding GmbH公司简介及主要业务</w:t>
      </w:r>
      <w:bookmarkEnd w:id="396"/>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EAF9D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4799C6B">
            <w:pPr>
              <w:rPr>
                <w:rFonts w:cs="Times New Roman"/>
                <w:b w:val="0"/>
                <w:bCs w:val="0"/>
                <w:color w:val="FFFFFF"/>
                <w:kern w:val="0"/>
                <w:sz w:val="20"/>
                <w:szCs w:val="20"/>
              </w:rPr>
            </w:pPr>
            <w:r>
              <w:rPr>
                <w:rFonts w:hint="eastAsia" w:cs="Times New Roman"/>
                <w:b/>
                <w:bCs/>
                <w:color w:val="FFFFFF"/>
                <w:kern w:val="0"/>
                <w:sz w:val="20"/>
                <w:szCs w:val="20"/>
              </w:rPr>
              <w:t>ENGEL Holding GmbH</w:t>
            </w:r>
          </w:p>
        </w:tc>
        <w:tc>
          <w:tcPr>
            <w:tcW w:w="3837" w:type="pct"/>
            <w:shd w:val="solid" w:color="000080" w:fill="FFFFFF"/>
            <w:vAlign w:val="center"/>
          </w:tcPr>
          <w:p w14:paraId="5E094D8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9238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6808ACA">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6A8DACE">
            <w:pPr>
              <w:rPr>
                <w:rFonts w:cs="Times New Roman"/>
                <w:kern w:val="0"/>
                <w:sz w:val="20"/>
                <w:szCs w:val="20"/>
              </w:rPr>
            </w:pPr>
          </w:p>
          <w:p w14:paraId="043ACC0D">
            <w:pPr>
              <w:rPr>
                <w:rFonts w:cs="Times New Roman"/>
                <w:kern w:val="0"/>
                <w:sz w:val="20"/>
                <w:szCs w:val="20"/>
              </w:rPr>
            </w:pPr>
          </w:p>
          <w:p w14:paraId="600056E5">
            <w:pPr>
              <w:rPr>
                <w:rFonts w:cs="Times New Roman"/>
                <w:kern w:val="0"/>
                <w:sz w:val="20"/>
                <w:szCs w:val="20"/>
              </w:rPr>
            </w:pPr>
          </w:p>
        </w:tc>
      </w:tr>
      <w:tr w14:paraId="14A55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F6808D7">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176491D">
            <w:pPr>
              <w:rPr>
                <w:rFonts w:cs="Times New Roman"/>
                <w:kern w:val="0"/>
                <w:sz w:val="20"/>
                <w:szCs w:val="20"/>
              </w:rPr>
            </w:pPr>
          </w:p>
          <w:p w14:paraId="37B46B3B">
            <w:pPr>
              <w:rPr>
                <w:rFonts w:cs="Times New Roman"/>
                <w:kern w:val="0"/>
                <w:sz w:val="20"/>
                <w:szCs w:val="20"/>
              </w:rPr>
            </w:pPr>
          </w:p>
          <w:p w14:paraId="378695C3">
            <w:pPr>
              <w:rPr>
                <w:rFonts w:cs="Times New Roman"/>
                <w:kern w:val="0"/>
                <w:sz w:val="20"/>
                <w:szCs w:val="20"/>
              </w:rPr>
            </w:pPr>
          </w:p>
        </w:tc>
      </w:tr>
    </w:tbl>
    <w:p w14:paraId="031F8C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资料来源：ENGEL Holding GmbH；第三方资料、新闻报道、业内专家采访及QYResearch整理研究，2024年</w:t>
      </w:r>
    </w:p>
    <w:p w14:paraId="5BF06C0A">
      <w:pPr>
        <w:pStyle w:val="3"/>
        <w:rPr>
          <w:color w:val="0D0D0D" w:themeColor="text1" w:themeTint="F2"/>
          <w14:textFill>
            <w14:solidFill>
              <w14:schemeClr w14:val="tx1">
                <w14:lumMod w14:val="95000"/>
                <w14:lumOff w14:val="5000"/>
              </w14:schemeClr>
            </w14:solidFill>
          </w14:textFill>
        </w:rPr>
      </w:pPr>
      <w:bookmarkStart w:id="398" w:name="_Toc175154859"/>
      <w:bookmarkStart w:id="399" w:name="_Toc121583944"/>
      <w:r>
        <w:rPr>
          <w:rFonts w:hint="eastAsia"/>
          <w:color w:val="0D0D0D" w:themeColor="text1" w:themeTint="F2"/>
          <w14:textFill>
            <w14:solidFill>
              <w14:schemeClr w14:val="tx1">
                <w14:lumMod w14:val="95000"/>
                <w14:lumOff w14:val="5000"/>
              </w14:schemeClr>
            </w14:solidFill>
          </w14:textFill>
        </w:rPr>
        <w:t>海天国际</w:t>
      </w:r>
      <w:bookmarkEnd w:id="398"/>
      <w:bookmarkEnd w:id="399"/>
    </w:p>
    <w:p w14:paraId="1E978B87"/>
    <w:p w14:paraId="4291D928">
      <w:pPr>
        <w:pStyle w:val="4"/>
        <w:rPr>
          <w:color w:val="0D0D0D" w:themeColor="text1" w:themeTint="F2"/>
          <w14:textFill>
            <w14:solidFill>
              <w14:schemeClr w14:val="tx1">
                <w14:lumMod w14:val="95000"/>
                <w14:lumOff w14:val="5000"/>
              </w14:schemeClr>
            </w14:solidFill>
          </w14:textFill>
        </w:rPr>
      </w:pPr>
      <w:bookmarkStart w:id="400" w:name="_Toc121583945"/>
      <w:bookmarkStart w:id="401" w:name="_Toc175154860"/>
      <w:r>
        <w:rPr>
          <w:rFonts w:hint="eastAsia"/>
          <w:color w:val="0D0D0D" w:themeColor="text1" w:themeTint="F2"/>
          <w14:textFill>
            <w14:solidFill>
              <w14:schemeClr w14:val="tx1">
                <w14:lumMod w14:val="95000"/>
                <w14:lumOff w14:val="5000"/>
              </w14:schemeClr>
            </w14:solidFill>
          </w14:textFill>
        </w:rPr>
        <w:t>海天国际基本信息、纯电注塑机生产基地、总部、竞争对手及市场地位</w:t>
      </w:r>
      <w:bookmarkEnd w:id="400"/>
      <w:bookmarkEnd w:id="401"/>
    </w:p>
    <w:p w14:paraId="750AFA50">
      <w:pPr>
        <w:pStyle w:val="151"/>
        <w:ind w:left="252" w:right="-105"/>
        <w:rPr>
          <w:lang w:eastAsia="zh-CN"/>
        </w:rPr>
      </w:pPr>
      <w:bookmarkStart w:id="402" w:name="_Toc121583667"/>
      <w:bookmarkStart w:id="403" w:name="_Toc175155001"/>
      <w:r>
        <w:rPr>
          <w:rFonts w:hint="eastAsia"/>
          <w:lang w:eastAsia="zh-CN"/>
        </w:rPr>
        <w:t>海天国际</w:t>
      </w:r>
      <w:r>
        <w:rPr>
          <w:lang w:eastAsia="zh-CN"/>
        </w:rPr>
        <w:t xml:space="preserve"> </w:t>
      </w:r>
      <w:r>
        <w:rPr>
          <w:rFonts w:hint="eastAsia"/>
          <w:lang w:eastAsia="zh-CN"/>
        </w:rPr>
        <w:t>纯电注塑机生产基地、总部、竞争对手及市场地位</w:t>
      </w:r>
      <w:bookmarkEnd w:id="402"/>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58EB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EBAFEA7">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FBE7E6B">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C86BE01">
            <w:pPr>
              <w:rPr>
                <w:rFonts w:cs="Times New Roman"/>
                <w:b w:val="0"/>
                <w:bCs w:val="0"/>
                <w:color w:val="FFFFFF"/>
                <w:kern w:val="0"/>
                <w:sz w:val="20"/>
                <w:szCs w:val="20"/>
              </w:rPr>
            </w:pPr>
            <w:r>
              <w:rPr>
                <w:rFonts w:hint="eastAsia" w:cs="Times New Roman"/>
                <w:b/>
                <w:bCs/>
                <w:color w:val="FFFFFF"/>
                <w:kern w:val="0"/>
                <w:sz w:val="20"/>
                <w:szCs w:val="20"/>
              </w:rPr>
              <w:t>描述</w:t>
            </w:r>
          </w:p>
        </w:tc>
      </w:tr>
      <w:tr w14:paraId="7EEE7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67C95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567C53A">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B27BA2B">
            <w:pPr>
              <w:rPr>
                <w:rFonts w:cs="Times New Roman"/>
                <w:bCs/>
                <w:kern w:val="0"/>
                <w:sz w:val="20"/>
                <w:szCs w:val="20"/>
              </w:rPr>
            </w:pPr>
            <w:r>
              <w:rPr>
                <w:rFonts w:cs="Times New Roman"/>
                <w:bCs/>
                <w:kern w:val="0"/>
                <w:sz w:val="20"/>
                <w:szCs w:val="20"/>
              </w:rPr>
              <w:t>海天国际</w:t>
            </w:r>
          </w:p>
        </w:tc>
      </w:tr>
      <w:tr w14:paraId="23A0F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2B56BA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9FF50A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118916A">
            <w:pPr>
              <w:rPr>
                <w:rFonts w:cs="Times New Roman"/>
                <w:bCs/>
                <w:kern w:val="0"/>
                <w:sz w:val="20"/>
                <w:szCs w:val="20"/>
              </w:rPr>
            </w:pPr>
          </w:p>
        </w:tc>
      </w:tr>
      <w:tr w14:paraId="5ECCD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55BBD9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EE4EF1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F84F29E">
            <w:pPr>
              <w:rPr>
                <w:rFonts w:cs="Times New Roman"/>
                <w:bCs/>
                <w:kern w:val="0"/>
                <w:sz w:val="20"/>
                <w:szCs w:val="20"/>
              </w:rPr>
            </w:pPr>
          </w:p>
        </w:tc>
      </w:tr>
      <w:tr w14:paraId="644CDA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3C09A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8D36DA6">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AED2040">
            <w:pPr>
              <w:rPr>
                <w:rFonts w:cs="Times New Roman"/>
                <w:bCs/>
                <w:kern w:val="0"/>
                <w:sz w:val="20"/>
                <w:szCs w:val="20"/>
              </w:rPr>
            </w:pPr>
          </w:p>
        </w:tc>
      </w:tr>
      <w:tr w14:paraId="503FC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B278F9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9B11C7D">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ECE5E84">
            <w:pPr>
              <w:rPr>
                <w:rFonts w:cs="Times New Roman"/>
                <w:bCs/>
                <w:kern w:val="0"/>
                <w:sz w:val="20"/>
                <w:szCs w:val="20"/>
              </w:rPr>
            </w:pPr>
          </w:p>
        </w:tc>
      </w:tr>
      <w:tr w14:paraId="74957D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1D002B">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032121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9ABC404">
            <w:pPr>
              <w:rPr>
                <w:rFonts w:cs="Times New Roman"/>
                <w:bCs/>
                <w:kern w:val="0"/>
                <w:sz w:val="20"/>
                <w:szCs w:val="20"/>
              </w:rPr>
            </w:pPr>
          </w:p>
        </w:tc>
      </w:tr>
      <w:tr w14:paraId="4BC702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B2D008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8630C37">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C8686C1">
            <w:pPr>
              <w:rPr>
                <w:rFonts w:cs="Times New Roman"/>
                <w:bCs/>
                <w:kern w:val="0"/>
                <w:sz w:val="20"/>
                <w:szCs w:val="20"/>
              </w:rPr>
            </w:pPr>
          </w:p>
        </w:tc>
      </w:tr>
      <w:tr w14:paraId="589890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A1D322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F79ABF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4B836DA">
            <w:pPr>
              <w:rPr>
                <w:rFonts w:cs="Times New Roman"/>
                <w:bCs/>
                <w:kern w:val="0"/>
                <w:sz w:val="20"/>
                <w:szCs w:val="20"/>
              </w:rPr>
            </w:pPr>
          </w:p>
        </w:tc>
      </w:tr>
      <w:tr w14:paraId="52150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B22F5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C9B99B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864E984">
            <w:pPr>
              <w:rPr>
                <w:rFonts w:cs="Times New Roman"/>
                <w:bCs/>
                <w:kern w:val="0"/>
                <w:sz w:val="20"/>
                <w:szCs w:val="20"/>
              </w:rPr>
            </w:pPr>
          </w:p>
        </w:tc>
      </w:tr>
    </w:tbl>
    <w:p w14:paraId="410FD8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资料来源：海天国际；第三方资料、新闻报道、业内专家采访及QYResearch整理研究，2024年</w:t>
      </w:r>
    </w:p>
    <w:p w14:paraId="4D9115A1">
      <w:pPr>
        <w:pStyle w:val="4"/>
        <w:rPr>
          <w:color w:val="0D0D0D" w:themeColor="text1" w:themeTint="F2"/>
          <w14:textFill>
            <w14:solidFill>
              <w14:schemeClr w14:val="tx1">
                <w14:lumMod w14:val="95000"/>
                <w14:lumOff w14:val="5000"/>
              </w14:schemeClr>
            </w14:solidFill>
          </w14:textFill>
        </w:rPr>
      </w:pPr>
      <w:bookmarkStart w:id="404" w:name="_Toc121583946"/>
      <w:bookmarkStart w:id="405" w:name="_Toc175154861"/>
      <w:r>
        <w:rPr>
          <w:rFonts w:hint="eastAsia"/>
          <w:color w:val="0D0D0D" w:themeColor="text1" w:themeTint="F2"/>
          <w14:textFill>
            <w14:solidFill>
              <w14:schemeClr w14:val="tx1">
                <w14:lumMod w14:val="95000"/>
                <w14:lumOff w14:val="5000"/>
              </w14:schemeClr>
            </w14:solidFill>
          </w14:textFill>
        </w:rPr>
        <w:t>海天国际 纯电注塑机产品信息</w:t>
      </w:r>
      <w:bookmarkEnd w:id="404"/>
      <w:bookmarkEnd w:id="405"/>
    </w:p>
    <w:p w14:paraId="53B01F4D">
      <w:pPr>
        <w:pStyle w:val="151"/>
        <w:ind w:left="252" w:right="-105"/>
        <w:rPr>
          <w:lang w:eastAsia="zh-CN"/>
        </w:rPr>
      </w:pPr>
      <w:bookmarkStart w:id="406" w:name="_Toc121583668"/>
      <w:bookmarkStart w:id="407" w:name="_Toc175155002"/>
      <w:r>
        <w:rPr>
          <w:rFonts w:hint="eastAsia"/>
          <w:lang w:eastAsia="zh-CN"/>
        </w:rPr>
        <w:t>海天国际 纯电注塑机产品信息</w:t>
      </w:r>
      <w:bookmarkEnd w:id="406"/>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C38CF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4E7CDFB">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AF452B0">
            <w:pPr>
              <w:rPr>
                <w:rFonts w:cs="Times New Roman"/>
                <w:b w:val="0"/>
                <w:bCs w:val="0"/>
                <w:color w:val="FFFFFF"/>
                <w:kern w:val="0"/>
                <w:sz w:val="20"/>
                <w:szCs w:val="20"/>
              </w:rPr>
            </w:pPr>
            <w:r>
              <w:rPr>
                <w:rFonts w:hint="eastAsia" w:cs="Times New Roman"/>
                <w:b/>
                <w:bCs/>
                <w:color w:val="FFFFFF"/>
                <w:kern w:val="0"/>
                <w:sz w:val="20"/>
                <w:szCs w:val="20"/>
              </w:rPr>
              <w:t>描述</w:t>
            </w:r>
          </w:p>
        </w:tc>
      </w:tr>
      <w:tr w14:paraId="32B40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595A5D1">
            <w:pPr>
              <w:rPr>
                <w:rFonts w:cs="Times New Roman"/>
                <w:kern w:val="0"/>
                <w:sz w:val="20"/>
                <w:szCs w:val="20"/>
              </w:rPr>
            </w:pPr>
          </w:p>
        </w:tc>
        <w:tc>
          <w:tcPr>
            <w:tcW w:w="3837" w:type="pct"/>
            <w:shd w:val="clear" w:color="auto" w:fill="auto"/>
            <w:vAlign w:val="center"/>
          </w:tcPr>
          <w:p w14:paraId="1336ABF6">
            <w:pPr>
              <w:rPr>
                <w:rFonts w:cs="Times New Roman"/>
                <w:kern w:val="0"/>
                <w:sz w:val="20"/>
                <w:szCs w:val="20"/>
              </w:rPr>
            </w:pPr>
          </w:p>
          <w:p w14:paraId="2BECED19">
            <w:pPr>
              <w:rPr>
                <w:rFonts w:cs="Times New Roman"/>
                <w:kern w:val="0"/>
                <w:sz w:val="20"/>
                <w:szCs w:val="20"/>
              </w:rPr>
            </w:pPr>
          </w:p>
        </w:tc>
      </w:tr>
      <w:tr w14:paraId="3069D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29E4AF">
            <w:pPr>
              <w:rPr>
                <w:rFonts w:cs="Times New Roman"/>
                <w:kern w:val="0"/>
                <w:sz w:val="20"/>
                <w:szCs w:val="20"/>
              </w:rPr>
            </w:pPr>
          </w:p>
        </w:tc>
        <w:tc>
          <w:tcPr>
            <w:tcW w:w="3837" w:type="pct"/>
            <w:shd w:val="clear" w:color="auto" w:fill="auto"/>
            <w:vAlign w:val="center"/>
          </w:tcPr>
          <w:p w14:paraId="048C3C7C">
            <w:pPr>
              <w:rPr>
                <w:rFonts w:cs="Times New Roman"/>
                <w:kern w:val="0"/>
                <w:sz w:val="20"/>
                <w:szCs w:val="20"/>
              </w:rPr>
            </w:pPr>
          </w:p>
          <w:p w14:paraId="450EB6F7">
            <w:pPr>
              <w:rPr>
                <w:rFonts w:cs="Times New Roman"/>
                <w:kern w:val="0"/>
                <w:sz w:val="20"/>
                <w:szCs w:val="20"/>
              </w:rPr>
            </w:pPr>
          </w:p>
        </w:tc>
      </w:tr>
    </w:tbl>
    <w:p w14:paraId="11593F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资料来源：海天国际；第三方资料、新闻报道、业内专家采访及QYResearch整理研究，2024年</w:t>
      </w:r>
    </w:p>
    <w:p w14:paraId="433D2B21">
      <w:pPr>
        <w:pStyle w:val="4"/>
        <w:rPr>
          <w:color w:val="0D0D0D" w:themeColor="text1" w:themeTint="F2"/>
          <w14:textFill>
            <w14:solidFill>
              <w14:schemeClr w14:val="tx1">
                <w14:lumMod w14:val="95000"/>
                <w14:lumOff w14:val="5000"/>
              </w14:schemeClr>
            </w14:solidFill>
          </w14:textFill>
        </w:rPr>
      </w:pPr>
      <w:bookmarkStart w:id="408" w:name="_Toc121583947"/>
      <w:bookmarkStart w:id="409" w:name="_Toc175154862"/>
      <w:r>
        <w:rPr>
          <w:rFonts w:hint="eastAsia"/>
          <w:color w:val="0D0D0D" w:themeColor="text1" w:themeTint="F2"/>
          <w14:textFill>
            <w14:solidFill>
              <w14:schemeClr w14:val="tx1">
                <w14:lumMod w14:val="95000"/>
                <w14:lumOff w14:val="5000"/>
              </w14:schemeClr>
            </w14:solidFill>
          </w14:textFill>
        </w:rPr>
        <w:t>海天国际在中国市场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08"/>
      <w:bookmarkEnd w:id="409"/>
    </w:p>
    <w:p w14:paraId="055D4E48">
      <w:pPr>
        <w:pStyle w:val="151"/>
        <w:ind w:left="252" w:right="-105"/>
        <w:rPr>
          <w:lang w:eastAsia="zh-CN"/>
        </w:rPr>
      </w:pPr>
      <w:bookmarkStart w:id="410" w:name="_Toc175155003"/>
      <w:bookmarkStart w:id="411" w:name="_Toc121583669"/>
      <w:r>
        <w:rPr>
          <w:rFonts w:hint="eastAsia"/>
          <w:lang w:eastAsia="zh-CN"/>
        </w:rPr>
        <w:t>海天国际</w:t>
      </w:r>
      <w:r>
        <w:rPr>
          <w:lang w:eastAsia="zh-CN"/>
        </w:rPr>
        <w:t xml:space="preserve"> 纯电注塑机销量（台）、收入（万元）、价格（</w:t>
      </w:r>
      <w:r>
        <w:rPr>
          <w:rFonts w:hint="eastAsia"/>
          <w:lang w:eastAsia="zh-CN"/>
        </w:rPr>
        <w:t>千元/台</w:t>
      </w:r>
      <w:r>
        <w:rPr>
          <w:lang w:eastAsia="zh-CN"/>
        </w:rPr>
        <w:t>）及毛利率（2019-2024）</w:t>
      </w:r>
      <w:bookmarkEnd w:id="410"/>
      <w:bookmarkEnd w:id="4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A1F25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540E929A">
            <w:pPr>
              <w:pStyle w:val="175"/>
              <w:widowControl w:val="0"/>
              <w:jc w:val="both"/>
              <w:rPr>
                <w:rFonts w:cs="Times New Roman"/>
                <w:b w:val="0"/>
                <w:bCs w:val="0"/>
                <w:color w:val="FFFFFF"/>
                <w:sz w:val="20"/>
              </w:rPr>
            </w:pPr>
            <w:r>
              <w:rPr>
                <w:rFonts w:cs="Times New Roman"/>
                <w:b/>
                <w:bCs/>
                <w:color w:val="FFFFFF"/>
                <w:sz w:val="20"/>
              </w:rPr>
              <w:t>海天国际</w:t>
            </w:r>
          </w:p>
        </w:tc>
        <w:tc>
          <w:tcPr>
            <w:tcW w:w="642" w:type="pct"/>
            <w:shd w:val="solid" w:color="000080" w:fill="FFFFFF"/>
            <w:vAlign w:val="center"/>
          </w:tcPr>
          <w:p w14:paraId="4E85018F">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7C7CD502">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45443FD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7AA6137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107BB3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2FF320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60D22E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DFDAD7">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3D341E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AD641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93CFA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5484A4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205CA1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A81C61D">
            <w:pPr>
              <w:pStyle w:val="175"/>
              <w:widowControl w:val="0"/>
              <w:jc w:val="right"/>
              <w:rPr>
                <w:rFonts w:cs="Times New Roman"/>
                <w:sz w:val="20"/>
              </w:rPr>
            </w:pPr>
            <w:r>
              <w:rPr>
                <w:rFonts w:hint="eastAsia" w:cs="Times New Roman"/>
                <w:sz w:val="20"/>
              </w:rPr>
              <w:t>XX</w:t>
            </w:r>
          </w:p>
        </w:tc>
      </w:tr>
      <w:tr w14:paraId="1610FA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02F24A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FF956C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A3700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79F06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C9DE2A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FD682A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F4315E9">
            <w:pPr>
              <w:pStyle w:val="175"/>
              <w:widowControl w:val="0"/>
              <w:jc w:val="right"/>
              <w:rPr>
                <w:rFonts w:cs="Times New Roman"/>
                <w:sz w:val="20"/>
              </w:rPr>
            </w:pPr>
            <w:r>
              <w:rPr>
                <w:rFonts w:hint="eastAsia" w:cs="Times New Roman"/>
                <w:sz w:val="20"/>
              </w:rPr>
              <w:t>XX</w:t>
            </w:r>
          </w:p>
        </w:tc>
      </w:tr>
      <w:tr w14:paraId="32219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902D20D">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AA98FC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604077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D9E9C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02BB04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0811DF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2CAD16C">
            <w:pPr>
              <w:pStyle w:val="175"/>
              <w:widowControl w:val="0"/>
              <w:jc w:val="right"/>
              <w:rPr>
                <w:rFonts w:cs="Times New Roman"/>
                <w:sz w:val="20"/>
              </w:rPr>
            </w:pPr>
            <w:r>
              <w:rPr>
                <w:rFonts w:hint="eastAsia" w:cs="Times New Roman"/>
                <w:sz w:val="20"/>
              </w:rPr>
              <w:t>XX</w:t>
            </w:r>
          </w:p>
        </w:tc>
      </w:tr>
      <w:tr w14:paraId="49D6D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33515C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F9E2A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78D2D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FD55C6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FD7A85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6D4775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6A28744">
            <w:pPr>
              <w:pStyle w:val="175"/>
              <w:widowControl w:val="0"/>
              <w:jc w:val="right"/>
              <w:rPr>
                <w:rFonts w:cs="Times New Roman"/>
                <w:sz w:val="20"/>
              </w:rPr>
            </w:pPr>
            <w:r>
              <w:rPr>
                <w:rFonts w:hint="eastAsia" w:cs="Times New Roman"/>
                <w:sz w:val="20"/>
              </w:rPr>
              <w:t>XX%</w:t>
            </w:r>
          </w:p>
        </w:tc>
      </w:tr>
    </w:tbl>
    <w:p w14:paraId="4EA89C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资料来源：海天国际；第三方资料、新闻报道、业内专家采访及QYResearch整理研究，2024年</w:t>
      </w:r>
    </w:p>
    <w:p w14:paraId="338A9E8B">
      <w:pPr>
        <w:pStyle w:val="4"/>
        <w:rPr>
          <w:color w:val="0D0D0D" w:themeColor="text1" w:themeTint="F2"/>
          <w14:textFill>
            <w14:solidFill>
              <w14:schemeClr w14:val="tx1">
                <w14:lumMod w14:val="95000"/>
                <w14:lumOff w14:val="5000"/>
              </w14:schemeClr>
            </w14:solidFill>
          </w14:textFill>
        </w:rPr>
      </w:pPr>
      <w:bookmarkStart w:id="412" w:name="_Toc121583948"/>
      <w:bookmarkStart w:id="413" w:name="_Toc175154863"/>
      <w:r>
        <w:rPr>
          <w:rFonts w:hint="eastAsia"/>
          <w:color w:val="0D0D0D" w:themeColor="text1" w:themeTint="F2"/>
          <w14:textFill>
            <w14:solidFill>
              <w14:schemeClr w14:val="tx1">
                <w14:lumMod w14:val="95000"/>
                <w14:lumOff w14:val="5000"/>
              </w14:schemeClr>
            </w14:solidFill>
          </w14:textFill>
        </w:rPr>
        <w:t>海天国际公司简介及主要业务</w:t>
      </w:r>
      <w:bookmarkEnd w:id="412"/>
      <w:bookmarkEnd w:id="413"/>
    </w:p>
    <w:p w14:paraId="57CE5A64">
      <w:pPr>
        <w:pStyle w:val="151"/>
        <w:ind w:left="252" w:right="-105"/>
        <w:rPr>
          <w:lang w:eastAsia="zh-CN"/>
        </w:rPr>
      </w:pPr>
      <w:bookmarkStart w:id="414" w:name="_Toc121583670"/>
      <w:bookmarkStart w:id="415" w:name="_Toc175155004"/>
      <w:r>
        <w:rPr>
          <w:rFonts w:hint="eastAsia"/>
          <w:lang w:eastAsia="zh-CN"/>
        </w:rPr>
        <w:t>海天国际公司简介及主要业务</w:t>
      </w:r>
      <w:bookmarkEnd w:id="414"/>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2BDC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D4B79D3">
            <w:pPr>
              <w:rPr>
                <w:rFonts w:cs="Times New Roman"/>
                <w:b w:val="0"/>
                <w:bCs w:val="0"/>
                <w:color w:val="FFFFFF"/>
                <w:kern w:val="0"/>
                <w:sz w:val="20"/>
                <w:szCs w:val="20"/>
              </w:rPr>
            </w:pPr>
            <w:r>
              <w:rPr>
                <w:rFonts w:hint="eastAsia" w:cs="Times New Roman"/>
                <w:b/>
                <w:bCs/>
                <w:color w:val="FFFFFF"/>
                <w:kern w:val="0"/>
                <w:sz w:val="20"/>
                <w:szCs w:val="20"/>
              </w:rPr>
              <w:t>海天国际</w:t>
            </w:r>
          </w:p>
        </w:tc>
        <w:tc>
          <w:tcPr>
            <w:tcW w:w="3837" w:type="pct"/>
            <w:shd w:val="solid" w:color="000080" w:fill="FFFFFF"/>
            <w:vAlign w:val="center"/>
          </w:tcPr>
          <w:p w14:paraId="61D44AD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B5D7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FE85CB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5948A4A">
            <w:pPr>
              <w:rPr>
                <w:rFonts w:cs="Times New Roman"/>
                <w:kern w:val="0"/>
                <w:sz w:val="20"/>
                <w:szCs w:val="20"/>
              </w:rPr>
            </w:pPr>
          </w:p>
          <w:p w14:paraId="25E6E3DE">
            <w:pPr>
              <w:rPr>
                <w:rFonts w:cs="Times New Roman"/>
                <w:kern w:val="0"/>
                <w:sz w:val="20"/>
                <w:szCs w:val="20"/>
              </w:rPr>
            </w:pPr>
          </w:p>
          <w:p w14:paraId="174164B5">
            <w:pPr>
              <w:rPr>
                <w:rFonts w:cs="Times New Roman"/>
                <w:kern w:val="0"/>
                <w:sz w:val="20"/>
                <w:szCs w:val="20"/>
              </w:rPr>
            </w:pPr>
          </w:p>
        </w:tc>
      </w:tr>
      <w:tr w14:paraId="548B9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6CA824B">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7691B1F">
            <w:pPr>
              <w:rPr>
                <w:rFonts w:cs="Times New Roman"/>
                <w:kern w:val="0"/>
                <w:sz w:val="20"/>
                <w:szCs w:val="20"/>
              </w:rPr>
            </w:pPr>
          </w:p>
          <w:p w14:paraId="7A195EF0">
            <w:pPr>
              <w:rPr>
                <w:rFonts w:cs="Times New Roman"/>
                <w:kern w:val="0"/>
                <w:sz w:val="20"/>
                <w:szCs w:val="20"/>
              </w:rPr>
            </w:pPr>
          </w:p>
          <w:p w14:paraId="1FF0CB0A">
            <w:pPr>
              <w:rPr>
                <w:rFonts w:cs="Times New Roman"/>
                <w:kern w:val="0"/>
                <w:sz w:val="20"/>
                <w:szCs w:val="20"/>
              </w:rPr>
            </w:pPr>
          </w:p>
        </w:tc>
      </w:tr>
    </w:tbl>
    <w:p w14:paraId="3DE09F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资料来源：海天国际；第三方资料、新闻报道、业内专家采访及QYResearch整理研究，2024年</w:t>
      </w:r>
    </w:p>
    <w:p w14:paraId="0483958B">
      <w:pPr>
        <w:pStyle w:val="3"/>
        <w:rPr>
          <w:color w:val="0D0D0D" w:themeColor="text1" w:themeTint="F2"/>
          <w14:textFill>
            <w14:solidFill>
              <w14:schemeClr w14:val="tx1">
                <w14:lumMod w14:val="95000"/>
                <w14:lumOff w14:val="5000"/>
              </w14:schemeClr>
            </w14:solidFill>
          </w14:textFill>
        </w:rPr>
      </w:pPr>
      <w:bookmarkStart w:id="416" w:name="_Toc175154864"/>
      <w:bookmarkStart w:id="417" w:name="_Toc121583950"/>
      <w:r>
        <w:rPr>
          <w:rFonts w:hint="eastAsia"/>
          <w:color w:val="0D0D0D" w:themeColor="text1" w:themeTint="F2"/>
          <w14:textFill>
            <w14:solidFill>
              <w14:schemeClr w14:val="tx1">
                <w14:lumMod w14:val="95000"/>
                <w14:lumOff w14:val="5000"/>
              </w14:schemeClr>
            </w14:solidFill>
          </w14:textFill>
        </w:rPr>
        <w:t>Toyo</w:t>
      </w:r>
      <w:bookmarkEnd w:id="416"/>
      <w:bookmarkEnd w:id="417"/>
    </w:p>
    <w:p w14:paraId="1412B04B"/>
    <w:p w14:paraId="1942568F">
      <w:pPr>
        <w:pStyle w:val="4"/>
        <w:rPr>
          <w:color w:val="0D0D0D" w:themeColor="text1" w:themeTint="F2"/>
          <w14:textFill>
            <w14:solidFill>
              <w14:schemeClr w14:val="tx1">
                <w14:lumMod w14:val="95000"/>
                <w14:lumOff w14:val="5000"/>
              </w14:schemeClr>
            </w14:solidFill>
          </w14:textFill>
        </w:rPr>
      </w:pPr>
      <w:bookmarkStart w:id="418" w:name="_Toc121583951"/>
      <w:bookmarkStart w:id="419" w:name="_Toc175154865"/>
      <w:r>
        <w:rPr>
          <w:rFonts w:hint="eastAsia"/>
          <w:color w:val="0D0D0D" w:themeColor="text1" w:themeTint="F2"/>
          <w14:textFill>
            <w14:solidFill>
              <w14:schemeClr w14:val="tx1">
                <w14:lumMod w14:val="95000"/>
                <w14:lumOff w14:val="5000"/>
              </w14:schemeClr>
            </w14:solidFill>
          </w14:textFill>
        </w:rPr>
        <w:t>Toyo基本信息、纯电注塑机生产基地、总部、竞争对手及市场地位</w:t>
      </w:r>
      <w:bookmarkEnd w:id="418"/>
      <w:bookmarkEnd w:id="419"/>
    </w:p>
    <w:p w14:paraId="741F13B2">
      <w:pPr>
        <w:pStyle w:val="151"/>
        <w:ind w:left="252" w:right="-105"/>
        <w:rPr>
          <w:lang w:eastAsia="zh-CN"/>
        </w:rPr>
      </w:pPr>
      <w:bookmarkStart w:id="420" w:name="_Toc121583672"/>
      <w:bookmarkStart w:id="421" w:name="_Toc175155005"/>
      <w:r>
        <w:rPr>
          <w:rFonts w:hint="eastAsia"/>
          <w:lang w:eastAsia="zh-CN"/>
        </w:rPr>
        <w:t>Toyo</w:t>
      </w:r>
      <w:r>
        <w:rPr>
          <w:lang w:eastAsia="zh-CN"/>
        </w:rPr>
        <w:t xml:space="preserve"> </w:t>
      </w:r>
      <w:r>
        <w:rPr>
          <w:rFonts w:hint="eastAsia"/>
          <w:lang w:eastAsia="zh-CN"/>
        </w:rPr>
        <w:t>纯电注塑机生产基地、总部、竞争对手及市场地位</w:t>
      </w:r>
      <w:bookmarkEnd w:id="420"/>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416A2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3E59EEEA">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7E31316">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B2319DF">
            <w:pPr>
              <w:rPr>
                <w:rFonts w:cs="Times New Roman"/>
                <w:b w:val="0"/>
                <w:bCs w:val="0"/>
                <w:color w:val="FFFFFF"/>
                <w:kern w:val="0"/>
                <w:sz w:val="20"/>
                <w:szCs w:val="20"/>
              </w:rPr>
            </w:pPr>
            <w:r>
              <w:rPr>
                <w:rFonts w:hint="eastAsia" w:cs="Times New Roman"/>
                <w:b/>
                <w:bCs/>
                <w:color w:val="FFFFFF"/>
                <w:kern w:val="0"/>
                <w:sz w:val="20"/>
                <w:szCs w:val="20"/>
              </w:rPr>
              <w:t>描述</w:t>
            </w:r>
          </w:p>
        </w:tc>
      </w:tr>
      <w:tr w14:paraId="649D3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EF175D8">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76BC26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558F90F">
            <w:pPr>
              <w:rPr>
                <w:rFonts w:cs="Times New Roman"/>
                <w:bCs/>
                <w:kern w:val="0"/>
                <w:sz w:val="20"/>
                <w:szCs w:val="20"/>
              </w:rPr>
            </w:pPr>
            <w:r>
              <w:rPr>
                <w:rFonts w:cs="Times New Roman"/>
                <w:bCs/>
                <w:kern w:val="0"/>
                <w:sz w:val="20"/>
                <w:szCs w:val="20"/>
              </w:rPr>
              <w:t>Toyo</w:t>
            </w:r>
          </w:p>
        </w:tc>
      </w:tr>
      <w:tr w14:paraId="2CBB15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61D868">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E199A3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60581F9">
            <w:pPr>
              <w:rPr>
                <w:rFonts w:cs="Times New Roman"/>
                <w:bCs/>
                <w:kern w:val="0"/>
                <w:sz w:val="20"/>
                <w:szCs w:val="20"/>
              </w:rPr>
            </w:pPr>
          </w:p>
        </w:tc>
      </w:tr>
      <w:tr w14:paraId="0CC59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9E39C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BF3732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76E1CDD">
            <w:pPr>
              <w:rPr>
                <w:rFonts w:cs="Times New Roman"/>
                <w:bCs/>
                <w:kern w:val="0"/>
                <w:sz w:val="20"/>
                <w:szCs w:val="20"/>
              </w:rPr>
            </w:pPr>
          </w:p>
        </w:tc>
      </w:tr>
      <w:tr w14:paraId="219AE8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E6AF5D4">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5DF415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A666ED3">
            <w:pPr>
              <w:rPr>
                <w:rFonts w:cs="Times New Roman"/>
                <w:bCs/>
                <w:kern w:val="0"/>
                <w:sz w:val="20"/>
                <w:szCs w:val="20"/>
              </w:rPr>
            </w:pPr>
          </w:p>
        </w:tc>
      </w:tr>
      <w:tr w14:paraId="2CED26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863C6F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2CBC25C">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0899CB0">
            <w:pPr>
              <w:rPr>
                <w:rFonts w:cs="Times New Roman"/>
                <w:bCs/>
                <w:kern w:val="0"/>
                <w:sz w:val="20"/>
                <w:szCs w:val="20"/>
              </w:rPr>
            </w:pPr>
          </w:p>
        </w:tc>
      </w:tr>
      <w:tr w14:paraId="2DD8D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A18461">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4D0AC0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D87F5D7">
            <w:pPr>
              <w:rPr>
                <w:rFonts w:cs="Times New Roman"/>
                <w:bCs/>
                <w:kern w:val="0"/>
                <w:sz w:val="20"/>
                <w:szCs w:val="20"/>
              </w:rPr>
            </w:pPr>
          </w:p>
        </w:tc>
      </w:tr>
      <w:tr w14:paraId="2E0FF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6486E4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7D6A8A3">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B8E70B9">
            <w:pPr>
              <w:rPr>
                <w:rFonts w:cs="Times New Roman"/>
                <w:bCs/>
                <w:kern w:val="0"/>
                <w:sz w:val="20"/>
                <w:szCs w:val="20"/>
              </w:rPr>
            </w:pPr>
          </w:p>
        </w:tc>
      </w:tr>
      <w:tr w14:paraId="0CFBF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08831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66A654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09D7E38A">
            <w:pPr>
              <w:rPr>
                <w:rFonts w:cs="Times New Roman"/>
                <w:bCs/>
                <w:kern w:val="0"/>
                <w:sz w:val="20"/>
                <w:szCs w:val="20"/>
              </w:rPr>
            </w:pPr>
          </w:p>
        </w:tc>
      </w:tr>
      <w:tr w14:paraId="5ECB6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839500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07BF324">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5BB1E4E">
            <w:pPr>
              <w:rPr>
                <w:rFonts w:cs="Times New Roman"/>
                <w:bCs/>
                <w:kern w:val="0"/>
                <w:sz w:val="20"/>
                <w:szCs w:val="20"/>
              </w:rPr>
            </w:pPr>
          </w:p>
        </w:tc>
      </w:tr>
    </w:tbl>
    <w:p w14:paraId="7E18C0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资料来源：Toyo；第三方资料、新闻报道、业内专家采访及QYResearch整理研究，2024年</w:t>
      </w:r>
    </w:p>
    <w:p w14:paraId="0AA07BCF">
      <w:pPr>
        <w:pStyle w:val="4"/>
        <w:rPr>
          <w:color w:val="0D0D0D" w:themeColor="text1" w:themeTint="F2"/>
          <w14:textFill>
            <w14:solidFill>
              <w14:schemeClr w14:val="tx1">
                <w14:lumMod w14:val="95000"/>
                <w14:lumOff w14:val="5000"/>
              </w14:schemeClr>
            </w14:solidFill>
          </w14:textFill>
        </w:rPr>
      </w:pPr>
      <w:bookmarkStart w:id="422" w:name="_Toc121583952"/>
      <w:bookmarkStart w:id="423" w:name="_Toc175154866"/>
      <w:r>
        <w:rPr>
          <w:rFonts w:hint="eastAsia"/>
          <w:color w:val="0D0D0D" w:themeColor="text1" w:themeTint="F2"/>
          <w14:textFill>
            <w14:solidFill>
              <w14:schemeClr w14:val="tx1">
                <w14:lumMod w14:val="95000"/>
                <w14:lumOff w14:val="5000"/>
              </w14:schemeClr>
            </w14:solidFill>
          </w14:textFill>
        </w:rPr>
        <w:t>Toyo 纯电注塑机产品信息</w:t>
      </w:r>
      <w:bookmarkEnd w:id="422"/>
      <w:bookmarkEnd w:id="423"/>
    </w:p>
    <w:p w14:paraId="65158027">
      <w:pPr>
        <w:pStyle w:val="151"/>
        <w:ind w:left="252" w:right="-105"/>
        <w:rPr>
          <w:lang w:eastAsia="zh-CN"/>
        </w:rPr>
      </w:pPr>
      <w:bookmarkStart w:id="424" w:name="_Toc121583673"/>
      <w:bookmarkStart w:id="425" w:name="_Toc175155006"/>
      <w:r>
        <w:rPr>
          <w:rFonts w:hint="eastAsia"/>
          <w:lang w:eastAsia="zh-CN"/>
        </w:rPr>
        <w:t>Toyo 纯电注塑机产品信息</w:t>
      </w:r>
      <w:bookmarkEnd w:id="424"/>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DCB90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167BE3F">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BEDC28D">
            <w:pPr>
              <w:rPr>
                <w:rFonts w:cs="Times New Roman"/>
                <w:b w:val="0"/>
                <w:bCs w:val="0"/>
                <w:color w:val="FFFFFF"/>
                <w:kern w:val="0"/>
                <w:sz w:val="20"/>
                <w:szCs w:val="20"/>
              </w:rPr>
            </w:pPr>
            <w:r>
              <w:rPr>
                <w:rFonts w:hint="eastAsia" w:cs="Times New Roman"/>
                <w:b/>
                <w:bCs/>
                <w:color w:val="FFFFFF"/>
                <w:kern w:val="0"/>
                <w:sz w:val="20"/>
                <w:szCs w:val="20"/>
              </w:rPr>
              <w:t>描述</w:t>
            </w:r>
          </w:p>
        </w:tc>
      </w:tr>
      <w:tr w14:paraId="3149A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3A9374">
            <w:pPr>
              <w:rPr>
                <w:rFonts w:cs="Times New Roman"/>
                <w:kern w:val="0"/>
                <w:sz w:val="20"/>
                <w:szCs w:val="20"/>
              </w:rPr>
            </w:pPr>
          </w:p>
        </w:tc>
        <w:tc>
          <w:tcPr>
            <w:tcW w:w="3837" w:type="pct"/>
            <w:shd w:val="clear" w:color="auto" w:fill="auto"/>
            <w:vAlign w:val="center"/>
          </w:tcPr>
          <w:p w14:paraId="2AB7A69A">
            <w:pPr>
              <w:rPr>
                <w:rFonts w:cs="Times New Roman"/>
                <w:kern w:val="0"/>
                <w:sz w:val="20"/>
                <w:szCs w:val="20"/>
              </w:rPr>
            </w:pPr>
          </w:p>
          <w:p w14:paraId="2A0078ED">
            <w:pPr>
              <w:rPr>
                <w:rFonts w:cs="Times New Roman"/>
                <w:kern w:val="0"/>
                <w:sz w:val="20"/>
                <w:szCs w:val="20"/>
              </w:rPr>
            </w:pPr>
          </w:p>
        </w:tc>
      </w:tr>
      <w:tr w14:paraId="6E159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73AD2B5">
            <w:pPr>
              <w:rPr>
                <w:rFonts w:cs="Times New Roman"/>
                <w:kern w:val="0"/>
                <w:sz w:val="20"/>
                <w:szCs w:val="20"/>
              </w:rPr>
            </w:pPr>
          </w:p>
        </w:tc>
        <w:tc>
          <w:tcPr>
            <w:tcW w:w="3837" w:type="pct"/>
            <w:shd w:val="clear" w:color="auto" w:fill="auto"/>
            <w:vAlign w:val="center"/>
          </w:tcPr>
          <w:p w14:paraId="4D4187F0">
            <w:pPr>
              <w:rPr>
                <w:rFonts w:cs="Times New Roman"/>
                <w:kern w:val="0"/>
                <w:sz w:val="20"/>
                <w:szCs w:val="20"/>
              </w:rPr>
            </w:pPr>
          </w:p>
          <w:p w14:paraId="46B3F911">
            <w:pPr>
              <w:rPr>
                <w:rFonts w:cs="Times New Roman"/>
                <w:kern w:val="0"/>
                <w:sz w:val="20"/>
                <w:szCs w:val="20"/>
              </w:rPr>
            </w:pPr>
          </w:p>
        </w:tc>
      </w:tr>
    </w:tbl>
    <w:p w14:paraId="0A7E86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资料来源：Toyo；第三方资料、新闻报道、业内专家采访及QYResearch整理研究，2024年</w:t>
      </w:r>
    </w:p>
    <w:p w14:paraId="572758CF">
      <w:pPr>
        <w:pStyle w:val="4"/>
        <w:rPr>
          <w:color w:val="0D0D0D" w:themeColor="text1" w:themeTint="F2"/>
          <w14:textFill>
            <w14:solidFill>
              <w14:schemeClr w14:val="tx1">
                <w14:lumMod w14:val="95000"/>
                <w14:lumOff w14:val="5000"/>
              </w14:schemeClr>
            </w14:solidFill>
          </w14:textFill>
        </w:rPr>
      </w:pPr>
      <w:bookmarkStart w:id="426" w:name="_Toc121583953"/>
      <w:bookmarkStart w:id="427" w:name="_Toc175154867"/>
      <w:r>
        <w:rPr>
          <w:rFonts w:hint="eastAsia"/>
          <w:color w:val="0D0D0D" w:themeColor="text1" w:themeTint="F2"/>
          <w14:textFill>
            <w14:solidFill>
              <w14:schemeClr w14:val="tx1">
                <w14:lumMod w14:val="95000"/>
                <w14:lumOff w14:val="5000"/>
              </w14:schemeClr>
            </w14:solidFill>
          </w14:textFill>
        </w:rPr>
        <w:t>Toyo在中国市场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26"/>
      <w:bookmarkEnd w:id="427"/>
    </w:p>
    <w:p w14:paraId="16C493B5">
      <w:pPr>
        <w:pStyle w:val="151"/>
        <w:ind w:left="252" w:right="-105"/>
        <w:rPr>
          <w:lang w:eastAsia="zh-CN"/>
        </w:rPr>
      </w:pPr>
      <w:bookmarkStart w:id="428" w:name="_Toc121583674"/>
      <w:bookmarkStart w:id="429" w:name="_Toc175155007"/>
      <w:r>
        <w:rPr>
          <w:rFonts w:hint="eastAsia"/>
          <w:lang w:eastAsia="zh-CN"/>
        </w:rPr>
        <w:t>Toyo</w:t>
      </w:r>
      <w:r>
        <w:rPr>
          <w:lang w:eastAsia="zh-CN"/>
        </w:rPr>
        <w:t xml:space="preserve"> 纯电注塑机销量（台）、收入（万元）、价格（</w:t>
      </w:r>
      <w:r>
        <w:rPr>
          <w:rFonts w:hint="eastAsia"/>
          <w:lang w:eastAsia="zh-CN"/>
        </w:rPr>
        <w:t>千元/台</w:t>
      </w:r>
      <w:r>
        <w:rPr>
          <w:lang w:eastAsia="zh-CN"/>
        </w:rPr>
        <w:t>）及毛利率（2019-2024）</w:t>
      </w:r>
      <w:bookmarkEnd w:id="428"/>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057829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50333A5C">
            <w:pPr>
              <w:pStyle w:val="175"/>
              <w:widowControl w:val="0"/>
              <w:jc w:val="both"/>
              <w:rPr>
                <w:rFonts w:cs="Times New Roman"/>
                <w:b w:val="0"/>
                <w:bCs w:val="0"/>
                <w:color w:val="FFFFFF"/>
                <w:sz w:val="20"/>
              </w:rPr>
            </w:pPr>
            <w:r>
              <w:rPr>
                <w:rFonts w:cs="Times New Roman"/>
                <w:b/>
                <w:bCs/>
                <w:color w:val="FFFFFF"/>
                <w:sz w:val="20"/>
              </w:rPr>
              <w:t>Toyo</w:t>
            </w:r>
          </w:p>
        </w:tc>
        <w:tc>
          <w:tcPr>
            <w:tcW w:w="642" w:type="pct"/>
            <w:shd w:val="solid" w:color="000080" w:fill="FFFFFF"/>
            <w:vAlign w:val="center"/>
          </w:tcPr>
          <w:p w14:paraId="6B9FA28A">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14697A8C">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46978E5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14E0F42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ABD5A2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58C7C1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1FA2D3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C58CDF0">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17545D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87162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F391A0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332487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765DCC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056424F">
            <w:pPr>
              <w:pStyle w:val="175"/>
              <w:widowControl w:val="0"/>
              <w:jc w:val="right"/>
              <w:rPr>
                <w:rFonts w:cs="Times New Roman"/>
                <w:sz w:val="20"/>
              </w:rPr>
            </w:pPr>
            <w:r>
              <w:rPr>
                <w:rFonts w:hint="eastAsia" w:cs="Times New Roman"/>
                <w:sz w:val="20"/>
              </w:rPr>
              <w:t>XX</w:t>
            </w:r>
          </w:p>
        </w:tc>
      </w:tr>
      <w:tr w14:paraId="455280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55DCB6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DE3E9E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DF3A71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EAE6B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355287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B80606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557B4F9">
            <w:pPr>
              <w:pStyle w:val="175"/>
              <w:widowControl w:val="0"/>
              <w:jc w:val="right"/>
              <w:rPr>
                <w:rFonts w:cs="Times New Roman"/>
                <w:sz w:val="20"/>
              </w:rPr>
            </w:pPr>
            <w:r>
              <w:rPr>
                <w:rFonts w:hint="eastAsia" w:cs="Times New Roman"/>
                <w:sz w:val="20"/>
              </w:rPr>
              <w:t>XX</w:t>
            </w:r>
          </w:p>
        </w:tc>
      </w:tr>
      <w:tr w14:paraId="67781A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F7ABF3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428C64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BBF524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C31169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3E3D7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DFFA6C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8750C5A">
            <w:pPr>
              <w:pStyle w:val="175"/>
              <w:widowControl w:val="0"/>
              <w:jc w:val="right"/>
              <w:rPr>
                <w:rFonts w:cs="Times New Roman"/>
                <w:sz w:val="20"/>
              </w:rPr>
            </w:pPr>
            <w:r>
              <w:rPr>
                <w:rFonts w:hint="eastAsia" w:cs="Times New Roman"/>
                <w:sz w:val="20"/>
              </w:rPr>
              <w:t>XX</w:t>
            </w:r>
          </w:p>
        </w:tc>
      </w:tr>
      <w:tr w14:paraId="2995E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B58B0C0">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6B881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DE83C7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117507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F9E473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47B473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B9688CF">
            <w:pPr>
              <w:pStyle w:val="175"/>
              <w:widowControl w:val="0"/>
              <w:jc w:val="right"/>
              <w:rPr>
                <w:rFonts w:cs="Times New Roman"/>
                <w:sz w:val="20"/>
              </w:rPr>
            </w:pPr>
            <w:r>
              <w:rPr>
                <w:rFonts w:hint="eastAsia" w:cs="Times New Roman"/>
                <w:sz w:val="20"/>
              </w:rPr>
              <w:t>XX%</w:t>
            </w:r>
          </w:p>
        </w:tc>
      </w:tr>
    </w:tbl>
    <w:p w14:paraId="0F99EBA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资料来源：Toyo；第三方资料、新闻报道、业内专家采访及QYResearch整理研究，2024年</w:t>
      </w:r>
    </w:p>
    <w:p w14:paraId="50EF5322">
      <w:pPr>
        <w:pStyle w:val="4"/>
        <w:rPr>
          <w:color w:val="0D0D0D" w:themeColor="text1" w:themeTint="F2"/>
          <w14:textFill>
            <w14:solidFill>
              <w14:schemeClr w14:val="tx1">
                <w14:lumMod w14:val="95000"/>
                <w14:lumOff w14:val="5000"/>
              </w14:schemeClr>
            </w14:solidFill>
          </w14:textFill>
        </w:rPr>
      </w:pPr>
      <w:bookmarkStart w:id="430" w:name="_Toc175154868"/>
      <w:bookmarkStart w:id="431" w:name="_Toc121583954"/>
      <w:r>
        <w:rPr>
          <w:rFonts w:hint="eastAsia"/>
          <w:color w:val="0D0D0D" w:themeColor="text1" w:themeTint="F2"/>
          <w14:textFill>
            <w14:solidFill>
              <w14:schemeClr w14:val="tx1">
                <w14:lumMod w14:val="95000"/>
                <w14:lumOff w14:val="5000"/>
              </w14:schemeClr>
            </w14:solidFill>
          </w14:textFill>
        </w:rPr>
        <w:t>Toyo公司简介及主要业务</w:t>
      </w:r>
      <w:bookmarkEnd w:id="430"/>
      <w:bookmarkEnd w:id="431"/>
    </w:p>
    <w:p w14:paraId="1582C642">
      <w:pPr>
        <w:pStyle w:val="151"/>
        <w:ind w:left="252" w:right="-105"/>
        <w:rPr>
          <w:lang w:eastAsia="zh-CN"/>
        </w:rPr>
      </w:pPr>
      <w:bookmarkStart w:id="432" w:name="_Toc121583675"/>
      <w:bookmarkStart w:id="433" w:name="_Toc175155008"/>
      <w:r>
        <w:rPr>
          <w:rFonts w:hint="eastAsia"/>
          <w:lang w:eastAsia="zh-CN"/>
        </w:rPr>
        <w:t>Toyo公司简介及主要业务</w:t>
      </w:r>
      <w:bookmarkEnd w:id="432"/>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3A48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822EB80">
            <w:pPr>
              <w:rPr>
                <w:rFonts w:cs="Times New Roman"/>
                <w:b w:val="0"/>
                <w:bCs w:val="0"/>
                <w:color w:val="FFFFFF"/>
                <w:kern w:val="0"/>
                <w:sz w:val="20"/>
                <w:szCs w:val="20"/>
              </w:rPr>
            </w:pPr>
            <w:r>
              <w:rPr>
                <w:rFonts w:hint="eastAsia" w:cs="Times New Roman"/>
                <w:b/>
                <w:bCs/>
                <w:color w:val="FFFFFF"/>
                <w:kern w:val="0"/>
                <w:sz w:val="20"/>
                <w:szCs w:val="20"/>
              </w:rPr>
              <w:t>Toyo</w:t>
            </w:r>
          </w:p>
        </w:tc>
        <w:tc>
          <w:tcPr>
            <w:tcW w:w="3837" w:type="pct"/>
            <w:shd w:val="solid" w:color="000080" w:fill="FFFFFF"/>
            <w:vAlign w:val="center"/>
          </w:tcPr>
          <w:p w14:paraId="057FE2B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9043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3970C69">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8A2582C">
            <w:pPr>
              <w:rPr>
                <w:rFonts w:cs="Times New Roman"/>
                <w:kern w:val="0"/>
                <w:sz w:val="20"/>
                <w:szCs w:val="20"/>
              </w:rPr>
            </w:pPr>
          </w:p>
          <w:p w14:paraId="0E9471EA">
            <w:pPr>
              <w:rPr>
                <w:rFonts w:cs="Times New Roman"/>
                <w:kern w:val="0"/>
                <w:sz w:val="20"/>
                <w:szCs w:val="20"/>
              </w:rPr>
            </w:pPr>
          </w:p>
          <w:p w14:paraId="0C3934E1">
            <w:pPr>
              <w:rPr>
                <w:rFonts w:cs="Times New Roman"/>
                <w:kern w:val="0"/>
                <w:sz w:val="20"/>
                <w:szCs w:val="20"/>
              </w:rPr>
            </w:pPr>
          </w:p>
        </w:tc>
      </w:tr>
      <w:tr w14:paraId="0D8C3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E09C5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833AB79">
            <w:pPr>
              <w:rPr>
                <w:rFonts w:cs="Times New Roman"/>
                <w:kern w:val="0"/>
                <w:sz w:val="20"/>
                <w:szCs w:val="20"/>
              </w:rPr>
            </w:pPr>
          </w:p>
          <w:p w14:paraId="5CD6FEB8">
            <w:pPr>
              <w:rPr>
                <w:rFonts w:cs="Times New Roman"/>
                <w:kern w:val="0"/>
                <w:sz w:val="20"/>
                <w:szCs w:val="20"/>
              </w:rPr>
            </w:pPr>
          </w:p>
          <w:p w14:paraId="6E379E44">
            <w:pPr>
              <w:rPr>
                <w:rFonts w:cs="Times New Roman"/>
                <w:kern w:val="0"/>
                <w:sz w:val="20"/>
                <w:szCs w:val="20"/>
              </w:rPr>
            </w:pPr>
          </w:p>
        </w:tc>
      </w:tr>
    </w:tbl>
    <w:p w14:paraId="51D01D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资料来源：Toyo；第三方资料、新闻报道、业内专家采访及QYResearch整理研究，2024年</w:t>
      </w:r>
    </w:p>
    <w:p w14:paraId="6511F899">
      <w:pPr>
        <w:pStyle w:val="3"/>
        <w:rPr>
          <w:color w:val="0D0D0D" w:themeColor="text1" w:themeTint="F2"/>
          <w14:textFill>
            <w14:solidFill>
              <w14:schemeClr w14:val="tx1">
                <w14:lumMod w14:val="95000"/>
                <w14:lumOff w14:val="5000"/>
              </w14:schemeClr>
            </w14:solidFill>
          </w14:textFill>
        </w:rPr>
      </w:pPr>
      <w:bookmarkStart w:id="434" w:name="_Toc175154869"/>
      <w:bookmarkStart w:id="435" w:name="_Toc121583956"/>
      <w:r>
        <w:rPr>
          <w:rFonts w:hint="eastAsia"/>
          <w:color w:val="0D0D0D" w:themeColor="text1" w:themeTint="F2"/>
          <w14:textFill>
            <w14:solidFill>
              <w14:schemeClr w14:val="tx1">
                <w14:lumMod w14:val="95000"/>
                <w14:lumOff w14:val="5000"/>
              </w14:schemeClr>
            </w14:solidFill>
          </w14:textFill>
        </w:rPr>
        <w:t>UBE</w:t>
      </w:r>
      <w:bookmarkEnd w:id="434"/>
      <w:bookmarkEnd w:id="435"/>
    </w:p>
    <w:p w14:paraId="6612D030"/>
    <w:p w14:paraId="130135CD">
      <w:pPr>
        <w:pStyle w:val="4"/>
        <w:rPr>
          <w:color w:val="0D0D0D" w:themeColor="text1" w:themeTint="F2"/>
          <w14:textFill>
            <w14:solidFill>
              <w14:schemeClr w14:val="tx1">
                <w14:lumMod w14:val="95000"/>
                <w14:lumOff w14:val="5000"/>
              </w14:schemeClr>
            </w14:solidFill>
          </w14:textFill>
        </w:rPr>
      </w:pPr>
      <w:bookmarkStart w:id="436" w:name="_Toc175154870"/>
      <w:bookmarkStart w:id="437" w:name="_Toc121583957"/>
      <w:r>
        <w:rPr>
          <w:rFonts w:hint="eastAsia"/>
          <w:color w:val="0D0D0D" w:themeColor="text1" w:themeTint="F2"/>
          <w14:textFill>
            <w14:solidFill>
              <w14:schemeClr w14:val="tx1">
                <w14:lumMod w14:val="95000"/>
                <w14:lumOff w14:val="5000"/>
              </w14:schemeClr>
            </w14:solidFill>
          </w14:textFill>
        </w:rPr>
        <w:t>UBE基本信息、纯电注塑机生产基地、总部、竞争对手及市场地位</w:t>
      </w:r>
      <w:bookmarkEnd w:id="436"/>
      <w:bookmarkEnd w:id="437"/>
    </w:p>
    <w:p w14:paraId="3945805A">
      <w:pPr>
        <w:pStyle w:val="151"/>
        <w:ind w:left="252" w:right="-105"/>
        <w:rPr>
          <w:lang w:eastAsia="zh-CN"/>
        </w:rPr>
      </w:pPr>
      <w:bookmarkStart w:id="438" w:name="_Toc121583677"/>
      <w:bookmarkStart w:id="439" w:name="_Toc175155009"/>
      <w:r>
        <w:rPr>
          <w:rFonts w:hint="eastAsia"/>
          <w:lang w:eastAsia="zh-CN"/>
        </w:rPr>
        <w:t>UBE</w:t>
      </w:r>
      <w:r>
        <w:rPr>
          <w:lang w:eastAsia="zh-CN"/>
        </w:rPr>
        <w:t xml:space="preserve"> </w:t>
      </w:r>
      <w:r>
        <w:rPr>
          <w:rFonts w:hint="eastAsia"/>
          <w:lang w:eastAsia="zh-CN"/>
        </w:rPr>
        <w:t>纯电注塑机生产基地、总部、竞争对手及市场地位</w:t>
      </w:r>
      <w:bookmarkEnd w:id="438"/>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E6A1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61697C3">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EB73C8">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3FA9553">
            <w:pPr>
              <w:rPr>
                <w:rFonts w:cs="Times New Roman"/>
                <w:b w:val="0"/>
                <w:bCs w:val="0"/>
                <w:color w:val="FFFFFF"/>
                <w:kern w:val="0"/>
                <w:sz w:val="20"/>
                <w:szCs w:val="20"/>
              </w:rPr>
            </w:pPr>
            <w:r>
              <w:rPr>
                <w:rFonts w:hint="eastAsia" w:cs="Times New Roman"/>
                <w:b/>
                <w:bCs/>
                <w:color w:val="FFFFFF"/>
                <w:kern w:val="0"/>
                <w:sz w:val="20"/>
                <w:szCs w:val="20"/>
              </w:rPr>
              <w:t>描述</w:t>
            </w:r>
          </w:p>
        </w:tc>
      </w:tr>
      <w:tr w14:paraId="03B9F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92587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C6DEB5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3F94FE3">
            <w:pPr>
              <w:rPr>
                <w:rFonts w:cs="Times New Roman"/>
                <w:bCs/>
                <w:kern w:val="0"/>
                <w:sz w:val="20"/>
                <w:szCs w:val="20"/>
              </w:rPr>
            </w:pPr>
            <w:r>
              <w:rPr>
                <w:rFonts w:cs="Times New Roman"/>
                <w:bCs/>
                <w:kern w:val="0"/>
                <w:sz w:val="20"/>
                <w:szCs w:val="20"/>
              </w:rPr>
              <w:t>UBE</w:t>
            </w:r>
          </w:p>
        </w:tc>
      </w:tr>
      <w:tr w14:paraId="199DC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66A90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5088D68">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25737F8">
            <w:pPr>
              <w:rPr>
                <w:rFonts w:cs="Times New Roman"/>
                <w:bCs/>
                <w:kern w:val="0"/>
                <w:sz w:val="20"/>
                <w:szCs w:val="20"/>
              </w:rPr>
            </w:pPr>
          </w:p>
        </w:tc>
      </w:tr>
      <w:tr w14:paraId="78D91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E1B3436">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32CD7B7">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4198F5D">
            <w:pPr>
              <w:rPr>
                <w:rFonts w:cs="Times New Roman"/>
                <w:bCs/>
                <w:kern w:val="0"/>
                <w:sz w:val="20"/>
                <w:szCs w:val="20"/>
              </w:rPr>
            </w:pPr>
          </w:p>
        </w:tc>
      </w:tr>
      <w:tr w14:paraId="561FA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B7225A">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D468EE3">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3C7850B2">
            <w:pPr>
              <w:rPr>
                <w:rFonts w:cs="Times New Roman"/>
                <w:bCs/>
                <w:kern w:val="0"/>
                <w:sz w:val="20"/>
                <w:szCs w:val="20"/>
              </w:rPr>
            </w:pPr>
          </w:p>
        </w:tc>
      </w:tr>
      <w:tr w14:paraId="39094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DEF864">
            <w:pPr>
              <w:rPr>
                <w:rFonts w:cs="Times New Roman"/>
                <w:kern w:val="0"/>
                <w:sz w:val="20"/>
                <w:szCs w:val="20"/>
              </w:rPr>
            </w:pPr>
            <w:r>
              <w:rPr>
                <w:rFonts w:cs="Times New Roman"/>
                <w:kern w:val="0"/>
                <w:sz w:val="20"/>
                <w:szCs w:val="20"/>
              </w:rPr>
              <w:t>5</w:t>
            </w:r>
          </w:p>
        </w:tc>
        <w:tc>
          <w:tcPr>
            <w:tcW w:w="944" w:type="pct"/>
            <w:shd w:val="clear" w:color="auto" w:fill="auto"/>
            <w:vAlign w:val="center"/>
          </w:tcPr>
          <w:p w14:paraId="1E711854">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F039985">
            <w:pPr>
              <w:rPr>
                <w:rFonts w:cs="Times New Roman"/>
                <w:bCs/>
                <w:kern w:val="0"/>
                <w:sz w:val="20"/>
                <w:szCs w:val="20"/>
              </w:rPr>
            </w:pPr>
          </w:p>
        </w:tc>
      </w:tr>
      <w:tr w14:paraId="70870D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D2787A0">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326581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7EA36F9">
            <w:pPr>
              <w:rPr>
                <w:rFonts w:cs="Times New Roman"/>
                <w:bCs/>
                <w:kern w:val="0"/>
                <w:sz w:val="20"/>
                <w:szCs w:val="20"/>
              </w:rPr>
            </w:pPr>
          </w:p>
        </w:tc>
      </w:tr>
      <w:tr w14:paraId="0CB218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4CE0D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6950A43">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8871A9D">
            <w:pPr>
              <w:rPr>
                <w:rFonts w:cs="Times New Roman"/>
                <w:bCs/>
                <w:kern w:val="0"/>
                <w:sz w:val="20"/>
                <w:szCs w:val="20"/>
              </w:rPr>
            </w:pPr>
          </w:p>
        </w:tc>
      </w:tr>
      <w:tr w14:paraId="5B2F8C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607217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DD3238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A8AE048">
            <w:pPr>
              <w:rPr>
                <w:rFonts w:cs="Times New Roman"/>
                <w:bCs/>
                <w:kern w:val="0"/>
                <w:sz w:val="20"/>
                <w:szCs w:val="20"/>
              </w:rPr>
            </w:pPr>
          </w:p>
        </w:tc>
      </w:tr>
      <w:tr w14:paraId="6AAB9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775277">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761BC62">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38E4FFF6">
            <w:pPr>
              <w:rPr>
                <w:rFonts w:cs="Times New Roman"/>
                <w:bCs/>
                <w:kern w:val="0"/>
                <w:sz w:val="20"/>
                <w:szCs w:val="20"/>
              </w:rPr>
            </w:pPr>
          </w:p>
        </w:tc>
      </w:tr>
    </w:tbl>
    <w:p w14:paraId="5C11A8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资料来源：UBE；第三方资料、新闻报道、业内专家采访及QYResearch整理研究，2024年</w:t>
      </w:r>
    </w:p>
    <w:p w14:paraId="67C30A5C">
      <w:pPr>
        <w:pStyle w:val="4"/>
        <w:rPr>
          <w:color w:val="0D0D0D" w:themeColor="text1" w:themeTint="F2"/>
          <w14:textFill>
            <w14:solidFill>
              <w14:schemeClr w14:val="tx1">
                <w14:lumMod w14:val="95000"/>
                <w14:lumOff w14:val="5000"/>
              </w14:schemeClr>
            </w14:solidFill>
          </w14:textFill>
        </w:rPr>
      </w:pPr>
      <w:bookmarkStart w:id="440" w:name="_Toc121583958"/>
      <w:bookmarkStart w:id="441" w:name="_Toc175154871"/>
      <w:r>
        <w:rPr>
          <w:rFonts w:hint="eastAsia"/>
          <w:color w:val="0D0D0D" w:themeColor="text1" w:themeTint="F2"/>
          <w14:textFill>
            <w14:solidFill>
              <w14:schemeClr w14:val="tx1">
                <w14:lumMod w14:val="95000"/>
                <w14:lumOff w14:val="5000"/>
              </w14:schemeClr>
            </w14:solidFill>
          </w14:textFill>
        </w:rPr>
        <w:t>UBE 纯电注塑机产品信息</w:t>
      </w:r>
      <w:bookmarkEnd w:id="440"/>
      <w:bookmarkEnd w:id="441"/>
    </w:p>
    <w:p w14:paraId="0388C3E5">
      <w:pPr>
        <w:pStyle w:val="151"/>
        <w:ind w:left="252" w:right="-105"/>
        <w:rPr>
          <w:lang w:eastAsia="zh-CN"/>
        </w:rPr>
      </w:pPr>
      <w:bookmarkStart w:id="442" w:name="_Toc175155010"/>
      <w:bookmarkStart w:id="443" w:name="_Toc121583678"/>
      <w:r>
        <w:rPr>
          <w:rFonts w:hint="eastAsia"/>
          <w:lang w:eastAsia="zh-CN"/>
        </w:rPr>
        <w:t>UBE 纯电注塑机产品信息</w:t>
      </w:r>
      <w:bookmarkEnd w:id="442"/>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6973F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6076138">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C6915AE">
            <w:pPr>
              <w:rPr>
                <w:rFonts w:cs="Times New Roman"/>
                <w:b w:val="0"/>
                <w:bCs w:val="0"/>
                <w:color w:val="FFFFFF"/>
                <w:kern w:val="0"/>
                <w:sz w:val="20"/>
                <w:szCs w:val="20"/>
              </w:rPr>
            </w:pPr>
            <w:r>
              <w:rPr>
                <w:rFonts w:hint="eastAsia" w:cs="Times New Roman"/>
                <w:b/>
                <w:bCs/>
                <w:color w:val="FFFFFF"/>
                <w:kern w:val="0"/>
                <w:sz w:val="20"/>
                <w:szCs w:val="20"/>
              </w:rPr>
              <w:t>描述</w:t>
            </w:r>
          </w:p>
        </w:tc>
      </w:tr>
      <w:tr w14:paraId="24E8E5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C7832A">
            <w:pPr>
              <w:rPr>
                <w:rFonts w:cs="Times New Roman"/>
                <w:kern w:val="0"/>
                <w:sz w:val="20"/>
                <w:szCs w:val="20"/>
              </w:rPr>
            </w:pPr>
          </w:p>
        </w:tc>
        <w:tc>
          <w:tcPr>
            <w:tcW w:w="3837" w:type="pct"/>
            <w:shd w:val="clear" w:color="auto" w:fill="auto"/>
            <w:vAlign w:val="center"/>
          </w:tcPr>
          <w:p w14:paraId="0381B45B">
            <w:pPr>
              <w:rPr>
                <w:rFonts w:cs="Times New Roman"/>
                <w:kern w:val="0"/>
                <w:sz w:val="20"/>
                <w:szCs w:val="20"/>
              </w:rPr>
            </w:pPr>
          </w:p>
          <w:p w14:paraId="04EA9B7E">
            <w:pPr>
              <w:rPr>
                <w:rFonts w:cs="Times New Roman"/>
                <w:kern w:val="0"/>
                <w:sz w:val="20"/>
                <w:szCs w:val="20"/>
              </w:rPr>
            </w:pPr>
          </w:p>
        </w:tc>
      </w:tr>
      <w:tr w14:paraId="20F017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189EE54">
            <w:pPr>
              <w:rPr>
                <w:rFonts w:cs="Times New Roman"/>
                <w:kern w:val="0"/>
                <w:sz w:val="20"/>
                <w:szCs w:val="20"/>
              </w:rPr>
            </w:pPr>
          </w:p>
        </w:tc>
        <w:tc>
          <w:tcPr>
            <w:tcW w:w="3837" w:type="pct"/>
            <w:shd w:val="clear" w:color="auto" w:fill="auto"/>
            <w:vAlign w:val="center"/>
          </w:tcPr>
          <w:p w14:paraId="05E3E9A2">
            <w:pPr>
              <w:rPr>
                <w:rFonts w:cs="Times New Roman"/>
                <w:kern w:val="0"/>
                <w:sz w:val="20"/>
                <w:szCs w:val="20"/>
              </w:rPr>
            </w:pPr>
          </w:p>
          <w:p w14:paraId="46105B20">
            <w:pPr>
              <w:rPr>
                <w:rFonts w:cs="Times New Roman"/>
                <w:kern w:val="0"/>
                <w:sz w:val="20"/>
                <w:szCs w:val="20"/>
              </w:rPr>
            </w:pPr>
          </w:p>
        </w:tc>
      </w:tr>
    </w:tbl>
    <w:p w14:paraId="082CC6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资料来源：UBE；第三方资料、新闻报道、业内专家采访及QYResearch整理研究，2024年</w:t>
      </w:r>
    </w:p>
    <w:p w14:paraId="5399890F">
      <w:pPr>
        <w:pStyle w:val="4"/>
        <w:rPr>
          <w:color w:val="0D0D0D" w:themeColor="text1" w:themeTint="F2"/>
          <w14:textFill>
            <w14:solidFill>
              <w14:schemeClr w14:val="tx1">
                <w14:lumMod w14:val="95000"/>
                <w14:lumOff w14:val="5000"/>
              </w14:schemeClr>
            </w14:solidFill>
          </w14:textFill>
        </w:rPr>
      </w:pPr>
      <w:bookmarkStart w:id="444" w:name="_Toc121583959"/>
      <w:bookmarkStart w:id="445" w:name="_Toc175154872"/>
      <w:r>
        <w:rPr>
          <w:rFonts w:hint="eastAsia"/>
          <w:color w:val="0D0D0D" w:themeColor="text1" w:themeTint="F2"/>
          <w14:textFill>
            <w14:solidFill>
              <w14:schemeClr w14:val="tx1">
                <w14:lumMod w14:val="95000"/>
                <w14:lumOff w14:val="5000"/>
              </w14:schemeClr>
            </w14:solidFill>
          </w14:textFill>
        </w:rPr>
        <w:t>UBE在中国市场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44"/>
      <w:bookmarkEnd w:id="445"/>
    </w:p>
    <w:p w14:paraId="16CE56B0">
      <w:pPr>
        <w:pStyle w:val="151"/>
        <w:ind w:left="252" w:right="-105"/>
        <w:rPr>
          <w:lang w:eastAsia="zh-CN"/>
        </w:rPr>
      </w:pPr>
      <w:bookmarkStart w:id="446" w:name="_Toc175155011"/>
      <w:bookmarkStart w:id="447" w:name="_Toc121583679"/>
      <w:r>
        <w:rPr>
          <w:rFonts w:hint="eastAsia"/>
          <w:lang w:eastAsia="zh-CN"/>
        </w:rPr>
        <w:t>UBE</w:t>
      </w:r>
      <w:r>
        <w:rPr>
          <w:lang w:eastAsia="zh-CN"/>
        </w:rPr>
        <w:t xml:space="preserve"> 纯电注塑机销量（台）、收入（万元）、价格（</w:t>
      </w:r>
      <w:r>
        <w:rPr>
          <w:rFonts w:hint="eastAsia"/>
          <w:lang w:eastAsia="zh-CN"/>
        </w:rPr>
        <w:t>千元/台</w:t>
      </w:r>
      <w:r>
        <w:rPr>
          <w:lang w:eastAsia="zh-CN"/>
        </w:rPr>
        <w:t>）及毛利率（2019-2024）</w:t>
      </w:r>
      <w:bookmarkEnd w:id="446"/>
      <w:bookmarkEnd w:id="44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C293B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246C420B">
            <w:pPr>
              <w:pStyle w:val="175"/>
              <w:widowControl w:val="0"/>
              <w:jc w:val="both"/>
              <w:rPr>
                <w:rFonts w:cs="Times New Roman"/>
                <w:b w:val="0"/>
                <w:bCs w:val="0"/>
                <w:color w:val="FFFFFF"/>
                <w:sz w:val="20"/>
              </w:rPr>
            </w:pPr>
            <w:r>
              <w:rPr>
                <w:rFonts w:cs="Times New Roman"/>
                <w:b/>
                <w:bCs/>
                <w:color w:val="FFFFFF"/>
                <w:sz w:val="20"/>
              </w:rPr>
              <w:t>UBE</w:t>
            </w:r>
          </w:p>
        </w:tc>
        <w:tc>
          <w:tcPr>
            <w:tcW w:w="642" w:type="pct"/>
            <w:shd w:val="solid" w:color="000080" w:fill="FFFFFF"/>
            <w:vAlign w:val="center"/>
          </w:tcPr>
          <w:p w14:paraId="486767D8">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69ED240B">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4BCD52B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073B329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1EEC669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57A8D6C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600652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37540A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E217B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3426BC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E6422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91D812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211734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4438B49">
            <w:pPr>
              <w:pStyle w:val="175"/>
              <w:widowControl w:val="0"/>
              <w:jc w:val="right"/>
              <w:rPr>
                <w:rFonts w:cs="Times New Roman"/>
                <w:sz w:val="20"/>
              </w:rPr>
            </w:pPr>
            <w:r>
              <w:rPr>
                <w:rFonts w:hint="eastAsia" w:cs="Times New Roman"/>
                <w:sz w:val="20"/>
              </w:rPr>
              <w:t>XX</w:t>
            </w:r>
          </w:p>
        </w:tc>
      </w:tr>
      <w:tr w14:paraId="08C78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CDEDA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30DC5E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4FC21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4B1427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573AD8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90D469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CCCB505">
            <w:pPr>
              <w:pStyle w:val="175"/>
              <w:widowControl w:val="0"/>
              <w:jc w:val="right"/>
              <w:rPr>
                <w:rFonts w:cs="Times New Roman"/>
                <w:sz w:val="20"/>
              </w:rPr>
            </w:pPr>
            <w:r>
              <w:rPr>
                <w:rFonts w:hint="eastAsia" w:cs="Times New Roman"/>
                <w:sz w:val="20"/>
              </w:rPr>
              <w:t>XX</w:t>
            </w:r>
          </w:p>
        </w:tc>
      </w:tr>
      <w:tr w14:paraId="0C09A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83DC30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EBD1B1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5F48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ECA8DA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6345F1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B8A2F8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148E873">
            <w:pPr>
              <w:pStyle w:val="175"/>
              <w:widowControl w:val="0"/>
              <w:jc w:val="right"/>
              <w:rPr>
                <w:rFonts w:cs="Times New Roman"/>
                <w:sz w:val="20"/>
              </w:rPr>
            </w:pPr>
            <w:r>
              <w:rPr>
                <w:rFonts w:hint="eastAsia" w:cs="Times New Roman"/>
                <w:sz w:val="20"/>
              </w:rPr>
              <w:t>XX</w:t>
            </w:r>
          </w:p>
        </w:tc>
      </w:tr>
      <w:tr w14:paraId="66078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55B3F1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37FDEE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E6C2D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7F1E7A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1E4B4B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36779D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263B0CE">
            <w:pPr>
              <w:pStyle w:val="175"/>
              <w:widowControl w:val="0"/>
              <w:jc w:val="right"/>
              <w:rPr>
                <w:rFonts w:cs="Times New Roman"/>
                <w:sz w:val="20"/>
              </w:rPr>
            </w:pPr>
            <w:r>
              <w:rPr>
                <w:rFonts w:hint="eastAsia" w:cs="Times New Roman"/>
                <w:sz w:val="20"/>
              </w:rPr>
              <w:t>XX%</w:t>
            </w:r>
          </w:p>
        </w:tc>
      </w:tr>
    </w:tbl>
    <w:p w14:paraId="1811FA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资料来源：UBE；第三方资料、新闻报道、业内专家采访及QYResearch整理研究，2024年</w:t>
      </w:r>
    </w:p>
    <w:p w14:paraId="43E633DB">
      <w:pPr>
        <w:pStyle w:val="4"/>
        <w:rPr>
          <w:color w:val="0D0D0D" w:themeColor="text1" w:themeTint="F2"/>
          <w14:textFill>
            <w14:solidFill>
              <w14:schemeClr w14:val="tx1">
                <w14:lumMod w14:val="95000"/>
                <w14:lumOff w14:val="5000"/>
              </w14:schemeClr>
            </w14:solidFill>
          </w14:textFill>
        </w:rPr>
      </w:pPr>
      <w:bookmarkStart w:id="448" w:name="_Toc175154873"/>
      <w:bookmarkStart w:id="449" w:name="_Toc121583960"/>
      <w:r>
        <w:rPr>
          <w:rFonts w:hint="eastAsia"/>
          <w:color w:val="0D0D0D" w:themeColor="text1" w:themeTint="F2"/>
          <w14:textFill>
            <w14:solidFill>
              <w14:schemeClr w14:val="tx1">
                <w14:lumMod w14:val="95000"/>
                <w14:lumOff w14:val="5000"/>
              </w14:schemeClr>
            </w14:solidFill>
          </w14:textFill>
        </w:rPr>
        <w:t>UBE公司简介及主要业务</w:t>
      </w:r>
      <w:bookmarkEnd w:id="448"/>
      <w:bookmarkEnd w:id="449"/>
    </w:p>
    <w:p w14:paraId="516BB1CB">
      <w:pPr>
        <w:pStyle w:val="151"/>
        <w:ind w:left="252" w:right="-105"/>
        <w:rPr>
          <w:lang w:eastAsia="zh-CN"/>
        </w:rPr>
      </w:pPr>
      <w:bookmarkStart w:id="450" w:name="_Toc121583680"/>
      <w:bookmarkStart w:id="451" w:name="_Toc175155012"/>
      <w:r>
        <w:rPr>
          <w:rFonts w:hint="eastAsia"/>
          <w:lang w:eastAsia="zh-CN"/>
        </w:rPr>
        <w:t>UBE公司简介及主要业务</w:t>
      </w:r>
      <w:bookmarkEnd w:id="450"/>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FF9B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CD75092">
            <w:pPr>
              <w:rPr>
                <w:rFonts w:cs="Times New Roman"/>
                <w:b w:val="0"/>
                <w:bCs w:val="0"/>
                <w:color w:val="FFFFFF"/>
                <w:kern w:val="0"/>
                <w:sz w:val="20"/>
                <w:szCs w:val="20"/>
              </w:rPr>
            </w:pPr>
            <w:r>
              <w:rPr>
                <w:rFonts w:hint="eastAsia" w:cs="Times New Roman"/>
                <w:b/>
                <w:bCs/>
                <w:color w:val="FFFFFF"/>
                <w:kern w:val="0"/>
                <w:sz w:val="20"/>
                <w:szCs w:val="20"/>
              </w:rPr>
              <w:t>UBE</w:t>
            </w:r>
          </w:p>
        </w:tc>
        <w:tc>
          <w:tcPr>
            <w:tcW w:w="3837" w:type="pct"/>
            <w:shd w:val="solid" w:color="000080" w:fill="FFFFFF"/>
            <w:vAlign w:val="center"/>
          </w:tcPr>
          <w:p w14:paraId="0200536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89D9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76624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1738B10">
            <w:pPr>
              <w:rPr>
                <w:rFonts w:cs="Times New Roman"/>
                <w:kern w:val="0"/>
                <w:sz w:val="20"/>
                <w:szCs w:val="20"/>
              </w:rPr>
            </w:pPr>
          </w:p>
          <w:p w14:paraId="02B1CC59">
            <w:pPr>
              <w:rPr>
                <w:rFonts w:cs="Times New Roman"/>
                <w:kern w:val="0"/>
                <w:sz w:val="20"/>
                <w:szCs w:val="20"/>
              </w:rPr>
            </w:pPr>
          </w:p>
          <w:p w14:paraId="31744B84">
            <w:pPr>
              <w:rPr>
                <w:rFonts w:cs="Times New Roman"/>
                <w:kern w:val="0"/>
                <w:sz w:val="20"/>
                <w:szCs w:val="20"/>
              </w:rPr>
            </w:pPr>
          </w:p>
        </w:tc>
      </w:tr>
      <w:tr w14:paraId="44B5C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998825">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D3B3341">
            <w:pPr>
              <w:rPr>
                <w:rFonts w:cs="Times New Roman"/>
                <w:kern w:val="0"/>
                <w:sz w:val="20"/>
                <w:szCs w:val="20"/>
              </w:rPr>
            </w:pPr>
          </w:p>
          <w:p w14:paraId="69FDC629">
            <w:pPr>
              <w:rPr>
                <w:rFonts w:cs="Times New Roman"/>
                <w:kern w:val="0"/>
                <w:sz w:val="20"/>
                <w:szCs w:val="20"/>
              </w:rPr>
            </w:pPr>
          </w:p>
          <w:p w14:paraId="6FF50AE3">
            <w:pPr>
              <w:rPr>
                <w:rFonts w:cs="Times New Roman"/>
                <w:kern w:val="0"/>
                <w:sz w:val="20"/>
                <w:szCs w:val="20"/>
              </w:rPr>
            </w:pPr>
          </w:p>
        </w:tc>
      </w:tr>
    </w:tbl>
    <w:p w14:paraId="0A15DED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资料来源：UBE；第三方资料、新闻报道、业内专家采访及QYResearch整理研究，2024年</w:t>
      </w:r>
    </w:p>
    <w:p w14:paraId="63FA66E7">
      <w:pPr>
        <w:pStyle w:val="3"/>
        <w:rPr>
          <w:color w:val="0D0D0D" w:themeColor="text1" w:themeTint="F2"/>
          <w14:textFill>
            <w14:solidFill>
              <w14:schemeClr w14:val="tx1">
                <w14:lumMod w14:val="95000"/>
                <w14:lumOff w14:val="5000"/>
              </w14:schemeClr>
            </w14:solidFill>
          </w14:textFill>
        </w:rPr>
      </w:pPr>
      <w:bookmarkStart w:id="452" w:name="_Toc121583962"/>
      <w:bookmarkStart w:id="453" w:name="_Toc175154874"/>
      <w:r>
        <w:rPr>
          <w:rFonts w:hint="eastAsia"/>
          <w:color w:val="0D0D0D" w:themeColor="text1" w:themeTint="F2"/>
          <w14:textFill>
            <w14:solidFill>
              <w14:schemeClr w14:val="tx1">
                <w14:lumMod w14:val="95000"/>
                <w14:lumOff w14:val="5000"/>
              </w14:schemeClr>
            </w14:solidFill>
          </w14:textFill>
        </w:rPr>
        <w:t>Nissei Plastic</w:t>
      </w:r>
      <w:bookmarkEnd w:id="452"/>
      <w:bookmarkEnd w:id="453"/>
    </w:p>
    <w:p w14:paraId="62FAF15D"/>
    <w:p w14:paraId="290C4D6E">
      <w:pPr>
        <w:pStyle w:val="4"/>
        <w:rPr>
          <w:color w:val="0D0D0D" w:themeColor="text1" w:themeTint="F2"/>
          <w14:textFill>
            <w14:solidFill>
              <w14:schemeClr w14:val="tx1">
                <w14:lumMod w14:val="95000"/>
                <w14:lumOff w14:val="5000"/>
              </w14:schemeClr>
            </w14:solidFill>
          </w14:textFill>
        </w:rPr>
      </w:pPr>
      <w:bookmarkStart w:id="454" w:name="_Toc175154875"/>
      <w:bookmarkStart w:id="455" w:name="_Toc121583963"/>
      <w:r>
        <w:rPr>
          <w:rFonts w:hint="eastAsia"/>
          <w:color w:val="0D0D0D" w:themeColor="text1" w:themeTint="F2"/>
          <w14:textFill>
            <w14:solidFill>
              <w14:schemeClr w14:val="tx1">
                <w14:lumMod w14:val="95000"/>
                <w14:lumOff w14:val="5000"/>
              </w14:schemeClr>
            </w14:solidFill>
          </w14:textFill>
        </w:rPr>
        <w:t>Nissei Plastic基本信息、纯电注塑机生产基地、总部、竞争对手及市场地位</w:t>
      </w:r>
      <w:bookmarkEnd w:id="454"/>
      <w:bookmarkEnd w:id="455"/>
    </w:p>
    <w:p w14:paraId="37027496">
      <w:pPr>
        <w:pStyle w:val="151"/>
        <w:ind w:left="252" w:right="-105"/>
      </w:pPr>
      <w:bookmarkStart w:id="456" w:name="_Toc121583682"/>
      <w:bookmarkStart w:id="457" w:name="_Toc175155013"/>
      <w:r>
        <w:rPr>
          <w:rFonts w:hint="eastAsia"/>
        </w:rPr>
        <w:t>Nissei Plastic</w:t>
      </w:r>
      <w:r>
        <w:t xml:space="preserve"> </w:t>
      </w:r>
      <w:r>
        <w:rPr>
          <w:rFonts w:hint="eastAsia"/>
        </w:rPr>
        <w:t>纯电注塑机生产基地、总部、竞争对手及市场地位</w:t>
      </w:r>
      <w:bookmarkEnd w:id="456"/>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EF25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7BAE429F">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3E796CF">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6098DF2">
            <w:pPr>
              <w:rPr>
                <w:rFonts w:cs="Times New Roman"/>
                <w:b w:val="0"/>
                <w:bCs w:val="0"/>
                <w:color w:val="FFFFFF"/>
                <w:kern w:val="0"/>
                <w:sz w:val="20"/>
                <w:szCs w:val="20"/>
              </w:rPr>
            </w:pPr>
            <w:r>
              <w:rPr>
                <w:rFonts w:hint="eastAsia" w:cs="Times New Roman"/>
                <w:b/>
                <w:bCs/>
                <w:color w:val="FFFFFF"/>
                <w:kern w:val="0"/>
                <w:sz w:val="20"/>
                <w:szCs w:val="20"/>
              </w:rPr>
              <w:t>描述</w:t>
            </w:r>
          </w:p>
        </w:tc>
      </w:tr>
      <w:tr w14:paraId="2FE62E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2FEA82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15D6594">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BC59C5F">
            <w:pPr>
              <w:rPr>
                <w:rFonts w:cs="Times New Roman"/>
                <w:bCs/>
                <w:kern w:val="0"/>
                <w:sz w:val="20"/>
                <w:szCs w:val="20"/>
              </w:rPr>
            </w:pPr>
            <w:r>
              <w:rPr>
                <w:rFonts w:cs="Times New Roman"/>
                <w:bCs/>
                <w:kern w:val="0"/>
                <w:sz w:val="20"/>
                <w:szCs w:val="20"/>
              </w:rPr>
              <w:t>Nissei Plastic</w:t>
            </w:r>
          </w:p>
        </w:tc>
      </w:tr>
      <w:tr w14:paraId="67E96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086FF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9AF5B2F">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FA74B71">
            <w:pPr>
              <w:rPr>
                <w:rFonts w:cs="Times New Roman"/>
                <w:bCs/>
                <w:kern w:val="0"/>
                <w:sz w:val="20"/>
                <w:szCs w:val="20"/>
              </w:rPr>
            </w:pPr>
          </w:p>
        </w:tc>
      </w:tr>
      <w:tr w14:paraId="61F7B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0348E4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5D974EB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63E2503">
            <w:pPr>
              <w:rPr>
                <w:rFonts w:cs="Times New Roman"/>
                <w:bCs/>
                <w:kern w:val="0"/>
                <w:sz w:val="20"/>
                <w:szCs w:val="20"/>
              </w:rPr>
            </w:pPr>
          </w:p>
        </w:tc>
      </w:tr>
      <w:tr w14:paraId="658DDD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B49A30">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8CED12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3D99B505">
            <w:pPr>
              <w:rPr>
                <w:rFonts w:cs="Times New Roman"/>
                <w:bCs/>
                <w:kern w:val="0"/>
                <w:sz w:val="20"/>
                <w:szCs w:val="20"/>
              </w:rPr>
            </w:pPr>
          </w:p>
        </w:tc>
      </w:tr>
      <w:tr w14:paraId="056DC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39F59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06489A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AD616CE">
            <w:pPr>
              <w:rPr>
                <w:rFonts w:cs="Times New Roman"/>
                <w:bCs/>
                <w:kern w:val="0"/>
                <w:sz w:val="20"/>
                <w:szCs w:val="20"/>
              </w:rPr>
            </w:pPr>
          </w:p>
        </w:tc>
      </w:tr>
      <w:tr w14:paraId="1E648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0C0B14">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6E9AEB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277084B7">
            <w:pPr>
              <w:rPr>
                <w:rFonts w:cs="Times New Roman"/>
                <w:bCs/>
                <w:kern w:val="0"/>
                <w:sz w:val="20"/>
                <w:szCs w:val="20"/>
              </w:rPr>
            </w:pPr>
          </w:p>
        </w:tc>
      </w:tr>
      <w:tr w14:paraId="35CA8B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7DB901C8">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CD60D7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21ACBD1">
            <w:pPr>
              <w:rPr>
                <w:rFonts w:cs="Times New Roman"/>
                <w:bCs/>
                <w:kern w:val="0"/>
                <w:sz w:val="20"/>
                <w:szCs w:val="20"/>
              </w:rPr>
            </w:pPr>
          </w:p>
        </w:tc>
      </w:tr>
      <w:tr w14:paraId="4D5CDE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432309">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F293A98">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69BBC42">
            <w:pPr>
              <w:rPr>
                <w:rFonts w:cs="Times New Roman"/>
                <w:bCs/>
                <w:kern w:val="0"/>
                <w:sz w:val="20"/>
                <w:szCs w:val="20"/>
              </w:rPr>
            </w:pPr>
          </w:p>
        </w:tc>
      </w:tr>
      <w:tr w14:paraId="4894B7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B40A21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D571D96">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61F7BC8">
            <w:pPr>
              <w:rPr>
                <w:rFonts w:cs="Times New Roman"/>
                <w:bCs/>
                <w:kern w:val="0"/>
                <w:sz w:val="20"/>
                <w:szCs w:val="20"/>
              </w:rPr>
            </w:pPr>
          </w:p>
        </w:tc>
      </w:tr>
    </w:tbl>
    <w:p w14:paraId="1F1EC1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资料来源：Nissei Plastic；第三方资料、新闻报道、业内专家采访及QYResearch整理研究，2024年</w:t>
      </w:r>
    </w:p>
    <w:p w14:paraId="7D3A72AE">
      <w:pPr>
        <w:pStyle w:val="4"/>
        <w:rPr>
          <w:color w:val="0D0D0D" w:themeColor="text1" w:themeTint="F2"/>
          <w14:textFill>
            <w14:solidFill>
              <w14:schemeClr w14:val="tx1">
                <w14:lumMod w14:val="95000"/>
                <w14:lumOff w14:val="5000"/>
              </w14:schemeClr>
            </w14:solidFill>
          </w14:textFill>
        </w:rPr>
      </w:pPr>
      <w:bookmarkStart w:id="458" w:name="_Toc121583964"/>
      <w:bookmarkStart w:id="459" w:name="_Toc175154876"/>
      <w:r>
        <w:rPr>
          <w:rFonts w:hint="eastAsia"/>
          <w:color w:val="0D0D0D" w:themeColor="text1" w:themeTint="F2"/>
          <w14:textFill>
            <w14:solidFill>
              <w14:schemeClr w14:val="tx1">
                <w14:lumMod w14:val="95000"/>
                <w14:lumOff w14:val="5000"/>
              </w14:schemeClr>
            </w14:solidFill>
          </w14:textFill>
        </w:rPr>
        <w:t>Nissei Plastic 纯电注塑机产品信息</w:t>
      </w:r>
      <w:bookmarkEnd w:id="458"/>
      <w:bookmarkEnd w:id="459"/>
    </w:p>
    <w:p w14:paraId="7579F0F2">
      <w:pPr>
        <w:pStyle w:val="151"/>
        <w:ind w:left="252" w:right="-105"/>
      </w:pPr>
      <w:bookmarkStart w:id="460" w:name="_Toc121583683"/>
      <w:bookmarkStart w:id="461" w:name="_Toc175155014"/>
      <w:r>
        <w:rPr>
          <w:rFonts w:hint="eastAsia"/>
        </w:rPr>
        <w:t>Nissei Plastic 纯电注塑机产品信息</w:t>
      </w:r>
      <w:bookmarkEnd w:id="460"/>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8F68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D651BCD">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000F8D4">
            <w:pPr>
              <w:rPr>
                <w:rFonts w:cs="Times New Roman"/>
                <w:b w:val="0"/>
                <w:bCs w:val="0"/>
                <w:color w:val="FFFFFF"/>
                <w:kern w:val="0"/>
                <w:sz w:val="20"/>
                <w:szCs w:val="20"/>
              </w:rPr>
            </w:pPr>
            <w:r>
              <w:rPr>
                <w:rFonts w:hint="eastAsia" w:cs="Times New Roman"/>
                <w:b/>
                <w:bCs/>
                <w:color w:val="FFFFFF"/>
                <w:kern w:val="0"/>
                <w:sz w:val="20"/>
                <w:szCs w:val="20"/>
              </w:rPr>
              <w:t>描述</w:t>
            </w:r>
          </w:p>
        </w:tc>
      </w:tr>
      <w:tr w14:paraId="7E113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AED422">
            <w:pPr>
              <w:rPr>
                <w:rFonts w:cs="Times New Roman"/>
                <w:kern w:val="0"/>
                <w:sz w:val="20"/>
                <w:szCs w:val="20"/>
              </w:rPr>
            </w:pPr>
          </w:p>
        </w:tc>
        <w:tc>
          <w:tcPr>
            <w:tcW w:w="3837" w:type="pct"/>
            <w:shd w:val="clear" w:color="auto" w:fill="auto"/>
            <w:vAlign w:val="center"/>
          </w:tcPr>
          <w:p w14:paraId="2ED57430">
            <w:pPr>
              <w:rPr>
                <w:rFonts w:cs="Times New Roman"/>
                <w:kern w:val="0"/>
                <w:sz w:val="20"/>
                <w:szCs w:val="20"/>
              </w:rPr>
            </w:pPr>
          </w:p>
          <w:p w14:paraId="78F64BE8">
            <w:pPr>
              <w:rPr>
                <w:rFonts w:cs="Times New Roman"/>
                <w:kern w:val="0"/>
                <w:sz w:val="20"/>
                <w:szCs w:val="20"/>
              </w:rPr>
            </w:pPr>
          </w:p>
        </w:tc>
      </w:tr>
      <w:tr w14:paraId="1C14CE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12F2F5">
            <w:pPr>
              <w:rPr>
                <w:rFonts w:cs="Times New Roman"/>
                <w:kern w:val="0"/>
                <w:sz w:val="20"/>
                <w:szCs w:val="20"/>
              </w:rPr>
            </w:pPr>
          </w:p>
        </w:tc>
        <w:tc>
          <w:tcPr>
            <w:tcW w:w="3837" w:type="pct"/>
            <w:shd w:val="clear" w:color="auto" w:fill="auto"/>
            <w:vAlign w:val="center"/>
          </w:tcPr>
          <w:p w14:paraId="00F1E484">
            <w:pPr>
              <w:rPr>
                <w:rFonts w:cs="Times New Roman"/>
                <w:kern w:val="0"/>
                <w:sz w:val="20"/>
                <w:szCs w:val="20"/>
              </w:rPr>
            </w:pPr>
          </w:p>
          <w:p w14:paraId="7F23A47F">
            <w:pPr>
              <w:rPr>
                <w:rFonts w:cs="Times New Roman"/>
                <w:kern w:val="0"/>
                <w:sz w:val="20"/>
                <w:szCs w:val="20"/>
              </w:rPr>
            </w:pPr>
          </w:p>
        </w:tc>
      </w:tr>
    </w:tbl>
    <w:p w14:paraId="2634B2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资料来源：Nissei Plastic；第三方资料、新闻报道、业内专家采访及QYResearch整理研究，2024年</w:t>
      </w:r>
    </w:p>
    <w:p w14:paraId="5492D1FA">
      <w:pPr>
        <w:pStyle w:val="4"/>
        <w:rPr>
          <w:color w:val="0D0D0D" w:themeColor="text1" w:themeTint="F2"/>
          <w14:textFill>
            <w14:solidFill>
              <w14:schemeClr w14:val="tx1">
                <w14:lumMod w14:val="95000"/>
                <w14:lumOff w14:val="5000"/>
              </w14:schemeClr>
            </w14:solidFill>
          </w14:textFill>
        </w:rPr>
      </w:pPr>
      <w:bookmarkStart w:id="462" w:name="_Toc121583965"/>
      <w:bookmarkStart w:id="463" w:name="_Toc175154877"/>
      <w:r>
        <w:rPr>
          <w:rFonts w:hint="eastAsia"/>
          <w:color w:val="0D0D0D" w:themeColor="text1" w:themeTint="F2"/>
          <w14:textFill>
            <w14:solidFill>
              <w14:schemeClr w14:val="tx1">
                <w14:lumMod w14:val="95000"/>
                <w14:lumOff w14:val="5000"/>
              </w14:schemeClr>
            </w14:solidFill>
          </w14:textFill>
        </w:rPr>
        <w:t>Nissei Plastic在中国市场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62"/>
      <w:bookmarkEnd w:id="463"/>
    </w:p>
    <w:p w14:paraId="309D3F09">
      <w:pPr>
        <w:pStyle w:val="151"/>
        <w:ind w:left="252" w:right="-105"/>
      </w:pPr>
      <w:bookmarkStart w:id="464" w:name="_Toc175155015"/>
      <w:bookmarkStart w:id="465" w:name="_Toc121583684"/>
      <w:r>
        <w:rPr>
          <w:rFonts w:hint="eastAsia"/>
        </w:rPr>
        <w:t>Nissei Plastic</w:t>
      </w:r>
      <w:r>
        <w:t xml:space="preserve"> 纯电注塑机销量（台）、收入（万元）、价格（</w:t>
      </w:r>
      <w:r>
        <w:rPr>
          <w:rFonts w:hint="eastAsia"/>
          <w:lang w:eastAsia="zh-CN"/>
        </w:rPr>
        <w:t>千元/台</w:t>
      </w:r>
      <w:r>
        <w:t>）及毛利率（2019-2024）</w:t>
      </w:r>
      <w:bookmarkEnd w:id="464"/>
      <w:bookmarkEnd w:id="4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75B56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24E88F9">
            <w:pPr>
              <w:pStyle w:val="175"/>
              <w:widowControl w:val="0"/>
              <w:jc w:val="both"/>
              <w:rPr>
                <w:rFonts w:cs="Times New Roman"/>
                <w:b w:val="0"/>
                <w:bCs w:val="0"/>
                <w:color w:val="FFFFFF"/>
                <w:sz w:val="20"/>
              </w:rPr>
            </w:pPr>
            <w:r>
              <w:rPr>
                <w:rFonts w:cs="Times New Roman"/>
                <w:b/>
                <w:bCs/>
                <w:color w:val="FFFFFF"/>
                <w:sz w:val="20"/>
              </w:rPr>
              <w:t>Nissei Plastic</w:t>
            </w:r>
          </w:p>
        </w:tc>
        <w:tc>
          <w:tcPr>
            <w:tcW w:w="642" w:type="pct"/>
            <w:shd w:val="solid" w:color="000080" w:fill="FFFFFF"/>
            <w:vAlign w:val="center"/>
          </w:tcPr>
          <w:p w14:paraId="3BC806DE">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02FCAC6D">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7A671D3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F33AAC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7220CF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47AC41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5FC19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EB3C90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32584E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D1C239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9CA4C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8FE153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ED53B2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018480C">
            <w:pPr>
              <w:pStyle w:val="175"/>
              <w:widowControl w:val="0"/>
              <w:jc w:val="right"/>
              <w:rPr>
                <w:rFonts w:cs="Times New Roman"/>
                <w:sz w:val="20"/>
              </w:rPr>
            </w:pPr>
            <w:r>
              <w:rPr>
                <w:rFonts w:hint="eastAsia" w:cs="Times New Roman"/>
                <w:sz w:val="20"/>
              </w:rPr>
              <w:t>XX</w:t>
            </w:r>
          </w:p>
        </w:tc>
      </w:tr>
      <w:tr w14:paraId="765F6D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58ADA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931D6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60709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1979A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69759B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87E48D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0318386">
            <w:pPr>
              <w:pStyle w:val="175"/>
              <w:widowControl w:val="0"/>
              <w:jc w:val="right"/>
              <w:rPr>
                <w:rFonts w:cs="Times New Roman"/>
                <w:sz w:val="20"/>
              </w:rPr>
            </w:pPr>
            <w:r>
              <w:rPr>
                <w:rFonts w:hint="eastAsia" w:cs="Times New Roman"/>
                <w:sz w:val="20"/>
              </w:rPr>
              <w:t>XX</w:t>
            </w:r>
          </w:p>
        </w:tc>
      </w:tr>
      <w:tr w14:paraId="2742A9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0278202">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CFFC6C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099520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5C4965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6CCB39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DE0F4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CE763D4">
            <w:pPr>
              <w:pStyle w:val="175"/>
              <w:widowControl w:val="0"/>
              <w:jc w:val="right"/>
              <w:rPr>
                <w:rFonts w:cs="Times New Roman"/>
                <w:sz w:val="20"/>
              </w:rPr>
            </w:pPr>
            <w:r>
              <w:rPr>
                <w:rFonts w:hint="eastAsia" w:cs="Times New Roman"/>
                <w:sz w:val="20"/>
              </w:rPr>
              <w:t>XX</w:t>
            </w:r>
          </w:p>
        </w:tc>
      </w:tr>
      <w:tr w14:paraId="15328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381B62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753CAD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D94F6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39BC0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88E5D8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324F64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173B524">
            <w:pPr>
              <w:pStyle w:val="175"/>
              <w:widowControl w:val="0"/>
              <w:jc w:val="right"/>
              <w:rPr>
                <w:rFonts w:cs="Times New Roman"/>
                <w:sz w:val="20"/>
              </w:rPr>
            </w:pPr>
            <w:r>
              <w:rPr>
                <w:rFonts w:hint="eastAsia" w:cs="Times New Roman"/>
                <w:sz w:val="20"/>
              </w:rPr>
              <w:t>XX%</w:t>
            </w:r>
          </w:p>
        </w:tc>
      </w:tr>
    </w:tbl>
    <w:p w14:paraId="15DF26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资料来源：Nissei Plastic；第三方资料、新闻报道、业内专家采访及QYResearch整理研究，2024年</w:t>
      </w:r>
    </w:p>
    <w:p w14:paraId="1C0021BF">
      <w:pPr>
        <w:pStyle w:val="4"/>
        <w:rPr>
          <w:color w:val="0D0D0D" w:themeColor="text1" w:themeTint="F2"/>
          <w14:textFill>
            <w14:solidFill>
              <w14:schemeClr w14:val="tx1">
                <w14:lumMod w14:val="95000"/>
                <w14:lumOff w14:val="5000"/>
              </w14:schemeClr>
            </w14:solidFill>
          </w14:textFill>
        </w:rPr>
      </w:pPr>
      <w:bookmarkStart w:id="466" w:name="_Toc121583966"/>
      <w:bookmarkStart w:id="467" w:name="_Toc175154878"/>
      <w:r>
        <w:rPr>
          <w:rFonts w:hint="eastAsia"/>
          <w:color w:val="0D0D0D" w:themeColor="text1" w:themeTint="F2"/>
          <w14:textFill>
            <w14:solidFill>
              <w14:schemeClr w14:val="tx1">
                <w14:lumMod w14:val="95000"/>
                <w14:lumOff w14:val="5000"/>
              </w14:schemeClr>
            </w14:solidFill>
          </w14:textFill>
        </w:rPr>
        <w:t>Nissei Plastic公司简介及主要业务</w:t>
      </w:r>
      <w:bookmarkEnd w:id="466"/>
      <w:bookmarkEnd w:id="467"/>
    </w:p>
    <w:p w14:paraId="0CC63BEE">
      <w:pPr>
        <w:pStyle w:val="151"/>
        <w:ind w:left="252" w:right="-105"/>
      </w:pPr>
      <w:bookmarkStart w:id="468" w:name="_Toc121583685"/>
      <w:bookmarkStart w:id="469" w:name="_Toc175155016"/>
      <w:r>
        <w:rPr>
          <w:rFonts w:hint="eastAsia"/>
        </w:rPr>
        <w:t>Nissei Plastic公司简介及主要业务</w:t>
      </w:r>
      <w:bookmarkEnd w:id="468"/>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7FF0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3D8A60">
            <w:pPr>
              <w:rPr>
                <w:rFonts w:cs="Times New Roman"/>
                <w:b w:val="0"/>
                <w:bCs w:val="0"/>
                <w:color w:val="FFFFFF"/>
                <w:kern w:val="0"/>
                <w:sz w:val="20"/>
                <w:szCs w:val="20"/>
              </w:rPr>
            </w:pPr>
            <w:r>
              <w:rPr>
                <w:rFonts w:hint="eastAsia" w:cs="Times New Roman"/>
                <w:b/>
                <w:bCs/>
                <w:color w:val="FFFFFF"/>
                <w:kern w:val="0"/>
                <w:sz w:val="20"/>
                <w:szCs w:val="20"/>
              </w:rPr>
              <w:t>Nissei Plastic</w:t>
            </w:r>
          </w:p>
        </w:tc>
        <w:tc>
          <w:tcPr>
            <w:tcW w:w="3837" w:type="pct"/>
            <w:shd w:val="solid" w:color="000080" w:fill="FFFFFF"/>
            <w:vAlign w:val="center"/>
          </w:tcPr>
          <w:p w14:paraId="462D6AA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9E0B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494CA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E4C1C3">
            <w:pPr>
              <w:rPr>
                <w:rFonts w:cs="Times New Roman"/>
                <w:kern w:val="0"/>
                <w:sz w:val="20"/>
                <w:szCs w:val="20"/>
              </w:rPr>
            </w:pPr>
          </w:p>
          <w:p w14:paraId="309FA30E">
            <w:pPr>
              <w:rPr>
                <w:rFonts w:cs="Times New Roman"/>
                <w:kern w:val="0"/>
                <w:sz w:val="20"/>
                <w:szCs w:val="20"/>
              </w:rPr>
            </w:pPr>
          </w:p>
          <w:p w14:paraId="51DC0968">
            <w:pPr>
              <w:rPr>
                <w:rFonts w:cs="Times New Roman"/>
                <w:kern w:val="0"/>
                <w:sz w:val="20"/>
                <w:szCs w:val="20"/>
              </w:rPr>
            </w:pPr>
          </w:p>
        </w:tc>
      </w:tr>
      <w:tr w14:paraId="5FCE5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D246D7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1B7BAB83">
            <w:pPr>
              <w:rPr>
                <w:rFonts w:cs="Times New Roman"/>
                <w:kern w:val="0"/>
                <w:sz w:val="20"/>
                <w:szCs w:val="20"/>
              </w:rPr>
            </w:pPr>
          </w:p>
          <w:p w14:paraId="5AE09415">
            <w:pPr>
              <w:rPr>
                <w:rFonts w:cs="Times New Roman"/>
                <w:kern w:val="0"/>
                <w:sz w:val="20"/>
                <w:szCs w:val="20"/>
              </w:rPr>
            </w:pPr>
          </w:p>
          <w:p w14:paraId="4B4440C4">
            <w:pPr>
              <w:rPr>
                <w:rFonts w:cs="Times New Roman"/>
                <w:kern w:val="0"/>
                <w:sz w:val="20"/>
                <w:szCs w:val="20"/>
              </w:rPr>
            </w:pPr>
          </w:p>
        </w:tc>
      </w:tr>
    </w:tbl>
    <w:p w14:paraId="375A03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资料来源：Nissei Plastic；第三方资料、新闻报道、业内专家采访及QYResearch整理研究，2024年</w:t>
      </w:r>
    </w:p>
    <w:p w14:paraId="7BE64E21">
      <w:pPr>
        <w:pStyle w:val="3"/>
        <w:rPr>
          <w:color w:val="0D0D0D" w:themeColor="text1" w:themeTint="F2"/>
          <w14:textFill>
            <w14:solidFill>
              <w14:schemeClr w14:val="tx1">
                <w14:lumMod w14:val="95000"/>
                <w14:lumOff w14:val="5000"/>
              </w14:schemeClr>
            </w14:solidFill>
          </w14:textFill>
        </w:rPr>
      </w:pPr>
      <w:bookmarkStart w:id="470" w:name="_Toc121583968"/>
      <w:bookmarkStart w:id="471" w:name="_Toc175154879"/>
      <w:r>
        <w:rPr>
          <w:rFonts w:hint="eastAsia"/>
          <w:color w:val="0D0D0D" w:themeColor="text1" w:themeTint="F2"/>
          <w14:textFill>
            <w14:solidFill>
              <w14:schemeClr w14:val="tx1">
                <w14:lumMod w14:val="95000"/>
                <w14:lumOff w14:val="5000"/>
              </w14:schemeClr>
            </w14:solidFill>
          </w14:textFill>
        </w:rPr>
        <w:t>Milacron</w:t>
      </w:r>
      <w:bookmarkEnd w:id="470"/>
      <w:bookmarkEnd w:id="471"/>
    </w:p>
    <w:p w14:paraId="72A57E55"/>
    <w:p w14:paraId="4F57DFAA">
      <w:pPr>
        <w:pStyle w:val="4"/>
        <w:rPr>
          <w:color w:val="0D0D0D" w:themeColor="text1" w:themeTint="F2"/>
          <w14:textFill>
            <w14:solidFill>
              <w14:schemeClr w14:val="tx1">
                <w14:lumMod w14:val="95000"/>
                <w14:lumOff w14:val="5000"/>
              </w14:schemeClr>
            </w14:solidFill>
          </w14:textFill>
        </w:rPr>
      </w:pPr>
      <w:bookmarkStart w:id="472" w:name="_Toc121583969"/>
      <w:bookmarkStart w:id="473" w:name="_Toc175154880"/>
      <w:r>
        <w:rPr>
          <w:rFonts w:hint="eastAsia"/>
          <w:color w:val="0D0D0D" w:themeColor="text1" w:themeTint="F2"/>
          <w14:textFill>
            <w14:solidFill>
              <w14:schemeClr w14:val="tx1">
                <w14:lumMod w14:val="95000"/>
                <w14:lumOff w14:val="5000"/>
              </w14:schemeClr>
            </w14:solidFill>
          </w14:textFill>
        </w:rPr>
        <w:t>Milacron基本信息、纯电注塑机生产基地、总部、竞争对手及市场地位</w:t>
      </w:r>
      <w:bookmarkEnd w:id="472"/>
      <w:bookmarkEnd w:id="473"/>
    </w:p>
    <w:p w14:paraId="406175BB">
      <w:pPr>
        <w:pStyle w:val="151"/>
        <w:ind w:left="252" w:right="-105"/>
        <w:rPr>
          <w:lang w:eastAsia="zh-CN"/>
        </w:rPr>
      </w:pPr>
      <w:bookmarkStart w:id="474" w:name="_Toc175155017"/>
      <w:bookmarkStart w:id="475" w:name="_Toc121583687"/>
      <w:r>
        <w:rPr>
          <w:rFonts w:hint="eastAsia"/>
          <w:lang w:eastAsia="zh-CN"/>
        </w:rPr>
        <w:t>Milacron</w:t>
      </w:r>
      <w:r>
        <w:rPr>
          <w:lang w:eastAsia="zh-CN"/>
        </w:rPr>
        <w:t xml:space="preserve"> </w:t>
      </w:r>
      <w:r>
        <w:rPr>
          <w:rFonts w:hint="eastAsia"/>
          <w:lang w:eastAsia="zh-CN"/>
        </w:rPr>
        <w:t>纯电注塑机生产基地、总部、竞争对手及市场地位</w:t>
      </w:r>
      <w:bookmarkEnd w:id="474"/>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479D8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6804EAD">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A11E262">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D46C53E">
            <w:pPr>
              <w:rPr>
                <w:rFonts w:cs="Times New Roman"/>
                <w:b w:val="0"/>
                <w:bCs w:val="0"/>
                <w:color w:val="FFFFFF"/>
                <w:kern w:val="0"/>
                <w:sz w:val="20"/>
                <w:szCs w:val="20"/>
              </w:rPr>
            </w:pPr>
            <w:r>
              <w:rPr>
                <w:rFonts w:hint="eastAsia" w:cs="Times New Roman"/>
                <w:b/>
                <w:bCs/>
                <w:color w:val="FFFFFF"/>
                <w:kern w:val="0"/>
                <w:sz w:val="20"/>
                <w:szCs w:val="20"/>
              </w:rPr>
              <w:t>描述</w:t>
            </w:r>
          </w:p>
        </w:tc>
      </w:tr>
      <w:tr w14:paraId="0C5226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060E2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25269D9">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E130121">
            <w:pPr>
              <w:rPr>
                <w:rFonts w:cs="Times New Roman"/>
                <w:bCs/>
                <w:kern w:val="0"/>
                <w:sz w:val="20"/>
                <w:szCs w:val="20"/>
              </w:rPr>
            </w:pPr>
            <w:r>
              <w:rPr>
                <w:rFonts w:cs="Times New Roman"/>
                <w:bCs/>
                <w:kern w:val="0"/>
                <w:sz w:val="20"/>
                <w:szCs w:val="20"/>
              </w:rPr>
              <w:t>Milacron</w:t>
            </w:r>
          </w:p>
        </w:tc>
      </w:tr>
      <w:tr w14:paraId="31710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2F3BD3">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37639E4">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49ECE75">
            <w:pPr>
              <w:rPr>
                <w:rFonts w:cs="Times New Roman"/>
                <w:bCs/>
                <w:kern w:val="0"/>
                <w:sz w:val="20"/>
                <w:szCs w:val="20"/>
              </w:rPr>
            </w:pPr>
          </w:p>
        </w:tc>
      </w:tr>
      <w:tr w14:paraId="633827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34EF0EE">
            <w:pPr>
              <w:rPr>
                <w:rFonts w:cs="Times New Roman"/>
                <w:kern w:val="0"/>
                <w:sz w:val="20"/>
                <w:szCs w:val="20"/>
              </w:rPr>
            </w:pPr>
            <w:r>
              <w:rPr>
                <w:rFonts w:cs="Times New Roman"/>
                <w:kern w:val="0"/>
                <w:sz w:val="20"/>
                <w:szCs w:val="20"/>
              </w:rPr>
              <w:t>3</w:t>
            </w:r>
          </w:p>
        </w:tc>
        <w:tc>
          <w:tcPr>
            <w:tcW w:w="944" w:type="pct"/>
            <w:shd w:val="clear" w:color="auto" w:fill="auto"/>
            <w:vAlign w:val="center"/>
          </w:tcPr>
          <w:p w14:paraId="50474EC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9B15731">
            <w:pPr>
              <w:rPr>
                <w:rFonts w:cs="Times New Roman"/>
                <w:bCs/>
                <w:kern w:val="0"/>
                <w:sz w:val="20"/>
                <w:szCs w:val="20"/>
              </w:rPr>
            </w:pPr>
          </w:p>
        </w:tc>
      </w:tr>
      <w:tr w14:paraId="57383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E5580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3676E8A">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234D5F4">
            <w:pPr>
              <w:rPr>
                <w:rFonts w:cs="Times New Roman"/>
                <w:bCs/>
                <w:kern w:val="0"/>
                <w:sz w:val="20"/>
                <w:szCs w:val="20"/>
              </w:rPr>
            </w:pPr>
          </w:p>
        </w:tc>
      </w:tr>
      <w:tr w14:paraId="1A9386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2FBAEC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50A716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60D1608">
            <w:pPr>
              <w:rPr>
                <w:rFonts w:cs="Times New Roman"/>
                <w:bCs/>
                <w:kern w:val="0"/>
                <w:sz w:val="20"/>
                <w:szCs w:val="20"/>
              </w:rPr>
            </w:pPr>
          </w:p>
        </w:tc>
      </w:tr>
      <w:tr w14:paraId="7B7D20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E2ABF0B">
            <w:pPr>
              <w:rPr>
                <w:rFonts w:cs="Times New Roman"/>
                <w:kern w:val="0"/>
                <w:sz w:val="20"/>
                <w:szCs w:val="20"/>
              </w:rPr>
            </w:pPr>
            <w:r>
              <w:rPr>
                <w:rFonts w:cs="Times New Roman"/>
                <w:kern w:val="0"/>
                <w:sz w:val="20"/>
                <w:szCs w:val="20"/>
              </w:rPr>
              <w:t>6</w:t>
            </w:r>
          </w:p>
        </w:tc>
        <w:tc>
          <w:tcPr>
            <w:tcW w:w="944" w:type="pct"/>
            <w:shd w:val="clear" w:color="auto" w:fill="auto"/>
            <w:vAlign w:val="center"/>
          </w:tcPr>
          <w:p w14:paraId="037B6BD1">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44D4C42">
            <w:pPr>
              <w:rPr>
                <w:rFonts w:cs="Times New Roman"/>
                <w:bCs/>
                <w:kern w:val="0"/>
                <w:sz w:val="20"/>
                <w:szCs w:val="20"/>
              </w:rPr>
            </w:pPr>
          </w:p>
        </w:tc>
      </w:tr>
      <w:tr w14:paraId="37900F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542A31">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EFDFC0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09358D4">
            <w:pPr>
              <w:rPr>
                <w:rFonts w:cs="Times New Roman"/>
                <w:bCs/>
                <w:kern w:val="0"/>
                <w:sz w:val="20"/>
                <w:szCs w:val="20"/>
              </w:rPr>
            </w:pPr>
          </w:p>
        </w:tc>
      </w:tr>
      <w:tr w14:paraId="42255A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FCA3F3">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183F0AE">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DAEB1F9">
            <w:pPr>
              <w:rPr>
                <w:rFonts w:cs="Times New Roman"/>
                <w:bCs/>
                <w:kern w:val="0"/>
                <w:sz w:val="20"/>
                <w:szCs w:val="20"/>
              </w:rPr>
            </w:pPr>
          </w:p>
        </w:tc>
      </w:tr>
      <w:tr w14:paraId="02DB16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77FAC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2FBC896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BF8A632">
            <w:pPr>
              <w:rPr>
                <w:rFonts w:cs="Times New Roman"/>
                <w:bCs/>
                <w:kern w:val="0"/>
                <w:sz w:val="20"/>
                <w:szCs w:val="20"/>
              </w:rPr>
            </w:pPr>
          </w:p>
        </w:tc>
      </w:tr>
    </w:tbl>
    <w:p w14:paraId="5319FD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资料来源：Milacron；第三方资料、新闻报道、业内专家采访及QYResearch整理研究，2024年</w:t>
      </w:r>
    </w:p>
    <w:p w14:paraId="2E327025">
      <w:pPr>
        <w:pStyle w:val="4"/>
        <w:rPr>
          <w:color w:val="0D0D0D" w:themeColor="text1" w:themeTint="F2"/>
          <w14:textFill>
            <w14:solidFill>
              <w14:schemeClr w14:val="tx1">
                <w14:lumMod w14:val="95000"/>
                <w14:lumOff w14:val="5000"/>
              </w14:schemeClr>
            </w14:solidFill>
          </w14:textFill>
        </w:rPr>
      </w:pPr>
      <w:bookmarkStart w:id="476" w:name="_Toc121583970"/>
      <w:bookmarkStart w:id="477" w:name="_Toc175154881"/>
      <w:r>
        <w:rPr>
          <w:rFonts w:hint="eastAsia"/>
          <w:color w:val="0D0D0D" w:themeColor="text1" w:themeTint="F2"/>
          <w14:textFill>
            <w14:solidFill>
              <w14:schemeClr w14:val="tx1">
                <w14:lumMod w14:val="95000"/>
                <w14:lumOff w14:val="5000"/>
              </w14:schemeClr>
            </w14:solidFill>
          </w14:textFill>
        </w:rPr>
        <w:t>Milacron 纯电注塑机产品信息</w:t>
      </w:r>
      <w:bookmarkEnd w:id="476"/>
      <w:bookmarkEnd w:id="477"/>
    </w:p>
    <w:p w14:paraId="01050EF8">
      <w:pPr>
        <w:pStyle w:val="151"/>
        <w:ind w:left="252" w:right="-105"/>
        <w:rPr>
          <w:lang w:eastAsia="zh-CN"/>
        </w:rPr>
      </w:pPr>
      <w:bookmarkStart w:id="478" w:name="_Toc175155018"/>
      <w:bookmarkStart w:id="479" w:name="_Toc121583688"/>
      <w:r>
        <w:rPr>
          <w:rFonts w:hint="eastAsia"/>
          <w:lang w:eastAsia="zh-CN"/>
        </w:rPr>
        <w:t>Milacron 纯电注塑机产品信息</w:t>
      </w:r>
      <w:bookmarkEnd w:id="478"/>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7F8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0AA9B81">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C44FEA2">
            <w:pPr>
              <w:rPr>
                <w:rFonts w:cs="Times New Roman"/>
                <w:b w:val="0"/>
                <w:bCs w:val="0"/>
                <w:color w:val="FFFFFF"/>
                <w:kern w:val="0"/>
                <w:sz w:val="20"/>
                <w:szCs w:val="20"/>
              </w:rPr>
            </w:pPr>
            <w:r>
              <w:rPr>
                <w:rFonts w:hint="eastAsia" w:cs="Times New Roman"/>
                <w:b/>
                <w:bCs/>
                <w:color w:val="FFFFFF"/>
                <w:kern w:val="0"/>
                <w:sz w:val="20"/>
                <w:szCs w:val="20"/>
              </w:rPr>
              <w:t>描述</w:t>
            </w:r>
          </w:p>
        </w:tc>
      </w:tr>
      <w:tr w14:paraId="139AFF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121479">
            <w:pPr>
              <w:rPr>
                <w:rFonts w:cs="Times New Roman"/>
                <w:kern w:val="0"/>
                <w:sz w:val="20"/>
                <w:szCs w:val="20"/>
              </w:rPr>
            </w:pPr>
          </w:p>
        </w:tc>
        <w:tc>
          <w:tcPr>
            <w:tcW w:w="3837" w:type="pct"/>
            <w:shd w:val="clear" w:color="auto" w:fill="auto"/>
            <w:vAlign w:val="center"/>
          </w:tcPr>
          <w:p w14:paraId="10FDC81F">
            <w:pPr>
              <w:rPr>
                <w:rFonts w:cs="Times New Roman"/>
                <w:kern w:val="0"/>
                <w:sz w:val="20"/>
                <w:szCs w:val="20"/>
              </w:rPr>
            </w:pPr>
          </w:p>
          <w:p w14:paraId="54963478">
            <w:pPr>
              <w:rPr>
                <w:rFonts w:cs="Times New Roman"/>
                <w:kern w:val="0"/>
                <w:sz w:val="20"/>
                <w:szCs w:val="20"/>
              </w:rPr>
            </w:pPr>
          </w:p>
        </w:tc>
      </w:tr>
      <w:tr w14:paraId="4A281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CDDF3D4">
            <w:pPr>
              <w:rPr>
                <w:rFonts w:cs="Times New Roman"/>
                <w:kern w:val="0"/>
                <w:sz w:val="20"/>
                <w:szCs w:val="20"/>
              </w:rPr>
            </w:pPr>
          </w:p>
        </w:tc>
        <w:tc>
          <w:tcPr>
            <w:tcW w:w="3837" w:type="pct"/>
            <w:shd w:val="clear" w:color="auto" w:fill="auto"/>
            <w:vAlign w:val="center"/>
          </w:tcPr>
          <w:p w14:paraId="3282E6A8">
            <w:pPr>
              <w:rPr>
                <w:rFonts w:cs="Times New Roman"/>
                <w:kern w:val="0"/>
                <w:sz w:val="20"/>
                <w:szCs w:val="20"/>
              </w:rPr>
            </w:pPr>
          </w:p>
          <w:p w14:paraId="2C721398">
            <w:pPr>
              <w:rPr>
                <w:rFonts w:cs="Times New Roman"/>
                <w:kern w:val="0"/>
                <w:sz w:val="20"/>
                <w:szCs w:val="20"/>
              </w:rPr>
            </w:pPr>
          </w:p>
        </w:tc>
      </w:tr>
    </w:tbl>
    <w:p w14:paraId="456FBD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资料来源：Milacron；第三方资料、新闻报道、业内专家采访及QYResearch整理研究，2024年</w:t>
      </w:r>
    </w:p>
    <w:p w14:paraId="3CBF6E6F">
      <w:pPr>
        <w:pStyle w:val="4"/>
        <w:rPr>
          <w:color w:val="0D0D0D" w:themeColor="text1" w:themeTint="F2"/>
          <w14:textFill>
            <w14:solidFill>
              <w14:schemeClr w14:val="tx1">
                <w14:lumMod w14:val="95000"/>
                <w14:lumOff w14:val="5000"/>
              </w14:schemeClr>
            </w14:solidFill>
          </w14:textFill>
        </w:rPr>
      </w:pPr>
      <w:bookmarkStart w:id="480" w:name="_Toc121583971"/>
      <w:bookmarkStart w:id="481" w:name="_Toc175154882"/>
      <w:r>
        <w:rPr>
          <w:rFonts w:hint="eastAsia"/>
          <w:color w:val="0D0D0D" w:themeColor="text1" w:themeTint="F2"/>
          <w14:textFill>
            <w14:solidFill>
              <w14:schemeClr w14:val="tx1">
                <w14:lumMod w14:val="95000"/>
                <w14:lumOff w14:val="5000"/>
              </w14:schemeClr>
            </w14:solidFill>
          </w14:textFill>
        </w:rPr>
        <w:t>Milacron在中国市场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80"/>
      <w:bookmarkEnd w:id="481"/>
    </w:p>
    <w:p w14:paraId="74BCBABA">
      <w:pPr>
        <w:pStyle w:val="151"/>
        <w:ind w:left="252" w:right="-105"/>
      </w:pPr>
      <w:bookmarkStart w:id="482" w:name="_Toc175155019"/>
      <w:bookmarkStart w:id="483" w:name="_Toc121583689"/>
      <w:r>
        <w:rPr>
          <w:rFonts w:hint="eastAsia"/>
        </w:rPr>
        <w:t>Milacron</w:t>
      </w:r>
      <w:r>
        <w:t xml:space="preserve"> 纯电注塑机销量（台）、收入（万元）、价格（</w:t>
      </w:r>
      <w:r>
        <w:rPr>
          <w:rFonts w:hint="eastAsia"/>
          <w:lang w:eastAsia="zh-CN"/>
        </w:rPr>
        <w:t>千元/台</w:t>
      </w:r>
      <w:r>
        <w:t>）及毛利率（2019-2024）</w:t>
      </w:r>
      <w:bookmarkEnd w:id="482"/>
      <w:bookmarkEnd w:id="4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45B27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E6C6F3F">
            <w:pPr>
              <w:pStyle w:val="175"/>
              <w:widowControl w:val="0"/>
              <w:jc w:val="both"/>
              <w:rPr>
                <w:rFonts w:cs="Times New Roman"/>
                <w:b w:val="0"/>
                <w:bCs w:val="0"/>
                <w:color w:val="FFFFFF"/>
                <w:sz w:val="20"/>
              </w:rPr>
            </w:pPr>
            <w:r>
              <w:rPr>
                <w:rFonts w:cs="Times New Roman"/>
                <w:b/>
                <w:bCs/>
                <w:color w:val="FFFFFF"/>
                <w:sz w:val="20"/>
              </w:rPr>
              <w:t>Milacron</w:t>
            </w:r>
          </w:p>
        </w:tc>
        <w:tc>
          <w:tcPr>
            <w:tcW w:w="642" w:type="pct"/>
            <w:shd w:val="solid" w:color="000080" w:fill="FFFFFF"/>
            <w:vAlign w:val="center"/>
          </w:tcPr>
          <w:p w14:paraId="07186B42">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7992393F">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6B3F781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F33879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5878EE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0CB0B25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26D458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4D7A112">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2336BB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DBCF36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229830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EF49F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93D205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B38699F">
            <w:pPr>
              <w:pStyle w:val="175"/>
              <w:widowControl w:val="0"/>
              <w:jc w:val="right"/>
              <w:rPr>
                <w:rFonts w:cs="Times New Roman"/>
                <w:sz w:val="20"/>
              </w:rPr>
            </w:pPr>
            <w:r>
              <w:rPr>
                <w:rFonts w:hint="eastAsia" w:cs="Times New Roman"/>
                <w:sz w:val="20"/>
              </w:rPr>
              <w:t>XX</w:t>
            </w:r>
          </w:p>
        </w:tc>
      </w:tr>
      <w:tr w14:paraId="35D788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3B6B874">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009C4C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20F438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E8309D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D8AAD6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E4E965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0F61E82">
            <w:pPr>
              <w:pStyle w:val="175"/>
              <w:widowControl w:val="0"/>
              <w:jc w:val="right"/>
              <w:rPr>
                <w:rFonts w:cs="Times New Roman"/>
                <w:sz w:val="20"/>
              </w:rPr>
            </w:pPr>
            <w:r>
              <w:rPr>
                <w:rFonts w:hint="eastAsia" w:cs="Times New Roman"/>
                <w:sz w:val="20"/>
              </w:rPr>
              <w:t>XX</w:t>
            </w:r>
          </w:p>
        </w:tc>
      </w:tr>
      <w:tr w14:paraId="1A203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1BD137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2F775B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48BEE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3B28AC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DBF5F3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35A786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FC2790F">
            <w:pPr>
              <w:pStyle w:val="175"/>
              <w:widowControl w:val="0"/>
              <w:jc w:val="right"/>
              <w:rPr>
                <w:rFonts w:cs="Times New Roman"/>
                <w:sz w:val="20"/>
              </w:rPr>
            </w:pPr>
            <w:r>
              <w:rPr>
                <w:rFonts w:hint="eastAsia" w:cs="Times New Roman"/>
                <w:sz w:val="20"/>
              </w:rPr>
              <w:t>XX</w:t>
            </w:r>
          </w:p>
        </w:tc>
      </w:tr>
      <w:tr w14:paraId="30EEE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59D3073">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9BB287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4774A1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1BD5E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F0070F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41E86B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320AA22">
            <w:pPr>
              <w:pStyle w:val="175"/>
              <w:widowControl w:val="0"/>
              <w:jc w:val="right"/>
              <w:rPr>
                <w:rFonts w:cs="Times New Roman"/>
                <w:sz w:val="20"/>
              </w:rPr>
            </w:pPr>
            <w:r>
              <w:rPr>
                <w:rFonts w:hint="eastAsia" w:cs="Times New Roman"/>
                <w:sz w:val="20"/>
              </w:rPr>
              <w:t>XX%</w:t>
            </w:r>
          </w:p>
        </w:tc>
      </w:tr>
    </w:tbl>
    <w:p w14:paraId="5B6CCC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资料来源：Milacron；第三方资料、新闻报道、业内专家采访及QYResearch整理研究，2024年</w:t>
      </w:r>
    </w:p>
    <w:p w14:paraId="5BC705B1">
      <w:pPr>
        <w:pStyle w:val="4"/>
        <w:rPr>
          <w:color w:val="0D0D0D" w:themeColor="text1" w:themeTint="F2"/>
          <w14:textFill>
            <w14:solidFill>
              <w14:schemeClr w14:val="tx1">
                <w14:lumMod w14:val="95000"/>
                <w14:lumOff w14:val="5000"/>
              </w14:schemeClr>
            </w14:solidFill>
          </w14:textFill>
        </w:rPr>
      </w:pPr>
      <w:bookmarkStart w:id="484" w:name="_Toc121583972"/>
      <w:bookmarkStart w:id="485" w:name="_Toc175154883"/>
      <w:r>
        <w:rPr>
          <w:rFonts w:hint="eastAsia"/>
          <w:color w:val="0D0D0D" w:themeColor="text1" w:themeTint="F2"/>
          <w14:textFill>
            <w14:solidFill>
              <w14:schemeClr w14:val="tx1">
                <w14:lumMod w14:val="95000"/>
                <w14:lumOff w14:val="5000"/>
              </w14:schemeClr>
            </w14:solidFill>
          </w14:textFill>
        </w:rPr>
        <w:t>Milacron公司简介及主要业务</w:t>
      </w:r>
      <w:bookmarkEnd w:id="484"/>
      <w:bookmarkEnd w:id="485"/>
    </w:p>
    <w:p w14:paraId="3117FB30">
      <w:pPr>
        <w:pStyle w:val="151"/>
        <w:ind w:left="252" w:right="-105"/>
      </w:pPr>
      <w:bookmarkStart w:id="486" w:name="_Toc121583690"/>
      <w:bookmarkStart w:id="487" w:name="_Toc175155020"/>
      <w:r>
        <w:rPr>
          <w:rFonts w:hint="eastAsia"/>
        </w:rPr>
        <w:t>Milacron公司简介及主要业务</w:t>
      </w:r>
      <w:bookmarkEnd w:id="486"/>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2DB3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ED545EA">
            <w:pPr>
              <w:rPr>
                <w:rFonts w:cs="Times New Roman"/>
                <w:b w:val="0"/>
                <w:bCs w:val="0"/>
                <w:color w:val="FFFFFF"/>
                <w:kern w:val="0"/>
                <w:sz w:val="20"/>
                <w:szCs w:val="20"/>
              </w:rPr>
            </w:pPr>
            <w:r>
              <w:rPr>
                <w:rFonts w:hint="eastAsia" w:cs="Times New Roman"/>
                <w:b/>
                <w:bCs/>
                <w:color w:val="FFFFFF"/>
                <w:kern w:val="0"/>
                <w:sz w:val="20"/>
                <w:szCs w:val="20"/>
              </w:rPr>
              <w:t>Milacron</w:t>
            </w:r>
          </w:p>
        </w:tc>
        <w:tc>
          <w:tcPr>
            <w:tcW w:w="3837" w:type="pct"/>
            <w:shd w:val="solid" w:color="000080" w:fill="FFFFFF"/>
            <w:vAlign w:val="center"/>
          </w:tcPr>
          <w:p w14:paraId="3DE3E9B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FAB3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5B723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75B3D97">
            <w:pPr>
              <w:rPr>
                <w:rFonts w:cs="Times New Roman"/>
                <w:kern w:val="0"/>
                <w:sz w:val="20"/>
                <w:szCs w:val="20"/>
              </w:rPr>
            </w:pPr>
          </w:p>
          <w:p w14:paraId="4E5510E5">
            <w:pPr>
              <w:rPr>
                <w:rFonts w:cs="Times New Roman"/>
                <w:kern w:val="0"/>
                <w:sz w:val="20"/>
                <w:szCs w:val="20"/>
              </w:rPr>
            </w:pPr>
          </w:p>
          <w:p w14:paraId="315132A5">
            <w:pPr>
              <w:rPr>
                <w:rFonts w:cs="Times New Roman"/>
                <w:kern w:val="0"/>
                <w:sz w:val="20"/>
                <w:szCs w:val="20"/>
              </w:rPr>
            </w:pPr>
          </w:p>
        </w:tc>
      </w:tr>
      <w:tr w14:paraId="56EAC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6BA3C6B">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992735F">
            <w:pPr>
              <w:rPr>
                <w:rFonts w:cs="Times New Roman"/>
                <w:kern w:val="0"/>
                <w:sz w:val="20"/>
                <w:szCs w:val="20"/>
              </w:rPr>
            </w:pPr>
          </w:p>
          <w:p w14:paraId="0C7F82EB">
            <w:pPr>
              <w:rPr>
                <w:rFonts w:cs="Times New Roman"/>
                <w:kern w:val="0"/>
                <w:sz w:val="20"/>
                <w:szCs w:val="20"/>
              </w:rPr>
            </w:pPr>
          </w:p>
          <w:p w14:paraId="70ADFB43">
            <w:pPr>
              <w:rPr>
                <w:rFonts w:cs="Times New Roman"/>
                <w:kern w:val="0"/>
                <w:sz w:val="20"/>
                <w:szCs w:val="20"/>
              </w:rPr>
            </w:pPr>
          </w:p>
        </w:tc>
      </w:tr>
    </w:tbl>
    <w:p w14:paraId="014212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资料来源：Milacron；第三方资料、新闻报道、业内专家采访及QYResearch整理研究，2024年</w:t>
      </w:r>
    </w:p>
    <w:p w14:paraId="45CD90C3">
      <w:pPr>
        <w:pStyle w:val="3"/>
        <w:rPr>
          <w:color w:val="0D0D0D" w:themeColor="text1" w:themeTint="F2"/>
          <w14:textFill>
            <w14:solidFill>
              <w14:schemeClr w14:val="tx1">
                <w14:lumMod w14:val="95000"/>
                <w14:lumOff w14:val="5000"/>
              </w14:schemeClr>
            </w14:solidFill>
          </w14:textFill>
        </w:rPr>
      </w:pPr>
      <w:bookmarkStart w:id="488" w:name="_Toc121583974"/>
      <w:bookmarkStart w:id="489" w:name="_Toc175154884"/>
      <w:r>
        <w:rPr>
          <w:rFonts w:hint="eastAsia"/>
          <w:color w:val="0D0D0D" w:themeColor="text1" w:themeTint="F2"/>
          <w14:textFill>
            <w14:solidFill>
              <w14:schemeClr w14:val="tx1">
                <w14:lumMod w14:val="95000"/>
                <w14:lumOff w14:val="5000"/>
              </w14:schemeClr>
            </w14:solidFill>
          </w14:textFill>
        </w:rPr>
        <w:t>KraussMaffei</w:t>
      </w:r>
      <w:bookmarkEnd w:id="488"/>
      <w:bookmarkEnd w:id="489"/>
    </w:p>
    <w:p w14:paraId="09738375"/>
    <w:p w14:paraId="7B0C791B">
      <w:pPr>
        <w:pStyle w:val="4"/>
        <w:rPr>
          <w:color w:val="0D0D0D" w:themeColor="text1" w:themeTint="F2"/>
          <w14:textFill>
            <w14:solidFill>
              <w14:schemeClr w14:val="tx1">
                <w14:lumMod w14:val="95000"/>
                <w14:lumOff w14:val="5000"/>
              </w14:schemeClr>
            </w14:solidFill>
          </w14:textFill>
        </w:rPr>
      </w:pPr>
      <w:bookmarkStart w:id="490" w:name="_Toc121583975"/>
      <w:bookmarkStart w:id="491" w:name="_Toc175154885"/>
      <w:r>
        <w:rPr>
          <w:rFonts w:hint="eastAsia"/>
          <w:color w:val="0D0D0D" w:themeColor="text1" w:themeTint="F2"/>
          <w14:textFill>
            <w14:solidFill>
              <w14:schemeClr w14:val="tx1">
                <w14:lumMod w14:val="95000"/>
                <w14:lumOff w14:val="5000"/>
              </w14:schemeClr>
            </w14:solidFill>
          </w14:textFill>
        </w:rPr>
        <w:t>KraussMaffei基本信息、纯电注塑机生产基地、总部、竞争对手及市场地位</w:t>
      </w:r>
      <w:bookmarkEnd w:id="490"/>
      <w:bookmarkEnd w:id="491"/>
    </w:p>
    <w:p w14:paraId="0B6A9947">
      <w:pPr>
        <w:pStyle w:val="151"/>
        <w:ind w:left="252" w:right="-105"/>
        <w:rPr>
          <w:lang w:eastAsia="zh-CN"/>
        </w:rPr>
      </w:pPr>
      <w:bookmarkStart w:id="492" w:name="_Toc121583692"/>
      <w:bookmarkStart w:id="493" w:name="_Toc175155021"/>
      <w:r>
        <w:rPr>
          <w:rFonts w:hint="eastAsia"/>
          <w:lang w:eastAsia="zh-CN"/>
        </w:rPr>
        <w:t>KraussMaffei</w:t>
      </w:r>
      <w:r>
        <w:rPr>
          <w:lang w:eastAsia="zh-CN"/>
        </w:rPr>
        <w:t xml:space="preserve"> </w:t>
      </w:r>
      <w:r>
        <w:rPr>
          <w:rFonts w:hint="eastAsia"/>
          <w:lang w:eastAsia="zh-CN"/>
        </w:rPr>
        <w:t>纯电注塑机生产基地、总部、竞争对手及市场地位</w:t>
      </w:r>
      <w:bookmarkEnd w:id="492"/>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B0EC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9FCDECD">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4A7821D">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23E21CD">
            <w:pPr>
              <w:rPr>
                <w:rFonts w:cs="Times New Roman"/>
                <w:b w:val="0"/>
                <w:bCs w:val="0"/>
                <w:color w:val="FFFFFF"/>
                <w:kern w:val="0"/>
                <w:sz w:val="20"/>
                <w:szCs w:val="20"/>
              </w:rPr>
            </w:pPr>
            <w:r>
              <w:rPr>
                <w:rFonts w:hint="eastAsia" w:cs="Times New Roman"/>
                <w:b/>
                <w:bCs/>
                <w:color w:val="FFFFFF"/>
                <w:kern w:val="0"/>
                <w:sz w:val="20"/>
                <w:szCs w:val="20"/>
              </w:rPr>
              <w:t>描述</w:t>
            </w:r>
          </w:p>
        </w:tc>
      </w:tr>
      <w:tr w14:paraId="3322B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86FBB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C2A8DB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01EE93E">
            <w:pPr>
              <w:rPr>
                <w:rFonts w:cs="Times New Roman"/>
                <w:bCs/>
                <w:kern w:val="0"/>
                <w:sz w:val="20"/>
                <w:szCs w:val="20"/>
              </w:rPr>
            </w:pPr>
            <w:r>
              <w:rPr>
                <w:rFonts w:cs="Times New Roman"/>
                <w:bCs/>
                <w:kern w:val="0"/>
                <w:sz w:val="20"/>
                <w:szCs w:val="20"/>
              </w:rPr>
              <w:t>KraussMaffei</w:t>
            </w:r>
          </w:p>
        </w:tc>
      </w:tr>
      <w:tr w14:paraId="338494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C5BDE7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115452E5">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A7A68C3">
            <w:pPr>
              <w:rPr>
                <w:rFonts w:cs="Times New Roman"/>
                <w:bCs/>
                <w:kern w:val="0"/>
                <w:sz w:val="20"/>
                <w:szCs w:val="20"/>
              </w:rPr>
            </w:pPr>
          </w:p>
        </w:tc>
      </w:tr>
      <w:tr w14:paraId="342CB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1AE459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C85E49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D8C8432">
            <w:pPr>
              <w:rPr>
                <w:rFonts w:cs="Times New Roman"/>
                <w:bCs/>
                <w:kern w:val="0"/>
                <w:sz w:val="20"/>
                <w:szCs w:val="20"/>
              </w:rPr>
            </w:pPr>
          </w:p>
        </w:tc>
      </w:tr>
      <w:tr w14:paraId="71A85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23ABD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E9A6DB8">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4E2EB75">
            <w:pPr>
              <w:rPr>
                <w:rFonts w:cs="Times New Roman"/>
                <w:bCs/>
                <w:kern w:val="0"/>
                <w:sz w:val="20"/>
                <w:szCs w:val="20"/>
              </w:rPr>
            </w:pPr>
          </w:p>
        </w:tc>
      </w:tr>
      <w:tr w14:paraId="6BD28A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326760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8A4438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2282F98">
            <w:pPr>
              <w:rPr>
                <w:rFonts w:cs="Times New Roman"/>
                <w:bCs/>
                <w:kern w:val="0"/>
                <w:sz w:val="20"/>
                <w:szCs w:val="20"/>
              </w:rPr>
            </w:pPr>
          </w:p>
        </w:tc>
      </w:tr>
      <w:tr w14:paraId="671135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483144">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849FE5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1129040">
            <w:pPr>
              <w:rPr>
                <w:rFonts w:cs="Times New Roman"/>
                <w:bCs/>
                <w:kern w:val="0"/>
                <w:sz w:val="20"/>
                <w:szCs w:val="20"/>
              </w:rPr>
            </w:pPr>
          </w:p>
        </w:tc>
      </w:tr>
      <w:tr w14:paraId="749B5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B37FD7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392E2AB">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7C9C985">
            <w:pPr>
              <w:rPr>
                <w:rFonts w:cs="Times New Roman"/>
                <w:bCs/>
                <w:kern w:val="0"/>
                <w:sz w:val="20"/>
                <w:szCs w:val="20"/>
              </w:rPr>
            </w:pPr>
          </w:p>
        </w:tc>
      </w:tr>
      <w:tr w14:paraId="33C71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0D1CBF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845A23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5920FCA">
            <w:pPr>
              <w:rPr>
                <w:rFonts w:cs="Times New Roman"/>
                <w:bCs/>
                <w:kern w:val="0"/>
                <w:sz w:val="20"/>
                <w:szCs w:val="20"/>
              </w:rPr>
            </w:pPr>
          </w:p>
        </w:tc>
      </w:tr>
      <w:tr w14:paraId="4634F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7A174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8D94CF1">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D225B3F">
            <w:pPr>
              <w:rPr>
                <w:rFonts w:cs="Times New Roman"/>
                <w:bCs/>
                <w:kern w:val="0"/>
                <w:sz w:val="20"/>
                <w:szCs w:val="20"/>
              </w:rPr>
            </w:pPr>
          </w:p>
        </w:tc>
      </w:tr>
    </w:tbl>
    <w:p w14:paraId="535330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资料来源：KraussMaffei；第三方资料、新闻报道、业内专家采访及QYResearch整理研究，2024年</w:t>
      </w:r>
    </w:p>
    <w:p w14:paraId="7948CC0E">
      <w:pPr>
        <w:pStyle w:val="4"/>
        <w:rPr>
          <w:color w:val="0D0D0D" w:themeColor="text1" w:themeTint="F2"/>
          <w14:textFill>
            <w14:solidFill>
              <w14:schemeClr w14:val="tx1">
                <w14:lumMod w14:val="95000"/>
                <w14:lumOff w14:val="5000"/>
              </w14:schemeClr>
            </w14:solidFill>
          </w14:textFill>
        </w:rPr>
      </w:pPr>
      <w:bookmarkStart w:id="494" w:name="_Toc121583976"/>
      <w:bookmarkStart w:id="495" w:name="_Toc175154886"/>
      <w:r>
        <w:rPr>
          <w:rFonts w:hint="eastAsia"/>
          <w:color w:val="0D0D0D" w:themeColor="text1" w:themeTint="F2"/>
          <w14:textFill>
            <w14:solidFill>
              <w14:schemeClr w14:val="tx1">
                <w14:lumMod w14:val="95000"/>
                <w14:lumOff w14:val="5000"/>
              </w14:schemeClr>
            </w14:solidFill>
          </w14:textFill>
        </w:rPr>
        <w:t>KraussMaffei 纯电注塑机产品信息</w:t>
      </w:r>
      <w:bookmarkEnd w:id="494"/>
      <w:bookmarkEnd w:id="495"/>
    </w:p>
    <w:p w14:paraId="3496C084">
      <w:pPr>
        <w:pStyle w:val="151"/>
        <w:ind w:left="252" w:right="-105"/>
        <w:rPr>
          <w:lang w:eastAsia="zh-CN"/>
        </w:rPr>
      </w:pPr>
      <w:bookmarkStart w:id="496" w:name="_Toc175155022"/>
      <w:bookmarkStart w:id="497" w:name="_Toc121583693"/>
      <w:r>
        <w:rPr>
          <w:rFonts w:hint="eastAsia"/>
          <w:lang w:eastAsia="zh-CN"/>
        </w:rPr>
        <w:t>KraussMaffei 纯电注塑机产品信息</w:t>
      </w:r>
      <w:bookmarkEnd w:id="496"/>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DCE5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16F7AD">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A34EA3B">
            <w:pPr>
              <w:rPr>
                <w:rFonts w:cs="Times New Roman"/>
                <w:b w:val="0"/>
                <w:bCs w:val="0"/>
                <w:color w:val="FFFFFF"/>
                <w:kern w:val="0"/>
                <w:sz w:val="20"/>
                <w:szCs w:val="20"/>
              </w:rPr>
            </w:pPr>
            <w:r>
              <w:rPr>
                <w:rFonts w:hint="eastAsia" w:cs="Times New Roman"/>
                <w:b/>
                <w:bCs/>
                <w:color w:val="FFFFFF"/>
                <w:kern w:val="0"/>
                <w:sz w:val="20"/>
                <w:szCs w:val="20"/>
              </w:rPr>
              <w:t>描述</w:t>
            </w:r>
          </w:p>
        </w:tc>
      </w:tr>
      <w:tr w14:paraId="7019F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256FB39">
            <w:pPr>
              <w:rPr>
                <w:rFonts w:cs="Times New Roman"/>
                <w:kern w:val="0"/>
                <w:sz w:val="20"/>
                <w:szCs w:val="20"/>
              </w:rPr>
            </w:pPr>
          </w:p>
        </w:tc>
        <w:tc>
          <w:tcPr>
            <w:tcW w:w="3837" w:type="pct"/>
            <w:shd w:val="clear" w:color="auto" w:fill="auto"/>
            <w:vAlign w:val="center"/>
          </w:tcPr>
          <w:p w14:paraId="2C16A934">
            <w:pPr>
              <w:rPr>
                <w:rFonts w:cs="Times New Roman"/>
                <w:kern w:val="0"/>
                <w:sz w:val="20"/>
                <w:szCs w:val="20"/>
              </w:rPr>
            </w:pPr>
          </w:p>
          <w:p w14:paraId="5C6CF2AA">
            <w:pPr>
              <w:rPr>
                <w:rFonts w:cs="Times New Roman"/>
                <w:kern w:val="0"/>
                <w:sz w:val="20"/>
                <w:szCs w:val="20"/>
              </w:rPr>
            </w:pPr>
          </w:p>
        </w:tc>
      </w:tr>
      <w:tr w14:paraId="744D8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008389D">
            <w:pPr>
              <w:rPr>
                <w:rFonts w:cs="Times New Roman"/>
                <w:kern w:val="0"/>
                <w:sz w:val="20"/>
                <w:szCs w:val="20"/>
              </w:rPr>
            </w:pPr>
          </w:p>
        </w:tc>
        <w:tc>
          <w:tcPr>
            <w:tcW w:w="3837" w:type="pct"/>
            <w:shd w:val="clear" w:color="auto" w:fill="auto"/>
            <w:vAlign w:val="center"/>
          </w:tcPr>
          <w:p w14:paraId="0712E88E">
            <w:pPr>
              <w:rPr>
                <w:rFonts w:cs="Times New Roman"/>
                <w:kern w:val="0"/>
                <w:sz w:val="20"/>
                <w:szCs w:val="20"/>
              </w:rPr>
            </w:pPr>
          </w:p>
          <w:p w14:paraId="6DD43389">
            <w:pPr>
              <w:rPr>
                <w:rFonts w:cs="Times New Roman"/>
                <w:kern w:val="0"/>
                <w:sz w:val="20"/>
                <w:szCs w:val="20"/>
              </w:rPr>
            </w:pPr>
          </w:p>
        </w:tc>
      </w:tr>
    </w:tbl>
    <w:p w14:paraId="4E1869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资料来源：KraussMaffei；第三方资料、新闻报道、业内专家采访及QYResearch整理研究，2024年</w:t>
      </w:r>
    </w:p>
    <w:p w14:paraId="56F35005">
      <w:pPr>
        <w:pStyle w:val="4"/>
        <w:rPr>
          <w:color w:val="0D0D0D" w:themeColor="text1" w:themeTint="F2"/>
          <w14:textFill>
            <w14:solidFill>
              <w14:schemeClr w14:val="tx1">
                <w14:lumMod w14:val="95000"/>
                <w14:lumOff w14:val="5000"/>
              </w14:schemeClr>
            </w14:solidFill>
          </w14:textFill>
        </w:rPr>
      </w:pPr>
      <w:bookmarkStart w:id="498" w:name="_Toc175154887"/>
      <w:bookmarkStart w:id="499" w:name="_Toc121583977"/>
      <w:r>
        <w:rPr>
          <w:rFonts w:hint="eastAsia"/>
          <w:color w:val="0D0D0D" w:themeColor="text1" w:themeTint="F2"/>
          <w14:textFill>
            <w14:solidFill>
              <w14:schemeClr w14:val="tx1">
                <w14:lumMod w14:val="95000"/>
                <w14:lumOff w14:val="5000"/>
              </w14:schemeClr>
            </w14:solidFill>
          </w14:textFill>
        </w:rPr>
        <w:t>KraussMaffei在中国市场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498"/>
      <w:bookmarkEnd w:id="499"/>
    </w:p>
    <w:p w14:paraId="4083986E">
      <w:pPr>
        <w:pStyle w:val="151"/>
        <w:ind w:left="252" w:right="-105"/>
      </w:pPr>
      <w:bookmarkStart w:id="500" w:name="_Toc175155023"/>
      <w:bookmarkStart w:id="501" w:name="_Toc121583694"/>
      <w:r>
        <w:rPr>
          <w:rFonts w:hint="eastAsia"/>
        </w:rPr>
        <w:t>KraussMaffei</w:t>
      </w:r>
      <w:r>
        <w:t xml:space="preserve"> 纯电注塑机销量（台）、收入（万元）、价格（</w:t>
      </w:r>
      <w:r>
        <w:rPr>
          <w:rFonts w:hint="eastAsia"/>
          <w:lang w:eastAsia="zh-CN"/>
        </w:rPr>
        <w:t>千元/台</w:t>
      </w:r>
      <w:r>
        <w:t>）及毛利率（2019-2024）</w:t>
      </w:r>
      <w:bookmarkEnd w:id="500"/>
      <w:bookmarkEnd w:id="50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D6D8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8697E86">
            <w:pPr>
              <w:pStyle w:val="175"/>
              <w:widowControl w:val="0"/>
              <w:jc w:val="both"/>
              <w:rPr>
                <w:rFonts w:cs="Times New Roman"/>
                <w:b w:val="0"/>
                <w:bCs w:val="0"/>
                <w:color w:val="FFFFFF"/>
                <w:sz w:val="20"/>
              </w:rPr>
            </w:pPr>
            <w:r>
              <w:rPr>
                <w:rFonts w:cs="Times New Roman"/>
                <w:b/>
                <w:bCs/>
                <w:color w:val="FFFFFF"/>
                <w:sz w:val="20"/>
              </w:rPr>
              <w:t>KraussMaffei</w:t>
            </w:r>
          </w:p>
        </w:tc>
        <w:tc>
          <w:tcPr>
            <w:tcW w:w="642" w:type="pct"/>
            <w:shd w:val="solid" w:color="000080" w:fill="FFFFFF"/>
            <w:vAlign w:val="center"/>
          </w:tcPr>
          <w:p w14:paraId="0EAAF05B">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74781209">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77576FE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E6EB75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73DD6FD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2938559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089E0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9698C6A">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4238F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B4E541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DD84E3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06ABA2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86FAD1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C056D69">
            <w:pPr>
              <w:pStyle w:val="175"/>
              <w:widowControl w:val="0"/>
              <w:jc w:val="right"/>
              <w:rPr>
                <w:rFonts w:cs="Times New Roman"/>
                <w:sz w:val="20"/>
              </w:rPr>
            </w:pPr>
            <w:r>
              <w:rPr>
                <w:rFonts w:hint="eastAsia" w:cs="Times New Roman"/>
                <w:sz w:val="20"/>
              </w:rPr>
              <w:t>XX</w:t>
            </w:r>
          </w:p>
        </w:tc>
      </w:tr>
      <w:tr w14:paraId="23188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5ADAFD6">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6A6283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09A81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304489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0B035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97A230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B09FC4D">
            <w:pPr>
              <w:pStyle w:val="175"/>
              <w:widowControl w:val="0"/>
              <w:jc w:val="right"/>
              <w:rPr>
                <w:rFonts w:cs="Times New Roman"/>
                <w:sz w:val="20"/>
              </w:rPr>
            </w:pPr>
            <w:r>
              <w:rPr>
                <w:rFonts w:hint="eastAsia" w:cs="Times New Roman"/>
                <w:sz w:val="20"/>
              </w:rPr>
              <w:t>XX</w:t>
            </w:r>
          </w:p>
        </w:tc>
      </w:tr>
      <w:tr w14:paraId="3BDA4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92F070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82376A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AA38A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F9C62B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12DD62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4CBB4F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F513B4A">
            <w:pPr>
              <w:pStyle w:val="175"/>
              <w:widowControl w:val="0"/>
              <w:jc w:val="right"/>
              <w:rPr>
                <w:rFonts w:cs="Times New Roman"/>
                <w:sz w:val="20"/>
              </w:rPr>
            </w:pPr>
            <w:r>
              <w:rPr>
                <w:rFonts w:hint="eastAsia" w:cs="Times New Roman"/>
                <w:sz w:val="20"/>
              </w:rPr>
              <w:t>XX</w:t>
            </w:r>
          </w:p>
        </w:tc>
      </w:tr>
      <w:tr w14:paraId="0D4022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F5B1CA7">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513B21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05FB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1B4E2A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B5A0D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D14191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9ECA46B">
            <w:pPr>
              <w:pStyle w:val="175"/>
              <w:widowControl w:val="0"/>
              <w:jc w:val="right"/>
              <w:rPr>
                <w:rFonts w:cs="Times New Roman"/>
                <w:sz w:val="20"/>
              </w:rPr>
            </w:pPr>
            <w:r>
              <w:rPr>
                <w:rFonts w:hint="eastAsia" w:cs="Times New Roman"/>
                <w:sz w:val="20"/>
              </w:rPr>
              <w:t>XX%</w:t>
            </w:r>
          </w:p>
        </w:tc>
      </w:tr>
    </w:tbl>
    <w:p w14:paraId="0531FB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资料来源：KraussMaffei；第三方资料、新闻报道、业内专家采访及QYResearch整理研究，2024年</w:t>
      </w:r>
    </w:p>
    <w:p w14:paraId="0433BD32">
      <w:pPr>
        <w:pStyle w:val="4"/>
        <w:rPr>
          <w:color w:val="0D0D0D" w:themeColor="text1" w:themeTint="F2"/>
          <w14:textFill>
            <w14:solidFill>
              <w14:schemeClr w14:val="tx1">
                <w14:lumMod w14:val="95000"/>
                <w14:lumOff w14:val="5000"/>
              </w14:schemeClr>
            </w14:solidFill>
          </w14:textFill>
        </w:rPr>
      </w:pPr>
      <w:bookmarkStart w:id="502" w:name="_Toc121583978"/>
      <w:bookmarkStart w:id="503" w:name="_Toc175154888"/>
      <w:r>
        <w:rPr>
          <w:rFonts w:hint="eastAsia"/>
          <w:color w:val="0D0D0D" w:themeColor="text1" w:themeTint="F2"/>
          <w14:textFill>
            <w14:solidFill>
              <w14:schemeClr w14:val="tx1">
                <w14:lumMod w14:val="95000"/>
                <w14:lumOff w14:val="5000"/>
              </w14:schemeClr>
            </w14:solidFill>
          </w14:textFill>
        </w:rPr>
        <w:t>KraussMaffei公司简介及主要业务</w:t>
      </w:r>
      <w:bookmarkEnd w:id="502"/>
      <w:bookmarkEnd w:id="503"/>
    </w:p>
    <w:p w14:paraId="56BE55D7">
      <w:pPr>
        <w:pStyle w:val="151"/>
        <w:ind w:left="252" w:right="-105"/>
      </w:pPr>
      <w:bookmarkStart w:id="504" w:name="_Toc175155024"/>
      <w:bookmarkStart w:id="505" w:name="_Toc121583695"/>
      <w:r>
        <w:rPr>
          <w:rFonts w:hint="eastAsia"/>
        </w:rPr>
        <w:t>KraussMaffei公司简介及主要业务</w:t>
      </w:r>
      <w:bookmarkEnd w:id="504"/>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80EB5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F19BE59">
            <w:pPr>
              <w:rPr>
                <w:rFonts w:cs="Times New Roman"/>
                <w:b w:val="0"/>
                <w:bCs w:val="0"/>
                <w:color w:val="FFFFFF"/>
                <w:kern w:val="0"/>
                <w:sz w:val="20"/>
                <w:szCs w:val="20"/>
              </w:rPr>
            </w:pPr>
            <w:r>
              <w:rPr>
                <w:rFonts w:hint="eastAsia" w:cs="Times New Roman"/>
                <w:b/>
                <w:bCs/>
                <w:color w:val="FFFFFF"/>
                <w:kern w:val="0"/>
                <w:sz w:val="20"/>
                <w:szCs w:val="20"/>
              </w:rPr>
              <w:t>KraussMaffei</w:t>
            </w:r>
          </w:p>
        </w:tc>
        <w:tc>
          <w:tcPr>
            <w:tcW w:w="3837" w:type="pct"/>
            <w:shd w:val="solid" w:color="000080" w:fill="FFFFFF"/>
            <w:vAlign w:val="center"/>
          </w:tcPr>
          <w:p w14:paraId="44A45A3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277F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FDC47B">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98E8FE8">
            <w:pPr>
              <w:rPr>
                <w:rFonts w:cs="Times New Roman"/>
                <w:kern w:val="0"/>
                <w:sz w:val="20"/>
                <w:szCs w:val="20"/>
              </w:rPr>
            </w:pPr>
          </w:p>
          <w:p w14:paraId="534E2C52">
            <w:pPr>
              <w:rPr>
                <w:rFonts w:cs="Times New Roman"/>
                <w:kern w:val="0"/>
                <w:sz w:val="20"/>
                <w:szCs w:val="20"/>
              </w:rPr>
            </w:pPr>
          </w:p>
          <w:p w14:paraId="51815C04">
            <w:pPr>
              <w:rPr>
                <w:rFonts w:cs="Times New Roman"/>
                <w:kern w:val="0"/>
                <w:sz w:val="20"/>
                <w:szCs w:val="20"/>
              </w:rPr>
            </w:pPr>
          </w:p>
        </w:tc>
      </w:tr>
      <w:tr w14:paraId="4CBEE3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C6A17E">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84CEE71">
            <w:pPr>
              <w:rPr>
                <w:rFonts w:cs="Times New Roman"/>
                <w:kern w:val="0"/>
                <w:sz w:val="20"/>
                <w:szCs w:val="20"/>
              </w:rPr>
            </w:pPr>
          </w:p>
          <w:p w14:paraId="04787288">
            <w:pPr>
              <w:rPr>
                <w:rFonts w:cs="Times New Roman"/>
                <w:kern w:val="0"/>
                <w:sz w:val="20"/>
                <w:szCs w:val="20"/>
              </w:rPr>
            </w:pPr>
          </w:p>
          <w:p w14:paraId="27F069E4">
            <w:pPr>
              <w:rPr>
                <w:rFonts w:cs="Times New Roman"/>
                <w:kern w:val="0"/>
                <w:sz w:val="20"/>
                <w:szCs w:val="20"/>
              </w:rPr>
            </w:pPr>
          </w:p>
        </w:tc>
      </w:tr>
    </w:tbl>
    <w:p w14:paraId="0B4B9B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资料来源：KraussMaffei；第三方资料、新闻报道、业内专家采访及QYResearch整理研究，2024年</w:t>
      </w:r>
    </w:p>
    <w:p w14:paraId="5B053838">
      <w:pPr>
        <w:pStyle w:val="3"/>
        <w:rPr>
          <w:color w:val="0D0D0D" w:themeColor="text1" w:themeTint="F2"/>
          <w14:textFill>
            <w14:solidFill>
              <w14:schemeClr w14:val="tx1">
                <w14:lumMod w14:val="95000"/>
                <w14:lumOff w14:val="5000"/>
              </w14:schemeClr>
            </w14:solidFill>
          </w14:textFill>
        </w:rPr>
      </w:pPr>
      <w:bookmarkStart w:id="506" w:name="_Toc121583980"/>
      <w:bookmarkStart w:id="507" w:name="_Toc175154889"/>
      <w:r>
        <w:rPr>
          <w:rFonts w:hint="eastAsia"/>
          <w:color w:val="0D0D0D" w:themeColor="text1" w:themeTint="F2"/>
          <w14:textFill>
            <w14:solidFill>
              <w14:schemeClr w14:val="tx1">
                <w14:lumMod w14:val="95000"/>
                <w14:lumOff w14:val="5000"/>
              </w14:schemeClr>
            </w14:solidFill>
          </w14:textFill>
        </w:rPr>
        <w:t>Husky</w:t>
      </w:r>
      <w:bookmarkEnd w:id="506"/>
      <w:bookmarkEnd w:id="507"/>
    </w:p>
    <w:p w14:paraId="57DAF395"/>
    <w:p w14:paraId="28BC42D6">
      <w:pPr>
        <w:pStyle w:val="4"/>
        <w:rPr>
          <w:color w:val="0D0D0D" w:themeColor="text1" w:themeTint="F2"/>
          <w14:textFill>
            <w14:solidFill>
              <w14:schemeClr w14:val="tx1">
                <w14:lumMod w14:val="95000"/>
                <w14:lumOff w14:val="5000"/>
              </w14:schemeClr>
            </w14:solidFill>
          </w14:textFill>
        </w:rPr>
      </w:pPr>
      <w:bookmarkStart w:id="508" w:name="_Toc175154890"/>
      <w:bookmarkStart w:id="509" w:name="_Toc121583981"/>
      <w:r>
        <w:rPr>
          <w:rFonts w:hint="eastAsia"/>
          <w:color w:val="0D0D0D" w:themeColor="text1" w:themeTint="F2"/>
          <w14:textFill>
            <w14:solidFill>
              <w14:schemeClr w14:val="tx1">
                <w14:lumMod w14:val="95000"/>
                <w14:lumOff w14:val="5000"/>
              </w14:schemeClr>
            </w14:solidFill>
          </w14:textFill>
        </w:rPr>
        <w:t>Husky基本信息、纯电注塑机生产基地、总部、竞争对手及市场地位</w:t>
      </w:r>
      <w:bookmarkEnd w:id="508"/>
      <w:bookmarkEnd w:id="509"/>
    </w:p>
    <w:p w14:paraId="3CD6751C">
      <w:pPr>
        <w:pStyle w:val="151"/>
        <w:ind w:left="252" w:right="-105"/>
        <w:rPr>
          <w:lang w:eastAsia="zh-CN"/>
        </w:rPr>
      </w:pPr>
      <w:bookmarkStart w:id="510" w:name="_Toc175155025"/>
      <w:bookmarkStart w:id="511" w:name="_Toc121583697"/>
      <w:r>
        <w:rPr>
          <w:rFonts w:hint="eastAsia"/>
          <w:lang w:eastAsia="zh-CN"/>
        </w:rPr>
        <w:t>Husky</w:t>
      </w:r>
      <w:r>
        <w:rPr>
          <w:lang w:eastAsia="zh-CN"/>
        </w:rPr>
        <w:t xml:space="preserve"> </w:t>
      </w:r>
      <w:r>
        <w:rPr>
          <w:rFonts w:hint="eastAsia"/>
          <w:lang w:eastAsia="zh-CN"/>
        </w:rPr>
        <w:t>纯电注塑机生产基地、总部、竞争对手及市场地位</w:t>
      </w:r>
      <w:bookmarkEnd w:id="510"/>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D95D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5F323A0">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37383D7">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AB85FA4">
            <w:pPr>
              <w:rPr>
                <w:rFonts w:cs="Times New Roman"/>
                <w:b w:val="0"/>
                <w:bCs w:val="0"/>
                <w:color w:val="FFFFFF"/>
                <w:kern w:val="0"/>
                <w:sz w:val="20"/>
                <w:szCs w:val="20"/>
              </w:rPr>
            </w:pPr>
            <w:r>
              <w:rPr>
                <w:rFonts w:hint="eastAsia" w:cs="Times New Roman"/>
                <w:b/>
                <w:bCs/>
                <w:color w:val="FFFFFF"/>
                <w:kern w:val="0"/>
                <w:sz w:val="20"/>
                <w:szCs w:val="20"/>
              </w:rPr>
              <w:t>描述</w:t>
            </w:r>
          </w:p>
        </w:tc>
      </w:tr>
      <w:tr w14:paraId="0E76C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6F88D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F19F356">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BBB52B2">
            <w:pPr>
              <w:rPr>
                <w:rFonts w:cs="Times New Roman"/>
                <w:bCs/>
                <w:kern w:val="0"/>
                <w:sz w:val="20"/>
                <w:szCs w:val="20"/>
              </w:rPr>
            </w:pPr>
            <w:r>
              <w:rPr>
                <w:rFonts w:cs="Times New Roman"/>
                <w:bCs/>
                <w:kern w:val="0"/>
                <w:sz w:val="20"/>
                <w:szCs w:val="20"/>
              </w:rPr>
              <w:t>Husky</w:t>
            </w:r>
          </w:p>
        </w:tc>
      </w:tr>
      <w:tr w14:paraId="28720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AC831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E0A951">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4617AD4">
            <w:pPr>
              <w:rPr>
                <w:rFonts w:cs="Times New Roman"/>
                <w:bCs/>
                <w:kern w:val="0"/>
                <w:sz w:val="20"/>
                <w:szCs w:val="20"/>
              </w:rPr>
            </w:pPr>
          </w:p>
        </w:tc>
      </w:tr>
      <w:tr w14:paraId="0E002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CD24A4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EE80251">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A70D994">
            <w:pPr>
              <w:rPr>
                <w:rFonts w:cs="Times New Roman"/>
                <w:bCs/>
                <w:kern w:val="0"/>
                <w:sz w:val="20"/>
                <w:szCs w:val="20"/>
              </w:rPr>
            </w:pPr>
          </w:p>
        </w:tc>
      </w:tr>
      <w:tr w14:paraId="23BF42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3C316B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54D5772">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37174D9">
            <w:pPr>
              <w:rPr>
                <w:rFonts w:cs="Times New Roman"/>
                <w:bCs/>
                <w:kern w:val="0"/>
                <w:sz w:val="20"/>
                <w:szCs w:val="20"/>
              </w:rPr>
            </w:pPr>
          </w:p>
        </w:tc>
      </w:tr>
      <w:tr w14:paraId="6AA9D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25B513">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4EFAB9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084B3AA">
            <w:pPr>
              <w:rPr>
                <w:rFonts w:cs="Times New Roman"/>
                <w:bCs/>
                <w:kern w:val="0"/>
                <w:sz w:val="20"/>
                <w:szCs w:val="20"/>
              </w:rPr>
            </w:pPr>
          </w:p>
        </w:tc>
      </w:tr>
      <w:tr w14:paraId="3C1643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832123B">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7BCFCB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6BB6729">
            <w:pPr>
              <w:rPr>
                <w:rFonts w:cs="Times New Roman"/>
                <w:bCs/>
                <w:kern w:val="0"/>
                <w:sz w:val="20"/>
                <w:szCs w:val="20"/>
              </w:rPr>
            </w:pPr>
          </w:p>
        </w:tc>
      </w:tr>
      <w:tr w14:paraId="22F44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B39F48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F4EA26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D51308B">
            <w:pPr>
              <w:rPr>
                <w:rFonts w:cs="Times New Roman"/>
                <w:bCs/>
                <w:kern w:val="0"/>
                <w:sz w:val="20"/>
                <w:szCs w:val="20"/>
              </w:rPr>
            </w:pPr>
          </w:p>
        </w:tc>
      </w:tr>
      <w:tr w14:paraId="1B610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037239">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0B721BF">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28E7884">
            <w:pPr>
              <w:rPr>
                <w:rFonts w:cs="Times New Roman"/>
                <w:bCs/>
                <w:kern w:val="0"/>
                <w:sz w:val="20"/>
                <w:szCs w:val="20"/>
              </w:rPr>
            </w:pPr>
          </w:p>
        </w:tc>
      </w:tr>
      <w:tr w14:paraId="7F734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A52D2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554B801">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62A0731">
            <w:pPr>
              <w:rPr>
                <w:rFonts w:cs="Times New Roman"/>
                <w:bCs/>
                <w:kern w:val="0"/>
                <w:sz w:val="20"/>
                <w:szCs w:val="20"/>
              </w:rPr>
            </w:pPr>
          </w:p>
        </w:tc>
      </w:tr>
    </w:tbl>
    <w:p w14:paraId="207E086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资料来源：Husky；第三方资料、新闻报道、业内专家采访及QYResearch整理研究，2024年</w:t>
      </w:r>
    </w:p>
    <w:p w14:paraId="46C21629">
      <w:pPr>
        <w:pStyle w:val="4"/>
        <w:rPr>
          <w:color w:val="0D0D0D" w:themeColor="text1" w:themeTint="F2"/>
          <w14:textFill>
            <w14:solidFill>
              <w14:schemeClr w14:val="tx1">
                <w14:lumMod w14:val="95000"/>
                <w14:lumOff w14:val="5000"/>
              </w14:schemeClr>
            </w14:solidFill>
          </w14:textFill>
        </w:rPr>
      </w:pPr>
      <w:bookmarkStart w:id="512" w:name="_Toc175154891"/>
      <w:bookmarkStart w:id="513" w:name="_Toc121583982"/>
      <w:r>
        <w:rPr>
          <w:rFonts w:hint="eastAsia"/>
          <w:color w:val="0D0D0D" w:themeColor="text1" w:themeTint="F2"/>
          <w14:textFill>
            <w14:solidFill>
              <w14:schemeClr w14:val="tx1">
                <w14:lumMod w14:val="95000"/>
                <w14:lumOff w14:val="5000"/>
              </w14:schemeClr>
            </w14:solidFill>
          </w14:textFill>
        </w:rPr>
        <w:t>Husky 纯电注塑机产品信息</w:t>
      </w:r>
      <w:bookmarkEnd w:id="512"/>
      <w:bookmarkEnd w:id="513"/>
    </w:p>
    <w:p w14:paraId="2F89BB07">
      <w:pPr>
        <w:pStyle w:val="151"/>
        <w:ind w:left="252" w:right="-105"/>
        <w:rPr>
          <w:lang w:eastAsia="zh-CN"/>
        </w:rPr>
      </w:pPr>
      <w:bookmarkStart w:id="514" w:name="_Toc121583698"/>
      <w:bookmarkStart w:id="515" w:name="_Toc175155026"/>
      <w:r>
        <w:rPr>
          <w:rFonts w:hint="eastAsia"/>
          <w:lang w:eastAsia="zh-CN"/>
        </w:rPr>
        <w:t>Husky 纯电注塑机产品信息</w:t>
      </w:r>
      <w:bookmarkEnd w:id="514"/>
      <w:bookmarkEnd w:id="5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B90E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8BB3D13">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2100E07">
            <w:pPr>
              <w:rPr>
                <w:rFonts w:cs="Times New Roman"/>
                <w:b w:val="0"/>
                <w:bCs w:val="0"/>
                <w:color w:val="FFFFFF"/>
                <w:kern w:val="0"/>
                <w:sz w:val="20"/>
                <w:szCs w:val="20"/>
              </w:rPr>
            </w:pPr>
            <w:r>
              <w:rPr>
                <w:rFonts w:hint="eastAsia" w:cs="Times New Roman"/>
                <w:b/>
                <w:bCs/>
                <w:color w:val="FFFFFF"/>
                <w:kern w:val="0"/>
                <w:sz w:val="20"/>
                <w:szCs w:val="20"/>
              </w:rPr>
              <w:t>描述</w:t>
            </w:r>
          </w:p>
        </w:tc>
      </w:tr>
      <w:tr w14:paraId="77616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64A114">
            <w:pPr>
              <w:rPr>
                <w:rFonts w:cs="Times New Roman"/>
                <w:kern w:val="0"/>
                <w:sz w:val="20"/>
                <w:szCs w:val="20"/>
              </w:rPr>
            </w:pPr>
          </w:p>
        </w:tc>
        <w:tc>
          <w:tcPr>
            <w:tcW w:w="3837" w:type="pct"/>
            <w:shd w:val="clear" w:color="auto" w:fill="auto"/>
            <w:vAlign w:val="center"/>
          </w:tcPr>
          <w:p w14:paraId="6659A47E">
            <w:pPr>
              <w:rPr>
                <w:rFonts w:cs="Times New Roman"/>
                <w:kern w:val="0"/>
                <w:sz w:val="20"/>
                <w:szCs w:val="20"/>
              </w:rPr>
            </w:pPr>
          </w:p>
          <w:p w14:paraId="53E4F673">
            <w:pPr>
              <w:rPr>
                <w:rFonts w:cs="Times New Roman"/>
                <w:kern w:val="0"/>
                <w:sz w:val="20"/>
                <w:szCs w:val="20"/>
              </w:rPr>
            </w:pPr>
          </w:p>
        </w:tc>
      </w:tr>
      <w:tr w14:paraId="7AC061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FBFFF77">
            <w:pPr>
              <w:rPr>
                <w:rFonts w:cs="Times New Roman"/>
                <w:kern w:val="0"/>
                <w:sz w:val="20"/>
                <w:szCs w:val="20"/>
              </w:rPr>
            </w:pPr>
          </w:p>
        </w:tc>
        <w:tc>
          <w:tcPr>
            <w:tcW w:w="3837" w:type="pct"/>
            <w:shd w:val="clear" w:color="auto" w:fill="auto"/>
            <w:vAlign w:val="center"/>
          </w:tcPr>
          <w:p w14:paraId="064B7C38">
            <w:pPr>
              <w:rPr>
                <w:rFonts w:cs="Times New Roman"/>
                <w:kern w:val="0"/>
                <w:sz w:val="20"/>
                <w:szCs w:val="20"/>
              </w:rPr>
            </w:pPr>
          </w:p>
          <w:p w14:paraId="64FA2196">
            <w:pPr>
              <w:rPr>
                <w:rFonts w:cs="Times New Roman"/>
                <w:kern w:val="0"/>
                <w:sz w:val="20"/>
                <w:szCs w:val="20"/>
              </w:rPr>
            </w:pPr>
          </w:p>
        </w:tc>
      </w:tr>
    </w:tbl>
    <w:p w14:paraId="27F39D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资料来源：Husky；第三方资料、新闻报道、业内专家采访及QYResearch整理研究，2024年</w:t>
      </w:r>
    </w:p>
    <w:p w14:paraId="34F3D2B5">
      <w:pPr>
        <w:pStyle w:val="4"/>
        <w:rPr>
          <w:color w:val="0D0D0D" w:themeColor="text1" w:themeTint="F2"/>
          <w14:textFill>
            <w14:solidFill>
              <w14:schemeClr w14:val="tx1">
                <w14:lumMod w14:val="95000"/>
                <w14:lumOff w14:val="5000"/>
              </w14:schemeClr>
            </w14:solidFill>
          </w14:textFill>
        </w:rPr>
      </w:pPr>
      <w:bookmarkStart w:id="516" w:name="_Toc121583983"/>
      <w:bookmarkStart w:id="517" w:name="_Toc175154892"/>
      <w:r>
        <w:rPr>
          <w:rFonts w:hint="eastAsia"/>
          <w:color w:val="0D0D0D" w:themeColor="text1" w:themeTint="F2"/>
          <w14:textFill>
            <w14:solidFill>
              <w14:schemeClr w14:val="tx1">
                <w14:lumMod w14:val="95000"/>
                <w14:lumOff w14:val="5000"/>
              </w14:schemeClr>
            </w14:solidFill>
          </w14:textFill>
        </w:rPr>
        <w:t>Husky在中国市场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516"/>
      <w:bookmarkEnd w:id="517"/>
    </w:p>
    <w:p w14:paraId="33D32412">
      <w:pPr>
        <w:pStyle w:val="151"/>
        <w:ind w:left="252" w:right="-105"/>
        <w:rPr>
          <w:lang w:eastAsia="zh-CN"/>
        </w:rPr>
      </w:pPr>
      <w:bookmarkStart w:id="518" w:name="_Toc121583699"/>
      <w:bookmarkStart w:id="519" w:name="_Toc175155027"/>
      <w:r>
        <w:rPr>
          <w:rFonts w:hint="eastAsia"/>
          <w:lang w:eastAsia="zh-CN"/>
        </w:rPr>
        <w:t>Husky</w:t>
      </w:r>
      <w:r>
        <w:rPr>
          <w:lang w:eastAsia="zh-CN"/>
        </w:rPr>
        <w:t xml:space="preserve"> 纯电注塑机销量（台）、收入（万元）、价格（</w:t>
      </w:r>
      <w:r>
        <w:rPr>
          <w:rFonts w:hint="eastAsia"/>
          <w:lang w:eastAsia="zh-CN"/>
        </w:rPr>
        <w:t>千元/台</w:t>
      </w:r>
      <w:r>
        <w:rPr>
          <w:lang w:eastAsia="zh-CN"/>
        </w:rPr>
        <w:t>）及毛利率（2019-2024）</w:t>
      </w:r>
      <w:bookmarkEnd w:id="518"/>
      <w:bookmarkEnd w:id="5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0970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5D0CD14">
            <w:pPr>
              <w:pStyle w:val="175"/>
              <w:widowControl w:val="0"/>
              <w:jc w:val="both"/>
              <w:rPr>
                <w:rFonts w:cs="Times New Roman"/>
                <w:b w:val="0"/>
                <w:bCs w:val="0"/>
                <w:color w:val="FFFFFF"/>
                <w:sz w:val="20"/>
              </w:rPr>
            </w:pPr>
            <w:r>
              <w:rPr>
                <w:rFonts w:cs="Times New Roman"/>
                <w:b/>
                <w:bCs/>
                <w:color w:val="FFFFFF"/>
                <w:sz w:val="20"/>
              </w:rPr>
              <w:t>Husky</w:t>
            </w:r>
          </w:p>
        </w:tc>
        <w:tc>
          <w:tcPr>
            <w:tcW w:w="642" w:type="pct"/>
            <w:shd w:val="solid" w:color="000080" w:fill="FFFFFF"/>
            <w:vAlign w:val="center"/>
          </w:tcPr>
          <w:p w14:paraId="236AE7CF">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311F111E">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3D7006D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34FE951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17A6DB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CCDA82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2D86A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6F6339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5FBA24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C80CF8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74D0C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D51151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B420AD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CC21410">
            <w:pPr>
              <w:pStyle w:val="175"/>
              <w:widowControl w:val="0"/>
              <w:jc w:val="right"/>
              <w:rPr>
                <w:rFonts w:cs="Times New Roman"/>
                <w:sz w:val="20"/>
              </w:rPr>
            </w:pPr>
            <w:r>
              <w:rPr>
                <w:rFonts w:hint="eastAsia" w:cs="Times New Roman"/>
                <w:sz w:val="20"/>
              </w:rPr>
              <w:t>XX</w:t>
            </w:r>
          </w:p>
        </w:tc>
      </w:tr>
      <w:tr w14:paraId="7A28F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6791210">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DA903C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195B84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50E196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A150DD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A100EC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A2DF8F4">
            <w:pPr>
              <w:pStyle w:val="175"/>
              <w:widowControl w:val="0"/>
              <w:jc w:val="right"/>
              <w:rPr>
                <w:rFonts w:cs="Times New Roman"/>
                <w:sz w:val="20"/>
              </w:rPr>
            </w:pPr>
            <w:r>
              <w:rPr>
                <w:rFonts w:hint="eastAsia" w:cs="Times New Roman"/>
                <w:sz w:val="20"/>
              </w:rPr>
              <w:t>XX</w:t>
            </w:r>
          </w:p>
        </w:tc>
      </w:tr>
      <w:tr w14:paraId="2677C9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B8445C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09C916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A826D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52E0F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45260B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D0F4C3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034E60E">
            <w:pPr>
              <w:pStyle w:val="175"/>
              <w:widowControl w:val="0"/>
              <w:jc w:val="right"/>
              <w:rPr>
                <w:rFonts w:cs="Times New Roman"/>
                <w:sz w:val="20"/>
              </w:rPr>
            </w:pPr>
            <w:r>
              <w:rPr>
                <w:rFonts w:hint="eastAsia" w:cs="Times New Roman"/>
                <w:sz w:val="20"/>
              </w:rPr>
              <w:t>XX</w:t>
            </w:r>
          </w:p>
        </w:tc>
      </w:tr>
      <w:tr w14:paraId="2F37AA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1A208D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0B2A662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308A9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A9126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588FA8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CA30EE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EF420DB">
            <w:pPr>
              <w:pStyle w:val="175"/>
              <w:widowControl w:val="0"/>
              <w:jc w:val="right"/>
              <w:rPr>
                <w:rFonts w:cs="Times New Roman"/>
                <w:sz w:val="20"/>
              </w:rPr>
            </w:pPr>
            <w:r>
              <w:rPr>
                <w:rFonts w:hint="eastAsia" w:cs="Times New Roman"/>
                <w:sz w:val="20"/>
              </w:rPr>
              <w:t>XX%</w:t>
            </w:r>
          </w:p>
        </w:tc>
      </w:tr>
    </w:tbl>
    <w:p w14:paraId="56C297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资料来源：Husky；第三方资料、新闻报道、业内专家采访及QYResearch整理研究，2024年</w:t>
      </w:r>
    </w:p>
    <w:p w14:paraId="7B043BB5">
      <w:pPr>
        <w:pStyle w:val="4"/>
        <w:rPr>
          <w:color w:val="0D0D0D" w:themeColor="text1" w:themeTint="F2"/>
          <w14:textFill>
            <w14:solidFill>
              <w14:schemeClr w14:val="tx1">
                <w14:lumMod w14:val="95000"/>
                <w14:lumOff w14:val="5000"/>
              </w14:schemeClr>
            </w14:solidFill>
          </w14:textFill>
        </w:rPr>
      </w:pPr>
      <w:bookmarkStart w:id="520" w:name="_Toc121583984"/>
      <w:bookmarkStart w:id="521" w:name="_Toc175154893"/>
      <w:r>
        <w:rPr>
          <w:rFonts w:hint="eastAsia"/>
          <w:color w:val="0D0D0D" w:themeColor="text1" w:themeTint="F2"/>
          <w14:textFill>
            <w14:solidFill>
              <w14:schemeClr w14:val="tx1">
                <w14:lumMod w14:val="95000"/>
                <w14:lumOff w14:val="5000"/>
              </w14:schemeClr>
            </w14:solidFill>
          </w14:textFill>
        </w:rPr>
        <w:t>Husky公司简介及主要业务</w:t>
      </w:r>
      <w:bookmarkEnd w:id="520"/>
      <w:bookmarkEnd w:id="521"/>
    </w:p>
    <w:p w14:paraId="29408358">
      <w:pPr>
        <w:pStyle w:val="151"/>
        <w:ind w:left="252" w:right="-105"/>
        <w:rPr>
          <w:lang w:eastAsia="zh-CN"/>
        </w:rPr>
      </w:pPr>
      <w:bookmarkStart w:id="522" w:name="_Toc121583700"/>
      <w:bookmarkStart w:id="523" w:name="_Toc175155028"/>
      <w:r>
        <w:rPr>
          <w:rFonts w:hint="eastAsia"/>
          <w:lang w:eastAsia="zh-CN"/>
        </w:rPr>
        <w:t>Husky公司简介及主要业务</w:t>
      </w:r>
      <w:bookmarkEnd w:id="522"/>
      <w:bookmarkEnd w:id="5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70D4D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3D77823">
            <w:pPr>
              <w:rPr>
                <w:rFonts w:cs="Times New Roman"/>
                <w:b w:val="0"/>
                <w:bCs w:val="0"/>
                <w:color w:val="FFFFFF"/>
                <w:kern w:val="0"/>
                <w:sz w:val="20"/>
                <w:szCs w:val="20"/>
              </w:rPr>
            </w:pPr>
            <w:r>
              <w:rPr>
                <w:rFonts w:hint="eastAsia" w:cs="Times New Roman"/>
                <w:b/>
                <w:bCs/>
                <w:color w:val="FFFFFF"/>
                <w:kern w:val="0"/>
                <w:sz w:val="20"/>
                <w:szCs w:val="20"/>
              </w:rPr>
              <w:t>Husky</w:t>
            </w:r>
          </w:p>
        </w:tc>
        <w:tc>
          <w:tcPr>
            <w:tcW w:w="3837" w:type="pct"/>
            <w:shd w:val="solid" w:color="000080" w:fill="FFFFFF"/>
            <w:vAlign w:val="center"/>
          </w:tcPr>
          <w:p w14:paraId="6A5AFC6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51F4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0C9FB6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0DC968E">
            <w:pPr>
              <w:rPr>
                <w:rFonts w:cs="Times New Roman"/>
                <w:kern w:val="0"/>
                <w:sz w:val="20"/>
                <w:szCs w:val="20"/>
              </w:rPr>
            </w:pPr>
          </w:p>
          <w:p w14:paraId="25FC5C2A">
            <w:pPr>
              <w:rPr>
                <w:rFonts w:cs="Times New Roman"/>
                <w:kern w:val="0"/>
                <w:sz w:val="20"/>
                <w:szCs w:val="20"/>
              </w:rPr>
            </w:pPr>
          </w:p>
          <w:p w14:paraId="1ED9DABA">
            <w:pPr>
              <w:rPr>
                <w:rFonts w:cs="Times New Roman"/>
                <w:kern w:val="0"/>
                <w:sz w:val="20"/>
                <w:szCs w:val="20"/>
              </w:rPr>
            </w:pPr>
          </w:p>
        </w:tc>
      </w:tr>
      <w:tr w14:paraId="232F5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59D2A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BBBB972">
            <w:pPr>
              <w:rPr>
                <w:rFonts w:cs="Times New Roman"/>
                <w:kern w:val="0"/>
                <w:sz w:val="20"/>
                <w:szCs w:val="20"/>
              </w:rPr>
            </w:pPr>
          </w:p>
          <w:p w14:paraId="1BD856A4">
            <w:pPr>
              <w:rPr>
                <w:rFonts w:cs="Times New Roman"/>
                <w:kern w:val="0"/>
                <w:sz w:val="20"/>
                <w:szCs w:val="20"/>
              </w:rPr>
            </w:pPr>
          </w:p>
          <w:p w14:paraId="62E90279">
            <w:pPr>
              <w:rPr>
                <w:rFonts w:cs="Times New Roman"/>
                <w:kern w:val="0"/>
                <w:sz w:val="20"/>
                <w:szCs w:val="20"/>
              </w:rPr>
            </w:pPr>
          </w:p>
        </w:tc>
      </w:tr>
    </w:tbl>
    <w:p w14:paraId="449B1FF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资料来源：Husky；第三方资料、新闻报道、业内专家采访及QYResearch整理研究，2024年</w:t>
      </w:r>
    </w:p>
    <w:p w14:paraId="2E8C8D6F">
      <w:pPr>
        <w:pStyle w:val="3"/>
        <w:rPr>
          <w:color w:val="0D0D0D" w:themeColor="text1" w:themeTint="F2"/>
          <w14:textFill>
            <w14:solidFill>
              <w14:schemeClr w14:val="tx1">
                <w14:lumMod w14:val="95000"/>
                <w14:lumOff w14:val="5000"/>
              </w14:schemeClr>
            </w14:solidFill>
          </w14:textFill>
        </w:rPr>
      </w:pPr>
      <w:bookmarkStart w:id="524" w:name="_Toc121583986"/>
      <w:bookmarkStart w:id="525" w:name="_Toc175154894"/>
      <w:r>
        <w:rPr>
          <w:rFonts w:hint="eastAsia"/>
          <w:color w:val="0D0D0D" w:themeColor="text1" w:themeTint="F2"/>
          <w14:textFill>
            <w14:solidFill>
              <w14:schemeClr w14:val="tx1">
                <w14:lumMod w14:val="95000"/>
                <w14:lumOff w14:val="5000"/>
              </w14:schemeClr>
            </w14:solidFill>
          </w14:textFill>
        </w:rPr>
        <w:t>Wittmann Battenfeld</w:t>
      </w:r>
      <w:bookmarkEnd w:id="524"/>
      <w:bookmarkEnd w:id="525"/>
    </w:p>
    <w:p w14:paraId="1E16D2F4"/>
    <w:p w14:paraId="0B3821E2">
      <w:pPr>
        <w:pStyle w:val="4"/>
        <w:rPr>
          <w:color w:val="0D0D0D" w:themeColor="text1" w:themeTint="F2"/>
          <w14:textFill>
            <w14:solidFill>
              <w14:schemeClr w14:val="tx1">
                <w14:lumMod w14:val="95000"/>
                <w14:lumOff w14:val="5000"/>
              </w14:schemeClr>
            </w14:solidFill>
          </w14:textFill>
        </w:rPr>
      </w:pPr>
      <w:bookmarkStart w:id="526" w:name="_Toc175154895"/>
      <w:bookmarkStart w:id="527" w:name="_Toc121583987"/>
      <w:r>
        <w:rPr>
          <w:rFonts w:hint="eastAsia"/>
          <w:color w:val="0D0D0D" w:themeColor="text1" w:themeTint="F2"/>
          <w14:textFill>
            <w14:solidFill>
              <w14:schemeClr w14:val="tx1">
                <w14:lumMod w14:val="95000"/>
                <w14:lumOff w14:val="5000"/>
              </w14:schemeClr>
            </w14:solidFill>
          </w14:textFill>
        </w:rPr>
        <w:t>Wittmann Battenfeld基本信息、纯电注塑机生产基地、总部、竞争对手及市场地位</w:t>
      </w:r>
      <w:bookmarkEnd w:id="526"/>
      <w:bookmarkEnd w:id="527"/>
    </w:p>
    <w:p w14:paraId="1480C98F">
      <w:pPr>
        <w:pStyle w:val="151"/>
        <w:ind w:left="252" w:right="-105"/>
      </w:pPr>
      <w:bookmarkStart w:id="528" w:name="_Toc175155029"/>
      <w:bookmarkStart w:id="529" w:name="_Toc121583702"/>
      <w:r>
        <w:rPr>
          <w:rFonts w:hint="eastAsia"/>
        </w:rPr>
        <w:t>Wittmann Battenfeld</w:t>
      </w:r>
      <w:r>
        <w:t xml:space="preserve"> </w:t>
      </w:r>
      <w:r>
        <w:rPr>
          <w:rFonts w:hint="eastAsia"/>
        </w:rPr>
        <w:t>纯电注塑机生产基地、总部、竞争对手及市场地位</w:t>
      </w:r>
      <w:bookmarkEnd w:id="528"/>
      <w:bookmarkEnd w:id="5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53D3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381D01B8">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6A8181A">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E51C939">
            <w:pPr>
              <w:rPr>
                <w:rFonts w:cs="Times New Roman"/>
                <w:b w:val="0"/>
                <w:bCs w:val="0"/>
                <w:color w:val="FFFFFF"/>
                <w:kern w:val="0"/>
                <w:sz w:val="20"/>
                <w:szCs w:val="20"/>
              </w:rPr>
            </w:pPr>
            <w:r>
              <w:rPr>
                <w:rFonts w:hint="eastAsia" w:cs="Times New Roman"/>
                <w:b/>
                <w:bCs/>
                <w:color w:val="FFFFFF"/>
                <w:kern w:val="0"/>
                <w:sz w:val="20"/>
                <w:szCs w:val="20"/>
              </w:rPr>
              <w:t>描述</w:t>
            </w:r>
          </w:p>
        </w:tc>
      </w:tr>
      <w:tr w14:paraId="21431C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C4F465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05B3B2C">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1F5FE5">
            <w:pPr>
              <w:rPr>
                <w:rFonts w:cs="Times New Roman"/>
                <w:bCs/>
                <w:kern w:val="0"/>
                <w:sz w:val="20"/>
                <w:szCs w:val="20"/>
              </w:rPr>
            </w:pPr>
            <w:r>
              <w:rPr>
                <w:rFonts w:cs="Times New Roman"/>
                <w:bCs/>
                <w:kern w:val="0"/>
                <w:sz w:val="20"/>
                <w:szCs w:val="20"/>
              </w:rPr>
              <w:t>Wittmann Battenfeld</w:t>
            </w:r>
          </w:p>
        </w:tc>
      </w:tr>
      <w:tr w14:paraId="546AD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EA493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46189B7">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5D971FB">
            <w:pPr>
              <w:rPr>
                <w:rFonts w:cs="Times New Roman"/>
                <w:bCs/>
                <w:kern w:val="0"/>
                <w:sz w:val="20"/>
                <w:szCs w:val="20"/>
              </w:rPr>
            </w:pPr>
          </w:p>
        </w:tc>
      </w:tr>
      <w:tr w14:paraId="1E6F6B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92A27C9">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0C61CE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DDFCEF2">
            <w:pPr>
              <w:rPr>
                <w:rFonts w:cs="Times New Roman"/>
                <w:bCs/>
                <w:kern w:val="0"/>
                <w:sz w:val="20"/>
                <w:szCs w:val="20"/>
              </w:rPr>
            </w:pPr>
          </w:p>
        </w:tc>
      </w:tr>
      <w:tr w14:paraId="68BE9D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0FB91B">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18394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3DBF0DF">
            <w:pPr>
              <w:rPr>
                <w:rFonts w:cs="Times New Roman"/>
                <w:bCs/>
                <w:kern w:val="0"/>
                <w:sz w:val="20"/>
                <w:szCs w:val="20"/>
              </w:rPr>
            </w:pPr>
          </w:p>
        </w:tc>
      </w:tr>
      <w:tr w14:paraId="12115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1DD514">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8D42B9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6883027">
            <w:pPr>
              <w:rPr>
                <w:rFonts w:cs="Times New Roman"/>
                <w:bCs/>
                <w:kern w:val="0"/>
                <w:sz w:val="20"/>
                <w:szCs w:val="20"/>
              </w:rPr>
            </w:pPr>
          </w:p>
        </w:tc>
      </w:tr>
      <w:tr w14:paraId="116F23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24481A6">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D95E63F">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2420B26F">
            <w:pPr>
              <w:rPr>
                <w:rFonts w:cs="Times New Roman"/>
                <w:bCs/>
                <w:kern w:val="0"/>
                <w:sz w:val="20"/>
                <w:szCs w:val="20"/>
              </w:rPr>
            </w:pPr>
          </w:p>
        </w:tc>
      </w:tr>
      <w:tr w14:paraId="0250FC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A5263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266B740">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5B65EBD">
            <w:pPr>
              <w:rPr>
                <w:rFonts w:cs="Times New Roman"/>
                <w:bCs/>
                <w:kern w:val="0"/>
                <w:sz w:val="20"/>
                <w:szCs w:val="20"/>
              </w:rPr>
            </w:pPr>
          </w:p>
        </w:tc>
      </w:tr>
      <w:tr w14:paraId="25EC9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4032D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163BD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FEB552D">
            <w:pPr>
              <w:rPr>
                <w:rFonts w:cs="Times New Roman"/>
                <w:bCs/>
                <w:kern w:val="0"/>
                <w:sz w:val="20"/>
                <w:szCs w:val="20"/>
              </w:rPr>
            </w:pPr>
          </w:p>
        </w:tc>
      </w:tr>
      <w:tr w14:paraId="6B72E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EBFCC0">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E6FA385">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ADA8F17">
            <w:pPr>
              <w:rPr>
                <w:rFonts w:cs="Times New Roman"/>
                <w:bCs/>
                <w:kern w:val="0"/>
                <w:sz w:val="20"/>
                <w:szCs w:val="20"/>
              </w:rPr>
            </w:pPr>
          </w:p>
        </w:tc>
      </w:tr>
    </w:tbl>
    <w:p w14:paraId="5B6EA32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资料来源：Wittmann Battenfeld；第三方资料、新闻报道、业内专家采访及QYResearch整理研究，2024年</w:t>
      </w:r>
    </w:p>
    <w:p w14:paraId="5D297969">
      <w:pPr>
        <w:pStyle w:val="4"/>
        <w:rPr>
          <w:color w:val="0D0D0D" w:themeColor="text1" w:themeTint="F2"/>
          <w14:textFill>
            <w14:solidFill>
              <w14:schemeClr w14:val="tx1">
                <w14:lumMod w14:val="95000"/>
                <w14:lumOff w14:val="5000"/>
              </w14:schemeClr>
            </w14:solidFill>
          </w14:textFill>
        </w:rPr>
      </w:pPr>
      <w:bookmarkStart w:id="530" w:name="_Toc121583988"/>
      <w:bookmarkStart w:id="531" w:name="_Toc175154896"/>
      <w:r>
        <w:rPr>
          <w:rFonts w:hint="eastAsia"/>
          <w:color w:val="0D0D0D" w:themeColor="text1" w:themeTint="F2"/>
          <w14:textFill>
            <w14:solidFill>
              <w14:schemeClr w14:val="tx1">
                <w14:lumMod w14:val="95000"/>
                <w14:lumOff w14:val="5000"/>
              </w14:schemeClr>
            </w14:solidFill>
          </w14:textFill>
        </w:rPr>
        <w:t>Wittmann Battenfeld 纯电注塑机产品信息</w:t>
      </w:r>
      <w:bookmarkEnd w:id="530"/>
      <w:bookmarkEnd w:id="531"/>
    </w:p>
    <w:p w14:paraId="175F5B19">
      <w:pPr>
        <w:pStyle w:val="151"/>
        <w:ind w:left="252" w:right="-105"/>
      </w:pPr>
      <w:bookmarkStart w:id="532" w:name="_Toc175155030"/>
      <w:bookmarkStart w:id="533" w:name="_Toc121583703"/>
      <w:r>
        <w:rPr>
          <w:rFonts w:hint="eastAsia"/>
        </w:rPr>
        <w:t>Wittmann Battenfeld 纯电注塑机产品信息</w:t>
      </w:r>
      <w:bookmarkEnd w:id="532"/>
      <w:bookmarkEnd w:id="5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5359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1548A9">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D324C6A">
            <w:pPr>
              <w:rPr>
                <w:rFonts w:cs="Times New Roman"/>
                <w:b w:val="0"/>
                <w:bCs w:val="0"/>
                <w:color w:val="FFFFFF"/>
                <w:kern w:val="0"/>
                <w:sz w:val="20"/>
                <w:szCs w:val="20"/>
              </w:rPr>
            </w:pPr>
            <w:r>
              <w:rPr>
                <w:rFonts w:hint="eastAsia" w:cs="Times New Roman"/>
                <w:b/>
                <w:bCs/>
                <w:color w:val="FFFFFF"/>
                <w:kern w:val="0"/>
                <w:sz w:val="20"/>
                <w:szCs w:val="20"/>
              </w:rPr>
              <w:t>描述</w:t>
            </w:r>
          </w:p>
        </w:tc>
      </w:tr>
      <w:tr w14:paraId="5FD45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D214FD">
            <w:pPr>
              <w:rPr>
                <w:rFonts w:cs="Times New Roman"/>
                <w:kern w:val="0"/>
                <w:sz w:val="20"/>
                <w:szCs w:val="20"/>
              </w:rPr>
            </w:pPr>
          </w:p>
        </w:tc>
        <w:tc>
          <w:tcPr>
            <w:tcW w:w="3837" w:type="pct"/>
            <w:shd w:val="clear" w:color="auto" w:fill="auto"/>
            <w:vAlign w:val="center"/>
          </w:tcPr>
          <w:p w14:paraId="4BA0DA53">
            <w:pPr>
              <w:rPr>
                <w:rFonts w:cs="Times New Roman"/>
                <w:kern w:val="0"/>
                <w:sz w:val="20"/>
                <w:szCs w:val="20"/>
              </w:rPr>
            </w:pPr>
          </w:p>
          <w:p w14:paraId="3560641D">
            <w:pPr>
              <w:rPr>
                <w:rFonts w:cs="Times New Roman"/>
                <w:kern w:val="0"/>
                <w:sz w:val="20"/>
                <w:szCs w:val="20"/>
              </w:rPr>
            </w:pPr>
          </w:p>
        </w:tc>
      </w:tr>
      <w:tr w14:paraId="03D832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3355C6">
            <w:pPr>
              <w:rPr>
                <w:rFonts w:cs="Times New Roman"/>
                <w:kern w:val="0"/>
                <w:sz w:val="20"/>
                <w:szCs w:val="20"/>
              </w:rPr>
            </w:pPr>
          </w:p>
        </w:tc>
        <w:tc>
          <w:tcPr>
            <w:tcW w:w="3837" w:type="pct"/>
            <w:shd w:val="clear" w:color="auto" w:fill="auto"/>
            <w:vAlign w:val="center"/>
          </w:tcPr>
          <w:p w14:paraId="6B0E8806">
            <w:pPr>
              <w:rPr>
                <w:rFonts w:cs="Times New Roman"/>
                <w:kern w:val="0"/>
                <w:sz w:val="20"/>
                <w:szCs w:val="20"/>
              </w:rPr>
            </w:pPr>
          </w:p>
          <w:p w14:paraId="11163A37">
            <w:pPr>
              <w:rPr>
                <w:rFonts w:cs="Times New Roman"/>
                <w:kern w:val="0"/>
                <w:sz w:val="20"/>
                <w:szCs w:val="20"/>
              </w:rPr>
            </w:pPr>
          </w:p>
        </w:tc>
      </w:tr>
    </w:tbl>
    <w:p w14:paraId="3AA93A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资料来源：Wittmann Battenfeld；第三方资料、新闻报道、业内专家采访及QYResearch整理研究，2024年</w:t>
      </w:r>
    </w:p>
    <w:p w14:paraId="16AE94D6">
      <w:pPr>
        <w:pStyle w:val="4"/>
        <w:rPr>
          <w:color w:val="0D0D0D" w:themeColor="text1" w:themeTint="F2"/>
          <w14:textFill>
            <w14:solidFill>
              <w14:schemeClr w14:val="tx1">
                <w14:lumMod w14:val="95000"/>
                <w14:lumOff w14:val="5000"/>
              </w14:schemeClr>
            </w14:solidFill>
          </w14:textFill>
        </w:rPr>
      </w:pPr>
      <w:bookmarkStart w:id="534" w:name="_Toc175154897"/>
      <w:bookmarkStart w:id="535" w:name="_Toc121583989"/>
      <w:r>
        <w:rPr>
          <w:rFonts w:hint="eastAsia"/>
          <w:color w:val="0D0D0D" w:themeColor="text1" w:themeTint="F2"/>
          <w14:textFill>
            <w14:solidFill>
              <w14:schemeClr w14:val="tx1">
                <w14:lumMod w14:val="95000"/>
                <w14:lumOff w14:val="5000"/>
              </w14:schemeClr>
            </w14:solidFill>
          </w14:textFill>
        </w:rPr>
        <w:t>Wittmann Battenfeld在中国市场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534"/>
      <w:bookmarkEnd w:id="535"/>
    </w:p>
    <w:p w14:paraId="13BB223B">
      <w:pPr>
        <w:pStyle w:val="151"/>
        <w:ind w:left="252" w:right="-105"/>
      </w:pPr>
      <w:bookmarkStart w:id="536" w:name="_Toc175155031"/>
      <w:bookmarkStart w:id="537" w:name="_Toc121583704"/>
      <w:r>
        <w:rPr>
          <w:rFonts w:hint="eastAsia"/>
        </w:rPr>
        <w:t>Wittmann Battenfeld</w:t>
      </w:r>
      <w:r>
        <w:t xml:space="preserve"> 纯电注塑机销量（台）、收入（万元）、价格（</w:t>
      </w:r>
      <w:r>
        <w:rPr>
          <w:rFonts w:hint="eastAsia"/>
          <w:lang w:eastAsia="zh-CN"/>
        </w:rPr>
        <w:t>千元/台</w:t>
      </w:r>
      <w:r>
        <w:t>）及毛利率（2019-2024）</w:t>
      </w:r>
      <w:bookmarkEnd w:id="536"/>
      <w:bookmarkEnd w:id="5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16CE4A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79378DEB">
            <w:pPr>
              <w:pStyle w:val="175"/>
              <w:widowControl w:val="0"/>
              <w:jc w:val="both"/>
              <w:rPr>
                <w:rFonts w:cs="Times New Roman"/>
                <w:b w:val="0"/>
                <w:bCs w:val="0"/>
                <w:color w:val="FFFFFF"/>
                <w:sz w:val="20"/>
              </w:rPr>
            </w:pPr>
            <w:r>
              <w:rPr>
                <w:rFonts w:cs="Times New Roman"/>
                <w:b/>
                <w:bCs/>
                <w:color w:val="FFFFFF"/>
                <w:sz w:val="20"/>
              </w:rPr>
              <w:t>Wittmann Battenfeld</w:t>
            </w:r>
          </w:p>
        </w:tc>
        <w:tc>
          <w:tcPr>
            <w:tcW w:w="642" w:type="pct"/>
            <w:shd w:val="solid" w:color="000080" w:fill="FFFFFF"/>
            <w:vAlign w:val="center"/>
          </w:tcPr>
          <w:p w14:paraId="5956592F">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0035F395">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53DCD8E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16D26B8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784527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FE07D7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5DF01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1C69E2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B43353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316A9F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E3C54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0F9349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81D2A0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761B721">
            <w:pPr>
              <w:pStyle w:val="175"/>
              <w:widowControl w:val="0"/>
              <w:jc w:val="right"/>
              <w:rPr>
                <w:rFonts w:cs="Times New Roman"/>
                <w:sz w:val="20"/>
              </w:rPr>
            </w:pPr>
            <w:r>
              <w:rPr>
                <w:rFonts w:hint="eastAsia" w:cs="Times New Roman"/>
                <w:sz w:val="20"/>
              </w:rPr>
              <w:t>XX</w:t>
            </w:r>
          </w:p>
        </w:tc>
      </w:tr>
      <w:tr w14:paraId="0B3F1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B502EC7">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0B631A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E9B956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D4A883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E0D11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C2800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3347690">
            <w:pPr>
              <w:pStyle w:val="175"/>
              <w:widowControl w:val="0"/>
              <w:jc w:val="right"/>
              <w:rPr>
                <w:rFonts w:cs="Times New Roman"/>
                <w:sz w:val="20"/>
              </w:rPr>
            </w:pPr>
            <w:r>
              <w:rPr>
                <w:rFonts w:hint="eastAsia" w:cs="Times New Roman"/>
                <w:sz w:val="20"/>
              </w:rPr>
              <w:t>XX</w:t>
            </w:r>
          </w:p>
        </w:tc>
      </w:tr>
      <w:tr w14:paraId="5BC709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FE06605">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3FC47A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BF44D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B1795B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BB9FFC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A1DD34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0DA6D8F">
            <w:pPr>
              <w:pStyle w:val="175"/>
              <w:widowControl w:val="0"/>
              <w:jc w:val="right"/>
              <w:rPr>
                <w:rFonts w:cs="Times New Roman"/>
                <w:sz w:val="20"/>
              </w:rPr>
            </w:pPr>
            <w:r>
              <w:rPr>
                <w:rFonts w:hint="eastAsia" w:cs="Times New Roman"/>
                <w:sz w:val="20"/>
              </w:rPr>
              <w:t>XX</w:t>
            </w:r>
          </w:p>
        </w:tc>
      </w:tr>
      <w:tr w14:paraId="00BC7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9184FD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8E2A6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F5593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3B3ED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756BB3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C271DE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C93E9A">
            <w:pPr>
              <w:pStyle w:val="175"/>
              <w:widowControl w:val="0"/>
              <w:jc w:val="right"/>
              <w:rPr>
                <w:rFonts w:cs="Times New Roman"/>
                <w:sz w:val="20"/>
              </w:rPr>
            </w:pPr>
            <w:r>
              <w:rPr>
                <w:rFonts w:hint="eastAsia" w:cs="Times New Roman"/>
                <w:sz w:val="20"/>
              </w:rPr>
              <w:t>XX%</w:t>
            </w:r>
          </w:p>
        </w:tc>
      </w:tr>
    </w:tbl>
    <w:p w14:paraId="777DA8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资料来源：Wittmann Battenfeld；第三方资料、新闻报道、业内专家采访及QYResearch整理研究，2024年</w:t>
      </w:r>
    </w:p>
    <w:p w14:paraId="217DEEC5">
      <w:pPr>
        <w:pStyle w:val="4"/>
        <w:rPr>
          <w:color w:val="0D0D0D" w:themeColor="text1" w:themeTint="F2"/>
          <w14:textFill>
            <w14:solidFill>
              <w14:schemeClr w14:val="tx1">
                <w14:lumMod w14:val="95000"/>
                <w14:lumOff w14:val="5000"/>
              </w14:schemeClr>
            </w14:solidFill>
          </w14:textFill>
        </w:rPr>
      </w:pPr>
      <w:bookmarkStart w:id="538" w:name="_Toc121583990"/>
      <w:bookmarkStart w:id="539" w:name="_Toc175154898"/>
      <w:r>
        <w:rPr>
          <w:rFonts w:hint="eastAsia"/>
          <w:color w:val="0D0D0D" w:themeColor="text1" w:themeTint="F2"/>
          <w14:textFill>
            <w14:solidFill>
              <w14:schemeClr w14:val="tx1">
                <w14:lumMod w14:val="95000"/>
                <w14:lumOff w14:val="5000"/>
              </w14:schemeClr>
            </w14:solidFill>
          </w14:textFill>
        </w:rPr>
        <w:t>Wittmann Battenfeld公司简介及主要业务</w:t>
      </w:r>
      <w:bookmarkEnd w:id="538"/>
      <w:bookmarkEnd w:id="539"/>
    </w:p>
    <w:p w14:paraId="72296E9E">
      <w:pPr>
        <w:pStyle w:val="151"/>
        <w:ind w:left="252" w:right="-105"/>
      </w:pPr>
      <w:bookmarkStart w:id="540" w:name="_Toc121583705"/>
      <w:bookmarkStart w:id="541" w:name="_Toc175155032"/>
      <w:r>
        <w:rPr>
          <w:rFonts w:hint="eastAsia"/>
        </w:rPr>
        <w:t>Wittmann Battenfeld公司简介及主要业务</w:t>
      </w:r>
      <w:bookmarkEnd w:id="540"/>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761E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71D5FE1">
            <w:pPr>
              <w:rPr>
                <w:rFonts w:cs="Times New Roman"/>
                <w:b w:val="0"/>
                <w:bCs w:val="0"/>
                <w:color w:val="FFFFFF"/>
                <w:kern w:val="0"/>
                <w:sz w:val="20"/>
                <w:szCs w:val="20"/>
              </w:rPr>
            </w:pPr>
            <w:r>
              <w:rPr>
                <w:rFonts w:hint="eastAsia" w:cs="Times New Roman"/>
                <w:b/>
                <w:bCs/>
                <w:color w:val="FFFFFF"/>
                <w:kern w:val="0"/>
                <w:sz w:val="20"/>
                <w:szCs w:val="20"/>
              </w:rPr>
              <w:t>Wittmann Battenfeld</w:t>
            </w:r>
          </w:p>
        </w:tc>
        <w:tc>
          <w:tcPr>
            <w:tcW w:w="3837" w:type="pct"/>
            <w:shd w:val="solid" w:color="000080" w:fill="FFFFFF"/>
            <w:vAlign w:val="center"/>
          </w:tcPr>
          <w:p w14:paraId="11CB446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F501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5AA5F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D1421F9">
            <w:pPr>
              <w:rPr>
                <w:rFonts w:cs="Times New Roman"/>
                <w:kern w:val="0"/>
                <w:sz w:val="20"/>
                <w:szCs w:val="20"/>
              </w:rPr>
            </w:pPr>
          </w:p>
          <w:p w14:paraId="54EF12C6">
            <w:pPr>
              <w:rPr>
                <w:rFonts w:cs="Times New Roman"/>
                <w:kern w:val="0"/>
                <w:sz w:val="20"/>
                <w:szCs w:val="20"/>
              </w:rPr>
            </w:pPr>
          </w:p>
          <w:p w14:paraId="60E8C06F">
            <w:pPr>
              <w:rPr>
                <w:rFonts w:cs="Times New Roman"/>
                <w:kern w:val="0"/>
                <w:sz w:val="20"/>
                <w:szCs w:val="20"/>
              </w:rPr>
            </w:pPr>
          </w:p>
        </w:tc>
      </w:tr>
      <w:tr w14:paraId="0053BD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2FAC26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AE4E9DE">
            <w:pPr>
              <w:rPr>
                <w:rFonts w:cs="Times New Roman"/>
                <w:kern w:val="0"/>
                <w:sz w:val="20"/>
                <w:szCs w:val="20"/>
              </w:rPr>
            </w:pPr>
          </w:p>
          <w:p w14:paraId="47208D15">
            <w:pPr>
              <w:rPr>
                <w:rFonts w:cs="Times New Roman"/>
                <w:kern w:val="0"/>
                <w:sz w:val="20"/>
                <w:szCs w:val="20"/>
              </w:rPr>
            </w:pPr>
          </w:p>
          <w:p w14:paraId="45B576FF">
            <w:pPr>
              <w:rPr>
                <w:rFonts w:cs="Times New Roman"/>
                <w:kern w:val="0"/>
                <w:sz w:val="20"/>
                <w:szCs w:val="20"/>
              </w:rPr>
            </w:pPr>
          </w:p>
        </w:tc>
      </w:tr>
    </w:tbl>
    <w:p w14:paraId="0E82E4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资料来源：Wittmann Battenfeld；第三方资料、新闻报道、业内专家采访及QYResearch整理研究，2024年</w:t>
      </w:r>
    </w:p>
    <w:p w14:paraId="74854CAA">
      <w:pPr>
        <w:pStyle w:val="3"/>
        <w:rPr>
          <w:color w:val="0D0D0D" w:themeColor="text1" w:themeTint="F2"/>
          <w14:textFill>
            <w14:solidFill>
              <w14:schemeClr w14:val="tx1">
                <w14:lumMod w14:val="95000"/>
                <w14:lumOff w14:val="5000"/>
              </w14:schemeClr>
            </w14:solidFill>
          </w14:textFill>
        </w:rPr>
      </w:pPr>
      <w:bookmarkStart w:id="542" w:name="_Toc121583992"/>
      <w:bookmarkStart w:id="543" w:name="_Toc175154899"/>
      <w:r>
        <w:rPr>
          <w:rFonts w:hint="eastAsia"/>
          <w:color w:val="0D0D0D" w:themeColor="text1" w:themeTint="F2"/>
          <w14:textFill>
            <w14:solidFill>
              <w14:schemeClr w14:val="tx1">
                <w14:lumMod w14:val="95000"/>
                <w14:lumOff w14:val="5000"/>
              </w14:schemeClr>
            </w14:solidFill>
          </w14:textFill>
        </w:rPr>
        <w:t>伊之密</w:t>
      </w:r>
      <w:bookmarkEnd w:id="542"/>
      <w:bookmarkEnd w:id="543"/>
    </w:p>
    <w:p w14:paraId="08AA5056"/>
    <w:p w14:paraId="63DD7EE4">
      <w:pPr>
        <w:pStyle w:val="4"/>
        <w:rPr>
          <w:color w:val="0D0D0D" w:themeColor="text1" w:themeTint="F2"/>
          <w14:textFill>
            <w14:solidFill>
              <w14:schemeClr w14:val="tx1">
                <w14:lumMod w14:val="95000"/>
                <w14:lumOff w14:val="5000"/>
              </w14:schemeClr>
            </w14:solidFill>
          </w14:textFill>
        </w:rPr>
      </w:pPr>
      <w:bookmarkStart w:id="544" w:name="_Toc121583993"/>
      <w:bookmarkStart w:id="545" w:name="_Toc175154900"/>
      <w:r>
        <w:rPr>
          <w:rFonts w:hint="eastAsia"/>
          <w:color w:val="0D0D0D" w:themeColor="text1" w:themeTint="F2"/>
          <w14:textFill>
            <w14:solidFill>
              <w14:schemeClr w14:val="tx1">
                <w14:lumMod w14:val="95000"/>
                <w14:lumOff w14:val="5000"/>
              </w14:schemeClr>
            </w14:solidFill>
          </w14:textFill>
        </w:rPr>
        <w:t>伊之密基本信息、纯电注塑机生产基地、总部、竞争对手及市场地位</w:t>
      </w:r>
      <w:bookmarkEnd w:id="544"/>
      <w:bookmarkEnd w:id="545"/>
    </w:p>
    <w:p w14:paraId="3A270DB4">
      <w:pPr>
        <w:pStyle w:val="151"/>
        <w:ind w:left="252" w:right="-105"/>
        <w:rPr>
          <w:lang w:eastAsia="zh-CN"/>
        </w:rPr>
      </w:pPr>
      <w:bookmarkStart w:id="546" w:name="_Toc175155033"/>
      <w:bookmarkStart w:id="547" w:name="_Toc121583707"/>
      <w:r>
        <w:rPr>
          <w:rFonts w:hint="eastAsia"/>
          <w:lang w:eastAsia="zh-CN"/>
        </w:rPr>
        <w:t>伊之密</w:t>
      </w:r>
      <w:r>
        <w:rPr>
          <w:lang w:eastAsia="zh-CN"/>
        </w:rPr>
        <w:t xml:space="preserve"> </w:t>
      </w:r>
      <w:r>
        <w:rPr>
          <w:rFonts w:hint="eastAsia"/>
          <w:lang w:eastAsia="zh-CN"/>
        </w:rPr>
        <w:t>纯电注塑机生产基地、总部、竞争对手及市场地位</w:t>
      </w:r>
      <w:bookmarkEnd w:id="546"/>
      <w:bookmarkEnd w:id="5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428D0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C9F7F97">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6E2B8C3">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F53DA48">
            <w:pPr>
              <w:rPr>
                <w:rFonts w:cs="Times New Roman"/>
                <w:b w:val="0"/>
                <w:bCs w:val="0"/>
                <w:color w:val="FFFFFF"/>
                <w:kern w:val="0"/>
                <w:sz w:val="20"/>
                <w:szCs w:val="20"/>
              </w:rPr>
            </w:pPr>
            <w:r>
              <w:rPr>
                <w:rFonts w:hint="eastAsia" w:cs="Times New Roman"/>
                <w:b/>
                <w:bCs/>
                <w:color w:val="FFFFFF"/>
                <w:kern w:val="0"/>
                <w:sz w:val="20"/>
                <w:szCs w:val="20"/>
              </w:rPr>
              <w:t>描述</w:t>
            </w:r>
          </w:p>
        </w:tc>
      </w:tr>
      <w:tr w14:paraId="47007F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49EB008">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C4CFB4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C63FBC5">
            <w:pPr>
              <w:rPr>
                <w:rFonts w:cs="Times New Roman"/>
                <w:bCs/>
                <w:kern w:val="0"/>
                <w:sz w:val="20"/>
                <w:szCs w:val="20"/>
              </w:rPr>
            </w:pPr>
            <w:r>
              <w:rPr>
                <w:rFonts w:cs="Times New Roman"/>
                <w:bCs/>
                <w:kern w:val="0"/>
                <w:sz w:val="20"/>
                <w:szCs w:val="20"/>
              </w:rPr>
              <w:t>伊之密</w:t>
            </w:r>
          </w:p>
        </w:tc>
      </w:tr>
      <w:tr w14:paraId="7CF2F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33B5CC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525B53E">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EB8540A">
            <w:pPr>
              <w:rPr>
                <w:rFonts w:cs="Times New Roman"/>
                <w:bCs/>
                <w:kern w:val="0"/>
                <w:sz w:val="20"/>
                <w:szCs w:val="20"/>
              </w:rPr>
            </w:pPr>
          </w:p>
        </w:tc>
      </w:tr>
      <w:tr w14:paraId="08E65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93E012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ED82F3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DC42C3D">
            <w:pPr>
              <w:rPr>
                <w:rFonts w:cs="Times New Roman"/>
                <w:bCs/>
                <w:kern w:val="0"/>
                <w:sz w:val="20"/>
                <w:szCs w:val="20"/>
              </w:rPr>
            </w:pPr>
          </w:p>
        </w:tc>
      </w:tr>
      <w:tr w14:paraId="3F93F1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A14EF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4001D4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30BAC022">
            <w:pPr>
              <w:rPr>
                <w:rFonts w:cs="Times New Roman"/>
                <w:bCs/>
                <w:kern w:val="0"/>
                <w:sz w:val="20"/>
                <w:szCs w:val="20"/>
              </w:rPr>
            </w:pPr>
          </w:p>
        </w:tc>
      </w:tr>
      <w:tr w14:paraId="781A0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FAEF49">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752E1FE">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47D909C">
            <w:pPr>
              <w:rPr>
                <w:rFonts w:cs="Times New Roman"/>
                <w:bCs/>
                <w:kern w:val="0"/>
                <w:sz w:val="20"/>
                <w:szCs w:val="20"/>
              </w:rPr>
            </w:pPr>
          </w:p>
        </w:tc>
      </w:tr>
      <w:tr w14:paraId="65AB3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20D63581">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CCCB19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DF414B1">
            <w:pPr>
              <w:rPr>
                <w:rFonts w:cs="Times New Roman"/>
                <w:bCs/>
                <w:kern w:val="0"/>
                <w:sz w:val="20"/>
                <w:szCs w:val="20"/>
              </w:rPr>
            </w:pPr>
          </w:p>
        </w:tc>
      </w:tr>
      <w:tr w14:paraId="757EA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F544B0">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9090182">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6535197">
            <w:pPr>
              <w:rPr>
                <w:rFonts w:cs="Times New Roman"/>
                <w:bCs/>
                <w:kern w:val="0"/>
                <w:sz w:val="20"/>
                <w:szCs w:val="20"/>
              </w:rPr>
            </w:pPr>
          </w:p>
        </w:tc>
      </w:tr>
      <w:tr w14:paraId="60027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28B52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42F9161">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333027C">
            <w:pPr>
              <w:rPr>
                <w:rFonts w:cs="Times New Roman"/>
                <w:bCs/>
                <w:kern w:val="0"/>
                <w:sz w:val="20"/>
                <w:szCs w:val="20"/>
              </w:rPr>
            </w:pPr>
          </w:p>
        </w:tc>
      </w:tr>
      <w:tr w14:paraId="2B5312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B0F6298">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428D48D">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3600F3F">
            <w:pPr>
              <w:rPr>
                <w:rFonts w:cs="Times New Roman"/>
                <w:bCs/>
                <w:kern w:val="0"/>
                <w:sz w:val="20"/>
                <w:szCs w:val="20"/>
              </w:rPr>
            </w:pPr>
          </w:p>
        </w:tc>
      </w:tr>
    </w:tbl>
    <w:p w14:paraId="2BA18F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资料来源：伊之密；第三方资料、新闻报道、业内专家采访及QYResearch整理研究，2024年</w:t>
      </w:r>
    </w:p>
    <w:p w14:paraId="75FE2207">
      <w:pPr>
        <w:pStyle w:val="4"/>
        <w:rPr>
          <w:color w:val="0D0D0D" w:themeColor="text1" w:themeTint="F2"/>
          <w14:textFill>
            <w14:solidFill>
              <w14:schemeClr w14:val="tx1">
                <w14:lumMod w14:val="95000"/>
                <w14:lumOff w14:val="5000"/>
              </w14:schemeClr>
            </w14:solidFill>
          </w14:textFill>
        </w:rPr>
      </w:pPr>
      <w:bookmarkStart w:id="548" w:name="_Toc121583994"/>
      <w:bookmarkStart w:id="549" w:name="_Toc175154901"/>
      <w:r>
        <w:rPr>
          <w:rFonts w:hint="eastAsia"/>
          <w:color w:val="0D0D0D" w:themeColor="text1" w:themeTint="F2"/>
          <w14:textFill>
            <w14:solidFill>
              <w14:schemeClr w14:val="tx1">
                <w14:lumMod w14:val="95000"/>
                <w14:lumOff w14:val="5000"/>
              </w14:schemeClr>
            </w14:solidFill>
          </w14:textFill>
        </w:rPr>
        <w:t>伊之密 纯电注塑机产品信息</w:t>
      </w:r>
      <w:bookmarkEnd w:id="548"/>
      <w:bookmarkEnd w:id="549"/>
    </w:p>
    <w:p w14:paraId="4154B799">
      <w:pPr>
        <w:pStyle w:val="151"/>
        <w:ind w:left="252" w:right="-105"/>
        <w:rPr>
          <w:lang w:eastAsia="zh-CN"/>
        </w:rPr>
      </w:pPr>
      <w:bookmarkStart w:id="550" w:name="_Toc121583708"/>
      <w:bookmarkStart w:id="551" w:name="_Toc175155034"/>
      <w:r>
        <w:rPr>
          <w:rFonts w:hint="eastAsia"/>
          <w:lang w:eastAsia="zh-CN"/>
        </w:rPr>
        <w:t>伊之密 纯电注塑机产品信息</w:t>
      </w:r>
      <w:bookmarkEnd w:id="550"/>
      <w:bookmarkEnd w:id="5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B08A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9F99222">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E2A533A">
            <w:pPr>
              <w:rPr>
                <w:rFonts w:cs="Times New Roman"/>
                <w:b w:val="0"/>
                <w:bCs w:val="0"/>
                <w:color w:val="FFFFFF"/>
                <w:kern w:val="0"/>
                <w:sz w:val="20"/>
                <w:szCs w:val="20"/>
              </w:rPr>
            </w:pPr>
            <w:r>
              <w:rPr>
                <w:rFonts w:hint="eastAsia" w:cs="Times New Roman"/>
                <w:b/>
                <w:bCs/>
                <w:color w:val="FFFFFF"/>
                <w:kern w:val="0"/>
                <w:sz w:val="20"/>
                <w:szCs w:val="20"/>
              </w:rPr>
              <w:t>描述</w:t>
            </w:r>
          </w:p>
        </w:tc>
      </w:tr>
      <w:tr w14:paraId="243092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BEE1A0">
            <w:pPr>
              <w:rPr>
                <w:rFonts w:cs="Times New Roman"/>
                <w:kern w:val="0"/>
                <w:sz w:val="20"/>
                <w:szCs w:val="20"/>
              </w:rPr>
            </w:pPr>
          </w:p>
        </w:tc>
        <w:tc>
          <w:tcPr>
            <w:tcW w:w="3837" w:type="pct"/>
            <w:shd w:val="clear" w:color="auto" w:fill="auto"/>
            <w:vAlign w:val="center"/>
          </w:tcPr>
          <w:p w14:paraId="3785E480">
            <w:pPr>
              <w:rPr>
                <w:rFonts w:cs="Times New Roman"/>
                <w:kern w:val="0"/>
                <w:sz w:val="20"/>
                <w:szCs w:val="20"/>
              </w:rPr>
            </w:pPr>
          </w:p>
          <w:p w14:paraId="46D19045">
            <w:pPr>
              <w:rPr>
                <w:rFonts w:cs="Times New Roman"/>
                <w:kern w:val="0"/>
                <w:sz w:val="20"/>
                <w:szCs w:val="20"/>
              </w:rPr>
            </w:pPr>
          </w:p>
        </w:tc>
      </w:tr>
      <w:tr w14:paraId="33C44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C0D119">
            <w:pPr>
              <w:rPr>
                <w:rFonts w:cs="Times New Roman"/>
                <w:kern w:val="0"/>
                <w:sz w:val="20"/>
                <w:szCs w:val="20"/>
              </w:rPr>
            </w:pPr>
          </w:p>
        </w:tc>
        <w:tc>
          <w:tcPr>
            <w:tcW w:w="3837" w:type="pct"/>
            <w:shd w:val="clear" w:color="auto" w:fill="auto"/>
            <w:vAlign w:val="center"/>
          </w:tcPr>
          <w:p w14:paraId="7AEB4F77">
            <w:pPr>
              <w:rPr>
                <w:rFonts w:cs="Times New Roman"/>
                <w:kern w:val="0"/>
                <w:sz w:val="20"/>
                <w:szCs w:val="20"/>
              </w:rPr>
            </w:pPr>
          </w:p>
          <w:p w14:paraId="07D688BE">
            <w:pPr>
              <w:rPr>
                <w:rFonts w:cs="Times New Roman"/>
                <w:kern w:val="0"/>
                <w:sz w:val="20"/>
                <w:szCs w:val="20"/>
              </w:rPr>
            </w:pPr>
          </w:p>
        </w:tc>
      </w:tr>
    </w:tbl>
    <w:p w14:paraId="64BFC7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资料来源：伊之密；第三方资料、新闻报道、业内专家采访及QYResearch整理研究，2024年</w:t>
      </w:r>
    </w:p>
    <w:p w14:paraId="2036DB97">
      <w:pPr>
        <w:pStyle w:val="4"/>
        <w:rPr>
          <w:color w:val="0D0D0D" w:themeColor="text1" w:themeTint="F2"/>
          <w14:textFill>
            <w14:solidFill>
              <w14:schemeClr w14:val="tx1">
                <w14:lumMod w14:val="95000"/>
                <w14:lumOff w14:val="5000"/>
              </w14:schemeClr>
            </w14:solidFill>
          </w14:textFill>
        </w:rPr>
      </w:pPr>
      <w:bookmarkStart w:id="552" w:name="_Toc121583995"/>
      <w:bookmarkStart w:id="553" w:name="_Toc175154902"/>
      <w:r>
        <w:rPr>
          <w:rFonts w:hint="eastAsia"/>
          <w:color w:val="0D0D0D" w:themeColor="text1" w:themeTint="F2"/>
          <w14:textFill>
            <w14:solidFill>
              <w14:schemeClr w14:val="tx1">
                <w14:lumMod w14:val="95000"/>
                <w14:lumOff w14:val="5000"/>
              </w14:schemeClr>
            </w14:solidFill>
          </w14:textFill>
        </w:rPr>
        <w:t>伊之密在中国市场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552"/>
      <w:bookmarkEnd w:id="553"/>
    </w:p>
    <w:p w14:paraId="35741A1F">
      <w:pPr>
        <w:pStyle w:val="151"/>
        <w:ind w:left="252" w:right="-105"/>
        <w:rPr>
          <w:lang w:eastAsia="zh-CN"/>
        </w:rPr>
      </w:pPr>
      <w:bookmarkStart w:id="554" w:name="_Toc121583709"/>
      <w:bookmarkStart w:id="555" w:name="_Toc175155035"/>
      <w:r>
        <w:rPr>
          <w:rFonts w:hint="eastAsia"/>
          <w:lang w:eastAsia="zh-CN"/>
        </w:rPr>
        <w:t>伊之密</w:t>
      </w:r>
      <w:r>
        <w:rPr>
          <w:lang w:eastAsia="zh-CN"/>
        </w:rPr>
        <w:t xml:space="preserve"> 纯电注塑机销量（台）、收入（万元）、价格（</w:t>
      </w:r>
      <w:r>
        <w:rPr>
          <w:rFonts w:hint="eastAsia"/>
          <w:lang w:eastAsia="zh-CN"/>
        </w:rPr>
        <w:t>千元/台</w:t>
      </w:r>
      <w:r>
        <w:rPr>
          <w:lang w:eastAsia="zh-CN"/>
        </w:rPr>
        <w:t>）及毛利率（2019-2024）</w:t>
      </w:r>
      <w:bookmarkEnd w:id="554"/>
      <w:bookmarkEnd w:id="5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3DB86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357F998">
            <w:pPr>
              <w:pStyle w:val="175"/>
              <w:widowControl w:val="0"/>
              <w:jc w:val="both"/>
              <w:rPr>
                <w:rFonts w:cs="Times New Roman"/>
                <w:b w:val="0"/>
                <w:bCs w:val="0"/>
                <w:color w:val="FFFFFF"/>
                <w:sz w:val="20"/>
              </w:rPr>
            </w:pPr>
            <w:r>
              <w:rPr>
                <w:rFonts w:cs="Times New Roman"/>
                <w:b/>
                <w:bCs/>
                <w:color w:val="FFFFFF"/>
                <w:sz w:val="20"/>
              </w:rPr>
              <w:t>伊之密</w:t>
            </w:r>
          </w:p>
        </w:tc>
        <w:tc>
          <w:tcPr>
            <w:tcW w:w="642" w:type="pct"/>
            <w:shd w:val="solid" w:color="000080" w:fill="FFFFFF"/>
            <w:vAlign w:val="center"/>
          </w:tcPr>
          <w:p w14:paraId="706D42F4">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07BB3DA3">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3F8063B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0985B41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745376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19F1C9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02511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2E2B25B">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F7E1D4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92F99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B2CC54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DADD1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D5C5DB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BCC42DC">
            <w:pPr>
              <w:pStyle w:val="175"/>
              <w:widowControl w:val="0"/>
              <w:jc w:val="right"/>
              <w:rPr>
                <w:rFonts w:cs="Times New Roman"/>
                <w:sz w:val="20"/>
              </w:rPr>
            </w:pPr>
            <w:r>
              <w:rPr>
                <w:rFonts w:hint="eastAsia" w:cs="Times New Roman"/>
                <w:sz w:val="20"/>
              </w:rPr>
              <w:t>XX</w:t>
            </w:r>
          </w:p>
        </w:tc>
      </w:tr>
      <w:tr w14:paraId="416355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F722FB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9C413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65FA6A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AFF597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70C7D1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590F29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9360FE4">
            <w:pPr>
              <w:pStyle w:val="175"/>
              <w:widowControl w:val="0"/>
              <w:jc w:val="right"/>
              <w:rPr>
                <w:rFonts w:cs="Times New Roman"/>
                <w:sz w:val="20"/>
              </w:rPr>
            </w:pPr>
            <w:r>
              <w:rPr>
                <w:rFonts w:hint="eastAsia" w:cs="Times New Roman"/>
                <w:sz w:val="20"/>
              </w:rPr>
              <w:t>XX</w:t>
            </w:r>
          </w:p>
        </w:tc>
      </w:tr>
      <w:tr w14:paraId="19077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7145C6D">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36FB73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42CEA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A71A47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C3A49F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88D5C8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67023C1">
            <w:pPr>
              <w:pStyle w:val="175"/>
              <w:widowControl w:val="0"/>
              <w:jc w:val="right"/>
              <w:rPr>
                <w:rFonts w:cs="Times New Roman"/>
                <w:sz w:val="20"/>
              </w:rPr>
            </w:pPr>
            <w:r>
              <w:rPr>
                <w:rFonts w:hint="eastAsia" w:cs="Times New Roman"/>
                <w:sz w:val="20"/>
              </w:rPr>
              <w:t>XX</w:t>
            </w:r>
          </w:p>
        </w:tc>
      </w:tr>
      <w:tr w14:paraId="468D8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EFA7CB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6B0883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5CCC7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DAA3C8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C8415D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C43E5F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038CA05">
            <w:pPr>
              <w:pStyle w:val="175"/>
              <w:widowControl w:val="0"/>
              <w:jc w:val="right"/>
              <w:rPr>
                <w:rFonts w:cs="Times New Roman"/>
                <w:sz w:val="20"/>
              </w:rPr>
            </w:pPr>
            <w:r>
              <w:rPr>
                <w:rFonts w:hint="eastAsia" w:cs="Times New Roman"/>
                <w:sz w:val="20"/>
              </w:rPr>
              <w:t>XX%</w:t>
            </w:r>
          </w:p>
        </w:tc>
      </w:tr>
    </w:tbl>
    <w:p w14:paraId="649371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资料来源：伊之密；第三方资料、新闻报道、业内专家采访及QYResearch整理研究，2024年</w:t>
      </w:r>
    </w:p>
    <w:p w14:paraId="37EF2753">
      <w:pPr>
        <w:pStyle w:val="4"/>
        <w:rPr>
          <w:color w:val="0D0D0D" w:themeColor="text1" w:themeTint="F2"/>
          <w14:textFill>
            <w14:solidFill>
              <w14:schemeClr w14:val="tx1">
                <w14:lumMod w14:val="95000"/>
                <w14:lumOff w14:val="5000"/>
              </w14:schemeClr>
            </w14:solidFill>
          </w14:textFill>
        </w:rPr>
      </w:pPr>
      <w:bookmarkStart w:id="556" w:name="_Toc121583996"/>
      <w:bookmarkStart w:id="557" w:name="_Toc175154903"/>
      <w:r>
        <w:rPr>
          <w:rFonts w:hint="eastAsia"/>
          <w:color w:val="0D0D0D" w:themeColor="text1" w:themeTint="F2"/>
          <w14:textFill>
            <w14:solidFill>
              <w14:schemeClr w14:val="tx1">
                <w14:lumMod w14:val="95000"/>
                <w14:lumOff w14:val="5000"/>
              </w14:schemeClr>
            </w14:solidFill>
          </w14:textFill>
        </w:rPr>
        <w:t>伊之密公司简介及主要业务</w:t>
      </w:r>
      <w:bookmarkEnd w:id="556"/>
      <w:bookmarkEnd w:id="557"/>
    </w:p>
    <w:p w14:paraId="54B164A4">
      <w:pPr>
        <w:pStyle w:val="151"/>
        <w:ind w:left="252" w:right="-105"/>
        <w:rPr>
          <w:lang w:eastAsia="zh-CN"/>
        </w:rPr>
      </w:pPr>
      <w:bookmarkStart w:id="558" w:name="_Toc175155036"/>
      <w:bookmarkStart w:id="559" w:name="_Toc121583710"/>
      <w:r>
        <w:rPr>
          <w:rFonts w:hint="eastAsia"/>
          <w:lang w:eastAsia="zh-CN"/>
        </w:rPr>
        <w:t>伊之密公司简介及主要业务</w:t>
      </w:r>
      <w:bookmarkEnd w:id="558"/>
      <w:bookmarkEnd w:id="5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021E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58227F0">
            <w:pPr>
              <w:rPr>
                <w:rFonts w:cs="Times New Roman"/>
                <w:b w:val="0"/>
                <w:bCs w:val="0"/>
                <w:color w:val="FFFFFF"/>
                <w:kern w:val="0"/>
                <w:sz w:val="20"/>
                <w:szCs w:val="20"/>
              </w:rPr>
            </w:pPr>
            <w:r>
              <w:rPr>
                <w:rFonts w:hint="eastAsia" w:cs="Times New Roman"/>
                <w:b/>
                <w:bCs/>
                <w:color w:val="FFFFFF"/>
                <w:kern w:val="0"/>
                <w:sz w:val="20"/>
                <w:szCs w:val="20"/>
              </w:rPr>
              <w:t>伊之密</w:t>
            </w:r>
          </w:p>
        </w:tc>
        <w:tc>
          <w:tcPr>
            <w:tcW w:w="3837" w:type="pct"/>
            <w:shd w:val="solid" w:color="000080" w:fill="FFFFFF"/>
            <w:vAlign w:val="center"/>
          </w:tcPr>
          <w:p w14:paraId="0130617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0CA1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3E791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ECAF8C5">
            <w:pPr>
              <w:rPr>
                <w:rFonts w:cs="Times New Roman"/>
                <w:kern w:val="0"/>
                <w:sz w:val="20"/>
                <w:szCs w:val="20"/>
              </w:rPr>
            </w:pPr>
          </w:p>
          <w:p w14:paraId="5F216B9A">
            <w:pPr>
              <w:rPr>
                <w:rFonts w:cs="Times New Roman"/>
                <w:kern w:val="0"/>
                <w:sz w:val="20"/>
                <w:szCs w:val="20"/>
              </w:rPr>
            </w:pPr>
          </w:p>
          <w:p w14:paraId="465CD33C">
            <w:pPr>
              <w:rPr>
                <w:rFonts w:cs="Times New Roman"/>
                <w:kern w:val="0"/>
                <w:sz w:val="20"/>
                <w:szCs w:val="20"/>
              </w:rPr>
            </w:pPr>
          </w:p>
        </w:tc>
      </w:tr>
      <w:tr w14:paraId="1C783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6FC73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782EC16">
            <w:pPr>
              <w:rPr>
                <w:rFonts w:cs="Times New Roman"/>
                <w:kern w:val="0"/>
                <w:sz w:val="20"/>
                <w:szCs w:val="20"/>
              </w:rPr>
            </w:pPr>
          </w:p>
          <w:p w14:paraId="769A1A20">
            <w:pPr>
              <w:rPr>
                <w:rFonts w:cs="Times New Roman"/>
                <w:kern w:val="0"/>
                <w:sz w:val="20"/>
                <w:szCs w:val="20"/>
              </w:rPr>
            </w:pPr>
          </w:p>
          <w:p w14:paraId="63DBC71F">
            <w:pPr>
              <w:rPr>
                <w:rFonts w:cs="Times New Roman"/>
                <w:kern w:val="0"/>
                <w:sz w:val="20"/>
                <w:szCs w:val="20"/>
              </w:rPr>
            </w:pPr>
          </w:p>
        </w:tc>
      </w:tr>
    </w:tbl>
    <w:p w14:paraId="2B8FBE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资料来源：伊之密；第三方资料、新闻报道、业内专家采访及QYResearch整理研究，2024年</w:t>
      </w:r>
    </w:p>
    <w:p w14:paraId="23B0DD7F">
      <w:pPr>
        <w:pStyle w:val="3"/>
        <w:rPr>
          <w:color w:val="0D0D0D" w:themeColor="text1" w:themeTint="F2"/>
          <w14:textFill>
            <w14:solidFill>
              <w14:schemeClr w14:val="tx1">
                <w14:lumMod w14:val="95000"/>
                <w14:lumOff w14:val="5000"/>
              </w14:schemeClr>
            </w14:solidFill>
          </w14:textFill>
        </w:rPr>
      </w:pPr>
      <w:bookmarkStart w:id="560" w:name="_Toc175154904"/>
      <w:bookmarkStart w:id="561" w:name="_Toc121583998"/>
      <w:r>
        <w:rPr>
          <w:rFonts w:hint="eastAsia"/>
          <w:color w:val="0D0D0D" w:themeColor="text1" w:themeTint="F2"/>
          <w14:textFill>
            <w14:solidFill>
              <w14:schemeClr w14:val="tx1">
                <w14:lumMod w14:val="95000"/>
                <w14:lumOff w14:val="5000"/>
              </w14:schemeClr>
            </w14:solidFill>
          </w14:textFill>
        </w:rPr>
        <w:t>震雄集团</w:t>
      </w:r>
      <w:bookmarkEnd w:id="560"/>
      <w:bookmarkEnd w:id="561"/>
    </w:p>
    <w:p w14:paraId="535B9EF2"/>
    <w:p w14:paraId="4271E420">
      <w:pPr>
        <w:pStyle w:val="4"/>
        <w:rPr>
          <w:color w:val="0D0D0D" w:themeColor="text1" w:themeTint="F2"/>
          <w14:textFill>
            <w14:solidFill>
              <w14:schemeClr w14:val="tx1">
                <w14:lumMod w14:val="95000"/>
                <w14:lumOff w14:val="5000"/>
              </w14:schemeClr>
            </w14:solidFill>
          </w14:textFill>
        </w:rPr>
      </w:pPr>
      <w:bookmarkStart w:id="562" w:name="_Toc121583999"/>
      <w:bookmarkStart w:id="563" w:name="_Toc175154905"/>
      <w:r>
        <w:rPr>
          <w:rFonts w:hint="eastAsia"/>
          <w:color w:val="0D0D0D" w:themeColor="text1" w:themeTint="F2"/>
          <w14:textFill>
            <w14:solidFill>
              <w14:schemeClr w14:val="tx1">
                <w14:lumMod w14:val="95000"/>
                <w14:lumOff w14:val="5000"/>
              </w14:schemeClr>
            </w14:solidFill>
          </w14:textFill>
        </w:rPr>
        <w:t>震雄集团基本信息、纯电注塑机生产基地、总部、竞争对手及市场地位</w:t>
      </w:r>
      <w:bookmarkEnd w:id="562"/>
      <w:bookmarkEnd w:id="563"/>
    </w:p>
    <w:p w14:paraId="594E9EE8">
      <w:pPr>
        <w:pStyle w:val="151"/>
        <w:ind w:left="252" w:right="-105"/>
        <w:rPr>
          <w:lang w:eastAsia="zh-CN"/>
        </w:rPr>
      </w:pPr>
      <w:bookmarkStart w:id="564" w:name="_Toc121583712"/>
      <w:bookmarkStart w:id="565" w:name="_Toc175155037"/>
      <w:r>
        <w:rPr>
          <w:rFonts w:hint="eastAsia"/>
          <w:lang w:eastAsia="zh-CN"/>
        </w:rPr>
        <w:t>震雄集团</w:t>
      </w:r>
      <w:r>
        <w:rPr>
          <w:lang w:eastAsia="zh-CN"/>
        </w:rPr>
        <w:t xml:space="preserve"> </w:t>
      </w:r>
      <w:r>
        <w:rPr>
          <w:rFonts w:hint="eastAsia"/>
          <w:lang w:eastAsia="zh-CN"/>
        </w:rPr>
        <w:t>纯电注塑机生产基地、总部、竞争对手及市场地位</w:t>
      </w:r>
      <w:bookmarkEnd w:id="564"/>
      <w:bookmarkEnd w:id="5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B1F07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3243095">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88FC48D">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572EC37">
            <w:pPr>
              <w:rPr>
                <w:rFonts w:cs="Times New Roman"/>
                <w:b w:val="0"/>
                <w:bCs w:val="0"/>
                <w:color w:val="FFFFFF"/>
                <w:kern w:val="0"/>
                <w:sz w:val="20"/>
                <w:szCs w:val="20"/>
              </w:rPr>
            </w:pPr>
            <w:r>
              <w:rPr>
                <w:rFonts w:hint="eastAsia" w:cs="Times New Roman"/>
                <w:b/>
                <w:bCs/>
                <w:color w:val="FFFFFF"/>
                <w:kern w:val="0"/>
                <w:sz w:val="20"/>
                <w:szCs w:val="20"/>
              </w:rPr>
              <w:t>描述</w:t>
            </w:r>
          </w:p>
        </w:tc>
      </w:tr>
      <w:tr w14:paraId="76C27D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0C24B81E">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B5BF92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6B38D61">
            <w:pPr>
              <w:rPr>
                <w:rFonts w:cs="Times New Roman"/>
                <w:bCs/>
                <w:kern w:val="0"/>
                <w:sz w:val="20"/>
                <w:szCs w:val="20"/>
              </w:rPr>
            </w:pPr>
            <w:r>
              <w:rPr>
                <w:rFonts w:cs="Times New Roman"/>
                <w:bCs/>
                <w:kern w:val="0"/>
                <w:sz w:val="20"/>
                <w:szCs w:val="20"/>
              </w:rPr>
              <w:t>震雄集团</w:t>
            </w:r>
          </w:p>
        </w:tc>
      </w:tr>
      <w:tr w14:paraId="348083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6880CC4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242FD58">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81D7883">
            <w:pPr>
              <w:rPr>
                <w:rFonts w:cs="Times New Roman"/>
                <w:bCs/>
                <w:kern w:val="0"/>
                <w:sz w:val="20"/>
                <w:szCs w:val="20"/>
              </w:rPr>
            </w:pPr>
          </w:p>
        </w:tc>
      </w:tr>
      <w:tr w14:paraId="3A5E8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18" w:type="pct"/>
            <w:shd w:val="clear" w:color="auto" w:fill="auto"/>
            <w:vAlign w:val="center"/>
          </w:tcPr>
          <w:p w14:paraId="21716341">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0B5CF9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7291DD5">
            <w:pPr>
              <w:rPr>
                <w:rFonts w:cs="Times New Roman"/>
                <w:bCs/>
                <w:kern w:val="0"/>
                <w:sz w:val="20"/>
                <w:szCs w:val="20"/>
              </w:rPr>
            </w:pPr>
          </w:p>
        </w:tc>
      </w:tr>
      <w:tr w14:paraId="0BE8FD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E499FC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CE91B9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8980D4B">
            <w:pPr>
              <w:rPr>
                <w:rFonts w:cs="Times New Roman"/>
                <w:bCs/>
                <w:kern w:val="0"/>
                <w:sz w:val="20"/>
                <w:szCs w:val="20"/>
              </w:rPr>
            </w:pPr>
          </w:p>
        </w:tc>
      </w:tr>
      <w:tr w14:paraId="3957B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31F6E7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5F5E56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4963E89">
            <w:pPr>
              <w:rPr>
                <w:rFonts w:cs="Times New Roman"/>
                <w:bCs/>
                <w:kern w:val="0"/>
                <w:sz w:val="20"/>
                <w:szCs w:val="20"/>
              </w:rPr>
            </w:pPr>
          </w:p>
        </w:tc>
      </w:tr>
      <w:tr w14:paraId="267A6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CB9AF3">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685B2A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5129548">
            <w:pPr>
              <w:rPr>
                <w:rFonts w:cs="Times New Roman"/>
                <w:bCs/>
                <w:kern w:val="0"/>
                <w:sz w:val="20"/>
                <w:szCs w:val="20"/>
              </w:rPr>
            </w:pPr>
          </w:p>
        </w:tc>
      </w:tr>
      <w:tr w14:paraId="1963D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3DAE4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588FE1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E02A46C">
            <w:pPr>
              <w:rPr>
                <w:rFonts w:cs="Times New Roman"/>
                <w:bCs/>
                <w:kern w:val="0"/>
                <w:sz w:val="20"/>
                <w:szCs w:val="20"/>
              </w:rPr>
            </w:pPr>
          </w:p>
        </w:tc>
      </w:tr>
      <w:tr w14:paraId="1E6D9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7D2F39">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08FF35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7B94A56">
            <w:pPr>
              <w:rPr>
                <w:rFonts w:cs="Times New Roman"/>
                <w:bCs/>
                <w:kern w:val="0"/>
                <w:sz w:val="20"/>
                <w:szCs w:val="20"/>
              </w:rPr>
            </w:pPr>
          </w:p>
        </w:tc>
      </w:tr>
      <w:tr w14:paraId="35076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7A4ED4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366B3B0">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2AD1EA3">
            <w:pPr>
              <w:rPr>
                <w:rFonts w:cs="Times New Roman"/>
                <w:bCs/>
                <w:kern w:val="0"/>
                <w:sz w:val="20"/>
                <w:szCs w:val="20"/>
              </w:rPr>
            </w:pPr>
          </w:p>
        </w:tc>
      </w:tr>
    </w:tbl>
    <w:p w14:paraId="3771E7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资料来源：震雄集团；第三方资料、新闻报道、业内专家采访及QYResearch整理研究，2024年</w:t>
      </w:r>
    </w:p>
    <w:p w14:paraId="2662C206">
      <w:pPr>
        <w:pStyle w:val="4"/>
        <w:rPr>
          <w:color w:val="0D0D0D" w:themeColor="text1" w:themeTint="F2"/>
          <w14:textFill>
            <w14:solidFill>
              <w14:schemeClr w14:val="tx1">
                <w14:lumMod w14:val="95000"/>
                <w14:lumOff w14:val="5000"/>
              </w14:schemeClr>
            </w14:solidFill>
          </w14:textFill>
        </w:rPr>
      </w:pPr>
      <w:bookmarkStart w:id="566" w:name="_Toc121584000"/>
      <w:bookmarkStart w:id="567" w:name="_Toc175154906"/>
      <w:r>
        <w:rPr>
          <w:rFonts w:hint="eastAsia"/>
          <w:color w:val="0D0D0D" w:themeColor="text1" w:themeTint="F2"/>
          <w14:textFill>
            <w14:solidFill>
              <w14:schemeClr w14:val="tx1">
                <w14:lumMod w14:val="95000"/>
                <w14:lumOff w14:val="5000"/>
              </w14:schemeClr>
            </w14:solidFill>
          </w14:textFill>
        </w:rPr>
        <w:t>震雄集团 纯电注塑机产品信息</w:t>
      </w:r>
      <w:bookmarkEnd w:id="566"/>
      <w:bookmarkEnd w:id="567"/>
    </w:p>
    <w:p w14:paraId="68104BAB">
      <w:pPr>
        <w:pStyle w:val="151"/>
        <w:ind w:left="252" w:right="-105"/>
        <w:rPr>
          <w:lang w:eastAsia="zh-CN"/>
        </w:rPr>
      </w:pPr>
      <w:bookmarkStart w:id="568" w:name="_Toc121583713"/>
      <w:bookmarkStart w:id="569" w:name="_Toc175155038"/>
      <w:r>
        <w:rPr>
          <w:rFonts w:hint="eastAsia"/>
          <w:lang w:eastAsia="zh-CN"/>
        </w:rPr>
        <w:t>震雄集团 纯电注塑机产品信息</w:t>
      </w:r>
      <w:bookmarkEnd w:id="568"/>
      <w:bookmarkEnd w:id="5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00E9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98D904E">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61AE230">
            <w:pPr>
              <w:rPr>
                <w:rFonts w:cs="Times New Roman"/>
                <w:b w:val="0"/>
                <w:bCs w:val="0"/>
                <w:color w:val="FFFFFF"/>
                <w:kern w:val="0"/>
                <w:sz w:val="20"/>
                <w:szCs w:val="20"/>
              </w:rPr>
            </w:pPr>
            <w:r>
              <w:rPr>
                <w:rFonts w:hint="eastAsia" w:cs="Times New Roman"/>
                <w:b/>
                <w:bCs/>
                <w:color w:val="FFFFFF"/>
                <w:kern w:val="0"/>
                <w:sz w:val="20"/>
                <w:szCs w:val="20"/>
              </w:rPr>
              <w:t>描述</w:t>
            </w:r>
          </w:p>
        </w:tc>
      </w:tr>
      <w:tr w14:paraId="2DA5C7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0DF3EF">
            <w:pPr>
              <w:rPr>
                <w:rFonts w:cs="Times New Roman"/>
                <w:kern w:val="0"/>
                <w:sz w:val="20"/>
                <w:szCs w:val="20"/>
              </w:rPr>
            </w:pPr>
          </w:p>
        </w:tc>
        <w:tc>
          <w:tcPr>
            <w:tcW w:w="3837" w:type="pct"/>
            <w:shd w:val="clear" w:color="auto" w:fill="auto"/>
            <w:vAlign w:val="center"/>
          </w:tcPr>
          <w:p w14:paraId="6B090D08">
            <w:pPr>
              <w:rPr>
                <w:rFonts w:cs="Times New Roman"/>
                <w:kern w:val="0"/>
                <w:sz w:val="20"/>
                <w:szCs w:val="20"/>
              </w:rPr>
            </w:pPr>
          </w:p>
          <w:p w14:paraId="2513F860">
            <w:pPr>
              <w:rPr>
                <w:rFonts w:cs="Times New Roman"/>
                <w:kern w:val="0"/>
                <w:sz w:val="20"/>
                <w:szCs w:val="20"/>
              </w:rPr>
            </w:pPr>
          </w:p>
        </w:tc>
      </w:tr>
      <w:tr w14:paraId="18F3B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FC8CA2F">
            <w:pPr>
              <w:rPr>
                <w:rFonts w:cs="Times New Roman"/>
                <w:kern w:val="0"/>
                <w:sz w:val="20"/>
                <w:szCs w:val="20"/>
              </w:rPr>
            </w:pPr>
          </w:p>
        </w:tc>
        <w:tc>
          <w:tcPr>
            <w:tcW w:w="3837" w:type="pct"/>
            <w:shd w:val="clear" w:color="auto" w:fill="auto"/>
            <w:vAlign w:val="center"/>
          </w:tcPr>
          <w:p w14:paraId="07BBB9D1">
            <w:pPr>
              <w:rPr>
                <w:rFonts w:cs="Times New Roman"/>
                <w:kern w:val="0"/>
                <w:sz w:val="20"/>
                <w:szCs w:val="20"/>
              </w:rPr>
            </w:pPr>
          </w:p>
          <w:p w14:paraId="67958C43">
            <w:pPr>
              <w:rPr>
                <w:rFonts w:cs="Times New Roman"/>
                <w:kern w:val="0"/>
                <w:sz w:val="20"/>
                <w:szCs w:val="20"/>
              </w:rPr>
            </w:pPr>
          </w:p>
        </w:tc>
      </w:tr>
    </w:tbl>
    <w:p w14:paraId="525B4E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资料来源：震雄集团；第三方资料、新闻报道、业内专家采访及QYResearch整理研究，2024年</w:t>
      </w:r>
    </w:p>
    <w:p w14:paraId="2F2AE3E5">
      <w:pPr>
        <w:pStyle w:val="4"/>
        <w:rPr>
          <w:color w:val="0D0D0D" w:themeColor="text1" w:themeTint="F2"/>
          <w14:textFill>
            <w14:solidFill>
              <w14:schemeClr w14:val="tx1">
                <w14:lumMod w14:val="95000"/>
                <w14:lumOff w14:val="5000"/>
              </w14:schemeClr>
            </w14:solidFill>
          </w14:textFill>
        </w:rPr>
      </w:pPr>
      <w:bookmarkStart w:id="570" w:name="_Toc121584001"/>
      <w:bookmarkStart w:id="571" w:name="_Toc175154907"/>
      <w:r>
        <w:rPr>
          <w:rFonts w:hint="eastAsia"/>
          <w:color w:val="0D0D0D" w:themeColor="text1" w:themeTint="F2"/>
          <w14:textFill>
            <w14:solidFill>
              <w14:schemeClr w14:val="tx1">
                <w14:lumMod w14:val="95000"/>
                <w14:lumOff w14:val="5000"/>
              </w14:schemeClr>
            </w14:solidFill>
          </w14:textFill>
        </w:rPr>
        <w:t>震雄集团在中国市场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570"/>
      <w:bookmarkEnd w:id="571"/>
    </w:p>
    <w:p w14:paraId="6417AF96">
      <w:pPr>
        <w:pStyle w:val="151"/>
        <w:ind w:left="252" w:right="-105"/>
        <w:rPr>
          <w:lang w:eastAsia="zh-CN"/>
        </w:rPr>
      </w:pPr>
      <w:bookmarkStart w:id="572" w:name="_Toc121583714"/>
      <w:bookmarkStart w:id="573" w:name="_Toc175155039"/>
      <w:r>
        <w:rPr>
          <w:rFonts w:hint="eastAsia"/>
          <w:lang w:eastAsia="zh-CN"/>
        </w:rPr>
        <w:t>震雄集团</w:t>
      </w:r>
      <w:r>
        <w:rPr>
          <w:lang w:eastAsia="zh-CN"/>
        </w:rPr>
        <w:t xml:space="preserve"> 纯电注塑机销量（台）、收入（万元）、价格（</w:t>
      </w:r>
      <w:r>
        <w:rPr>
          <w:rFonts w:hint="eastAsia"/>
          <w:lang w:eastAsia="zh-CN"/>
        </w:rPr>
        <w:t>千元/台</w:t>
      </w:r>
      <w:r>
        <w:rPr>
          <w:lang w:eastAsia="zh-CN"/>
        </w:rPr>
        <w:t>）及毛利率（2019-2024）</w:t>
      </w:r>
      <w:bookmarkEnd w:id="572"/>
      <w:bookmarkEnd w:id="5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03222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6D90726">
            <w:pPr>
              <w:pStyle w:val="175"/>
              <w:widowControl w:val="0"/>
              <w:jc w:val="both"/>
              <w:rPr>
                <w:rFonts w:cs="Times New Roman"/>
                <w:b w:val="0"/>
                <w:bCs w:val="0"/>
                <w:color w:val="FFFFFF"/>
                <w:sz w:val="20"/>
              </w:rPr>
            </w:pPr>
            <w:r>
              <w:rPr>
                <w:rFonts w:cs="Times New Roman"/>
                <w:b/>
                <w:bCs/>
                <w:color w:val="FFFFFF"/>
                <w:sz w:val="20"/>
              </w:rPr>
              <w:t>震雄集团</w:t>
            </w:r>
          </w:p>
        </w:tc>
        <w:tc>
          <w:tcPr>
            <w:tcW w:w="642" w:type="pct"/>
            <w:shd w:val="solid" w:color="000080" w:fill="FFFFFF"/>
            <w:vAlign w:val="center"/>
          </w:tcPr>
          <w:p w14:paraId="429E671E">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09E4EFEE">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7A673D1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1D066D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4921FA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57F6F9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7A65F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A604998">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9BF5F0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7FD723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5A3BD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C35090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139802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FE566F9">
            <w:pPr>
              <w:pStyle w:val="175"/>
              <w:widowControl w:val="0"/>
              <w:jc w:val="right"/>
              <w:rPr>
                <w:rFonts w:cs="Times New Roman"/>
                <w:sz w:val="20"/>
              </w:rPr>
            </w:pPr>
            <w:r>
              <w:rPr>
                <w:rFonts w:hint="eastAsia" w:cs="Times New Roman"/>
                <w:sz w:val="20"/>
              </w:rPr>
              <w:t>XX</w:t>
            </w:r>
          </w:p>
        </w:tc>
      </w:tr>
      <w:tr w14:paraId="65224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E245DE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29E7E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A4D5B4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98C24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318438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E1B247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F281578">
            <w:pPr>
              <w:pStyle w:val="175"/>
              <w:widowControl w:val="0"/>
              <w:jc w:val="right"/>
              <w:rPr>
                <w:rFonts w:cs="Times New Roman"/>
                <w:sz w:val="20"/>
              </w:rPr>
            </w:pPr>
            <w:r>
              <w:rPr>
                <w:rFonts w:hint="eastAsia" w:cs="Times New Roman"/>
                <w:sz w:val="20"/>
              </w:rPr>
              <w:t>XX</w:t>
            </w:r>
          </w:p>
        </w:tc>
      </w:tr>
      <w:tr w14:paraId="61A262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35D913A">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FB9420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98FB20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7CFA03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3D2A1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878048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29AE686">
            <w:pPr>
              <w:pStyle w:val="175"/>
              <w:widowControl w:val="0"/>
              <w:jc w:val="right"/>
              <w:rPr>
                <w:rFonts w:cs="Times New Roman"/>
                <w:sz w:val="20"/>
              </w:rPr>
            </w:pPr>
            <w:r>
              <w:rPr>
                <w:rFonts w:hint="eastAsia" w:cs="Times New Roman"/>
                <w:sz w:val="20"/>
              </w:rPr>
              <w:t>XX</w:t>
            </w:r>
          </w:p>
        </w:tc>
      </w:tr>
      <w:tr w14:paraId="1CCCE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5757417">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475818E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A16C87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CBE9DC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A66335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34473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6B30F7D">
            <w:pPr>
              <w:pStyle w:val="175"/>
              <w:widowControl w:val="0"/>
              <w:jc w:val="right"/>
              <w:rPr>
                <w:rFonts w:cs="Times New Roman"/>
                <w:sz w:val="20"/>
              </w:rPr>
            </w:pPr>
            <w:r>
              <w:rPr>
                <w:rFonts w:hint="eastAsia" w:cs="Times New Roman"/>
                <w:sz w:val="20"/>
              </w:rPr>
              <w:t>XX%</w:t>
            </w:r>
          </w:p>
        </w:tc>
      </w:tr>
    </w:tbl>
    <w:p w14:paraId="2A9196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资料来源：震雄集团；第三方资料、新闻报道、业内专家采访及QYResearch整理研究，2024年</w:t>
      </w:r>
    </w:p>
    <w:p w14:paraId="0146D89D">
      <w:pPr>
        <w:pStyle w:val="4"/>
        <w:rPr>
          <w:color w:val="0D0D0D" w:themeColor="text1" w:themeTint="F2"/>
          <w14:textFill>
            <w14:solidFill>
              <w14:schemeClr w14:val="tx1">
                <w14:lumMod w14:val="95000"/>
                <w14:lumOff w14:val="5000"/>
              </w14:schemeClr>
            </w14:solidFill>
          </w14:textFill>
        </w:rPr>
      </w:pPr>
      <w:bookmarkStart w:id="574" w:name="_Toc121584002"/>
      <w:bookmarkStart w:id="575" w:name="_Toc175154908"/>
      <w:r>
        <w:rPr>
          <w:rFonts w:hint="eastAsia"/>
          <w:color w:val="0D0D0D" w:themeColor="text1" w:themeTint="F2"/>
          <w14:textFill>
            <w14:solidFill>
              <w14:schemeClr w14:val="tx1">
                <w14:lumMod w14:val="95000"/>
                <w14:lumOff w14:val="5000"/>
              </w14:schemeClr>
            </w14:solidFill>
          </w14:textFill>
        </w:rPr>
        <w:t>震雄集团公司简介及主要业务</w:t>
      </w:r>
      <w:bookmarkEnd w:id="574"/>
      <w:bookmarkEnd w:id="575"/>
    </w:p>
    <w:p w14:paraId="0E516A3D">
      <w:pPr>
        <w:pStyle w:val="151"/>
        <w:ind w:left="252" w:right="-105"/>
        <w:rPr>
          <w:lang w:eastAsia="zh-CN"/>
        </w:rPr>
      </w:pPr>
      <w:bookmarkStart w:id="576" w:name="_Toc121583715"/>
      <w:bookmarkStart w:id="577" w:name="_Toc175155040"/>
      <w:r>
        <w:rPr>
          <w:rFonts w:hint="eastAsia"/>
          <w:lang w:eastAsia="zh-CN"/>
        </w:rPr>
        <w:t>震雄集团公司简介及主要业务</w:t>
      </w:r>
      <w:bookmarkEnd w:id="576"/>
      <w:bookmarkEnd w:id="5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3AC6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A7C1A27">
            <w:pPr>
              <w:rPr>
                <w:rFonts w:cs="Times New Roman"/>
                <w:b w:val="0"/>
                <w:bCs w:val="0"/>
                <w:color w:val="FFFFFF"/>
                <w:kern w:val="0"/>
                <w:sz w:val="20"/>
                <w:szCs w:val="20"/>
              </w:rPr>
            </w:pPr>
            <w:r>
              <w:rPr>
                <w:rFonts w:hint="eastAsia" w:cs="Times New Roman"/>
                <w:b/>
                <w:bCs/>
                <w:color w:val="FFFFFF"/>
                <w:kern w:val="0"/>
                <w:sz w:val="20"/>
                <w:szCs w:val="20"/>
              </w:rPr>
              <w:t>震雄集团</w:t>
            </w:r>
          </w:p>
        </w:tc>
        <w:tc>
          <w:tcPr>
            <w:tcW w:w="3837" w:type="pct"/>
            <w:shd w:val="solid" w:color="000080" w:fill="FFFFFF"/>
            <w:vAlign w:val="center"/>
          </w:tcPr>
          <w:p w14:paraId="0D64D8B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0C9FA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E2249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EC14F3E">
            <w:pPr>
              <w:rPr>
                <w:rFonts w:cs="Times New Roman"/>
                <w:kern w:val="0"/>
                <w:sz w:val="20"/>
                <w:szCs w:val="20"/>
              </w:rPr>
            </w:pPr>
          </w:p>
          <w:p w14:paraId="26E4DCF6">
            <w:pPr>
              <w:rPr>
                <w:rFonts w:cs="Times New Roman"/>
                <w:kern w:val="0"/>
                <w:sz w:val="20"/>
                <w:szCs w:val="20"/>
              </w:rPr>
            </w:pPr>
          </w:p>
          <w:p w14:paraId="73C85BC7">
            <w:pPr>
              <w:rPr>
                <w:rFonts w:cs="Times New Roman"/>
                <w:kern w:val="0"/>
                <w:sz w:val="20"/>
                <w:szCs w:val="20"/>
              </w:rPr>
            </w:pPr>
          </w:p>
        </w:tc>
      </w:tr>
      <w:tr w14:paraId="5F3F5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27C7B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2CBB9BE">
            <w:pPr>
              <w:rPr>
                <w:rFonts w:cs="Times New Roman"/>
                <w:kern w:val="0"/>
                <w:sz w:val="20"/>
                <w:szCs w:val="20"/>
              </w:rPr>
            </w:pPr>
          </w:p>
          <w:p w14:paraId="297CF5EA">
            <w:pPr>
              <w:rPr>
                <w:rFonts w:cs="Times New Roman"/>
                <w:kern w:val="0"/>
                <w:sz w:val="20"/>
                <w:szCs w:val="20"/>
              </w:rPr>
            </w:pPr>
          </w:p>
          <w:p w14:paraId="2229C930">
            <w:pPr>
              <w:rPr>
                <w:rFonts w:cs="Times New Roman"/>
                <w:kern w:val="0"/>
                <w:sz w:val="20"/>
                <w:szCs w:val="20"/>
              </w:rPr>
            </w:pPr>
          </w:p>
        </w:tc>
      </w:tr>
    </w:tbl>
    <w:p w14:paraId="1E2E7B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资料来源：震雄集团；第三方资料、新闻报道、业内专家采访及QYResearch整理研究，2024年</w:t>
      </w:r>
    </w:p>
    <w:p w14:paraId="3B6AC0A3">
      <w:pPr>
        <w:pStyle w:val="3"/>
        <w:rPr>
          <w:color w:val="0D0D0D" w:themeColor="text1" w:themeTint="F2"/>
          <w14:textFill>
            <w14:solidFill>
              <w14:schemeClr w14:val="tx1">
                <w14:lumMod w14:val="95000"/>
                <w14:lumOff w14:val="5000"/>
              </w14:schemeClr>
            </w14:solidFill>
          </w14:textFill>
        </w:rPr>
      </w:pPr>
      <w:bookmarkStart w:id="578" w:name="_Toc121584004"/>
      <w:bookmarkStart w:id="579" w:name="_Toc175154909"/>
      <w:r>
        <w:rPr>
          <w:rFonts w:hint="eastAsia"/>
          <w:color w:val="0D0D0D" w:themeColor="text1" w:themeTint="F2"/>
          <w14:textFill>
            <w14:solidFill>
              <w14:schemeClr w14:val="tx1">
                <w14:lumMod w14:val="95000"/>
                <w14:lumOff w14:val="5000"/>
              </w14:schemeClr>
            </w14:solidFill>
          </w14:textFill>
        </w:rPr>
        <w:t>大同机械</w:t>
      </w:r>
      <w:bookmarkEnd w:id="578"/>
      <w:bookmarkEnd w:id="579"/>
    </w:p>
    <w:p w14:paraId="7A899E29"/>
    <w:p w14:paraId="752270EE">
      <w:pPr>
        <w:pStyle w:val="4"/>
        <w:rPr>
          <w:color w:val="0D0D0D" w:themeColor="text1" w:themeTint="F2"/>
          <w14:textFill>
            <w14:solidFill>
              <w14:schemeClr w14:val="tx1">
                <w14:lumMod w14:val="95000"/>
                <w14:lumOff w14:val="5000"/>
              </w14:schemeClr>
            </w14:solidFill>
          </w14:textFill>
        </w:rPr>
      </w:pPr>
      <w:bookmarkStart w:id="580" w:name="_Toc121584005"/>
      <w:bookmarkStart w:id="581" w:name="_Toc175154910"/>
      <w:r>
        <w:rPr>
          <w:rFonts w:hint="eastAsia"/>
          <w:color w:val="0D0D0D" w:themeColor="text1" w:themeTint="F2"/>
          <w14:textFill>
            <w14:solidFill>
              <w14:schemeClr w14:val="tx1">
                <w14:lumMod w14:val="95000"/>
                <w14:lumOff w14:val="5000"/>
              </w14:schemeClr>
            </w14:solidFill>
          </w14:textFill>
        </w:rPr>
        <w:t>大同机械基本信息、纯电注塑机生产基地、总部、竞争对手及市场地位</w:t>
      </w:r>
      <w:bookmarkEnd w:id="580"/>
      <w:bookmarkEnd w:id="581"/>
    </w:p>
    <w:p w14:paraId="4438F6EF">
      <w:pPr>
        <w:pStyle w:val="151"/>
        <w:ind w:left="252" w:right="-105"/>
        <w:rPr>
          <w:lang w:eastAsia="zh-CN"/>
        </w:rPr>
      </w:pPr>
      <w:bookmarkStart w:id="582" w:name="_Toc121583717"/>
      <w:bookmarkStart w:id="583" w:name="_Toc175155041"/>
      <w:r>
        <w:rPr>
          <w:rFonts w:hint="eastAsia"/>
          <w:lang w:eastAsia="zh-CN"/>
        </w:rPr>
        <w:t>大同机械</w:t>
      </w:r>
      <w:r>
        <w:rPr>
          <w:lang w:eastAsia="zh-CN"/>
        </w:rPr>
        <w:t xml:space="preserve"> </w:t>
      </w:r>
      <w:r>
        <w:rPr>
          <w:rFonts w:hint="eastAsia"/>
          <w:lang w:eastAsia="zh-CN"/>
        </w:rPr>
        <w:t>纯电注塑机生产基地、总部、竞争对手及市场地位</w:t>
      </w:r>
      <w:bookmarkEnd w:id="582"/>
      <w:bookmarkEnd w:id="5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C87D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65357454">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6757D37">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69B4C88">
            <w:pPr>
              <w:rPr>
                <w:rFonts w:cs="Times New Roman"/>
                <w:b w:val="0"/>
                <w:bCs w:val="0"/>
                <w:color w:val="FFFFFF"/>
                <w:kern w:val="0"/>
                <w:sz w:val="20"/>
                <w:szCs w:val="20"/>
              </w:rPr>
            </w:pPr>
            <w:r>
              <w:rPr>
                <w:rFonts w:hint="eastAsia" w:cs="Times New Roman"/>
                <w:b/>
                <w:bCs/>
                <w:color w:val="FFFFFF"/>
                <w:kern w:val="0"/>
                <w:sz w:val="20"/>
                <w:szCs w:val="20"/>
              </w:rPr>
              <w:t>描述</w:t>
            </w:r>
          </w:p>
        </w:tc>
      </w:tr>
      <w:tr w14:paraId="67601F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37E8E23">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CD23A56">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639856B">
            <w:pPr>
              <w:rPr>
                <w:rFonts w:cs="Times New Roman"/>
                <w:bCs/>
                <w:kern w:val="0"/>
                <w:sz w:val="20"/>
                <w:szCs w:val="20"/>
              </w:rPr>
            </w:pPr>
            <w:r>
              <w:rPr>
                <w:rFonts w:cs="Times New Roman"/>
                <w:bCs/>
                <w:kern w:val="0"/>
                <w:sz w:val="20"/>
                <w:szCs w:val="20"/>
              </w:rPr>
              <w:t>大同机械</w:t>
            </w:r>
          </w:p>
        </w:tc>
      </w:tr>
      <w:tr w14:paraId="1BBCF7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2BCB22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1CB5DF5">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BECC65D">
            <w:pPr>
              <w:rPr>
                <w:rFonts w:cs="Times New Roman"/>
                <w:bCs/>
                <w:kern w:val="0"/>
                <w:sz w:val="20"/>
                <w:szCs w:val="20"/>
              </w:rPr>
            </w:pPr>
          </w:p>
        </w:tc>
      </w:tr>
      <w:tr w14:paraId="2339A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146BCFF8">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42F1084">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3B3B449">
            <w:pPr>
              <w:rPr>
                <w:rFonts w:cs="Times New Roman"/>
                <w:bCs/>
                <w:kern w:val="0"/>
                <w:sz w:val="20"/>
                <w:szCs w:val="20"/>
              </w:rPr>
            </w:pPr>
          </w:p>
        </w:tc>
      </w:tr>
      <w:tr w14:paraId="3E85C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32DBE8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8AAED58">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BA41634">
            <w:pPr>
              <w:rPr>
                <w:rFonts w:cs="Times New Roman"/>
                <w:bCs/>
                <w:kern w:val="0"/>
                <w:sz w:val="20"/>
                <w:szCs w:val="20"/>
              </w:rPr>
            </w:pPr>
          </w:p>
        </w:tc>
      </w:tr>
      <w:tr w14:paraId="032B4C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2D6C6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0E0DF70">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DAFCC59">
            <w:pPr>
              <w:rPr>
                <w:rFonts w:cs="Times New Roman"/>
                <w:bCs/>
                <w:kern w:val="0"/>
                <w:sz w:val="20"/>
                <w:szCs w:val="20"/>
              </w:rPr>
            </w:pPr>
          </w:p>
        </w:tc>
      </w:tr>
      <w:tr w14:paraId="2BB069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781E55B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0391D63">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7CDD8A7">
            <w:pPr>
              <w:rPr>
                <w:rFonts w:cs="Times New Roman"/>
                <w:bCs/>
                <w:kern w:val="0"/>
                <w:sz w:val="20"/>
                <w:szCs w:val="20"/>
              </w:rPr>
            </w:pPr>
          </w:p>
        </w:tc>
      </w:tr>
      <w:tr w14:paraId="1627E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163C28B0">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AEC12B2">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799526B">
            <w:pPr>
              <w:rPr>
                <w:rFonts w:cs="Times New Roman"/>
                <w:bCs/>
                <w:kern w:val="0"/>
                <w:sz w:val="20"/>
                <w:szCs w:val="20"/>
              </w:rPr>
            </w:pPr>
          </w:p>
        </w:tc>
      </w:tr>
      <w:tr w14:paraId="38A613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51D456">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0A5868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D551071">
            <w:pPr>
              <w:rPr>
                <w:rFonts w:cs="Times New Roman"/>
                <w:bCs/>
                <w:kern w:val="0"/>
                <w:sz w:val="20"/>
                <w:szCs w:val="20"/>
              </w:rPr>
            </w:pPr>
          </w:p>
        </w:tc>
      </w:tr>
      <w:tr w14:paraId="3A131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C1F19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6357D3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46418C8C">
            <w:pPr>
              <w:rPr>
                <w:rFonts w:cs="Times New Roman"/>
                <w:bCs/>
                <w:kern w:val="0"/>
                <w:sz w:val="20"/>
                <w:szCs w:val="20"/>
              </w:rPr>
            </w:pPr>
          </w:p>
        </w:tc>
      </w:tr>
    </w:tbl>
    <w:p w14:paraId="1A8350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资料来源：大同机械；第三方资料、新闻报道、业内专家采访及QYResearch整理研究，2024年</w:t>
      </w:r>
    </w:p>
    <w:p w14:paraId="174EBADC">
      <w:pPr>
        <w:pStyle w:val="4"/>
        <w:rPr>
          <w:color w:val="0D0D0D" w:themeColor="text1" w:themeTint="F2"/>
          <w14:textFill>
            <w14:solidFill>
              <w14:schemeClr w14:val="tx1">
                <w14:lumMod w14:val="95000"/>
                <w14:lumOff w14:val="5000"/>
              </w14:schemeClr>
            </w14:solidFill>
          </w14:textFill>
        </w:rPr>
      </w:pPr>
      <w:bookmarkStart w:id="584" w:name="_Toc121584006"/>
      <w:bookmarkStart w:id="585" w:name="_Toc175154911"/>
      <w:r>
        <w:rPr>
          <w:rFonts w:hint="eastAsia"/>
          <w:color w:val="0D0D0D" w:themeColor="text1" w:themeTint="F2"/>
          <w14:textFill>
            <w14:solidFill>
              <w14:schemeClr w14:val="tx1">
                <w14:lumMod w14:val="95000"/>
                <w14:lumOff w14:val="5000"/>
              </w14:schemeClr>
            </w14:solidFill>
          </w14:textFill>
        </w:rPr>
        <w:t>大同机械 纯电注塑机产品信息</w:t>
      </w:r>
      <w:bookmarkEnd w:id="584"/>
      <w:bookmarkEnd w:id="585"/>
    </w:p>
    <w:p w14:paraId="42133BF4">
      <w:pPr>
        <w:pStyle w:val="151"/>
        <w:ind w:left="252" w:right="-105"/>
        <w:rPr>
          <w:lang w:eastAsia="zh-CN"/>
        </w:rPr>
      </w:pPr>
      <w:bookmarkStart w:id="586" w:name="_Toc121583718"/>
      <w:bookmarkStart w:id="587" w:name="_Toc175155042"/>
      <w:r>
        <w:rPr>
          <w:rFonts w:hint="eastAsia"/>
          <w:lang w:eastAsia="zh-CN"/>
        </w:rPr>
        <w:t>大同机械 纯电注塑机产品信息</w:t>
      </w:r>
      <w:bookmarkEnd w:id="586"/>
      <w:bookmarkEnd w:id="5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A1D1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7126D8F">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CAE10A5">
            <w:pPr>
              <w:rPr>
                <w:rFonts w:cs="Times New Roman"/>
                <w:b w:val="0"/>
                <w:bCs w:val="0"/>
                <w:color w:val="FFFFFF"/>
                <w:kern w:val="0"/>
                <w:sz w:val="20"/>
                <w:szCs w:val="20"/>
              </w:rPr>
            </w:pPr>
            <w:r>
              <w:rPr>
                <w:rFonts w:hint="eastAsia" w:cs="Times New Roman"/>
                <w:b/>
                <w:bCs/>
                <w:color w:val="FFFFFF"/>
                <w:kern w:val="0"/>
                <w:sz w:val="20"/>
                <w:szCs w:val="20"/>
              </w:rPr>
              <w:t>描述</w:t>
            </w:r>
          </w:p>
        </w:tc>
      </w:tr>
      <w:tr w14:paraId="24A48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39B1BF">
            <w:pPr>
              <w:rPr>
                <w:rFonts w:cs="Times New Roman"/>
                <w:kern w:val="0"/>
                <w:sz w:val="20"/>
                <w:szCs w:val="20"/>
              </w:rPr>
            </w:pPr>
          </w:p>
        </w:tc>
        <w:tc>
          <w:tcPr>
            <w:tcW w:w="3837" w:type="pct"/>
            <w:shd w:val="clear" w:color="auto" w:fill="auto"/>
            <w:vAlign w:val="center"/>
          </w:tcPr>
          <w:p w14:paraId="295CDBA1">
            <w:pPr>
              <w:rPr>
                <w:rFonts w:cs="Times New Roman"/>
                <w:kern w:val="0"/>
                <w:sz w:val="20"/>
                <w:szCs w:val="20"/>
              </w:rPr>
            </w:pPr>
          </w:p>
          <w:p w14:paraId="4144CEEB">
            <w:pPr>
              <w:rPr>
                <w:rFonts w:cs="Times New Roman"/>
                <w:kern w:val="0"/>
                <w:sz w:val="20"/>
                <w:szCs w:val="20"/>
              </w:rPr>
            </w:pPr>
          </w:p>
        </w:tc>
      </w:tr>
      <w:tr w14:paraId="6B109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E9BE172">
            <w:pPr>
              <w:rPr>
                <w:rFonts w:cs="Times New Roman"/>
                <w:kern w:val="0"/>
                <w:sz w:val="20"/>
                <w:szCs w:val="20"/>
              </w:rPr>
            </w:pPr>
          </w:p>
        </w:tc>
        <w:tc>
          <w:tcPr>
            <w:tcW w:w="3837" w:type="pct"/>
            <w:shd w:val="clear" w:color="auto" w:fill="auto"/>
            <w:vAlign w:val="center"/>
          </w:tcPr>
          <w:p w14:paraId="25626E3B">
            <w:pPr>
              <w:rPr>
                <w:rFonts w:cs="Times New Roman"/>
                <w:kern w:val="0"/>
                <w:sz w:val="20"/>
                <w:szCs w:val="20"/>
              </w:rPr>
            </w:pPr>
          </w:p>
          <w:p w14:paraId="228546E7">
            <w:pPr>
              <w:rPr>
                <w:rFonts w:cs="Times New Roman"/>
                <w:kern w:val="0"/>
                <w:sz w:val="20"/>
                <w:szCs w:val="20"/>
              </w:rPr>
            </w:pPr>
          </w:p>
        </w:tc>
      </w:tr>
    </w:tbl>
    <w:p w14:paraId="7FD341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资料来源：大同机械；第三方资料、新闻报道、业内专家采访及QYResearch整理研究，2024年</w:t>
      </w:r>
    </w:p>
    <w:p w14:paraId="4DA978CE">
      <w:pPr>
        <w:pStyle w:val="4"/>
        <w:rPr>
          <w:color w:val="0D0D0D" w:themeColor="text1" w:themeTint="F2"/>
          <w14:textFill>
            <w14:solidFill>
              <w14:schemeClr w14:val="tx1">
                <w14:lumMod w14:val="95000"/>
                <w14:lumOff w14:val="5000"/>
              </w14:schemeClr>
            </w14:solidFill>
          </w14:textFill>
        </w:rPr>
      </w:pPr>
      <w:bookmarkStart w:id="588" w:name="_Toc121584007"/>
      <w:bookmarkStart w:id="589" w:name="_Toc175154912"/>
      <w:r>
        <w:rPr>
          <w:rFonts w:hint="eastAsia"/>
          <w:color w:val="0D0D0D" w:themeColor="text1" w:themeTint="F2"/>
          <w14:textFill>
            <w14:solidFill>
              <w14:schemeClr w14:val="tx1">
                <w14:lumMod w14:val="95000"/>
                <w14:lumOff w14:val="5000"/>
              </w14:schemeClr>
            </w14:solidFill>
          </w14:textFill>
        </w:rPr>
        <w:t>大同机械在中国市场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588"/>
      <w:bookmarkEnd w:id="589"/>
    </w:p>
    <w:p w14:paraId="75BA023B">
      <w:pPr>
        <w:pStyle w:val="151"/>
        <w:ind w:left="252" w:right="-105"/>
        <w:rPr>
          <w:lang w:eastAsia="zh-CN"/>
        </w:rPr>
      </w:pPr>
      <w:bookmarkStart w:id="590" w:name="_Toc121583719"/>
      <w:bookmarkStart w:id="591" w:name="_Toc175155043"/>
      <w:r>
        <w:rPr>
          <w:rFonts w:hint="eastAsia"/>
          <w:lang w:eastAsia="zh-CN"/>
        </w:rPr>
        <w:t>大同机械</w:t>
      </w:r>
      <w:r>
        <w:rPr>
          <w:lang w:eastAsia="zh-CN"/>
        </w:rPr>
        <w:t xml:space="preserve"> 纯电注塑机销量（台）、收入（万元）、价格（</w:t>
      </w:r>
      <w:r>
        <w:rPr>
          <w:rFonts w:hint="eastAsia"/>
          <w:lang w:eastAsia="zh-CN"/>
        </w:rPr>
        <w:t>千元/台</w:t>
      </w:r>
      <w:r>
        <w:rPr>
          <w:lang w:eastAsia="zh-CN"/>
        </w:rPr>
        <w:t>）及毛利率（2019-2024）</w:t>
      </w:r>
      <w:bookmarkEnd w:id="590"/>
      <w:bookmarkEnd w:id="59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BFFC2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5" w:type="pct"/>
            <w:shd w:val="solid" w:color="000080" w:fill="FFFFFF"/>
            <w:noWrap/>
            <w:vAlign w:val="center"/>
          </w:tcPr>
          <w:p w14:paraId="0427D3BD">
            <w:pPr>
              <w:pStyle w:val="175"/>
              <w:widowControl w:val="0"/>
              <w:jc w:val="both"/>
              <w:rPr>
                <w:rFonts w:cs="Times New Roman"/>
                <w:b w:val="0"/>
                <w:bCs w:val="0"/>
                <w:color w:val="FFFFFF"/>
                <w:sz w:val="20"/>
              </w:rPr>
            </w:pPr>
            <w:r>
              <w:rPr>
                <w:rFonts w:cs="Times New Roman"/>
                <w:b/>
                <w:bCs/>
                <w:color w:val="FFFFFF"/>
                <w:sz w:val="20"/>
              </w:rPr>
              <w:t>大同机械</w:t>
            </w:r>
          </w:p>
        </w:tc>
        <w:tc>
          <w:tcPr>
            <w:tcW w:w="642" w:type="pct"/>
            <w:shd w:val="solid" w:color="000080" w:fill="FFFFFF"/>
            <w:vAlign w:val="center"/>
          </w:tcPr>
          <w:p w14:paraId="486C6EDE">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3C14D75A">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627CD53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11CF85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2F6570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6C06A7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7571B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760AFD7">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2E8227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FED3B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693A8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10A4B8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585404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DA451FB">
            <w:pPr>
              <w:pStyle w:val="175"/>
              <w:widowControl w:val="0"/>
              <w:jc w:val="right"/>
              <w:rPr>
                <w:rFonts w:cs="Times New Roman"/>
                <w:sz w:val="20"/>
              </w:rPr>
            </w:pPr>
            <w:r>
              <w:rPr>
                <w:rFonts w:hint="eastAsia" w:cs="Times New Roman"/>
                <w:sz w:val="20"/>
              </w:rPr>
              <w:t>XX</w:t>
            </w:r>
          </w:p>
        </w:tc>
      </w:tr>
      <w:tr w14:paraId="5E945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2F0F09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1F8FD9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3C51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7FE2CF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31837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21E455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19ADD36">
            <w:pPr>
              <w:pStyle w:val="175"/>
              <w:widowControl w:val="0"/>
              <w:jc w:val="right"/>
              <w:rPr>
                <w:rFonts w:cs="Times New Roman"/>
                <w:sz w:val="20"/>
              </w:rPr>
            </w:pPr>
            <w:r>
              <w:rPr>
                <w:rFonts w:hint="eastAsia" w:cs="Times New Roman"/>
                <w:sz w:val="20"/>
              </w:rPr>
              <w:t>XX</w:t>
            </w:r>
          </w:p>
        </w:tc>
      </w:tr>
      <w:tr w14:paraId="21589C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9E79DE">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7DCE5E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1003EC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869DC2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702588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71ABE2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3FFE810">
            <w:pPr>
              <w:pStyle w:val="175"/>
              <w:widowControl w:val="0"/>
              <w:jc w:val="right"/>
              <w:rPr>
                <w:rFonts w:cs="Times New Roman"/>
                <w:sz w:val="20"/>
              </w:rPr>
            </w:pPr>
            <w:r>
              <w:rPr>
                <w:rFonts w:hint="eastAsia" w:cs="Times New Roman"/>
                <w:sz w:val="20"/>
              </w:rPr>
              <w:t>XX</w:t>
            </w:r>
          </w:p>
        </w:tc>
      </w:tr>
      <w:tr w14:paraId="08A08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6FA25B0">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0DDBB1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118F7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631445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95BFB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5C2065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56D8F79">
            <w:pPr>
              <w:pStyle w:val="175"/>
              <w:widowControl w:val="0"/>
              <w:jc w:val="right"/>
              <w:rPr>
                <w:rFonts w:cs="Times New Roman"/>
                <w:sz w:val="20"/>
              </w:rPr>
            </w:pPr>
            <w:r>
              <w:rPr>
                <w:rFonts w:hint="eastAsia" w:cs="Times New Roman"/>
                <w:sz w:val="20"/>
              </w:rPr>
              <w:t>XX%</w:t>
            </w:r>
          </w:p>
        </w:tc>
      </w:tr>
    </w:tbl>
    <w:p w14:paraId="2D5CED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资料来源：大同机械；第三方资料、新闻报道、业内专家采访及QYResearch整理研究，2024年</w:t>
      </w:r>
    </w:p>
    <w:p w14:paraId="5B6E49B0">
      <w:pPr>
        <w:pStyle w:val="4"/>
        <w:rPr>
          <w:color w:val="0D0D0D" w:themeColor="text1" w:themeTint="F2"/>
          <w14:textFill>
            <w14:solidFill>
              <w14:schemeClr w14:val="tx1">
                <w14:lumMod w14:val="95000"/>
                <w14:lumOff w14:val="5000"/>
              </w14:schemeClr>
            </w14:solidFill>
          </w14:textFill>
        </w:rPr>
      </w:pPr>
      <w:bookmarkStart w:id="592" w:name="_Toc121584008"/>
      <w:bookmarkStart w:id="593" w:name="_Toc175154913"/>
      <w:r>
        <w:rPr>
          <w:rFonts w:hint="eastAsia"/>
          <w:color w:val="0D0D0D" w:themeColor="text1" w:themeTint="F2"/>
          <w14:textFill>
            <w14:solidFill>
              <w14:schemeClr w14:val="tx1">
                <w14:lumMod w14:val="95000"/>
                <w14:lumOff w14:val="5000"/>
              </w14:schemeClr>
            </w14:solidFill>
          </w14:textFill>
        </w:rPr>
        <w:t>大同机械公司简介及主要业务</w:t>
      </w:r>
      <w:bookmarkEnd w:id="592"/>
      <w:bookmarkEnd w:id="593"/>
    </w:p>
    <w:p w14:paraId="0B2E96E0">
      <w:pPr>
        <w:pStyle w:val="151"/>
        <w:ind w:left="252" w:right="-105"/>
        <w:rPr>
          <w:lang w:eastAsia="zh-CN"/>
        </w:rPr>
      </w:pPr>
      <w:bookmarkStart w:id="594" w:name="_Toc121583720"/>
      <w:bookmarkStart w:id="595" w:name="_Toc175155044"/>
      <w:r>
        <w:rPr>
          <w:rFonts w:hint="eastAsia"/>
          <w:lang w:eastAsia="zh-CN"/>
        </w:rPr>
        <w:t>大同机械公司简介及主要业务</w:t>
      </w:r>
      <w:bookmarkEnd w:id="594"/>
      <w:bookmarkEnd w:id="5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DAA2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7005748">
            <w:pPr>
              <w:rPr>
                <w:rFonts w:cs="Times New Roman"/>
                <w:b w:val="0"/>
                <w:bCs w:val="0"/>
                <w:color w:val="FFFFFF"/>
                <w:kern w:val="0"/>
                <w:sz w:val="20"/>
                <w:szCs w:val="20"/>
              </w:rPr>
            </w:pPr>
            <w:r>
              <w:rPr>
                <w:rFonts w:hint="eastAsia" w:cs="Times New Roman"/>
                <w:b/>
                <w:bCs/>
                <w:color w:val="FFFFFF"/>
                <w:kern w:val="0"/>
                <w:sz w:val="20"/>
                <w:szCs w:val="20"/>
              </w:rPr>
              <w:t>大同机械</w:t>
            </w:r>
          </w:p>
        </w:tc>
        <w:tc>
          <w:tcPr>
            <w:tcW w:w="3837" w:type="pct"/>
            <w:shd w:val="solid" w:color="000080" w:fill="FFFFFF"/>
            <w:vAlign w:val="center"/>
          </w:tcPr>
          <w:p w14:paraId="409F174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E851A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B022F1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44F614">
            <w:pPr>
              <w:rPr>
                <w:rFonts w:cs="Times New Roman"/>
                <w:kern w:val="0"/>
                <w:sz w:val="20"/>
                <w:szCs w:val="20"/>
              </w:rPr>
            </w:pPr>
          </w:p>
          <w:p w14:paraId="53BB3B87">
            <w:pPr>
              <w:rPr>
                <w:rFonts w:cs="Times New Roman"/>
                <w:kern w:val="0"/>
                <w:sz w:val="20"/>
                <w:szCs w:val="20"/>
              </w:rPr>
            </w:pPr>
          </w:p>
          <w:p w14:paraId="20E5C069">
            <w:pPr>
              <w:rPr>
                <w:rFonts w:cs="Times New Roman"/>
                <w:kern w:val="0"/>
                <w:sz w:val="20"/>
                <w:szCs w:val="20"/>
              </w:rPr>
            </w:pPr>
          </w:p>
        </w:tc>
      </w:tr>
      <w:tr w14:paraId="1E649A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1020B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0148777">
            <w:pPr>
              <w:rPr>
                <w:rFonts w:cs="Times New Roman"/>
                <w:kern w:val="0"/>
                <w:sz w:val="20"/>
                <w:szCs w:val="20"/>
              </w:rPr>
            </w:pPr>
          </w:p>
          <w:p w14:paraId="5D061176">
            <w:pPr>
              <w:rPr>
                <w:rFonts w:cs="Times New Roman"/>
                <w:kern w:val="0"/>
                <w:sz w:val="20"/>
                <w:szCs w:val="20"/>
              </w:rPr>
            </w:pPr>
          </w:p>
          <w:p w14:paraId="1269908C">
            <w:pPr>
              <w:rPr>
                <w:rFonts w:cs="Times New Roman"/>
                <w:kern w:val="0"/>
                <w:sz w:val="20"/>
                <w:szCs w:val="20"/>
              </w:rPr>
            </w:pPr>
          </w:p>
        </w:tc>
      </w:tr>
    </w:tbl>
    <w:p w14:paraId="03A80B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资料来源：大同机械；第三方资料、新闻报道、业内专家采访及QYResearch整理研究，2024年</w:t>
      </w:r>
    </w:p>
    <w:p w14:paraId="4E305936">
      <w:pPr>
        <w:pStyle w:val="3"/>
        <w:rPr>
          <w:color w:val="0D0D0D" w:themeColor="text1" w:themeTint="F2"/>
          <w14:textFill>
            <w14:solidFill>
              <w14:schemeClr w14:val="tx1">
                <w14:lumMod w14:val="95000"/>
                <w14:lumOff w14:val="5000"/>
              </w14:schemeClr>
            </w14:solidFill>
          </w14:textFill>
        </w:rPr>
      </w:pPr>
      <w:bookmarkStart w:id="596" w:name="_Toc121584010"/>
      <w:bookmarkStart w:id="597" w:name="_Toc175154914"/>
      <w:r>
        <w:rPr>
          <w:rFonts w:hint="eastAsia"/>
          <w:color w:val="0D0D0D" w:themeColor="text1" w:themeTint="F2"/>
          <w14:textFill>
            <w14:solidFill>
              <w14:schemeClr w14:val="tx1">
                <w14:lumMod w14:val="95000"/>
                <w14:lumOff w14:val="5000"/>
              </w14:schemeClr>
            </w14:solidFill>
          </w14:textFill>
        </w:rPr>
        <w:t>泰瑞机器</w:t>
      </w:r>
      <w:bookmarkEnd w:id="596"/>
      <w:bookmarkEnd w:id="597"/>
    </w:p>
    <w:p w14:paraId="64F686CF"/>
    <w:p w14:paraId="533F209A">
      <w:pPr>
        <w:pStyle w:val="4"/>
        <w:rPr>
          <w:color w:val="0D0D0D" w:themeColor="text1" w:themeTint="F2"/>
          <w14:textFill>
            <w14:solidFill>
              <w14:schemeClr w14:val="tx1">
                <w14:lumMod w14:val="95000"/>
                <w14:lumOff w14:val="5000"/>
              </w14:schemeClr>
            </w14:solidFill>
          </w14:textFill>
        </w:rPr>
      </w:pPr>
      <w:bookmarkStart w:id="598" w:name="_Toc121584011"/>
      <w:bookmarkStart w:id="599" w:name="_Toc175154915"/>
      <w:r>
        <w:rPr>
          <w:rFonts w:hint="eastAsia"/>
          <w:color w:val="0D0D0D" w:themeColor="text1" w:themeTint="F2"/>
          <w14:textFill>
            <w14:solidFill>
              <w14:schemeClr w14:val="tx1">
                <w14:lumMod w14:val="95000"/>
                <w14:lumOff w14:val="5000"/>
              </w14:schemeClr>
            </w14:solidFill>
          </w14:textFill>
        </w:rPr>
        <w:t>泰瑞机器基本信息、纯电注塑机生产基地、总部、竞争对手及市场地位</w:t>
      </w:r>
      <w:bookmarkEnd w:id="598"/>
      <w:bookmarkEnd w:id="599"/>
    </w:p>
    <w:p w14:paraId="656C68C6">
      <w:pPr>
        <w:pStyle w:val="151"/>
        <w:ind w:left="252" w:right="-105"/>
        <w:rPr>
          <w:lang w:eastAsia="zh-CN"/>
        </w:rPr>
      </w:pPr>
      <w:bookmarkStart w:id="600" w:name="_Toc175155045"/>
      <w:bookmarkStart w:id="601" w:name="_Toc121583722"/>
      <w:r>
        <w:rPr>
          <w:rFonts w:hint="eastAsia"/>
          <w:lang w:eastAsia="zh-CN"/>
        </w:rPr>
        <w:t>泰瑞机器</w:t>
      </w:r>
      <w:r>
        <w:rPr>
          <w:lang w:eastAsia="zh-CN"/>
        </w:rPr>
        <w:t xml:space="preserve"> </w:t>
      </w:r>
      <w:r>
        <w:rPr>
          <w:rFonts w:hint="eastAsia"/>
          <w:lang w:eastAsia="zh-CN"/>
        </w:rPr>
        <w:t>纯电注塑机生产基地、总部、竞争对手及市场地位</w:t>
      </w:r>
      <w:bookmarkEnd w:id="600"/>
      <w:bookmarkEnd w:id="6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0E7C2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FE5DBD0">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9F3C892">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83FB472">
            <w:pPr>
              <w:rPr>
                <w:rFonts w:cs="Times New Roman"/>
                <w:b w:val="0"/>
                <w:bCs w:val="0"/>
                <w:color w:val="FFFFFF"/>
                <w:kern w:val="0"/>
                <w:sz w:val="20"/>
                <w:szCs w:val="20"/>
              </w:rPr>
            </w:pPr>
            <w:r>
              <w:rPr>
                <w:rFonts w:hint="eastAsia" w:cs="Times New Roman"/>
                <w:b/>
                <w:bCs/>
                <w:color w:val="FFFFFF"/>
                <w:kern w:val="0"/>
                <w:sz w:val="20"/>
                <w:szCs w:val="20"/>
              </w:rPr>
              <w:t>描述</w:t>
            </w:r>
          </w:p>
        </w:tc>
      </w:tr>
      <w:tr w14:paraId="06DB67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663CF">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FB858E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984BFAC">
            <w:pPr>
              <w:rPr>
                <w:rFonts w:cs="Times New Roman"/>
                <w:bCs/>
                <w:kern w:val="0"/>
                <w:sz w:val="20"/>
                <w:szCs w:val="20"/>
              </w:rPr>
            </w:pPr>
            <w:r>
              <w:rPr>
                <w:rFonts w:cs="Times New Roman"/>
                <w:bCs/>
                <w:kern w:val="0"/>
                <w:sz w:val="20"/>
                <w:szCs w:val="20"/>
              </w:rPr>
              <w:t>泰瑞机器</w:t>
            </w:r>
          </w:p>
        </w:tc>
      </w:tr>
      <w:tr w14:paraId="2EF64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AD68DF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FEE54D3">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897114E">
            <w:pPr>
              <w:rPr>
                <w:rFonts w:cs="Times New Roman"/>
                <w:bCs/>
                <w:kern w:val="0"/>
                <w:sz w:val="20"/>
                <w:szCs w:val="20"/>
              </w:rPr>
            </w:pPr>
          </w:p>
        </w:tc>
      </w:tr>
      <w:tr w14:paraId="6EABA5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098EA6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C33987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1DDE84A">
            <w:pPr>
              <w:rPr>
                <w:rFonts w:cs="Times New Roman"/>
                <w:bCs/>
                <w:kern w:val="0"/>
                <w:sz w:val="20"/>
                <w:szCs w:val="20"/>
              </w:rPr>
            </w:pPr>
          </w:p>
        </w:tc>
      </w:tr>
      <w:tr w14:paraId="414AA7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A03FB2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EF4CB2A">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DA33753">
            <w:pPr>
              <w:rPr>
                <w:rFonts w:cs="Times New Roman"/>
                <w:bCs/>
                <w:kern w:val="0"/>
                <w:sz w:val="20"/>
                <w:szCs w:val="20"/>
              </w:rPr>
            </w:pPr>
          </w:p>
        </w:tc>
      </w:tr>
      <w:tr w14:paraId="2E647A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970D4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382890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463E6EA">
            <w:pPr>
              <w:rPr>
                <w:rFonts w:cs="Times New Roman"/>
                <w:bCs/>
                <w:kern w:val="0"/>
                <w:sz w:val="20"/>
                <w:szCs w:val="20"/>
              </w:rPr>
            </w:pPr>
          </w:p>
        </w:tc>
      </w:tr>
      <w:tr w14:paraId="3C102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F55BC4C">
            <w:pPr>
              <w:rPr>
                <w:rFonts w:cs="Times New Roman"/>
                <w:kern w:val="0"/>
                <w:sz w:val="20"/>
                <w:szCs w:val="20"/>
              </w:rPr>
            </w:pPr>
            <w:r>
              <w:rPr>
                <w:rFonts w:cs="Times New Roman"/>
                <w:kern w:val="0"/>
                <w:sz w:val="20"/>
                <w:szCs w:val="20"/>
              </w:rPr>
              <w:t>6</w:t>
            </w:r>
          </w:p>
        </w:tc>
        <w:tc>
          <w:tcPr>
            <w:tcW w:w="944" w:type="pct"/>
            <w:shd w:val="clear" w:color="auto" w:fill="auto"/>
            <w:vAlign w:val="center"/>
          </w:tcPr>
          <w:p w14:paraId="17AAB665">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D9A9E05">
            <w:pPr>
              <w:rPr>
                <w:rFonts w:cs="Times New Roman"/>
                <w:bCs/>
                <w:kern w:val="0"/>
                <w:sz w:val="20"/>
                <w:szCs w:val="20"/>
              </w:rPr>
            </w:pPr>
          </w:p>
        </w:tc>
      </w:tr>
      <w:tr w14:paraId="65D23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DFADC1">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0EFBCC3">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26280BD">
            <w:pPr>
              <w:rPr>
                <w:rFonts w:cs="Times New Roman"/>
                <w:bCs/>
                <w:kern w:val="0"/>
                <w:sz w:val="20"/>
                <w:szCs w:val="20"/>
              </w:rPr>
            </w:pPr>
          </w:p>
        </w:tc>
      </w:tr>
      <w:tr w14:paraId="24458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5B25B6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C239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39F5E3D">
            <w:pPr>
              <w:rPr>
                <w:rFonts w:cs="Times New Roman"/>
                <w:bCs/>
                <w:kern w:val="0"/>
                <w:sz w:val="20"/>
                <w:szCs w:val="20"/>
              </w:rPr>
            </w:pPr>
          </w:p>
        </w:tc>
      </w:tr>
      <w:tr w14:paraId="4EA9A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FF79C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EFAD78F">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A18E4DC">
            <w:pPr>
              <w:rPr>
                <w:rFonts w:cs="Times New Roman"/>
                <w:bCs/>
                <w:kern w:val="0"/>
                <w:sz w:val="20"/>
                <w:szCs w:val="20"/>
              </w:rPr>
            </w:pPr>
          </w:p>
        </w:tc>
      </w:tr>
    </w:tbl>
    <w:p w14:paraId="523C6A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资料来源：泰瑞机器；第三方资料、新闻报道、业内专家采访及QYResearch整理研究，2024年</w:t>
      </w:r>
    </w:p>
    <w:p w14:paraId="282A2789">
      <w:pPr>
        <w:pStyle w:val="4"/>
        <w:rPr>
          <w:color w:val="0D0D0D" w:themeColor="text1" w:themeTint="F2"/>
          <w14:textFill>
            <w14:solidFill>
              <w14:schemeClr w14:val="tx1">
                <w14:lumMod w14:val="95000"/>
                <w14:lumOff w14:val="5000"/>
              </w14:schemeClr>
            </w14:solidFill>
          </w14:textFill>
        </w:rPr>
      </w:pPr>
      <w:bookmarkStart w:id="602" w:name="_Toc121584012"/>
      <w:bookmarkStart w:id="603" w:name="_Toc175154916"/>
      <w:r>
        <w:rPr>
          <w:rFonts w:hint="eastAsia"/>
          <w:color w:val="0D0D0D" w:themeColor="text1" w:themeTint="F2"/>
          <w14:textFill>
            <w14:solidFill>
              <w14:schemeClr w14:val="tx1">
                <w14:lumMod w14:val="95000"/>
                <w14:lumOff w14:val="5000"/>
              </w14:schemeClr>
            </w14:solidFill>
          </w14:textFill>
        </w:rPr>
        <w:t>泰瑞机器 纯电注塑机产品信息</w:t>
      </w:r>
      <w:bookmarkEnd w:id="602"/>
      <w:bookmarkEnd w:id="603"/>
    </w:p>
    <w:p w14:paraId="0183A28D">
      <w:pPr>
        <w:pStyle w:val="151"/>
        <w:ind w:left="252" w:right="-105"/>
        <w:rPr>
          <w:lang w:eastAsia="zh-CN"/>
        </w:rPr>
      </w:pPr>
      <w:bookmarkStart w:id="604" w:name="_Toc121583723"/>
      <w:bookmarkStart w:id="605" w:name="_Toc175155046"/>
      <w:r>
        <w:rPr>
          <w:rFonts w:hint="eastAsia"/>
          <w:lang w:eastAsia="zh-CN"/>
        </w:rPr>
        <w:t>泰瑞机器 纯电注塑机产品信息</w:t>
      </w:r>
      <w:bookmarkEnd w:id="604"/>
      <w:bookmarkEnd w:id="6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2AD0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AFCD563">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76882C8">
            <w:pPr>
              <w:rPr>
                <w:rFonts w:cs="Times New Roman"/>
                <w:b w:val="0"/>
                <w:bCs w:val="0"/>
                <w:color w:val="FFFFFF"/>
                <w:kern w:val="0"/>
                <w:sz w:val="20"/>
                <w:szCs w:val="20"/>
              </w:rPr>
            </w:pPr>
            <w:r>
              <w:rPr>
                <w:rFonts w:hint="eastAsia" w:cs="Times New Roman"/>
                <w:b/>
                <w:bCs/>
                <w:color w:val="FFFFFF"/>
                <w:kern w:val="0"/>
                <w:sz w:val="20"/>
                <w:szCs w:val="20"/>
              </w:rPr>
              <w:t>描述</w:t>
            </w:r>
          </w:p>
        </w:tc>
      </w:tr>
      <w:tr w14:paraId="59CB3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A4922F8">
            <w:pPr>
              <w:rPr>
                <w:rFonts w:cs="Times New Roman"/>
                <w:kern w:val="0"/>
                <w:sz w:val="20"/>
                <w:szCs w:val="20"/>
              </w:rPr>
            </w:pPr>
          </w:p>
        </w:tc>
        <w:tc>
          <w:tcPr>
            <w:tcW w:w="3837" w:type="pct"/>
            <w:shd w:val="clear" w:color="auto" w:fill="auto"/>
            <w:vAlign w:val="center"/>
          </w:tcPr>
          <w:p w14:paraId="3FE255FF">
            <w:pPr>
              <w:rPr>
                <w:rFonts w:cs="Times New Roman"/>
                <w:kern w:val="0"/>
                <w:sz w:val="20"/>
                <w:szCs w:val="20"/>
              </w:rPr>
            </w:pPr>
          </w:p>
          <w:p w14:paraId="2414921D">
            <w:pPr>
              <w:rPr>
                <w:rFonts w:cs="Times New Roman"/>
                <w:kern w:val="0"/>
                <w:sz w:val="20"/>
                <w:szCs w:val="20"/>
              </w:rPr>
            </w:pPr>
          </w:p>
        </w:tc>
      </w:tr>
      <w:tr w14:paraId="10FE8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AFF87E1">
            <w:pPr>
              <w:rPr>
                <w:rFonts w:cs="Times New Roman"/>
                <w:kern w:val="0"/>
                <w:sz w:val="20"/>
                <w:szCs w:val="20"/>
              </w:rPr>
            </w:pPr>
          </w:p>
        </w:tc>
        <w:tc>
          <w:tcPr>
            <w:tcW w:w="3837" w:type="pct"/>
            <w:shd w:val="clear" w:color="auto" w:fill="auto"/>
            <w:vAlign w:val="center"/>
          </w:tcPr>
          <w:p w14:paraId="1624BDA3">
            <w:pPr>
              <w:rPr>
                <w:rFonts w:cs="Times New Roman"/>
                <w:kern w:val="0"/>
                <w:sz w:val="20"/>
                <w:szCs w:val="20"/>
              </w:rPr>
            </w:pPr>
          </w:p>
          <w:p w14:paraId="48B59B35">
            <w:pPr>
              <w:rPr>
                <w:rFonts w:cs="Times New Roman"/>
                <w:kern w:val="0"/>
                <w:sz w:val="20"/>
                <w:szCs w:val="20"/>
              </w:rPr>
            </w:pPr>
          </w:p>
        </w:tc>
      </w:tr>
    </w:tbl>
    <w:p w14:paraId="74266F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资料来源：泰瑞机器；第三方资料、新闻报道、业内专家采访及QYResearch整理研究，2024年</w:t>
      </w:r>
    </w:p>
    <w:p w14:paraId="08D9942B">
      <w:pPr>
        <w:pStyle w:val="4"/>
        <w:rPr>
          <w:color w:val="0D0D0D" w:themeColor="text1" w:themeTint="F2"/>
          <w14:textFill>
            <w14:solidFill>
              <w14:schemeClr w14:val="tx1">
                <w14:lumMod w14:val="95000"/>
                <w14:lumOff w14:val="5000"/>
              </w14:schemeClr>
            </w14:solidFill>
          </w14:textFill>
        </w:rPr>
      </w:pPr>
      <w:bookmarkStart w:id="606" w:name="_Toc175154917"/>
      <w:bookmarkStart w:id="607" w:name="_Toc121584013"/>
      <w:r>
        <w:rPr>
          <w:rFonts w:hint="eastAsia"/>
          <w:color w:val="0D0D0D" w:themeColor="text1" w:themeTint="F2"/>
          <w14:textFill>
            <w14:solidFill>
              <w14:schemeClr w14:val="tx1">
                <w14:lumMod w14:val="95000"/>
                <w14:lumOff w14:val="5000"/>
              </w14:schemeClr>
            </w14:solidFill>
          </w14:textFill>
        </w:rPr>
        <w:t>泰瑞机器在中国市场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销量、收入、价格及毛利率（2019-2024）</w:t>
      </w:r>
      <w:bookmarkEnd w:id="606"/>
      <w:bookmarkEnd w:id="607"/>
    </w:p>
    <w:p w14:paraId="2BD94B1D">
      <w:pPr>
        <w:pStyle w:val="151"/>
        <w:ind w:left="252" w:right="-105"/>
        <w:rPr>
          <w:lang w:eastAsia="zh-CN"/>
        </w:rPr>
      </w:pPr>
      <w:bookmarkStart w:id="608" w:name="_Toc121583724"/>
      <w:bookmarkStart w:id="609" w:name="_Toc175155047"/>
      <w:r>
        <w:rPr>
          <w:rFonts w:hint="eastAsia"/>
          <w:lang w:eastAsia="zh-CN"/>
        </w:rPr>
        <w:t>泰瑞机器</w:t>
      </w:r>
      <w:r>
        <w:rPr>
          <w:lang w:eastAsia="zh-CN"/>
        </w:rPr>
        <w:t xml:space="preserve"> 纯电注塑机销量（台）、收入（万元）、价格（</w:t>
      </w:r>
      <w:r>
        <w:rPr>
          <w:rFonts w:hint="eastAsia"/>
          <w:lang w:eastAsia="zh-CN"/>
        </w:rPr>
        <w:t>千元/台</w:t>
      </w:r>
      <w:r>
        <w:rPr>
          <w:lang w:eastAsia="zh-CN"/>
        </w:rPr>
        <w:t>）及毛利率（2019-2024）</w:t>
      </w:r>
      <w:bookmarkEnd w:id="608"/>
      <w:bookmarkEnd w:id="60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4E711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7FDD11">
            <w:pPr>
              <w:pStyle w:val="175"/>
              <w:widowControl w:val="0"/>
              <w:jc w:val="both"/>
              <w:rPr>
                <w:rFonts w:cs="Times New Roman"/>
                <w:b w:val="0"/>
                <w:bCs w:val="0"/>
                <w:color w:val="FFFFFF"/>
                <w:sz w:val="20"/>
              </w:rPr>
            </w:pPr>
            <w:r>
              <w:rPr>
                <w:rFonts w:cs="Times New Roman"/>
                <w:b/>
                <w:bCs/>
                <w:color w:val="FFFFFF"/>
                <w:sz w:val="20"/>
              </w:rPr>
              <w:t>泰瑞机器</w:t>
            </w:r>
          </w:p>
        </w:tc>
        <w:tc>
          <w:tcPr>
            <w:tcW w:w="642" w:type="pct"/>
            <w:shd w:val="solid" w:color="000080" w:fill="FFFFFF"/>
            <w:vAlign w:val="center"/>
          </w:tcPr>
          <w:p w14:paraId="7942D2F6">
            <w:pPr>
              <w:pStyle w:val="175"/>
              <w:widowControl w:val="0"/>
              <w:jc w:val="center"/>
              <w:rPr>
                <w:rFonts w:cs="Times New Roman"/>
                <w:b w:val="0"/>
                <w:bCs w:val="0"/>
                <w:color w:val="FFFFFF"/>
                <w:sz w:val="20"/>
              </w:rPr>
            </w:pPr>
            <w:r>
              <w:rPr>
                <w:rFonts w:hint="eastAsia" w:cs="Times New Roman"/>
                <w:b/>
                <w:bCs/>
                <w:color w:val="FFFFFF"/>
                <w:sz w:val="20"/>
              </w:rPr>
              <w:t>2019</w:t>
            </w:r>
          </w:p>
        </w:tc>
        <w:tc>
          <w:tcPr>
            <w:tcW w:w="641" w:type="pct"/>
            <w:shd w:val="solid" w:color="000080" w:fill="FFFFFF"/>
            <w:vAlign w:val="center"/>
          </w:tcPr>
          <w:p w14:paraId="782ED12A">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23A8F58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41CFC9B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27243D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075F0A1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07E69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856E162">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EA13FA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378B9A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3B65D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D26C55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299287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14A7319">
            <w:pPr>
              <w:pStyle w:val="175"/>
              <w:widowControl w:val="0"/>
              <w:jc w:val="right"/>
              <w:rPr>
                <w:rFonts w:cs="Times New Roman"/>
                <w:sz w:val="20"/>
              </w:rPr>
            </w:pPr>
            <w:r>
              <w:rPr>
                <w:rFonts w:hint="eastAsia" w:cs="Times New Roman"/>
                <w:sz w:val="20"/>
              </w:rPr>
              <w:t>XX</w:t>
            </w:r>
          </w:p>
        </w:tc>
      </w:tr>
      <w:tr w14:paraId="4E50E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0655C5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3B54D7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73CD7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95D14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9DC4B2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547E1A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95D47DE">
            <w:pPr>
              <w:pStyle w:val="175"/>
              <w:widowControl w:val="0"/>
              <w:jc w:val="right"/>
              <w:rPr>
                <w:rFonts w:cs="Times New Roman"/>
                <w:sz w:val="20"/>
              </w:rPr>
            </w:pPr>
            <w:r>
              <w:rPr>
                <w:rFonts w:hint="eastAsia" w:cs="Times New Roman"/>
                <w:sz w:val="20"/>
              </w:rPr>
              <w:t>XX</w:t>
            </w:r>
          </w:p>
        </w:tc>
      </w:tr>
      <w:tr w14:paraId="0772E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36FD82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655822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FB2F4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4E597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90E722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EF4C82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C15CE28">
            <w:pPr>
              <w:pStyle w:val="175"/>
              <w:widowControl w:val="0"/>
              <w:jc w:val="right"/>
              <w:rPr>
                <w:rFonts w:cs="Times New Roman"/>
                <w:sz w:val="20"/>
              </w:rPr>
            </w:pPr>
            <w:r>
              <w:rPr>
                <w:rFonts w:hint="eastAsia" w:cs="Times New Roman"/>
                <w:sz w:val="20"/>
              </w:rPr>
              <w:t>XX</w:t>
            </w:r>
          </w:p>
        </w:tc>
      </w:tr>
      <w:tr w14:paraId="749EF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9CE9F80">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0F98FF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3CDBA9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8ACA1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B0F2D2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682619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2B0CDC5">
            <w:pPr>
              <w:pStyle w:val="175"/>
              <w:widowControl w:val="0"/>
              <w:jc w:val="right"/>
              <w:rPr>
                <w:rFonts w:cs="Times New Roman"/>
                <w:sz w:val="20"/>
              </w:rPr>
            </w:pPr>
            <w:r>
              <w:rPr>
                <w:rFonts w:hint="eastAsia" w:cs="Times New Roman"/>
                <w:sz w:val="20"/>
              </w:rPr>
              <w:t>XX%</w:t>
            </w:r>
          </w:p>
        </w:tc>
      </w:tr>
    </w:tbl>
    <w:p w14:paraId="079D6D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资料来源：泰瑞机器；第三方资料、新闻报道、业内专家采访及QYResearch整理研究，2024年</w:t>
      </w:r>
    </w:p>
    <w:p w14:paraId="0CB80F35">
      <w:pPr>
        <w:pStyle w:val="4"/>
        <w:rPr>
          <w:color w:val="0D0D0D" w:themeColor="text1" w:themeTint="F2"/>
          <w14:textFill>
            <w14:solidFill>
              <w14:schemeClr w14:val="tx1">
                <w14:lumMod w14:val="95000"/>
                <w14:lumOff w14:val="5000"/>
              </w14:schemeClr>
            </w14:solidFill>
          </w14:textFill>
        </w:rPr>
      </w:pPr>
      <w:bookmarkStart w:id="610" w:name="_Toc121584014"/>
      <w:bookmarkStart w:id="611" w:name="_Toc175154918"/>
      <w:r>
        <w:rPr>
          <w:rFonts w:hint="eastAsia"/>
          <w:color w:val="0D0D0D" w:themeColor="text1" w:themeTint="F2"/>
          <w14:textFill>
            <w14:solidFill>
              <w14:schemeClr w14:val="tx1">
                <w14:lumMod w14:val="95000"/>
                <w14:lumOff w14:val="5000"/>
              </w14:schemeClr>
            </w14:solidFill>
          </w14:textFill>
        </w:rPr>
        <w:t>泰瑞机器公司简介及主要业务</w:t>
      </w:r>
      <w:bookmarkEnd w:id="610"/>
      <w:bookmarkEnd w:id="611"/>
    </w:p>
    <w:p w14:paraId="1A75EC40">
      <w:pPr>
        <w:pStyle w:val="151"/>
        <w:ind w:left="252" w:right="-105"/>
        <w:rPr>
          <w:lang w:eastAsia="zh-CN"/>
        </w:rPr>
      </w:pPr>
      <w:bookmarkStart w:id="612" w:name="_Toc121583725"/>
      <w:bookmarkStart w:id="613" w:name="_Toc175155048"/>
      <w:r>
        <w:rPr>
          <w:rFonts w:hint="eastAsia"/>
          <w:lang w:eastAsia="zh-CN"/>
        </w:rPr>
        <w:t>泰瑞机器公司简介及主要业务</w:t>
      </w:r>
      <w:bookmarkEnd w:id="612"/>
      <w:bookmarkEnd w:id="6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ACC7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793C839">
            <w:pPr>
              <w:rPr>
                <w:rFonts w:cs="Times New Roman"/>
                <w:b w:val="0"/>
                <w:bCs w:val="0"/>
                <w:color w:val="FFFFFF"/>
                <w:kern w:val="0"/>
                <w:sz w:val="20"/>
                <w:szCs w:val="20"/>
              </w:rPr>
            </w:pPr>
            <w:r>
              <w:rPr>
                <w:rFonts w:hint="eastAsia" w:cs="Times New Roman"/>
                <w:b/>
                <w:bCs/>
                <w:color w:val="FFFFFF"/>
                <w:kern w:val="0"/>
                <w:sz w:val="20"/>
                <w:szCs w:val="20"/>
              </w:rPr>
              <w:t>泰瑞机器</w:t>
            </w:r>
          </w:p>
        </w:tc>
        <w:tc>
          <w:tcPr>
            <w:tcW w:w="3837" w:type="pct"/>
            <w:shd w:val="solid" w:color="000080" w:fill="FFFFFF"/>
            <w:vAlign w:val="center"/>
          </w:tcPr>
          <w:p w14:paraId="476F45E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93D71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58968BC">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00AD457">
            <w:pPr>
              <w:rPr>
                <w:rFonts w:cs="Times New Roman"/>
                <w:kern w:val="0"/>
                <w:sz w:val="20"/>
                <w:szCs w:val="20"/>
              </w:rPr>
            </w:pPr>
          </w:p>
          <w:p w14:paraId="7B7D2DC0">
            <w:pPr>
              <w:rPr>
                <w:rFonts w:cs="Times New Roman"/>
                <w:kern w:val="0"/>
                <w:sz w:val="20"/>
                <w:szCs w:val="20"/>
              </w:rPr>
            </w:pPr>
          </w:p>
          <w:p w14:paraId="24DC11E4">
            <w:pPr>
              <w:rPr>
                <w:rFonts w:cs="Times New Roman"/>
                <w:kern w:val="0"/>
                <w:sz w:val="20"/>
                <w:szCs w:val="20"/>
              </w:rPr>
            </w:pPr>
          </w:p>
        </w:tc>
      </w:tr>
      <w:tr w14:paraId="53DD1A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839686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711F679">
            <w:pPr>
              <w:rPr>
                <w:rFonts w:cs="Times New Roman"/>
                <w:kern w:val="0"/>
                <w:sz w:val="20"/>
                <w:szCs w:val="20"/>
              </w:rPr>
            </w:pPr>
          </w:p>
          <w:p w14:paraId="19B90273">
            <w:pPr>
              <w:rPr>
                <w:rFonts w:cs="Times New Roman"/>
                <w:kern w:val="0"/>
                <w:sz w:val="20"/>
                <w:szCs w:val="20"/>
              </w:rPr>
            </w:pPr>
          </w:p>
          <w:p w14:paraId="0069BCB2">
            <w:pPr>
              <w:rPr>
                <w:rFonts w:cs="Times New Roman"/>
                <w:kern w:val="0"/>
                <w:sz w:val="20"/>
                <w:szCs w:val="20"/>
              </w:rPr>
            </w:pPr>
          </w:p>
        </w:tc>
      </w:tr>
    </w:tbl>
    <w:p w14:paraId="3BCD58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资料来源：泰瑞机器；第三方资料、新闻报道、业内专家采访及QYResearch整理研究，2024年</w:t>
      </w:r>
    </w:p>
    <w:p w14:paraId="7FE347BC">
      <w:pPr>
        <w:pStyle w:val="2"/>
        <w:rPr>
          <w:lang w:eastAsia="zh-CN"/>
        </w:rPr>
      </w:pPr>
      <w:bookmarkStart w:id="614" w:name="_Toc24972730"/>
      <w:bookmarkStart w:id="615" w:name="_Toc24028540"/>
      <w:bookmarkStart w:id="616" w:name="_Toc175154919"/>
      <w:bookmarkStart w:id="617" w:name="_Toc121584148"/>
      <w:bookmarkStart w:id="618" w:name="_Hlk50985774"/>
      <w:r>
        <w:rPr>
          <w:rFonts w:hint="eastAsia"/>
          <w:lang w:eastAsia="zh-CN"/>
        </w:rPr>
        <w:t>不同产品类型纯电注塑机</w:t>
      </w:r>
      <w:bookmarkEnd w:id="614"/>
      <w:bookmarkEnd w:id="615"/>
      <w:r>
        <w:rPr>
          <w:rFonts w:hint="eastAsia"/>
          <w:lang w:eastAsia="zh-CN"/>
        </w:rPr>
        <w:t>分析</w:t>
      </w:r>
      <w:bookmarkEnd w:id="616"/>
      <w:bookmarkEnd w:id="617"/>
    </w:p>
    <w:p w14:paraId="4E22377D">
      <w:pPr>
        <w:pStyle w:val="3"/>
        <w:rPr>
          <w:color w:val="0D0D0D" w:themeColor="text1" w:themeTint="F2"/>
          <w14:textFill>
            <w14:solidFill>
              <w14:schemeClr w14:val="tx1">
                <w14:lumMod w14:val="95000"/>
                <w14:lumOff w14:val="5000"/>
              </w14:schemeClr>
            </w14:solidFill>
          </w14:textFill>
        </w:rPr>
      </w:pPr>
      <w:bookmarkStart w:id="619" w:name="_Toc121584149"/>
      <w:bookmarkStart w:id="620" w:name="_Toc24028542"/>
      <w:bookmarkStart w:id="621" w:name="_Toc175154920"/>
      <w:bookmarkStart w:id="622" w:name="_Toc24972732"/>
      <w:bookmarkStart w:id="623" w:name="_Hlk28095951"/>
      <w:bookmarkStart w:id="624" w:name="_Hlk2809605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销量（2019-2030）</w:t>
      </w:r>
      <w:bookmarkEnd w:id="619"/>
      <w:bookmarkEnd w:id="620"/>
      <w:bookmarkEnd w:id="621"/>
      <w:bookmarkEnd w:id="622"/>
    </w:p>
    <w:p w14:paraId="0E490EF3">
      <w:pPr>
        <w:pStyle w:val="4"/>
        <w:rPr>
          <w:color w:val="0D0D0D" w:themeColor="text1" w:themeTint="F2"/>
          <w14:textFill>
            <w14:solidFill>
              <w14:schemeClr w14:val="tx1">
                <w14:lumMod w14:val="95000"/>
                <w14:lumOff w14:val="5000"/>
              </w14:schemeClr>
            </w14:solidFill>
          </w14:textFill>
        </w:rPr>
      </w:pPr>
      <w:bookmarkStart w:id="625" w:name="_Toc121584150"/>
      <w:bookmarkStart w:id="626" w:name="_Toc175154921"/>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销量及市场份额（2019-2024）</w:t>
      </w:r>
      <w:bookmarkEnd w:id="625"/>
      <w:bookmarkEnd w:id="626"/>
    </w:p>
    <w:p w14:paraId="03DC8CB4">
      <w:pPr>
        <w:pStyle w:val="151"/>
        <w:ind w:left="252" w:right="-105"/>
        <w:rPr>
          <w:lang w:eastAsia="zh-CN"/>
        </w:rPr>
      </w:pPr>
      <w:bookmarkStart w:id="627" w:name="_Toc24029121"/>
      <w:bookmarkStart w:id="628" w:name="_Toc26780233"/>
      <w:bookmarkStart w:id="629" w:name="_Toc175155049"/>
      <w:bookmarkStart w:id="630" w:name="_Toc121583837"/>
      <w:r>
        <w:rPr>
          <w:rFonts w:hint="eastAsia"/>
          <w:lang w:eastAsia="zh-CN"/>
        </w:rPr>
        <w:t>中国市场不同产品类型纯电注塑机销量（2019-2024</w:t>
      </w:r>
      <w:bookmarkEnd w:id="627"/>
      <w:bookmarkEnd w:id="628"/>
      <w:r>
        <w:rPr>
          <w:rFonts w:hint="eastAsia"/>
          <w:lang w:eastAsia="zh-CN"/>
        </w:rPr>
        <w:t>）&amp;（</w:t>
      </w:r>
      <w:r>
        <w:rPr>
          <w:lang w:eastAsia="zh-CN"/>
        </w:rPr>
        <w:t>台</w:t>
      </w:r>
      <w:r>
        <w:rPr>
          <w:rFonts w:hint="eastAsia"/>
          <w:lang w:eastAsia="zh-CN"/>
        </w:rPr>
        <w:t>）</w:t>
      </w:r>
      <w:bookmarkEnd w:id="629"/>
      <w:bookmarkEnd w:id="6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0E2B4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B9AB404">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1" w:type="pct"/>
            <w:shd w:val="solid" w:color="000080" w:fill="FFFFFF"/>
            <w:noWrap/>
            <w:vAlign w:val="center"/>
          </w:tcPr>
          <w:p w14:paraId="3A361BC4">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4641A43F">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0DFED22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095EC79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9954E4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516C93B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69900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62D9954">
            <w:pPr>
              <w:pStyle w:val="175"/>
              <w:widowControl w:val="0"/>
              <w:jc w:val="both"/>
              <w:rPr>
                <w:rFonts w:cs="Times New Roman"/>
                <w:sz w:val="20"/>
              </w:rPr>
            </w:pPr>
            <w:r>
              <w:rPr>
                <w:rFonts w:cs="Times New Roman"/>
                <w:sz w:val="20"/>
              </w:rPr>
              <w:t>锁模力（&lt;250T）</w:t>
            </w:r>
          </w:p>
        </w:tc>
        <w:tc>
          <w:tcPr>
            <w:tcW w:w="641" w:type="pct"/>
            <w:shd w:val="clear" w:color="auto" w:fill="auto"/>
            <w:noWrap/>
            <w:vAlign w:val="center"/>
          </w:tcPr>
          <w:p w14:paraId="08048CB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29C50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12EF5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9205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405C0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8AB2F4">
            <w:pPr>
              <w:pStyle w:val="175"/>
              <w:widowControl w:val="0"/>
              <w:jc w:val="right"/>
              <w:rPr>
                <w:rFonts w:cs="Times New Roman"/>
                <w:sz w:val="20"/>
              </w:rPr>
            </w:pPr>
            <w:r>
              <w:rPr>
                <w:rFonts w:hint="eastAsia" w:cs="Times New Roman"/>
                <w:sz w:val="20"/>
              </w:rPr>
              <w:t>XX</w:t>
            </w:r>
          </w:p>
        </w:tc>
      </w:tr>
      <w:tr w14:paraId="511ED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AFBC8D4">
            <w:pPr>
              <w:pStyle w:val="175"/>
              <w:widowControl w:val="0"/>
              <w:jc w:val="both"/>
              <w:rPr>
                <w:rFonts w:cs="Times New Roman"/>
                <w:sz w:val="20"/>
              </w:rPr>
            </w:pPr>
            <w:r>
              <w:rPr>
                <w:rFonts w:cs="Times New Roman"/>
                <w:sz w:val="20"/>
              </w:rPr>
              <w:t>锁模力（250-450T）</w:t>
            </w:r>
          </w:p>
        </w:tc>
        <w:tc>
          <w:tcPr>
            <w:tcW w:w="641" w:type="pct"/>
            <w:shd w:val="clear" w:color="auto" w:fill="auto"/>
            <w:noWrap/>
            <w:vAlign w:val="center"/>
          </w:tcPr>
          <w:p w14:paraId="3C7672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2115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8C734B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10EE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83C89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E2CB6B">
            <w:pPr>
              <w:pStyle w:val="175"/>
              <w:widowControl w:val="0"/>
              <w:jc w:val="right"/>
              <w:rPr>
                <w:rFonts w:cs="Times New Roman"/>
                <w:sz w:val="20"/>
              </w:rPr>
            </w:pPr>
            <w:r>
              <w:rPr>
                <w:rFonts w:hint="eastAsia" w:cs="Times New Roman"/>
                <w:sz w:val="20"/>
              </w:rPr>
              <w:t>XX</w:t>
            </w:r>
          </w:p>
        </w:tc>
      </w:tr>
      <w:tr w14:paraId="103B2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68CEB08">
            <w:pPr>
              <w:pStyle w:val="175"/>
              <w:widowControl w:val="0"/>
              <w:jc w:val="both"/>
              <w:rPr>
                <w:rFonts w:cs="Times New Roman"/>
                <w:sz w:val="20"/>
              </w:rPr>
            </w:pPr>
            <w:r>
              <w:rPr>
                <w:rFonts w:cs="Times New Roman"/>
                <w:sz w:val="20"/>
              </w:rPr>
              <w:t>锁模力（&gt;450T）</w:t>
            </w:r>
          </w:p>
        </w:tc>
        <w:tc>
          <w:tcPr>
            <w:tcW w:w="641" w:type="pct"/>
            <w:shd w:val="clear" w:color="auto" w:fill="auto"/>
            <w:noWrap/>
            <w:vAlign w:val="center"/>
          </w:tcPr>
          <w:p w14:paraId="0DEBB68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2361B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4BF96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C99CB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D0460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0D403C1">
            <w:pPr>
              <w:pStyle w:val="175"/>
              <w:widowControl w:val="0"/>
              <w:jc w:val="right"/>
              <w:rPr>
                <w:rFonts w:cs="Times New Roman"/>
                <w:sz w:val="20"/>
              </w:rPr>
            </w:pPr>
            <w:r>
              <w:rPr>
                <w:rFonts w:hint="eastAsia" w:cs="Times New Roman"/>
                <w:sz w:val="20"/>
              </w:rPr>
              <w:t>XX</w:t>
            </w:r>
          </w:p>
        </w:tc>
      </w:tr>
      <w:tr w14:paraId="719068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7AB57557">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1F826A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1772B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981014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7E03D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24E58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1AA17A3">
            <w:pPr>
              <w:pStyle w:val="175"/>
              <w:widowControl w:val="0"/>
              <w:jc w:val="right"/>
              <w:rPr>
                <w:rFonts w:cs="Times New Roman"/>
                <w:sz w:val="20"/>
              </w:rPr>
            </w:pPr>
            <w:r>
              <w:rPr>
                <w:rFonts w:hint="eastAsia" w:cs="Times New Roman"/>
                <w:sz w:val="20"/>
              </w:rPr>
              <w:t>XX</w:t>
            </w:r>
          </w:p>
        </w:tc>
      </w:tr>
    </w:tbl>
    <w:p w14:paraId="549B54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65597DE">
      <w:pPr>
        <w:pStyle w:val="151"/>
        <w:ind w:left="252" w:right="-105"/>
        <w:rPr>
          <w:lang w:eastAsia="zh-CN"/>
        </w:rPr>
      </w:pPr>
      <w:bookmarkStart w:id="631" w:name="_Toc175155050"/>
      <w:bookmarkStart w:id="632" w:name="_Toc121583838"/>
      <w:r>
        <w:rPr>
          <w:rFonts w:hint="eastAsia"/>
          <w:lang w:eastAsia="zh-CN"/>
        </w:rPr>
        <w:t>中国市场不同产品类型纯电注塑机销量市场份额（2019-2024）</w:t>
      </w:r>
      <w:bookmarkEnd w:id="631"/>
      <w:bookmarkEnd w:id="63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E9B1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B09AB2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46238DC7">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601A84C7">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55B3A84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910CCC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7C0531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CFACFD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60DCAC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9716102">
            <w:pPr>
              <w:pStyle w:val="175"/>
              <w:widowControl w:val="0"/>
              <w:jc w:val="both"/>
              <w:rPr>
                <w:rFonts w:cs="Times New Roman"/>
                <w:sz w:val="20"/>
              </w:rPr>
            </w:pPr>
            <w:r>
              <w:rPr>
                <w:rFonts w:cs="Times New Roman"/>
                <w:sz w:val="20"/>
              </w:rPr>
              <w:t>锁模力（&lt;250T）</w:t>
            </w:r>
          </w:p>
        </w:tc>
        <w:tc>
          <w:tcPr>
            <w:tcW w:w="640" w:type="pct"/>
            <w:shd w:val="clear" w:color="auto" w:fill="auto"/>
            <w:noWrap/>
            <w:vAlign w:val="center"/>
          </w:tcPr>
          <w:p w14:paraId="03BE345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A015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B0EC5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44A6E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EA6377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4E13689">
            <w:pPr>
              <w:pStyle w:val="175"/>
              <w:widowControl w:val="0"/>
              <w:jc w:val="right"/>
              <w:rPr>
                <w:rFonts w:cs="Times New Roman"/>
                <w:sz w:val="20"/>
              </w:rPr>
            </w:pPr>
            <w:r>
              <w:rPr>
                <w:rFonts w:hint="eastAsia" w:cs="Times New Roman"/>
                <w:sz w:val="20"/>
              </w:rPr>
              <w:t>XX%</w:t>
            </w:r>
          </w:p>
        </w:tc>
      </w:tr>
      <w:tr w14:paraId="79C46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036509F">
            <w:pPr>
              <w:pStyle w:val="175"/>
              <w:widowControl w:val="0"/>
              <w:jc w:val="both"/>
              <w:rPr>
                <w:rFonts w:cs="Times New Roman"/>
                <w:sz w:val="20"/>
              </w:rPr>
            </w:pPr>
            <w:r>
              <w:rPr>
                <w:rFonts w:cs="Times New Roman"/>
                <w:sz w:val="20"/>
              </w:rPr>
              <w:t>锁模力（250-450T）</w:t>
            </w:r>
          </w:p>
        </w:tc>
        <w:tc>
          <w:tcPr>
            <w:tcW w:w="640" w:type="pct"/>
            <w:shd w:val="clear" w:color="auto" w:fill="auto"/>
            <w:noWrap/>
            <w:vAlign w:val="center"/>
          </w:tcPr>
          <w:p w14:paraId="06C4F51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670E9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15B4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75968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0E30F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99C78B7">
            <w:pPr>
              <w:pStyle w:val="175"/>
              <w:widowControl w:val="0"/>
              <w:jc w:val="right"/>
              <w:rPr>
                <w:rFonts w:cs="Times New Roman"/>
                <w:sz w:val="20"/>
              </w:rPr>
            </w:pPr>
            <w:r>
              <w:rPr>
                <w:rFonts w:hint="eastAsia" w:cs="Times New Roman"/>
                <w:sz w:val="20"/>
              </w:rPr>
              <w:t>XX%</w:t>
            </w:r>
          </w:p>
        </w:tc>
      </w:tr>
      <w:tr w14:paraId="6981F1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AEB16D1">
            <w:pPr>
              <w:pStyle w:val="175"/>
              <w:widowControl w:val="0"/>
              <w:jc w:val="both"/>
              <w:rPr>
                <w:rFonts w:cs="Times New Roman"/>
                <w:sz w:val="20"/>
              </w:rPr>
            </w:pPr>
            <w:r>
              <w:rPr>
                <w:rFonts w:cs="Times New Roman"/>
                <w:sz w:val="20"/>
              </w:rPr>
              <w:t>锁模力（&gt;450T）</w:t>
            </w:r>
          </w:p>
        </w:tc>
        <w:tc>
          <w:tcPr>
            <w:tcW w:w="640" w:type="pct"/>
            <w:shd w:val="clear" w:color="auto" w:fill="auto"/>
            <w:noWrap/>
            <w:vAlign w:val="center"/>
          </w:tcPr>
          <w:p w14:paraId="22EAF6B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16E54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38E8CC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D282D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9776BD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9A4DDF2">
            <w:pPr>
              <w:pStyle w:val="175"/>
              <w:widowControl w:val="0"/>
              <w:jc w:val="right"/>
              <w:rPr>
                <w:rFonts w:cs="Times New Roman"/>
                <w:sz w:val="20"/>
              </w:rPr>
            </w:pPr>
            <w:r>
              <w:rPr>
                <w:rFonts w:hint="eastAsia" w:cs="Times New Roman"/>
                <w:sz w:val="20"/>
              </w:rPr>
              <w:t>XX%</w:t>
            </w:r>
          </w:p>
        </w:tc>
      </w:tr>
      <w:tr w14:paraId="0C9C70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CC52A2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4226F11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3C6CF6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FADDE1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8EE972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5823119">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3A4A7C16">
            <w:pPr>
              <w:pStyle w:val="175"/>
              <w:widowControl w:val="0"/>
              <w:jc w:val="right"/>
              <w:rPr>
                <w:rFonts w:cs="Times New Roman"/>
                <w:sz w:val="20"/>
              </w:rPr>
            </w:pPr>
            <w:r>
              <w:rPr>
                <w:rFonts w:cs="Times New Roman"/>
                <w:sz w:val="20"/>
              </w:rPr>
              <w:t>100</w:t>
            </w:r>
            <w:r>
              <w:rPr>
                <w:rFonts w:hint="eastAsia" w:cs="Times New Roman"/>
                <w:sz w:val="20"/>
              </w:rPr>
              <w:t>%</w:t>
            </w:r>
          </w:p>
        </w:tc>
      </w:tr>
    </w:tbl>
    <w:p w14:paraId="595E2D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043BFB2">
      <w:pPr>
        <w:pStyle w:val="4"/>
        <w:rPr>
          <w:color w:val="0D0D0D" w:themeColor="text1" w:themeTint="F2"/>
          <w14:textFill>
            <w14:solidFill>
              <w14:schemeClr w14:val="tx1">
                <w14:lumMod w14:val="95000"/>
                <w14:lumOff w14:val="5000"/>
              </w14:schemeClr>
            </w14:solidFill>
          </w14:textFill>
        </w:rPr>
      </w:pPr>
      <w:bookmarkStart w:id="633" w:name="_Toc175154922"/>
      <w:bookmarkStart w:id="634" w:name="_Toc121584151"/>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销量预测（2025-2030）</w:t>
      </w:r>
      <w:bookmarkEnd w:id="633"/>
      <w:bookmarkEnd w:id="634"/>
    </w:p>
    <w:p w14:paraId="6A3C3966">
      <w:pPr>
        <w:pStyle w:val="151"/>
        <w:ind w:left="252" w:right="-105"/>
        <w:rPr>
          <w:lang w:eastAsia="zh-CN"/>
        </w:rPr>
      </w:pPr>
      <w:bookmarkStart w:id="635" w:name="_Toc26780234"/>
      <w:bookmarkStart w:id="636" w:name="_Toc24029122"/>
      <w:bookmarkStart w:id="637" w:name="_Toc121583839"/>
      <w:bookmarkStart w:id="638" w:name="_Toc175155051"/>
      <w:r>
        <w:rPr>
          <w:rFonts w:hint="eastAsia"/>
          <w:lang w:eastAsia="zh-CN"/>
        </w:rPr>
        <w:t>中国市场不同产品类型纯电注塑机销量预测（2025-2030</w:t>
      </w:r>
      <w:bookmarkEnd w:id="635"/>
      <w:bookmarkEnd w:id="636"/>
      <w:r>
        <w:rPr>
          <w:rFonts w:hint="eastAsia"/>
          <w:lang w:eastAsia="zh-CN"/>
        </w:rPr>
        <w:t>）&amp;（</w:t>
      </w:r>
      <w:r>
        <w:rPr>
          <w:lang w:eastAsia="zh-CN"/>
        </w:rPr>
        <w:t>台</w:t>
      </w:r>
      <w:r>
        <w:rPr>
          <w:rFonts w:hint="eastAsia"/>
          <w:lang w:eastAsia="zh-CN"/>
        </w:rPr>
        <w:t>）</w:t>
      </w:r>
      <w:bookmarkEnd w:id="637"/>
      <w:bookmarkEnd w:id="63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40CA8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solid" w:color="000080" w:fill="FFFFFF"/>
            <w:noWrap/>
            <w:vAlign w:val="center"/>
          </w:tcPr>
          <w:p w14:paraId="11BE4E0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3E4BBCD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70C22C42">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1E894561">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013B2252">
            <w:pPr>
              <w:pStyle w:val="175"/>
              <w:widowControl w:val="0"/>
              <w:jc w:val="center"/>
              <w:rPr>
                <w:rFonts w:cs="Times New Roman"/>
                <w:b w:val="0"/>
                <w:bCs w:val="0"/>
                <w:color w:val="FFFFFF"/>
                <w:sz w:val="20"/>
              </w:rPr>
            </w:pPr>
            <w:r>
              <w:rPr>
                <w:rFonts w:cs="Times New Roman"/>
                <w:b/>
                <w:bCs/>
                <w:color w:val="FFFFFF"/>
                <w:sz w:val="20"/>
              </w:rPr>
              <w:t>2028</w:t>
            </w:r>
          </w:p>
        </w:tc>
        <w:tc>
          <w:tcPr>
            <w:tcW w:w="627" w:type="pct"/>
            <w:shd w:val="solid" w:color="000080" w:fill="FFFFFF"/>
            <w:noWrap/>
            <w:vAlign w:val="center"/>
          </w:tcPr>
          <w:p w14:paraId="5F14AE2C">
            <w:pPr>
              <w:pStyle w:val="175"/>
              <w:widowControl w:val="0"/>
              <w:jc w:val="center"/>
              <w:rPr>
                <w:rFonts w:cs="Times New Roman"/>
                <w:b w:val="0"/>
                <w:bCs w:val="0"/>
                <w:color w:val="FFFFFF"/>
                <w:sz w:val="20"/>
              </w:rPr>
            </w:pPr>
            <w:r>
              <w:rPr>
                <w:rFonts w:cs="Times New Roman"/>
                <w:b/>
                <w:bCs/>
                <w:color w:val="FFFFFF"/>
                <w:sz w:val="20"/>
              </w:rPr>
              <w:t>2029</w:t>
            </w:r>
          </w:p>
        </w:tc>
        <w:tc>
          <w:tcPr>
            <w:tcW w:w="625" w:type="pct"/>
            <w:shd w:val="solid" w:color="000080" w:fill="FFFFFF"/>
            <w:noWrap/>
            <w:vAlign w:val="center"/>
          </w:tcPr>
          <w:p w14:paraId="4F4C67C3">
            <w:pPr>
              <w:pStyle w:val="175"/>
              <w:widowControl w:val="0"/>
              <w:jc w:val="center"/>
              <w:rPr>
                <w:rFonts w:cs="Times New Roman"/>
                <w:b w:val="0"/>
                <w:bCs w:val="0"/>
                <w:color w:val="FFFFFF"/>
                <w:sz w:val="20"/>
              </w:rPr>
            </w:pPr>
            <w:r>
              <w:rPr>
                <w:rFonts w:cs="Times New Roman"/>
                <w:b/>
                <w:bCs/>
                <w:color w:val="FFFFFF"/>
                <w:sz w:val="20"/>
              </w:rPr>
              <w:t>2030</w:t>
            </w:r>
          </w:p>
        </w:tc>
      </w:tr>
      <w:tr w14:paraId="28F2D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0D3B2A5">
            <w:pPr>
              <w:pStyle w:val="175"/>
              <w:widowControl w:val="0"/>
              <w:jc w:val="both"/>
              <w:rPr>
                <w:rFonts w:cs="Times New Roman"/>
                <w:sz w:val="20"/>
              </w:rPr>
            </w:pPr>
            <w:r>
              <w:rPr>
                <w:rFonts w:cs="Times New Roman"/>
                <w:sz w:val="20"/>
              </w:rPr>
              <w:t>锁模力（&lt;250T）</w:t>
            </w:r>
          </w:p>
        </w:tc>
        <w:tc>
          <w:tcPr>
            <w:tcW w:w="695" w:type="pct"/>
            <w:shd w:val="clear" w:color="auto" w:fill="auto"/>
            <w:noWrap/>
            <w:vAlign w:val="center"/>
          </w:tcPr>
          <w:p w14:paraId="73FADB1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89FE3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5D1FD4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350176">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29E7EF1E">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6F888AE">
            <w:pPr>
              <w:pStyle w:val="175"/>
              <w:widowControl w:val="0"/>
              <w:jc w:val="right"/>
              <w:rPr>
                <w:rFonts w:cs="Times New Roman"/>
                <w:sz w:val="20"/>
              </w:rPr>
            </w:pPr>
            <w:r>
              <w:rPr>
                <w:rFonts w:hint="eastAsia" w:cs="Times New Roman"/>
                <w:sz w:val="20"/>
              </w:rPr>
              <w:t>XX</w:t>
            </w:r>
          </w:p>
        </w:tc>
      </w:tr>
      <w:tr w14:paraId="5AC75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DD7AD0B">
            <w:pPr>
              <w:pStyle w:val="175"/>
              <w:widowControl w:val="0"/>
              <w:jc w:val="both"/>
              <w:rPr>
                <w:rFonts w:cs="Times New Roman"/>
                <w:sz w:val="20"/>
              </w:rPr>
            </w:pPr>
            <w:r>
              <w:rPr>
                <w:rFonts w:cs="Times New Roman"/>
                <w:sz w:val="20"/>
              </w:rPr>
              <w:t>锁模力（250-450T）</w:t>
            </w:r>
          </w:p>
        </w:tc>
        <w:tc>
          <w:tcPr>
            <w:tcW w:w="695" w:type="pct"/>
            <w:shd w:val="clear" w:color="auto" w:fill="auto"/>
            <w:noWrap/>
            <w:vAlign w:val="center"/>
          </w:tcPr>
          <w:p w14:paraId="4782719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409433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FC254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79742BA">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0A23FD2">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46B45942">
            <w:pPr>
              <w:pStyle w:val="175"/>
              <w:widowControl w:val="0"/>
              <w:jc w:val="right"/>
              <w:rPr>
                <w:rFonts w:cs="Times New Roman"/>
                <w:sz w:val="20"/>
              </w:rPr>
            </w:pPr>
            <w:r>
              <w:rPr>
                <w:rFonts w:hint="eastAsia" w:cs="Times New Roman"/>
                <w:sz w:val="20"/>
              </w:rPr>
              <w:t>XX</w:t>
            </w:r>
          </w:p>
        </w:tc>
      </w:tr>
      <w:tr w14:paraId="77E596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A1D5A81">
            <w:pPr>
              <w:pStyle w:val="175"/>
              <w:widowControl w:val="0"/>
              <w:jc w:val="both"/>
              <w:rPr>
                <w:rFonts w:cs="Times New Roman"/>
                <w:sz w:val="20"/>
              </w:rPr>
            </w:pPr>
            <w:r>
              <w:rPr>
                <w:rFonts w:cs="Times New Roman"/>
                <w:sz w:val="20"/>
              </w:rPr>
              <w:t>锁模力（&gt;450T）</w:t>
            </w:r>
          </w:p>
        </w:tc>
        <w:tc>
          <w:tcPr>
            <w:tcW w:w="695" w:type="pct"/>
            <w:shd w:val="clear" w:color="auto" w:fill="auto"/>
            <w:noWrap/>
            <w:vAlign w:val="center"/>
          </w:tcPr>
          <w:p w14:paraId="36F0CD2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E458D6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84E3B6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043D21C">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8811D08">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1424A67">
            <w:pPr>
              <w:pStyle w:val="175"/>
              <w:widowControl w:val="0"/>
              <w:jc w:val="right"/>
              <w:rPr>
                <w:rFonts w:cs="Times New Roman"/>
                <w:sz w:val="20"/>
              </w:rPr>
            </w:pPr>
            <w:r>
              <w:rPr>
                <w:rFonts w:hint="eastAsia" w:cs="Times New Roman"/>
                <w:sz w:val="20"/>
              </w:rPr>
              <w:t>XX</w:t>
            </w:r>
          </w:p>
        </w:tc>
      </w:tr>
      <w:tr w14:paraId="67576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4345AF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0DEBF4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ABD4B8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28069E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8D8740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053B2B4">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6EBFA84">
            <w:pPr>
              <w:pStyle w:val="175"/>
              <w:widowControl w:val="0"/>
              <w:jc w:val="right"/>
              <w:rPr>
                <w:rFonts w:cs="Times New Roman"/>
                <w:sz w:val="20"/>
              </w:rPr>
            </w:pPr>
            <w:r>
              <w:rPr>
                <w:rFonts w:hint="eastAsia" w:cs="Times New Roman"/>
                <w:sz w:val="20"/>
              </w:rPr>
              <w:t>XX</w:t>
            </w:r>
          </w:p>
        </w:tc>
      </w:tr>
    </w:tbl>
    <w:p w14:paraId="2B1301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798DEF2">
      <w:pPr>
        <w:pStyle w:val="151"/>
        <w:ind w:left="252" w:right="-105"/>
        <w:rPr>
          <w:lang w:eastAsia="zh-CN"/>
        </w:rPr>
      </w:pPr>
      <w:bookmarkStart w:id="639" w:name="_Toc121583840"/>
      <w:bookmarkStart w:id="640" w:name="_Toc175155052"/>
      <w:bookmarkStart w:id="641" w:name="_Toc26780235"/>
      <w:bookmarkStart w:id="642" w:name="_Toc24029123"/>
      <w:r>
        <w:rPr>
          <w:rFonts w:hint="eastAsia"/>
          <w:lang w:eastAsia="zh-CN"/>
        </w:rPr>
        <w:t>中国市场不同产品类型纯电注塑机销量市场份额预测（2025-2030）</w:t>
      </w:r>
      <w:bookmarkEnd w:id="639"/>
      <w:bookmarkEnd w:id="640"/>
      <w:bookmarkEnd w:id="641"/>
      <w:bookmarkEnd w:id="64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4D09CF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53602269">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584BA2F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586F507D">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05A23F7D">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5DA8D13E">
            <w:pPr>
              <w:pStyle w:val="175"/>
              <w:widowControl w:val="0"/>
              <w:jc w:val="center"/>
              <w:rPr>
                <w:rFonts w:cs="Times New Roman"/>
                <w:b w:val="0"/>
                <w:bCs w:val="0"/>
                <w:color w:val="FFFFFF"/>
                <w:sz w:val="20"/>
              </w:rPr>
            </w:pPr>
            <w:r>
              <w:rPr>
                <w:rFonts w:cs="Times New Roman"/>
                <w:b/>
                <w:bCs/>
                <w:color w:val="FFFFFF"/>
                <w:sz w:val="20"/>
              </w:rPr>
              <w:t>2028</w:t>
            </w:r>
          </w:p>
        </w:tc>
        <w:tc>
          <w:tcPr>
            <w:tcW w:w="627" w:type="pct"/>
            <w:shd w:val="solid" w:color="000080" w:fill="FFFFFF"/>
            <w:noWrap/>
            <w:vAlign w:val="center"/>
          </w:tcPr>
          <w:p w14:paraId="09CC8E26">
            <w:pPr>
              <w:pStyle w:val="175"/>
              <w:widowControl w:val="0"/>
              <w:jc w:val="center"/>
              <w:rPr>
                <w:rFonts w:cs="Times New Roman"/>
                <w:b w:val="0"/>
                <w:bCs w:val="0"/>
                <w:color w:val="FFFFFF"/>
                <w:sz w:val="20"/>
              </w:rPr>
            </w:pPr>
            <w:r>
              <w:rPr>
                <w:rFonts w:cs="Times New Roman"/>
                <w:b/>
                <w:bCs/>
                <w:color w:val="FFFFFF"/>
                <w:sz w:val="20"/>
              </w:rPr>
              <w:t>2029</w:t>
            </w:r>
          </w:p>
        </w:tc>
        <w:tc>
          <w:tcPr>
            <w:tcW w:w="625" w:type="pct"/>
            <w:shd w:val="solid" w:color="000080" w:fill="FFFFFF"/>
            <w:noWrap/>
            <w:vAlign w:val="center"/>
          </w:tcPr>
          <w:p w14:paraId="10DDB41B">
            <w:pPr>
              <w:pStyle w:val="175"/>
              <w:widowControl w:val="0"/>
              <w:jc w:val="center"/>
              <w:rPr>
                <w:rFonts w:cs="Times New Roman"/>
                <w:b w:val="0"/>
                <w:bCs w:val="0"/>
                <w:color w:val="FFFFFF"/>
                <w:sz w:val="20"/>
              </w:rPr>
            </w:pPr>
            <w:r>
              <w:rPr>
                <w:rFonts w:cs="Times New Roman"/>
                <w:b/>
                <w:bCs/>
                <w:color w:val="FFFFFF"/>
                <w:sz w:val="20"/>
              </w:rPr>
              <w:t>2030</w:t>
            </w:r>
          </w:p>
        </w:tc>
      </w:tr>
      <w:tr w14:paraId="1416D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E9B6AA9">
            <w:pPr>
              <w:pStyle w:val="175"/>
              <w:widowControl w:val="0"/>
              <w:jc w:val="both"/>
              <w:rPr>
                <w:rFonts w:cs="Times New Roman"/>
                <w:sz w:val="20"/>
              </w:rPr>
            </w:pPr>
            <w:r>
              <w:rPr>
                <w:rFonts w:cs="Times New Roman"/>
                <w:sz w:val="20"/>
              </w:rPr>
              <w:t>锁模力（&lt;250T）</w:t>
            </w:r>
          </w:p>
        </w:tc>
        <w:tc>
          <w:tcPr>
            <w:tcW w:w="695" w:type="pct"/>
            <w:shd w:val="clear" w:color="auto" w:fill="auto"/>
            <w:noWrap/>
            <w:vAlign w:val="center"/>
          </w:tcPr>
          <w:p w14:paraId="73683AC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7B15A2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DF5EEB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F1DA4CE">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6DC4C5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C90C799">
            <w:pPr>
              <w:pStyle w:val="175"/>
              <w:widowControl w:val="0"/>
              <w:jc w:val="right"/>
              <w:rPr>
                <w:rFonts w:cs="Times New Roman"/>
                <w:sz w:val="20"/>
              </w:rPr>
            </w:pPr>
            <w:r>
              <w:rPr>
                <w:rFonts w:hint="eastAsia" w:cs="Times New Roman"/>
                <w:sz w:val="20"/>
              </w:rPr>
              <w:t>XX%</w:t>
            </w:r>
          </w:p>
        </w:tc>
      </w:tr>
      <w:tr w14:paraId="30E68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C67A7A2">
            <w:pPr>
              <w:pStyle w:val="175"/>
              <w:widowControl w:val="0"/>
              <w:jc w:val="both"/>
              <w:rPr>
                <w:rFonts w:cs="Times New Roman"/>
                <w:sz w:val="20"/>
              </w:rPr>
            </w:pPr>
            <w:r>
              <w:rPr>
                <w:rFonts w:cs="Times New Roman"/>
                <w:sz w:val="20"/>
              </w:rPr>
              <w:t>锁模力（250-450T）</w:t>
            </w:r>
          </w:p>
        </w:tc>
        <w:tc>
          <w:tcPr>
            <w:tcW w:w="695" w:type="pct"/>
            <w:shd w:val="clear" w:color="auto" w:fill="auto"/>
            <w:noWrap/>
            <w:vAlign w:val="center"/>
          </w:tcPr>
          <w:p w14:paraId="25DC6C7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723A19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9A4ECE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E9F0F0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2C7584A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F0F864">
            <w:pPr>
              <w:pStyle w:val="175"/>
              <w:widowControl w:val="0"/>
              <w:jc w:val="right"/>
              <w:rPr>
                <w:rFonts w:cs="Times New Roman"/>
                <w:sz w:val="20"/>
              </w:rPr>
            </w:pPr>
            <w:r>
              <w:rPr>
                <w:rFonts w:hint="eastAsia" w:cs="Times New Roman"/>
                <w:sz w:val="20"/>
              </w:rPr>
              <w:t>XX%</w:t>
            </w:r>
          </w:p>
        </w:tc>
      </w:tr>
      <w:tr w14:paraId="25BD68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FE7E8E4">
            <w:pPr>
              <w:pStyle w:val="175"/>
              <w:widowControl w:val="0"/>
              <w:jc w:val="both"/>
              <w:rPr>
                <w:rFonts w:cs="Times New Roman"/>
                <w:sz w:val="20"/>
              </w:rPr>
            </w:pPr>
            <w:r>
              <w:rPr>
                <w:rFonts w:cs="Times New Roman"/>
                <w:sz w:val="20"/>
              </w:rPr>
              <w:t>锁模力（&gt;450T）</w:t>
            </w:r>
          </w:p>
        </w:tc>
        <w:tc>
          <w:tcPr>
            <w:tcW w:w="695" w:type="pct"/>
            <w:shd w:val="clear" w:color="auto" w:fill="auto"/>
            <w:noWrap/>
            <w:vAlign w:val="center"/>
          </w:tcPr>
          <w:p w14:paraId="0BFC6E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4E0AC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BB8A4D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51BD24">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48E7D0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4158E76B">
            <w:pPr>
              <w:pStyle w:val="175"/>
              <w:widowControl w:val="0"/>
              <w:jc w:val="right"/>
              <w:rPr>
                <w:rFonts w:cs="Times New Roman"/>
                <w:sz w:val="20"/>
              </w:rPr>
            </w:pPr>
            <w:r>
              <w:rPr>
                <w:rFonts w:hint="eastAsia" w:cs="Times New Roman"/>
                <w:sz w:val="20"/>
              </w:rPr>
              <w:t>XX%</w:t>
            </w:r>
          </w:p>
        </w:tc>
      </w:tr>
      <w:tr w14:paraId="09B6D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7482760">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CB2EC17">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94C9897">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6A1F6B3">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8DBEADD">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43343DAA">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04203C07">
            <w:pPr>
              <w:pStyle w:val="175"/>
              <w:widowControl w:val="0"/>
              <w:jc w:val="right"/>
              <w:rPr>
                <w:rFonts w:cs="Times New Roman"/>
                <w:sz w:val="20"/>
              </w:rPr>
            </w:pPr>
            <w:r>
              <w:rPr>
                <w:rFonts w:cs="Times New Roman"/>
                <w:sz w:val="20"/>
              </w:rPr>
              <w:t>100</w:t>
            </w:r>
            <w:r>
              <w:rPr>
                <w:rFonts w:hint="eastAsia" w:cs="Times New Roman"/>
                <w:sz w:val="20"/>
              </w:rPr>
              <w:t>%</w:t>
            </w:r>
          </w:p>
        </w:tc>
      </w:tr>
    </w:tbl>
    <w:p w14:paraId="2F244CB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E943336">
      <w:pPr>
        <w:pStyle w:val="3"/>
        <w:rPr>
          <w:color w:val="0D0D0D" w:themeColor="text1" w:themeTint="F2"/>
          <w14:textFill>
            <w14:solidFill>
              <w14:schemeClr w14:val="tx1">
                <w14:lumMod w14:val="95000"/>
                <w14:lumOff w14:val="5000"/>
              </w14:schemeClr>
            </w14:solidFill>
          </w14:textFill>
        </w:rPr>
      </w:pPr>
      <w:bookmarkStart w:id="643" w:name="_Toc175154923"/>
      <w:bookmarkStart w:id="644" w:name="_Toc12158415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规模（2019-2030）</w:t>
      </w:r>
      <w:bookmarkEnd w:id="643"/>
      <w:bookmarkEnd w:id="644"/>
    </w:p>
    <w:p w14:paraId="58252A0B">
      <w:pPr>
        <w:pStyle w:val="4"/>
        <w:rPr>
          <w:color w:val="0D0D0D" w:themeColor="text1" w:themeTint="F2"/>
          <w14:textFill>
            <w14:solidFill>
              <w14:schemeClr w14:val="tx1">
                <w14:lumMod w14:val="95000"/>
                <w14:lumOff w14:val="5000"/>
              </w14:schemeClr>
            </w14:solidFill>
          </w14:textFill>
        </w:rPr>
      </w:pPr>
      <w:bookmarkStart w:id="645" w:name="_Toc121584153"/>
      <w:bookmarkStart w:id="646" w:name="_Toc17515492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规模及市场份额（2019-2024）</w:t>
      </w:r>
      <w:bookmarkEnd w:id="645"/>
      <w:bookmarkEnd w:id="646"/>
    </w:p>
    <w:p w14:paraId="14A52F3D">
      <w:pPr>
        <w:pStyle w:val="151"/>
        <w:ind w:left="252" w:right="-105"/>
        <w:rPr>
          <w:lang w:eastAsia="zh-CN"/>
        </w:rPr>
      </w:pPr>
      <w:bookmarkStart w:id="647" w:name="_Toc121583841"/>
      <w:bookmarkStart w:id="648" w:name="_Toc175155053"/>
      <w:r>
        <w:rPr>
          <w:rFonts w:hint="eastAsia"/>
          <w:lang w:eastAsia="zh-CN"/>
        </w:rPr>
        <w:t>中国市场不同产品类型纯电注塑机规模（2019-2024）&amp;（万元）</w:t>
      </w:r>
      <w:bookmarkEnd w:id="647"/>
      <w:bookmarkEnd w:id="64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327C9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400F480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4B8F9396">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6C20CECD">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786C339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0C06C76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B1DCCC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0F77BB9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1ED59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0B7956E">
            <w:pPr>
              <w:pStyle w:val="175"/>
              <w:widowControl w:val="0"/>
              <w:jc w:val="both"/>
              <w:rPr>
                <w:rFonts w:cs="Times New Roman"/>
                <w:sz w:val="20"/>
              </w:rPr>
            </w:pPr>
            <w:r>
              <w:rPr>
                <w:rFonts w:cs="Times New Roman"/>
                <w:sz w:val="20"/>
              </w:rPr>
              <w:t>锁模力（&lt;250T）</w:t>
            </w:r>
          </w:p>
        </w:tc>
        <w:tc>
          <w:tcPr>
            <w:tcW w:w="640" w:type="pct"/>
            <w:shd w:val="clear" w:color="auto" w:fill="auto"/>
            <w:noWrap/>
            <w:vAlign w:val="center"/>
          </w:tcPr>
          <w:p w14:paraId="682F22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D45E5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3D2A2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5927C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A073A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F406E93">
            <w:pPr>
              <w:pStyle w:val="175"/>
              <w:widowControl w:val="0"/>
              <w:jc w:val="right"/>
              <w:rPr>
                <w:rFonts w:cs="Times New Roman"/>
                <w:sz w:val="20"/>
              </w:rPr>
            </w:pPr>
            <w:r>
              <w:rPr>
                <w:rFonts w:hint="eastAsia" w:cs="Times New Roman"/>
                <w:sz w:val="20"/>
              </w:rPr>
              <w:t>XX</w:t>
            </w:r>
          </w:p>
        </w:tc>
      </w:tr>
      <w:tr w14:paraId="284E2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6365B13">
            <w:pPr>
              <w:pStyle w:val="175"/>
              <w:widowControl w:val="0"/>
              <w:jc w:val="both"/>
              <w:rPr>
                <w:rFonts w:cs="Times New Roman"/>
                <w:sz w:val="20"/>
              </w:rPr>
            </w:pPr>
            <w:r>
              <w:rPr>
                <w:rFonts w:cs="Times New Roman"/>
                <w:sz w:val="20"/>
              </w:rPr>
              <w:t>锁模力（250-450T）</w:t>
            </w:r>
          </w:p>
        </w:tc>
        <w:tc>
          <w:tcPr>
            <w:tcW w:w="640" w:type="pct"/>
            <w:shd w:val="clear" w:color="auto" w:fill="auto"/>
            <w:noWrap/>
            <w:vAlign w:val="center"/>
          </w:tcPr>
          <w:p w14:paraId="232CF4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BB51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00FCC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A4D1BD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65245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9270421">
            <w:pPr>
              <w:pStyle w:val="175"/>
              <w:widowControl w:val="0"/>
              <w:jc w:val="right"/>
              <w:rPr>
                <w:rFonts w:cs="Times New Roman"/>
                <w:sz w:val="20"/>
              </w:rPr>
            </w:pPr>
            <w:r>
              <w:rPr>
                <w:rFonts w:hint="eastAsia" w:cs="Times New Roman"/>
                <w:sz w:val="20"/>
              </w:rPr>
              <w:t>XX</w:t>
            </w:r>
          </w:p>
        </w:tc>
      </w:tr>
      <w:tr w14:paraId="5ABDFF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2A53185">
            <w:pPr>
              <w:pStyle w:val="175"/>
              <w:widowControl w:val="0"/>
              <w:jc w:val="both"/>
              <w:rPr>
                <w:rFonts w:cs="Times New Roman"/>
                <w:sz w:val="20"/>
              </w:rPr>
            </w:pPr>
            <w:r>
              <w:rPr>
                <w:rFonts w:cs="Times New Roman"/>
                <w:sz w:val="20"/>
              </w:rPr>
              <w:t>锁模力（&gt;450T）</w:t>
            </w:r>
          </w:p>
        </w:tc>
        <w:tc>
          <w:tcPr>
            <w:tcW w:w="640" w:type="pct"/>
            <w:shd w:val="clear" w:color="auto" w:fill="auto"/>
            <w:noWrap/>
            <w:vAlign w:val="center"/>
          </w:tcPr>
          <w:p w14:paraId="7C42DC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7C7DBD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40278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92C34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ECCA5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2EB12D6">
            <w:pPr>
              <w:pStyle w:val="175"/>
              <w:widowControl w:val="0"/>
              <w:jc w:val="right"/>
              <w:rPr>
                <w:rFonts w:cs="Times New Roman"/>
                <w:sz w:val="20"/>
              </w:rPr>
            </w:pPr>
            <w:r>
              <w:rPr>
                <w:rFonts w:hint="eastAsia" w:cs="Times New Roman"/>
                <w:sz w:val="20"/>
              </w:rPr>
              <w:t>XX</w:t>
            </w:r>
          </w:p>
        </w:tc>
      </w:tr>
      <w:tr w14:paraId="3F1525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6C5493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07B0A44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45B2F0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31ED0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018F9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D8C82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FE46881">
            <w:pPr>
              <w:pStyle w:val="175"/>
              <w:widowControl w:val="0"/>
              <w:jc w:val="right"/>
              <w:rPr>
                <w:rFonts w:cs="Times New Roman"/>
                <w:sz w:val="20"/>
              </w:rPr>
            </w:pPr>
            <w:r>
              <w:rPr>
                <w:rFonts w:hint="eastAsia" w:cs="Times New Roman"/>
                <w:sz w:val="20"/>
              </w:rPr>
              <w:t>XX</w:t>
            </w:r>
          </w:p>
        </w:tc>
      </w:tr>
    </w:tbl>
    <w:p w14:paraId="47E1D9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379B66">
      <w:pPr>
        <w:pStyle w:val="151"/>
        <w:ind w:left="252" w:right="-105"/>
        <w:rPr>
          <w:lang w:eastAsia="zh-CN"/>
        </w:rPr>
      </w:pPr>
      <w:bookmarkStart w:id="649" w:name="_Toc175155054"/>
      <w:bookmarkStart w:id="650" w:name="_Toc121583842"/>
      <w:r>
        <w:rPr>
          <w:rFonts w:hint="eastAsia"/>
          <w:lang w:eastAsia="zh-CN"/>
        </w:rPr>
        <w:t>中国市场不同产品类型纯电注塑机规模市场份额（2019-2024）</w:t>
      </w:r>
      <w:bookmarkEnd w:id="649"/>
      <w:bookmarkEnd w:id="65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C443E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37CDBD1">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4744A851">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148FD87E">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2EA7126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7BADFE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0D8653C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546E38D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01A897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B0EEA32">
            <w:pPr>
              <w:pStyle w:val="175"/>
              <w:widowControl w:val="0"/>
              <w:jc w:val="both"/>
              <w:rPr>
                <w:rFonts w:cs="Times New Roman"/>
                <w:sz w:val="20"/>
              </w:rPr>
            </w:pPr>
            <w:r>
              <w:rPr>
                <w:rFonts w:cs="Times New Roman"/>
                <w:sz w:val="20"/>
              </w:rPr>
              <w:t>锁模力（&lt;250T）</w:t>
            </w:r>
          </w:p>
        </w:tc>
        <w:tc>
          <w:tcPr>
            <w:tcW w:w="640" w:type="pct"/>
            <w:shd w:val="clear" w:color="auto" w:fill="auto"/>
            <w:noWrap/>
            <w:vAlign w:val="center"/>
          </w:tcPr>
          <w:p w14:paraId="0AD5DB6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E322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ED177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8C9E7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E7DB13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024D3A6">
            <w:pPr>
              <w:pStyle w:val="175"/>
              <w:widowControl w:val="0"/>
              <w:jc w:val="right"/>
              <w:rPr>
                <w:rFonts w:cs="Times New Roman"/>
                <w:sz w:val="20"/>
              </w:rPr>
            </w:pPr>
            <w:r>
              <w:rPr>
                <w:rFonts w:hint="eastAsia" w:cs="Times New Roman"/>
                <w:sz w:val="20"/>
              </w:rPr>
              <w:t>XX%</w:t>
            </w:r>
          </w:p>
        </w:tc>
      </w:tr>
      <w:tr w14:paraId="6A525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B8FBDFE">
            <w:pPr>
              <w:pStyle w:val="175"/>
              <w:widowControl w:val="0"/>
              <w:jc w:val="both"/>
              <w:rPr>
                <w:rFonts w:cs="Times New Roman"/>
                <w:sz w:val="20"/>
              </w:rPr>
            </w:pPr>
            <w:r>
              <w:rPr>
                <w:rFonts w:cs="Times New Roman"/>
                <w:sz w:val="20"/>
              </w:rPr>
              <w:t>锁模力（250-450T）</w:t>
            </w:r>
          </w:p>
        </w:tc>
        <w:tc>
          <w:tcPr>
            <w:tcW w:w="640" w:type="pct"/>
            <w:shd w:val="clear" w:color="auto" w:fill="auto"/>
            <w:noWrap/>
            <w:vAlign w:val="center"/>
          </w:tcPr>
          <w:p w14:paraId="123658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24D74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CF3419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4E689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FB839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4ADFAB2">
            <w:pPr>
              <w:pStyle w:val="175"/>
              <w:widowControl w:val="0"/>
              <w:jc w:val="right"/>
              <w:rPr>
                <w:rFonts w:cs="Times New Roman"/>
                <w:sz w:val="20"/>
              </w:rPr>
            </w:pPr>
            <w:r>
              <w:rPr>
                <w:rFonts w:hint="eastAsia" w:cs="Times New Roman"/>
                <w:sz w:val="20"/>
              </w:rPr>
              <w:t>XX%</w:t>
            </w:r>
          </w:p>
        </w:tc>
      </w:tr>
      <w:tr w14:paraId="1449F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82E3819">
            <w:pPr>
              <w:pStyle w:val="175"/>
              <w:widowControl w:val="0"/>
              <w:jc w:val="both"/>
              <w:rPr>
                <w:rFonts w:cs="Times New Roman"/>
                <w:sz w:val="20"/>
              </w:rPr>
            </w:pPr>
            <w:r>
              <w:rPr>
                <w:rFonts w:cs="Times New Roman"/>
                <w:sz w:val="20"/>
              </w:rPr>
              <w:t>锁模力（&gt;450T）</w:t>
            </w:r>
          </w:p>
        </w:tc>
        <w:tc>
          <w:tcPr>
            <w:tcW w:w="640" w:type="pct"/>
            <w:shd w:val="clear" w:color="auto" w:fill="auto"/>
            <w:noWrap/>
            <w:vAlign w:val="center"/>
          </w:tcPr>
          <w:p w14:paraId="4D87A87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40C6EB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1DAF2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BC711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3ED78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83BC278">
            <w:pPr>
              <w:pStyle w:val="175"/>
              <w:widowControl w:val="0"/>
              <w:jc w:val="right"/>
              <w:rPr>
                <w:rFonts w:cs="Times New Roman"/>
                <w:sz w:val="20"/>
              </w:rPr>
            </w:pPr>
            <w:r>
              <w:rPr>
                <w:rFonts w:hint="eastAsia" w:cs="Times New Roman"/>
                <w:sz w:val="20"/>
              </w:rPr>
              <w:t>XX%</w:t>
            </w:r>
          </w:p>
        </w:tc>
      </w:tr>
      <w:tr w14:paraId="740ABB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419A610">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45E5ADE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C95C37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CC4A58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6F6D7B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DFFCFC3">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7F9D48F6">
            <w:pPr>
              <w:pStyle w:val="175"/>
              <w:widowControl w:val="0"/>
              <w:jc w:val="right"/>
              <w:rPr>
                <w:rFonts w:cs="Times New Roman"/>
                <w:sz w:val="20"/>
              </w:rPr>
            </w:pPr>
            <w:r>
              <w:rPr>
                <w:rFonts w:cs="Times New Roman"/>
                <w:sz w:val="20"/>
              </w:rPr>
              <w:t>100</w:t>
            </w:r>
            <w:r>
              <w:rPr>
                <w:rFonts w:hint="eastAsia" w:cs="Times New Roman"/>
                <w:sz w:val="20"/>
              </w:rPr>
              <w:t>%</w:t>
            </w:r>
          </w:p>
        </w:tc>
      </w:tr>
    </w:tbl>
    <w:p w14:paraId="0C7ED0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22B7990">
      <w:pPr>
        <w:pStyle w:val="4"/>
        <w:rPr>
          <w:color w:val="0D0D0D" w:themeColor="text1" w:themeTint="F2"/>
          <w14:textFill>
            <w14:solidFill>
              <w14:schemeClr w14:val="tx1">
                <w14:lumMod w14:val="95000"/>
                <w14:lumOff w14:val="5000"/>
              </w14:schemeClr>
            </w14:solidFill>
          </w14:textFill>
        </w:rPr>
      </w:pPr>
      <w:bookmarkStart w:id="651" w:name="_Toc121584154"/>
      <w:bookmarkStart w:id="652" w:name="_Toc175154925"/>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不同产品类型纯电注塑机</w:t>
      </w:r>
      <w:r>
        <w:rPr>
          <w:rFonts w:hint="eastAsia"/>
          <w:color w:val="0D0D0D" w:themeColor="text1" w:themeTint="F2"/>
          <w14:textFill>
            <w14:solidFill>
              <w14:schemeClr w14:val="tx1">
                <w14:lumMod w14:val="95000"/>
                <w14:lumOff w14:val="5000"/>
              </w14:schemeClr>
            </w14:solidFill>
          </w14:textFill>
        </w:rPr>
        <w:t>规模</w:t>
      </w:r>
      <w:bookmarkStart w:id="653" w:name="_Hlk28096143"/>
      <w:r>
        <w:rPr>
          <w:rFonts w:hint="eastAsia"/>
          <w:color w:val="0D0D0D" w:themeColor="text1" w:themeTint="F2"/>
          <w14:textFill>
            <w14:solidFill>
              <w14:schemeClr w14:val="tx1">
                <w14:lumMod w14:val="95000"/>
                <w14:lumOff w14:val="5000"/>
              </w14:schemeClr>
            </w14:solidFill>
          </w14:textFill>
        </w:rPr>
        <w:t>预测</w:t>
      </w:r>
      <w:bookmarkEnd w:id="653"/>
      <w:r>
        <w:rPr>
          <w:rFonts w:hint="eastAsia"/>
          <w:color w:val="0D0D0D" w:themeColor="text1" w:themeTint="F2"/>
          <w14:textFill>
            <w14:solidFill>
              <w14:schemeClr w14:val="tx1">
                <w14:lumMod w14:val="95000"/>
                <w14:lumOff w14:val="5000"/>
              </w14:schemeClr>
            </w14:solidFill>
          </w14:textFill>
        </w:rPr>
        <w:t>（2025-2030）</w:t>
      </w:r>
      <w:bookmarkEnd w:id="651"/>
      <w:bookmarkEnd w:id="652"/>
    </w:p>
    <w:p w14:paraId="254CD383">
      <w:pPr>
        <w:pStyle w:val="151"/>
        <w:ind w:left="252" w:right="-105"/>
        <w:rPr>
          <w:lang w:eastAsia="zh-CN"/>
        </w:rPr>
      </w:pPr>
      <w:bookmarkStart w:id="654" w:name="_Toc175155055"/>
      <w:bookmarkStart w:id="655" w:name="_Toc121583843"/>
      <w:r>
        <w:rPr>
          <w:rFonts w:hint="eastAsia"/>
          <w:lang w:eastAsia="zh-CN"/>
        </w:rPr>
        <w:t>中国市场不同产品类型纯电注塑机规模预测（2025-2030）&amp;（万元）</w:t>
      </w:r>
      <w:bookmarkEnd w:id="654"/>
      <w:bookmarkEnd w:id="65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66247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49AFC46">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6B06539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4E3F3E41">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513636BE">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66767615">
            <w:pPr>
              <w:pStyle w:val="175"/>
              <w:widowControl w:val="0"/>
              <w:jc w:val="center"/>
              <w:rPr>
                <w:rFonts w:cs="Times New Roman"/>
                <w:b w:val="0"/>
                <w:bCs w:val="0"/>
                <w:color w:val="FFFFFF"/>
                <w:sz w:val="20"/>
              </w:rPr>
            </w:pPr>
            <w:r>
              <w:rPr>
                <w:rFonts w:cs="Times New Roman"/>
                <w:b/>
                <w:bCs/>
                <w:color w:val="FFFFFF"/>
                <w:sz w:val="20"/>
              </w:rPr>
              <w:t>2028</w:t>
            </w:r>
          </w:p>
        </w:tc>
        <w:tc>
          <w:tcPr>
            <w:tcW w:w="627" w:type="pct"/>
            <w:shd w:val="solid" w:color="000080" w:fill="FFFFFF"/>
            <w:noWrap/>
            <w:vAlign w:val="center"/>
          </w:tcPr>
          <w:p w14:paraId="780EFE9F">
            <w:pPr>
              <w:pStyle w:val="175"/>
              <w:widowControl w:val="0"/>
              <w:jc w:val="center"/>
              <w:rPr>
                <w:rFonts w:cs="Times New Roman"/>
                <w:b w:val="0"/>
                <w:bCs w:val="0"/>
                <w:color w:val="FFFFFF"/>
                <w:sz w:val="20"/>
              </w:rPr>
            </w:pPr>
            <w:r>
              <w:rPr>
                <w:rFonts w:cs="Times New Roman"/>
                <w:b/>
                <w:bCs/>
                <w:color w:val="FFFFFF"/>
                <w:sz w:val="20"/>
              </w:rPr>
              <w:t>2029</w:t>
            </w:r>
          </w:p>
        </w:tc>
        <w:tc>
          <w:tcPr>
            <w:tcW w:w="625" w:type="pct"/>
            <w:shd w:val="solid" w:color="000080" w:fill="FFFFFF"/>
            <w:noWrap/>
            <w:vAlign w:val="center"/>
          </w:tcPr>
          <w:p w14:paraId="30F875E2">
            <w:pPr>
              <w:pStyle w:val="175"/>
              <w:widowControl w:val="0"/>
              <w:jc w:val="center"/>
              <w:rPr>
                <w:rFonts w:cs="Times New Roman"/>
                <w:b w:val="0"/>
                <w:bCs w:val="0"/>
                <w:color w:val="FFFFFF"/>
                <w:sz w:val="20"/>
              </w:rPr>
            </w:pPr>
            <w:r>
              <w:rPr>
                <w:rFonts w:cs="Times New Roman"/>
                <w:b/>
                <w:bCs/>
                <w:color w:val="FFFFFF"/>
                <w:sz w:val="20"/>
              </w:rPr>
              <w:t>2030</w:t>
            </w:r>
          </w:p>
        </w:tc>
      </w:tr>
      <w:tr w14:paraId="26DB0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7068A15">
            <w:pPr>
              <w:pStyle w:val="175"/>
              <w:widowControl w:val="0"/>
              <w:jc w:val="both"/>
              <w:rPr>
                <w:rFonts w:cs="Times New Roman"/>
                <w:sz w:val="20"/>
              </w:rPr>
            </w:pPr>
            <w:r>
              <w:rPr>
                <w:rFonts w:cs="Times New Roman"/>
                <w:sz w:val="20"/>
              </w:rPr>
              <w:t>锁模力（&lt;250T）</w:t>
            </w:r>
          </w:p>
        </w:tc>
        <w:tc>
          <w:tcPr>
            <w:tcW w:w="695" w:type="pct"/>
            <w:shd w:val="clear" w:color="auto" w:fill="auto"/>
            <w:noWrap/>
            <w:vAlign w:val="center"/>
          </w:tcPr>
          <w:p w14:paraId="15823D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7950ED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95A30F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8AE0CC8">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20560A3E">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8128CDD">
            <w:pPr>
              <w:pStyle w:val="175"/>
              <w:widowControl w:val="0"/>
              <w:jc w:val="right"/>
              <w:rPr>
                <w:rFonts w:cs="Times New Roman"/>
                <w:sz w:val="20"/>
              </w:rPr>
            </w:pPr>
            <w:r>
              <w:rPr>
                <w:rFonts w:hint="eastAsia" w:cs="Times New Roman"/>
                <w:sz w:val="20"/>
              </w:rPr>
              <w:t>XX</w:t>
            </w:r>
          </w:p>
        </w:tc>
      </w:tr>
      <w:tr w14:paraId="517FA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0D8112D">
            <w:pPr>
              <w:pStyle w:val="175"/>
              <w:widowControl w:val="0"/>
              <w:jc w:val="both"/>
              <w:rPr>
                <w:rFonts w:cs="Times New Roman"/>
                <w:sz w:val="20"/>
              </w:rPr>
            </w:pPr>
            <w:r>
              <w:rPr>
                <w:rFonts w:cs="Times New Roman"/>
                <w:sz w:val="20"/>
              </w:rPr>
              <w:t>锁模力（250-450T）</w:t>
            </w:r>
          </w:p>
        </w:tc>
        <w:tc>
          <w:tcPr>
            <w:tcW w:w="695" w:type="pct"/>
            <w:shd w:val="clear" w:color="auto" w:fill="auto"/>
            <w:noWrap/>
            <w:vAlign w:val="center"/>
          </w:tcPr>
          <w:p w14:paraId="6A216C0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7218C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4BCB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80E8914">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0D6ABA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807A4BE">
            <w:pPr>
              <w:pStyle w:val="175"/>
              <w:widowControl w:val="0"/>
              <w:jc w:val="right"/>
              <w:rPr>
                <w:rFonts w:cs="Times New Roman"/>
                <w:sz w:val="20"/>
              </w:rPr>
            </w:pPr>
            <w:r>
              <w:rPr>
                <w:rFonts w:hint="eastAsia" w:cs="Times New Roman"/>
                <w:sz w:val="20"/>
              </w:rPr>
              <w:t>XX</w:t>
            </w:r>
          </w:p>
        </w:tc>
      </w:tr>
      <w:tr w14:paraId="07C219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4EBB650">
            <w:pPr>
              <w:pStyle w:val="175"/>
              <w:widowControl w:val="0"/>
              <w:jc w:val="both"/>
              <w:rPr>
                <w:rFonts w:cs="Times New Roman"/>
                <w:sz w:val="20"/>
              </w:rPr>
            </w:pPr>
            <w:r>
              <w:rPr>
                <w:rFonts w:cs="Times New Roman"/>
                <w:sz w:val="20"/>
              </w:rPr>
              <w:t>锁模力（&gt;450T）</w:t>
            </w:r>
          </w:p>
        </w:tc>
        <w:tc>
          <w:tcPr>
            <w:tcW w:w="695" w:type="pct"/>
            <w:shd w:val="clear" w:color="auto" w:fill="auto"/>
            <w:noWrap/>
            <w:vAlign w:val="center"/>
          </w:tcPr>
          <w:p w14:paraId="0A81001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AEE528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DAEC5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C3003D6">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D8011E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37E1D18">
            <w:pPr>
              <w:pStyle w:val="175"/>
              <w:widowControl w:val="0"/>
              <w:jc w:val="right"/>
              <w:rPr>
                <w:rFonts w:cs="Times New Roman"/>
                <w:sz w:val="20"/>
              </w:rPr>
            </w:pPr>
            <w:r>
              <w:rPr>
                <w:rFonts w:hint="eastAsia" w:cs="Times New Roman"/>
                <w:sz w:val="20"/>
              </w:rPr>
              <w:t>XX</w:t>
            </w:r>
          </w:p>
        </w:tc>
      </w:tr>
      <w:tr w14:paraId="47718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13CB070">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47F7B6A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84CE0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6186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7726E2">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9ECC13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8478BF6">
            <w:pPr>
              <w:pStyle w:val="175"/>
              <w:widowControl w:val="0"/>
              <w:jc w:val="right"/>
              <w:rPr>
                <w:rFonts w:cs="Times New Roman"/>
                <w:sz w:val="20"/>
              </w:rPr>
            </w:pPr>
            <w:r>
              <w:rPr>
                <w:rFonts w:hint="eastAsia" w:cs="Times New Roman"/>
                <w:sz w:val="20"/>
              </w:rPr>
              <w:t>XX</w:t>
            </w:r>
          </w:p>
        </w:tc>
      </w:tr>
    </w:tbl>
    <w:p w14:paraId="23FD2D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A68F46C">
      <w:pPr>
        <w:pStyle w:val="151"/>
        <w:ind w:left="252" w:right="-105"/>
        <w:rPr>
          <w:lang w:eastAsia="zh-CN"/>
        </w:rPr>
      </w:pPr>
      <w:bookmarkStart w:id="656" w:name="_Toc121583844"/>
      <w:bookmarkStart w:id="657" w:name="_Toc175155056"/>
      <w:r>
        <w:rPr>
          <w:rFonts w:hint="eastAsia"/>
          <w:lang w:eastAsia="zh-CN"/>
        </w:rPr>
        <w:t>中国市场不同产品类型纯电注塑机规模市场份额预测（2025-2030）</w:t>
      </w:r>
      <w:bookmarkEnd w:id="656"/>
      <w:bookmarkEnd w:id="65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383"/>
        <w:gridCol w:w="1254"/>
        <w:gridCol w:w="1254"/>
        <w:gridCol w:w="1254"/>
        <w:gridCol w:w="1252"/>
        <w:gridCol w:w="1252"/>
      </w:tblGrid>
      <w:tr w14:paraId="6DB7D8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C6D8D6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4" w:type="pct"/>
            <w:shd w:val="solid" w:color="000080" w:fill="FFFFFF"/>
            <w:noWrap/>
            <w:vAlign w:val="center"/>
          </w:tcPr>
          <w:p w14:paraId="411E7A3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29" w:type="pct"/>
            <w:shd w:val="solid" w:color="000080" w:fill="FFFFFF"/>
            <w:noWrap/>
            <w:vAlign w:val="center"/>
          </w:tcPr>
          <w:p w14:paraId="3BCAE993">
            <w:pPr>
              <w:pStyle w:val="175"/>
              <w:widowControl w:val="0"/>
              <w:jc w:val="center"/>
              <w:rPr>
                <w:rFonts w:cs="Times New Roman"/>
                <w:b w:val="0"/>
                <w:bCs w:val="0"/>
                <w:color w:val="FFFFFF"/>
                <w:sz w:val="20"/>
              </w:rPr>
            </w:pPr>
            <w:r>
              <w:rPr>
                <w:rFonts w:cs="Times New Roman"/>
                <w:b/>
                <w:bCs/>
                <w:color w:val="FFFFFF"/>
                <w:sz w:val="20"/>
              </w:rPr>
              <w:t>2026</w:t>
            </w:r>
          </w:p>
        </w:tc>
        <w:tc>
          <w:tcPr>
            <w:tcW w:w="629" w:type="pct"/>
            <w:shd w:val="solid" w:color="000080" w:fill="FFFFFF"/>
            <w:noWrap/>
            <w:vAlign w:val="center"/>
          </w:tcPr>
          <w:p w14:paraId="63869F32">
            <w:pPr>
              <w:pStyle w:val="175"/>
              <w:widowControl w:val="0"/>
              <w:jc w:val="center"/>
              <w:rPr>
                <w:rFonts w:cs="Times New Roman"/>
                <w:b w:val="0"/>
                <w:bCs w:val="0"/>
                <w:color w:val="FFFFFF"/>
                <w:sz w:val="20"/>
              </w:rPr>
            </w:pPr>
            <w:r>
              <w:rPr>
                <w:rFonts w:cs="Times New Roman"/>
                <w:b/>
                <w:bCs/>
                <w:color w:val="FFFFFF"/>
                <w:sz w:val="20"/>
              </w:rPr>
              <w:t>2027</w:t>
            </w:r>
          </w:p>
        </w:tc>
        <w:tc>
          <w:tcPr>
            <w:tcW w:w="629" w:type="pct"/>
            <w:shd w:val="solid" w:color="000080" w:fill="FFFFFF"/>
            <w:noWrap/>
            <w:vAlign w:val="center"/>
          </w:tcPr>
          <w:p w14:paraId="77079DF7">
            <w:pPr>
              <w:pStyle w:val="175"/>
              <w:widowControl w:val="0"/>
              <w:jc w:val="center"/>
              <w:rPr>
                <w:rFonts w:cs="Times New Roman"/>
                <w:b w:val="0"/>
                <w:bCs w:val="0"/>
                <w:color w:val="FFFFFF"/>
                <w:sz w:val="20"/>
              </w:rPr>
            </w:pPr>
            <w:r>
              <w:rPr>
                <w:rFonts w:cs="Times New Roman"/>
                <w:b/>
                <w:bCs/>
                <w:color w:val="FFFFFF"/>
                <w:sz w:val="20"/>
              </w:rPr>
              <w:t>2028</w:t>
            </w:r>
          </w:p>
        </w:tc>
        <w:tc>
          <w:tcPr>
            <w:tcW w:w="628" w:type="pct"/>
            <w:shd w:val="solid" w:color="000080" w:fill="FFFFFF"/>
            <w:noWrap/>
            <w:vAlign w:val="center"/>
          </w:tcPr>
          <w:p w14:paraId="43EFFB0E">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156DECC6">
            <w:pPr>
              <w:pStyle w:val="175"/>
              <w:widowControl w:val="0"/>
              <w:jc w:val="center"/>
              <w:rPr>
                <w:rFonts w:cs="Times New Roman"/>
                <w:b w:val="0"/>
                <w:bCs w:val="0"/>
                <w:color w:val="FFFFFF"/>
                <w:sz w:val="20"/>
              </w:rPr>
            </w:pPr>
            <w:r>
              <w:rPr>
                <w:rFonts w:cs="Times New Roman"/>
                <w:b/>
                <w:bCs/>
                <w:color w:val="FFFFFF"/>
                <w:sz w:val="20"/>
              </w:rPr>
              <w:t>2030</w:t>
            </w:r>
          </w:p>
        </w:tc>
      </w:tr>
      <w:tr w14:paraId="3D0F9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6E2DAC">
            <w:pPr>
              <w:pStyle w:val="175"/>
              <w:widowControl w:val="0"/>
              <w:jc w:val="both"/>
              <w:rPr>
                <w:rFonts w:cs="Times New Roman"/>
                <w:sz w:val="20"/>
              </w:rPr>
            </w:pPr>
            <w:r>
              <w:rPr>
                <w:rFonts w:cs="Times New Roman"/>
                <w:sz w:val="20"/>
              </w:rPr>
              <w:t>锁模力（&lt;250T）</w:t>
            </w:r>
          </w:p>
        </w:tc>
        <w:tc>
          <w:tcPr>
            <w:tcW w:w="694" w:type="pct"/>
            <w:shd w:val="clear" w:color="auto" w:fill="auto"/>
            <w:noWrap/>
            <w:vAlign w:val="center"/>
          </w:tcPr>
          <w:p w14:paraId="0E08F7FC">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3B95E43">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27E7F0E3">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C731C4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EA741BF">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7E7CE31">
            <w:pPr>
              <w:pStyle w:val="175"/>
              <w:widowControl w:val="0"/>
              <w:jc w:val="right"/>
              <w:rPr>
                <w:rFonts w:cs="Times New Roman"/>
                <w:sz w:val="20"/>
              </w:rPr>
            </w:pPr>
            <w:r>
              <w:rPr>
                <w:rFonts w:hint="eastAsia" w:cs="Times New Roman"/>
                <w:sz w:val="20"/>
              </w:rPr>
              <w:t>XX%</w:t>
            </w:r>
          </w:p>
        </w:tc>
      </w:tr>
      <w:tr w14:paraId="732C39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3702676">
            <w:pPr>
              <w:pStyle w:val="175"/>
              <w:widowControl w:val="0"/>
              <w:jc w:val="both"/>
              <w:rPr>
                <w:rFonts w:cs="Times New Roman"/>
                <w:sz w:val="20"/>
              </w:rPr>
            </w:pPr>
            <w:r>
              <w:rPr>
                <w:rFonts w:cs="Times New Roman"/>
                <w:sz w:val="20"/>
              </w:rPr>
              <w:t>锁模力（250-450T）</w:t>
            </w:r>
          </w:p>
        </w:tc>
        <w:tc>
          <w:tcPr>
            <w:tcW w:w="694" w:type="pct"/>
            <w:shd w:val="clear" w:color="auto" w:fill="auto"/>
            <w:noWrap/>
            <w:vAlign w:val="center"/>
          </w:tcPr>
          <w:p w14:paraId="4861C5D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8D1F34C">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E3E3E74">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41DC25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94A2A6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630C732">
            <w:pPr>
              <w:pStyle w:val="175"/>
              <w:widowControl w:val="0"/>
              <w:jc w:val="right"/>
              <w:rPr>
                <w:rFonts w:cs="Times New Roman"/>
                <w:sz w:val="20"/>
              </w:rPr>
            </w:pPr>
            <w:r>
              <w:rPr>
                <w:rFonts w:hint="eastAsia" w:cs="Times New Roman"/>
                <w:sz w:val="20"/>
              </w:rPr>
              <w:t>XX%</w:t>
            </w:r>
          </w:p>
        </w:tc>
      </w:tr>
      <w:tr w14:paraId="04FB3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4B15F7C">
            <w:pPr>
              <w:pStyle w:val="175"/>
              <w:widowControl w:val="0"/>
              <w:jc w:val="both"/>
              <w:rPr>
                <w:rFonts w:cs="Times New Roman"/>
                <w:sz w:val="20"/>
              </w:rPr>
            </w:pPr>
            <w:r>
              <w:rPr>
                <w:rFonts w:cs="Times New Roman"/>
                <w:sz w:val="20"/>
              </w:rPr>
              <w:t>锁模力（&gt;450T）</w:t>
            </w:r>
          </w:p>
        </w:tc>
        <w:tc>
          <w:tcPr>
            <w:tcW w:w="694" w:type="pct"/>
            <w:shd w:val="clear" w:color="auto" w:fill="auto"/>
            <w:noWrap/>
            <w:vAlign w:val="center"/>
          </w:tcPr>
          <w:p w14:paraId="17A10BD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B7E6037">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312E94B">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0BF6E7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7578AB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A1DD745">
            <w:pPr>
              <w:pStyle w:val="175"/>
              <w:widowControl w:val="0"/>
              <w:jc w:val="right"/>
              <w:rPr>
                <w:rFonts w:cs="Times New Roman"/>
                <w:sz w:val="20"/>
              </w:rPr>
            </w:pPr>
            <w:r>
              <w:rPr>
                <w:rFonts w:hint="eastAsia" w:cs="Times New Roman"/>
                <w:sz w:val="20"/>
              </w:rPr>
              <w:t>XX%</w:t>
            </w:r>
          </w:p>
        </w:tc>
      </w:tr>
      <w:tr w14:paraId="0F800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83A70C1">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618BEE05">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5191C637">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0F758738">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219480BF">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6D8328">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62032853">
            <w:pPr>
              <w:pStyle w:val="175"/>
              <w:widowControl w:val="0"/>
              <w:jc w:val="right"/>
              <w:rPr>
                <w:rFonts w:cs="Times New Roman"/>
                <w:sz w:val="20"/>
              </w:rPr>
            </w:pPr>
            <w:r>
              <w:rPr>
                <w:rFonts w:cs="Times New Roman"/>
                <w:sz w:val="20"/>
              </w:rPr>
              <w:t>100</w:t>
            </w:r>
            <w:r>
              <w:rPr>
                <w:rFonts w:hint="eastAsia" w:cs="Times New Roman"/>
                <w:sz w:val="20"/>
              </w:rPr>
              <w:t>%</w:t>
            </w:r>
          </w:p>
        </w:tc>
      </w:tr>
    </w:tbl>
    <w:p w14:paraId="55F015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23"/>
    <w:p w14:paraId="67984323">
      <w:pPr>
        <w:pStyle w:val="3"/>
        <w:rPr>
          <w:color w:val="0D0D0D" w:themeColor="text1" w:themeTint="F2"/>
          <w14:textFill>
            <w14:solidFill>
              <w14:schemeClr w14:val="tx1">
                <w14:lumMod w14:val="95000"/>
                <w14:lumOff w14:val="5000"/>
              </w14:schemeClr>
            </w14:solidFill>
          </w14:textFill>
        </w:rPr>
      </w:pPr>
      <w:bookmarkStart w:id="658" w:name="_Toc121584155"/>
      <w:bookmarkStart w:id="659" w:name="_Toc24972734"/>
      <w:bookmarkStart w:id="660" w:name="_Toc24028544"/>
      <w:bookmarkStart w:id="661" w:name="_Toc175154926"/>
      <w:r>
        <w:rPr>
          <w:rFonts w:hint="eastAsia"/>
          <w:color w:val="0D0D0D" w:themeColor="text1" w:themeTint="F2"/>
          <w14:textFill>
            <w14:solidFill>
              <w14:schemeClr w14:val="tx1">
                <w14:lumMod w14:val="95000"/>
                <w14:lumOff w14:val="5000"/>
              </w14:schemeClr>
            </w14:solidFill>
          </w14:textFill>
        </w:rPr>
        <w:t>中国市场不同产品类型纯电注塑机价格走势（2019-2030）</w:t>
      </w:r>
      <w:bookmarkEnd w:id="658"/>
      <w:bookmarkEnd w:id="659"/>
      <w:bookmarkEnd w:id="660"/>
      <w:bookmarkEnd w:id="661"/>
    </w:p>
    <w:p w14:paraId="7B6BDFD7">
      <w:pPr>
        <w:pStyle w:val="148"/>
      </w:pPr>
      <w:bookmarkStart w:id="662" w:name="_Toc24029127"/>
      <w:bookmarkStart w:id="663" w:name="_Toc26780239"/>
      <w:bookmarkStart w:id="664" w:name="_Toc121583613"/>
      <w:bookmarkStart w:id="665" w:name="_Toc175155097"/>
      <w:r>
        <w:rPr>
          <w:rFonts w:hint="eastAsia"/>
        </w:rPr>
        <w:t>中国市场不同产品类型纯电注塑机价格走势（2019-2030）</w:t>
      </w:r>
      <w:bookmarkEnd w:id="662"/>
      <w:bookmarkEnd w:id="663"/>
      <w:r>
        <w:rPr>
          <w:rFonts w:hint="eastAsia"/>
        </w:rPr>
        <w:t>&amp;</w:t>
      </w:r>
      <w:r>
        <w:t>（</w:t>
      </w:r>
      <w:r>
        <w:rPr>
          <w:rFonts w:hint="eastAsia"/>
        </w:rPr>
        <w:t>千元/台</w:t>
      </w:r>
      <w:r>
        <w:t>）</w:t>
      </w:r>
      <w:bookmarkEnd w:id="664"/>
      <w:bookmarkEnd w:id="665"/>
    </w:p>
    <w:p w14:paraId="3757741D">
      <w:r>
        <w:drawing>
          <wp:inline distT="0" distB="0" distL="0" distR="0">
            <wp:extent cx="6192520" cy="2693035"/>
            <wp:effectExtent l="0" t="0" r="0" b="0"/>
            <wp:docPr id="10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77B49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0BB2E26">
      <w:pPr>
        <w:pStyle w:val="2"/>
        <w:rPr>
          <w:lang w:eastAsia="zh-CN"/>
        </w:rPr>
      </w:pPr>
      <w:bookmarkStart w:id="666" w:name="_Toc121584156"/>
      <w:bookmarkStart w:id="667" w:name="_Toc175154927"/>
      <w:r>
        <w:rPr>
          <w:rFonts w:hint="eastAsia"/>
          <w:lang w:eastAsia="zh-CN"/>
        </w:rPr>
        <w:t>不同应用纯电注塑机分析</w:t>
      </w:r>
      <w:bookmarkEnd w:id="666"/>
      <w:bookmarkEnd w:id="667"/>
    </w:p>
    <w:p w14:paraId="70AFA737">
      <w:pPr>
        <w:pStyle w:val="3"/>
        <w:rPr>
          <w:color w:val="0D0D0D" w:themeColor="text1" w:themeTint="F2"/>
          <w14:textFill>
            <w14:solidFill>
              <w14:schemeClr w14:val="tx1">
                <w14:lumMod w14:val="95000"/>
                <w14:lumOff w14:val="5000"/>
              </w14:schemeClr>
            </w14:solidFill>
          </w14:textFill>
        </w:rPr>
      </w:pPr>
      <w:bookmarkStart w:id="668" w:name="_Toc121584157"/>
      <w:bookmarkStart w:id="669" w:name="_Toc175154928"/>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销量（2019-2030）</w:t>
      </w:r>
      <w:bookmarkEnd w:id="668"/>
      <w:bookmarkEnd w:id="669"/>
    </w:p>
    <w:p w14:paraId="26918DC5">
      <w:pPr>
        <w:pStyle w:val="4"/>
        <w:rPr>
          <w:color w:val="0D0D0D" w:themeColor="text1" w:themeTint="F2"/>
          <w14:textFill>
            <w14:solidFill>
              <w14:schemeClr w14:val="tx1">
                <w14:lumMod w14:val="95000"/>
                <w14:lumOff w14:val="5000"/>
              </w14:schemeClr>
            </w14:solidFill>
          </w14:textFill>
        </w:rPr>
      </w:pPr>
      <w:bookmarkStart w:id="670" w:name="_Toc121584158"/>
      <w:bookmarkStart w:id="671" w:name="_Toc17515492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销量及市场份额（2019-2024）</w:t>
      </w:r>
      <w:bookmarkEnd w:id="670"/>
      <w:bookmarkEnd w:id="671"/>
    </w:p>
    <w:p w14:paraId="04946DBF">
      <w:pPr>
        <w:pStyle w:val="151"/>
        <w:ind w:left="252" w:right="-105"/>
        <w:rPr>
          <w:lang w:eastAsia="zh-CN"/>
        </w:rPr>
      </w:pPr>
      <w:bookmarkStart w:id="672" w:name="_Toc121583845"/>
      <w:bookmarkStart w:id="673" w:name="_Toc175155057"/>
      <w:r>
        <w:rPr>
          <w:rFonts w:hint="eastAsia"/>
          <w:lang w:eastAsia="zh-CN"/>
        </w:rPr>
        <w:t>中国市场不同应用纯电注塑机销量（2019-2024）&amp;（</w:t>
      </w:r>
      <w:r>
        <w:rPr>
          <w:lang w:eastAsia="zh-CN"/>
        </w:rPr>
        <w:t>台</w:t>
      </w:r>
      <w:r>
        <w:rPr>
          <w:rFonts w:hint="eastAsia"/>
          <w:lang w:eastAsia="zh-CN"/>
        </w:rPr>
        <w:t>）</w:t>
      </w:r>
      <w:bookmarkEnd w:id="672"/>
      <w:bookmarkEnd w:id="67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32B2C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2" w:type="pct"/>
            <w:shd w:val="solid" w:color="000080" w:fill="FFFFFF"/>
            <w:noWrap/>
            <w:vAlign w:val="center"/>
          </w:tcPr>
          <w:p w14:paraId="1CA5452D">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4B7D5405">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149E921B">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45789E9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9BB8AB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3E7EAEC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5702895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2E047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7228E57">
            <w:pPr>
              <w:pStyle w:val="175"/>
              <w:widowControl w:val="0"/>
              <w:jc w:val="both"/>
              <w:rPr>
                <w:rFonts w:cs="Times New Roman"/>
                <w:sz w:val="20"/>
              </w:rPr>
            </w:pPr>
            <w:r>
              <w:rPr>
                <w:rFonts w:cs="Times New Roman"/>
                <w:sz w:val="20"/>
              </w:rPr>
              <w:t>通用塑料</w:t>
            </w:r>
          </w:p>
        </w:tc>
        <w:tc>
          <w:tcPr>
            <w:tcW w:w="640" w:type="pct"/>
            <w:shd w:val="clear" w:color="auto" w:fill="auto"/>
            <w:noWrap/>
            <w:vAlign w:val="center"/>
          </w:tcPr>
          <w:p w14:paraId="123CC66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D0E4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A59B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89FA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C47C3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9558375">
            <w:pPr>
              <w:pStyle w:val="175"/>
              <w:widowControl w:val="0"/>
              <w:jc w:val="right"/>
              <w:rPr>
                <w:rFonts w:cs="Times New Roman"/>
                <w:sz w:val="20"/>
              </w:rPr>
            </w:pPr>
            <w:r>
              <w:rPr>
                <w:rFonts w:hint="eastAsia" w:cs="Times New Roman"/>
                <w:sz w:val="20"/>
              </w:rPr>
              <w:t>XX</w:t>
            </w:r>
          </w:p>
        </w:tc>
      </w:tr>
      <w:tr w14:paraId="62A78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EC625EA">
            <w:pPr>
              <w:pStyle w:val="175"/>
              <w:widowControl w:val="0"/>
              <w:jc w:val="both"/>
              <w:rPr>
                <w:rFonts w:cs="Times New Roman"/>
                <w:sz w:val="20"/>
              </w:rPr>
            </w:pPr>
            <w:r>
              <w:rPr>
                <w:rFonts w:cs="Times New Roman"/>
                <w:sz w:val="20"/>
              </w:rPr>
              <w:t>汽车</w:t>
            </w:r>
          </w:p>
        </w:tc>
        <w:tc>
          <w:tcPr>
            <w:tcW w:w="640" w:type="pct"/>
            <w:shd w:val="clear" w:color="auto" w:fill="auto"/>
            <w:noWrap/>
            <w:vAlign w:val="center"/>
          </w:tcPr>
          <w:p w14:paraId="06F6DA3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ED8F42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0E70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34A1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FE75E3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5B98AF9">
            <w:pPr>
              <w:pStyle w:val="175"/>
              <w:widowControl w:val="0"/>
              <w:jc w:val="right"/>
              <w:rPr>
                <w:rFonts w:cs="Times New Roman"/>
                <w:sz w:val="20"/>
              </w:rPr>
            </w:pPr>
            <w:r>
              <w:rPr>
                <w:rFonts w:hint="eastAsia" w:cs="Times New Roman"/>
                <w:sz w:val="20"/>
              </w:rPr>
              <w:t>XX</w:t>
            </w:r>
          </w:p>
        </w:tc>
      </w:tr>
      <w:tr w14:paraId="43F089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9BFEFB7">
            <w:pPr>
              <w:pStyle w:val="175"/>
              <w:widowControl w:val="0"/>
              <w:jc w:val="both"/>
              <w:rPr>
                <w:rFonts w:cs="Times New Roman"/>
                <w:sz w:val="20"/>
              </w:rPr>
            </w:pPr>
            <w:r>
              <w:rPr>
                <w:rFonts w:cs="Times New Roman"/>
                <w:sz w:val="20"/>
              </w:rPr>
              <w:t>家电</w:t>
            </w:r>
          </w:p>
        </w:tc>
        <w:tc>
          <w:tcPr>
            <w:tcW w:w="640" w:type="pct"/>
            <w:shd w:val="clear" w:color="auto" w:fill="auto"/>
            <w:noWrap/>
            <w:vAlign w:val="center"/>
          </w:tcPr>
          <w:p w14:paraId="0726EF0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5FC548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28E30B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BC84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8F025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9A7636D">
            <w:pPr>
              <w:pStyle w:val="175"/>
              <w:widowControl w:val="0"/>
              <w:jc w:val="right"/>
              <w:rPr>
                <w:rFonts w:cs="Times New Roman"/>
                <w:sz w:val="20"/>
              </w:rPr>
            </w:pPr>
            <w:r>
              <w:rPr>
                <w:rFonts w:hint="eastAsia" w:cs="Times New Roman"/>
                <w:sz w:val="20"/>
              </w:rPr>
              <w:t>XX</w:t>
            </w:r>
          </w:p>
        </w:tc>
      </w:tr>
      <w:tr w14:paraId="381C5B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375E075">
            <w:pPr>
              <w:pStyle w:val="175"/>
              <w:widowControl w:val="0"/>
              <w:jc w:val="both"/>
              <w:rPr>
                <w:rFonts w:cs="Times New Roman"/>
                <w:sz w:val="20"/>
              </w:rPr>
            </w:pPr>
            <w:r>
              <w:rPr>
                <w:rFonts w:cs="Times New Roman"/>
                <w:sz w:val="20"/>
              </w:rPr>
              <w:t>3C电子</w:t>
            </w:r>
          </w:p>
        </w:tc>
        <w:tc>
          <w:tcPr>
            <w:tcW w:w="640" w:type="pct"/>
            <w:shd w:val="clear" w:color="auto" w:fill="auto"/>
            <w:noWrap/>
            <w:vAlign w:val="center"/>
          </w:tcPr>
          <w:p w14:paraId="65E8871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56220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A345C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9835B1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4DCA0D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D56456A">
            <w:pPr>
              <w:pStyle w:val="175"/>
              <w:widowControl w:val="0"/>
              <w:jc w:val="right"/>
              <w:rPr>
                <w:rFonts w:cs="Times New Roman"/>
                <w:sz w:val="20"/>
              </w:rPr>
            </w:pPr>
            <w:r>
              <w:rPr>
                <w:rFonts w:hint="eastAsia" w:cs="Times New Roman"/>
                <w:sz w:val="20"/>
              </w:rPr>
              <w:t>XX</w:t>
            </w:r>
          </w:p>
        </w:tc>
      </w:tr>
      <w:tr w14:paraId="153E2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096DD11">
            <w:pPr>
              <w:pStyle w:val="175"/>
              <w:widowControl w:val="0"/>
              <w:jc w:val="both"/>
              <w:rPr>
                <w:rFonts w:cs="Times New Roman"/>
                <w:sz w:val="20"/>
              </w:rPr>
            </w:pPr>
            <w:r>
              <w:rPr>
                <w:rFonts w:cs="Times New Roman"/>
                <w:sz w:val="20"/>
              </w:rPr>
              <w:t>医疗</w:t>
            </w:r>
          </w:p>
        </w:tc>
        <w:tc>
          <w:tcPr>
            <w:tcW w:w="640" w:type="pct"/>
            <w:shd w:val="clear" w:color="auto" w:fill="auto"/>
            <w:noWrap/>
            <w:vAlign w:val="center"/>
          </w:tcPr>
          <w:p w14:paraId="26668DF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D5A839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24FB2B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ABB4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1348B1">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4C1D87">
            <w:pPr>
              <w:pStyle w:val="175"/>
              <w:widowControl w:val="0"/>
              <w:jc w:val="right"/>
              <w:rPr>
                <w:rFonts w:cs="Times New Roman"/>
                <w:sz w:val="20"/>
              </w:rPr>
            </w:pPr>
            <w:r>
              <w:rPr>
                <w:rFonts w:hint="eastAsia" w:cs="Times New Roman"/>
                <w:sz w:val="20"/>
              </w:rPr>
              <w:t>XX</w:t>
            </w:r>
          </w:p>
        </w:tc>
      </w:tr>
      <w:tr w14:paraId="24A409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37B672D">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76CD258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D740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5D2EE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4CE5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FA297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668581">
            <w:pPr>
              <w:pStyle w:val="175"/>
              <w:widowControl w:val="0"/>
              <w:jc w:val="right"/>
              <w:rPr>
                <w:rFonts w:cs="Times New Roman"/>
                <w:sz w:val="20"/>
              </w:rPr>
            </w:pPr>
            <w:r>
              <w:rPr>
                <w:rFonts w:hint="eastAsia" w:cs="Times New Roman"/>
                <w:sz w:val="20"/>
              </w:rPr>
              <w:t>XX</w:t>
            </w:r>
          </w:p>
        </w:tc>
      </w:tr>
      <w:tr w14:paraId="7E7BD1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0D4864B">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148321F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033E4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DB8ED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9FCD94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B41B0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E9F9759">
            <w:pPr>
              <w:pStyle w:val="175"/>
              <w:widowControl w:val="0"/>
              <w:jc w:val="right"/>
              <w:rPr>
                <w:rFonts w:cs="Times New Roman"/>
                <w:sz w:val="20"/>
              </w:rPr>
            </w:pPr>
            <w:r>
              <w:rPr>
                <w:rFonts w:hint="eastAsia" w:cs="Times New Roman"/>
                <w:sz w:val="20"/>
              </w:rPr>
              <w:t>XX</w:t>
            </w:r>
          </w:p>
        </w:tc>
      </w:tr>
    </w:tbl>
    <w:p w14:paraId="5BFF630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1DF174A">
      <w:pPr>
        <w:pStyle w:val="151"/>
        <w:ind w:left="252" w:right="-105"/>
        <w:rPr>
          <w:lang w:eastAsia="zh-CN"/>
        </w:rPr>
      </w:pPr>
      <w:bookmarkStart w:id="674" w:name="_Toc121583846"/>
      <w:bookmarkStart w:id="675" w:name="_Toc175155058"/>
      <w:r>
        <w:rPr>
          <w:rFonts w:hint="eastAsia"/>
          <w:lang w:eastAsia="zh-CN"/>
        </w:rPr>
        <w:t>中国市场不同应用纯电注塑机销量市场份额（2019-2024）</w:t>
      </w:r>
      <w:bookmarkEnd w:id="674"/>
      <w:bookmarkEnd w:id="67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B5012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B879383">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2BB51720">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1E33265B">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328F6CD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EBF694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67C28C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5D112AA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3F460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05158A7">
            <w:pPr>
              <w:pStyle w:val="175"/>
              <w:widowControl w:val="0"/>
              <w:jc w:val="both"/>
              <w:rPr>
                <w:rFonts w:cs="Times New Roman"/>
                <w:sz w:val="20"/>
              </w:rPr>
            </w:pPr>
            <w:r>
              <w:rPr>
                <w:rFonts w:cs="Times New Roman"/>
                <w:sz w:val="20"/>
              </w:rPr>
              <w:t>通用塑料</w:t>
            </w:r>
          </w:p>
        </w:tc>
        <w:tc>
          <w:tcPr>
            <w:tcW w:w="640" w:type="pct"/>
            <w:shd w:val="clear" w:color="auto" w:fill="auto"/>
            <w:noWrap/>
            <w:vAlign w:val="center"/>
          </w:tcPr>
          <w:p w14:paraId="3FC9D21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9296B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976DC1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22BE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8A796C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CEA1E1E">
            <w:pPr>
              <w:pStyle w:val="175"/>
              <w:widowControl w:val="0"/>
              <w:jc w:val="right"/>
              <w:rPr>
                <w:rFonts w:cs="Times New Roman"/>
                <w:sz w:val="20"/>
              </w:rPr>
            </w:pPr>
            <w:r>
              <w:rPr>
                <w:rFonts w:hint="eastAsia" w:cs="Times New Roman"/>
                <w:sz w:val="20"/>
              </w:rPr>
              <w:t>XX%</w:t>
            </w:r>
          </w:p>
        </w:tc>
      </w:tr>
      <w:tr w14:paraId="447F6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3747872">
            <w:pPr>
              <w:pStyle w:val="175"/>
              <w:widowControl w:val="0"/>
              <w:jc w:val="both"/>
              <w:rPr>
                <w:rFonts w:cs="Times New Roman"/>
                <w:sz w:val="20"/>
              </w:rPr>
            </w:pPr>
            <w:r>
              <w:rPr>
                <w:rFonts w:cs="Times New Roman"/>
                <w:sz w:val="20"/>
              </w:rPr>
              <w:t>汽车</w:t>
            </w:r>
          </w:p>
        </w:tc>
        <w:tc>
          <w:tcPr>
            <w:tcW w:w="640" w:type="pct"/>
            <w:shd w:val="clear" w:color="auto" w:fill="auto"/>
            <w:noWrap/>
            <w:vAlign w:val="center"/>
          </w:tcPr>
          <w:p w14:paraId="303377B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4A2D6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F481C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ABD619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C956D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92A2A41">
            <w:pPr>
              <w:pStyle w:val="175"/>
              <w:widowControl w:val="0"/>
              <w:jc w:val="right"/>
              <w:rPr>
                <w:rFonts w:cs="Times New Roman"/>
                <w:sz w:val="20"/>
              </w:rPr>
            </w:pPr>
            <w:r>
              <w:rPr>
                <w:rFonts w:hint="eastAsia" w:cs="Times New Roman"/>
                <w:sz w:val="20"/>
              </w:rPr>
              <w:t>XX%</w:t>
            </w:r>
          </w:p>
        </w:tc>
      </w:tr>
      <w:tr w14:paraId="3EE5A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2F051EB">
            <w:pPr>
              <w:pStyle w:val="175"/>
              <w:widowControl w:val="0"/>
              <w:jc w:val="both"/>
              <w:rPr>
                <w:rFonts w:cs="Times New Roman"/>
                <w:sz w:val="20"/>
              </w:rPr>
            </w:pPr>
            <w:r>
              <w:rPr>
                <w:rFonts w:cs="Times New Roman"/>
                <w:sz w:val="20"/>
              </w:rPr>
              <w:t>家电</w:t>
            </w:r>
          </w:p>
        </w:tc>
        <w:tc>
          <w:tcPr>
            <w:tcW w:w="640" w:type="pct"/>
            <w:shd w:val="clear" w:color="auto" w:fill="auto"/>
            <w:noWrap/>
            <w:vAlign w:val="center"/>
          </w:tcPr>
          <w:p w14:paraId="1AD9F2D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7A30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7F35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B6E80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3300B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98F5764">
            <w:pPr>
              <w:pStyle w:val="175"/>
              <w:widowControl w:val="0"/>
              <w:jc w:val="right"/>
              <w:rPr>
                <w:rFonts w:cs="Times New Roman"/>
                <w:sz w:val="20"/>
              </w:rPr>
            </w:pPr>
            <w:r>
              <w:rPr>
                <w:rFonts w:hint="eastAsia" w:cs="Times New Roman"/>
                <w:sz w:val="20"/>
              </w:rPr>
              <w:t>XX%</w:t>
            </w:r>
          </w:p>
        </w:tc>
      </w:tr>
      <w:tr w14:paraId="102B40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B07CF0E">
            <w:pPr>
              <w:pStyle w:val="175"/>
              <w:widowControl w:val="0"/>
              <w:jc w:val="both"/>
              <w:rPr>
                <w:rFonts w:cs="Times New Roman"/>
                <w:sz w:val="20"/>
              </w:rPr>
            </w:pPr>
            <w:r>
              <w:rPr>
                <w:rFonts w:cs="Times New Roman"/>
                <w:sz w:val="20"/>
              </w:rPr>
              <w:t>3C电子</w:t>
            </w:r>
          </w:p>
        </w:tc>
        <w:tc>
          <w:tcPr>
            <w:tcW w:w="640" w:type="pct"/>
            <w:shd w:val="clear" w:color="auto" w:fill="auto"/>
            <w:noWrap/>
            <w:vAlign w:val="center"/>
          </w:tcPr>
          <w:p w14:paraId="4BDCC19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54C3A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6FE11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48D8A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FB721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8473ABA">
            <w:pPr>
              <w:pStyle w:val="175"/>
              <w:widowControl w:val="0"/>
              <w:jc w:val="right"/>
              <w:rPr>
                <w:rFonts w:cs="Times New Roman"/>
                <w:sz w:val="20"/>
              </w:rPr>
            </w:pPr>
            <w:r>
              <w:rPr>
                <w:rFonts w:hint="eastAsia" w:cs="Times New Roman"/>
                <w:sz w:val="20"/>
              </w:rPr>
              <w:t>XX%</w:t>
            </w:r>
          </w:p>
        </w:tc>
      </w:tr>
      <w:tr w14:paraId="1ED27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C2457DE">
            <w:pPr>
              <w:pStyle w:val="175"/>
              <w:widowControl w:val="0"/>
              <w:jc w:val="both"/>
              <w:rPr>
                <w:rFonts w:cs="Times New Roman"/>
                <w:sz w:val="20"/>
              </w:rPr>
            </w:pPr>
            <w:r>
              <w:rPr>
                <w:rFonts w:cs="Times New Roman"/>
                <w:sz w:val="20"/>
              </w:rPr>
              <w:t>医疗</w:t>
            </w:r>
          </w:p>
        </w:tc>
        <w:tc>
          <w:tcPr>
            <w:tcW w:w="640" w:type="pct"/>
            <w:shd w:val="clear" w:color="auto" w:fill="auto"/>
            <w:noWrap/>
            <w:vAlign w:val="center"/>
          </w:tcPr>
          <w:p w14:paraId="736AE29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BAE97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BD8F45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883C0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AA62A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B52D6B7">
            <w:pPr>
              <w:pStyle w:val="175"/>
              <w:widowControl w:val="0"/>
              <w:jc w:val="right"/>
              <w:rPr>
                <w:rFonts w:cs="Times New Roman"/>
                <w:sz w:val="20"/>
              </w:rPr>
            </w:pPr>
            <w:r>
              <w:rPr>
                <w:rFonts w:hint="eastAsia" w:cs="Times New Roman"/>
                <w:sz w:val="20"/>
              </w:rPr>
              <w:t>XX%</w:t>
            </w:r>
          </w:p>
        </w:tc>
      </w:tr>
      <w:tr w14:paraId="55359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59DB78C">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40A8FF2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C5381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26A0B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0D05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59E8D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DAD96A2">
            <w:pPr>
              <w:pStyle w:val="175"/>
              <w:widowControl w:val="0"/>
              <w:jc w:val="right"/>
              <w:rPr>
                <w:rFonts w:cs="Times New Roman"/>
                <w:sz w:val="20"/>
              </w:rPr>
            </w:pPr>
            <w:r>
              <w:rPr>
                <w:rFonts w:hint="eastAsia" w:cs="Times New Roman"/>
                <w:sz w:val="20"/>
              </w:rPr>
              <w:t>XX%</w:t>
            </w:r>
          </w:p>
        </w:tc>
      </w:tr>
      <w:tr w14:paraId="1B4390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D276A22">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597208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F1850D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95C593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685CCE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2BFE982">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0DCFEC5">
            <w:pPr>
              <w:pStyle w:val="175"/>
              <w:widowControl w:val="0"/>
              <w:jc w:val="right"/>
              <w:rPr>
                <w:rFonts w:cs="Times New Roman"/>
                <w:sz w:val="20"/>
              </w:rPr>
            </w:pPr>
            <w:r>
              <w:rPr>
                <w:rFonts w:cs="Times New Roman"/>
                <w:sz w:val="20"/>
              </w:rPr>
              <w:t>100</w:t>
            </w:r>
            <w:r>
              <w:rPr>
                <w:rFonts w:hint="eastAsia" w:cs="Times New Roman"/>
                <w:sz w:val="20"/>
              </w:rPr>
              <w:t>%</w:t>
            </w:r>
          </w:p>
        </w:tc>
      </w:tr>
    </w:tbl>
    <w:p w14:paraId="4A7193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6A82B13">
      <w:pPr>
        <w:pStyle w:val="4"/>
        <w:rPr>
          <w:color w:val="0D0D0D" w:themeColor="text1" w:themeTint="F2"/>
          <w14:textFill>
            <w14:solidFill>
              <w14:schemeClr w14:val="tx1">
                <w14:lumMod w14:val="95000"/>
                <w14:lumOff w14:val="5000"/>
              </w14:schemeClr>
            </w14:solidFill>
          </w14:textFill>
        </w:rPr>
      </w:pPr>
      <w:bookmarkStart w:id="676" w:name="_Toc175154930"/>
      <w:bookmarkStart w:id="677" w:name="_Toc12158415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销量预测（2025-2030）</w:t>
      </w:r>
      <w:bookmarkEnd w:id="676"/>
      <w:bookmarkEnd w:id="677"/>
    </w:p>
    <w:p w14:paraId="1095944C">
      <w:pPr>
        <w:pStyle w:val="151"/>
        <w:ind w:left="252" w:right="-105"/>
        <w:rPr>
          <w:lang w:eastAsia="zh-CN"/>
        </w:rPr>
      </w:pPr>
      <w:bookmarkStart w:id="678" w:name="_Toc175155059"/>
      <w:bookmarkStart w:id="679" w:name="_Toc121583847"/>
      <w:r>
        <w:rPr>
          <w:rFonts w:hint="eastAsia"/>
          <w:lang w:eastAsia="zh-CN"/>
        </w:rPr>
        <w:t>中国市场不同应用纯电注塑机销量预测（2025-2030）&amp;（</w:t>
      </w:r>
      <w:r>
        <w:rPr>
          <w:lang w:eastAsia="zh-CN"/>
        </w:rPr>
        <w:t>台</w:t>
      </w:r>
      <w:r>
        <w:rPr>
          <w:rFonts w:hint="eastAsia"/>
          <w:lang w:eastAsia="zh-CN"/>
        </w:rPr>
        <w:t>）</w:t>
      </w:r>
      <w:bookmarkEnd w:id="678"/>
      <w:bookmarkEnd w:id="6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E4BD1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0D2AC8A0">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089E050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07BB6638">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5319BE75">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597C83F0">
            <w:pPr>
              <w:pStyle w:val="175"/>
              <w:widowControl w:val="0"/>
              <w:jc w:val="center"/>
              <w:rPr>
                <w:rFonts w:cs="Times New Roman"/>
                <w:b w:val="0"/>
                <w:bCs w:val="0"/>
                <w:color w:val="FFFFFF"/>
                <w:sz w:val="20"/>
              </w:rPr>
            </w:pPr>
            <w:r>
              <w:rPr>
                <w:rFonts w:cs="Times New Roman"/>
                <w:b/>
                <w:bCs/>
                <w:color w:val="FFFFFF"/>
                <w:sz w:val="20"/>
              </w:rPr>
              <w:t>2028</w:t>
            </w:r>
          </w:p>
        </w:tc>
        <w:tc>
          <w:tcPr>
            <w:tcW w:w="628" w:type="pct"/>
            <w:shd w:val="solid" w:color="000080" w:fill="FFFFFF"/>
            <w:noWrap/>
            <w:vAlign w:val="center"/>
          </w:tcPr>
          <w:p w14:paraId="0C64260E">
            <w:pPr>
              <w:pStyle w:val="175"/>
              <w:widowControl w:val="0"/>
              <w:jc w:val="center"/>
              <w:rPr>
                <w:rFonts w:cs="Times New Roman"/>
                <w:b w:val="0"/>
                <w:bCs w:val="0"/>
                <w:color w:val="FFFFFF"/>
                <w:sz w:val="20"/>
              </w:rPr>
            </w:pPr>
            <w:r>
              <w:rPr>
                <w:rFonts w:cs="Times New Roman"/>
                <w:b/>
                <w:bCs/>
                <w:color w:val="FFFFFF"/>
                <w:sz w:val="20"/>
              </w:rPr>
              <w:t>2029</w:t>
            </w:r>
          </w:p>
        </w:tc>
        <w:tc>
          <w:tcPr>
            <w:tcW w:w="624" w:type="pct"/>
            <w:shd w:val="solid" w:color="000080" w:fill="FFFFFF"/>
            <w:noWrap/>
            <w:vAlign w:val="center"/>
          </w:tcPr>
          <w:p w14:paraId="4C83CAE1">
            <w:pPr>
              <w:pStyle w:val="175"/>
              <w:widowControl w:val="0"/>
              <w:jc w:val="center"/>
              <w:rPr>
                <w:rFonts w:cs="Times New Roman"/>
                <w:b w:val="0"/>
                <w:bCs w:val="0"/>
                <w:color w:val="FFFFFF"/>
                <w:sz w:val="20"/>
              </w:rPr>
            </w:pPr>
            <w:r>
              <w:rPr>
                <w:rFonts w:cs="Times New Roman"/>
                <w:b/>
                <w:bCs/>
                <w:color w:val="FFFFFF"/>
                <w:sz w:val="20"/>
              </w:rPr>
              <w:t>2030</w:t>
            </w:r>
          </w:p>
        </w:tc>
      </w:tr>
      <w:tr w14:paraId="617F5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A01DB77">
            <w:pPr>
              <w:pStyle w:val="175"/>
              <w:widowControl w:val="0"/>
              <w:jc w:val="both"/>
              <w:rPr>
                <w:rFonts w:cs="Times New Roman"/>
                <w:sz w:val="20"/>
              </w:rPr>
            </w:pPr>
            <w:r>
              <w:rPr>
                <w:rFonts w:cs="Times New Roman"/>
                <w:sz w:val="20"/>
              </w:rPr>
              <w:t>通用塑料</w:t>
            </w:r>
          </w:p>
        </w:tc>
        <w:tc>
          <w:tcPr>
            <w:tcW w:w="695" w:type="pct"/>
            <w:shd w:val="clear" w:color="auto" w:fill="auto"/>
            <w:noWrap/>
            <w:vAlign w:val="center"/>
          </w:tcPr>
          <w:p w14:paraId="630DEB1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BB1AB8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53830E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3D4B06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A23A8C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7E5E3A2">
            <w:pPr>
              <w:pStyle w:val="175"/>
              <w:widowControl w:val="0"/>
              <w:jc w:val="right"/>
              <w:rPr>
                <w:rFonts w:cs="Times New Roman"/>
                <w:sz w:val="20"/>
              </w:rPr>
            </w:pPr>
            <w:r>
              <w:rPr>
                <w:rFonts w:hint="eastAsia" w:cs="Times New Roman"/>
                <w:sz w:val="20"/>
              </w:rPr>
              <w:t>XX</w:t>
            </w:r>
          </w:p>
        </w:tc>
      </w:tr>
      <w:tr w14:paraId="39527E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D46E767">
            <w:pPr>
              <w:pStyle w:val="175"/>
              <w:widowControl w:val="0"/>
              <w:jc w:val="both"/>
              <w:rPr>
                <w:rFonts w:cs="Times New Roman"/>
                <w:sz w:val="20"/>
              </w:rPr>
            </w:pPr>
            <w:r>
              <w:rPr>
                <w:rFonts w:cs="Times New Roman"/>
                <w:sz w:val="20"/>
              </w:rPr>
              <w:t>汽车</w:t>
            </w:r>
          </w:p>
        </w:tc>
        <w:tc>
          <w:tcPr>
            <w:tcW w:w="695" w:type="pct"/>
            <w:shd w:val="clear" w:color="auto" w:fill="auto"/>
            <w:noWrap/>
            <w:vAlign w:val="center"/>
          </w:tcPr>
          <w:p w14:paraId="77FD3DD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CF3AB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0EC16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B2851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82974A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E493801">
            <w:pPr>
              <w:pStyle w:val="175"/>
              <w:widowControl w:val="0"/>
              <w:jc w:val="right"/>
              <w:rPr>
                <w:rFonts w:cs="Times New Roman"/>
                <w:sz w:val="20"/>
              </w:rPr>
            </w:pPr>
            <w:r>
              <w:rPr>
                <w:rFonts w:hint="eastAsia" w:cs="Times New Roman"/>
                <w:sz w:val="20"/>
              </w:rPr>
              <w:t>XX</w:t>
            </w:r>
          </w:p>
        </w:tc>
      </w:tr>
      <w:tr w14:paraId="352388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C61E03A">
            <w:pPr>
              <w:pStyle w:val="175"/>
              <w:widowControl w:val="0"/>
              <w:jc w:val="both"/>
              <w:rPr>
                <w:rFonts w:cs="Times New Roman"/>
                <w:sz w:val="20"/>
              </w:rPr>
            </w:pPr>
            <w:r>
              <w:rPr>
                <w:rFonts w:cs="Times New Roman"/>
                <w:sz w:val="20"/>
              </w:rPr>
              <w:t>家电</w:t>
            </w:r>
          </w:p>
        </w:tc>
        <w:tc>
          <w:tcPr>
            <w:tcW w:w="695" w:type="pct"/>
            <w:shd w:val="clear" w:color="auto" w:fill="auto"/>
            <w:noWrap/>
            <w:vAlign w:val="center"/>
          </w:tcPr>
          <w:p w14:paraId="1EAFD43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B3E62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EA739D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3B707F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17BD95B">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1ECCD0E">
            <w:pPr>
              <w:pStyle w:val="175"/>
              <w:widowControl w:val="0"/>
              <w:jc w:val="right"/>
              <w:rPr>
                <w:rFonts w:cs="Times New Roman"/>
                <w:sz w:val="20"/>
              </w:rPr>
            </w:pPr>
            <w:r>
              <w:rPr>
                <w:rFonts w:hint="eastAsia" w:cs="Times New Roman"/>
                <w:sz w:val="20"/>
              </w:rPr>
              <w:t>XX</w:t>
            </w:r>
          </w:p>
        </w:tc>
      </w:tr>
      <w:tr w14:paraId="509A8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AD6DAA2">
            <w:pPr>
              <w:pStyle w:val="175"/>
              <w:widowControl w:val="0"/>
              <w:jc w:val="both"/>
              <w:rPr>
                <w:rFonts w:cs="Times New Roman"/>
                <w:sz w:val="20"/>
              </w:rPr>
            </w:pPr>
            <w:r>
              <w:rPr>
                <w:rFonts w:cs="Times New Roman"/>
                <w:sz w:val="20"/>
              </w:rPr>
              <w:t>3C电子</w:t>
            </w:r>
          </w:p>
        </w:tc>
        <w:tc>
          <w:tcPr>
            <w:tcW w:w="695" w:type="pct"/>
            <w:shd w:val="clear" w:color="auto" w:fill="auto"/>
            <w:noWrap/>
            <w:vAlign w:val="center"/>
          </w:tcPr>
          <w:p w14:paraId="343ED47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320F2C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63B4A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AD0137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A05EFDF">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03D967E">
            <w:pPr>
              <w:pStyle w:val="175"/>
              <w:widowControl w:val="0"/>
              <w:jc w:val="right"/>
              <w:rPr>
                <w:rFonts w:cs="Times New Roman"/>
                <w:sz w:val="20"/>
              </w:rPr>
            </w:pPr>
            <w:r>
              <w:rPr>
                <w:rFonts w:hint="eastAsia" w:cs="Times New Roman"/>
                <w:sz w:val="20"/>
              </w:rPr>
              <w:t>XX</w:t>
            </w:r>
          </w:p>
        </w:tc>
      </w:tr>
      <w:tr w14:paraId="074943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60F44E0">
            <w:pPr>
              <w:pStyle w:val="175"/>
              <w:widowControl w:val="0"/>
              <w:jc w:val="both"/>
              <w:rPr>
                <w:rFonts w:cs="Times New Roman"/>
                <w:sz w:val="20"/>
              </w:rPr>
            </w:pPr>
            <w:r>
              <w:rPr>
                <w:rFonts w:cs="Times New Roman"/>
                <w:sz w:val="20"/>
              </w:rPr>
              <w:t>医疗</w:t>
            </w:r>
          </w:p>
        </w:tc>
        <w:tc>
          <w:tcPr>
            <w:tcW w:w="695" w:type="pct"/>
            <w:shd w:val="clear" w:color="auto" w:fill="auto"/>
            <w:noWrap/>
            <w:vAlign w:val="center"/>
          </w:tcPr>
          <w:p w14:paraId="6BA6A26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22E5D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304D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5B6F37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0E3F4C2">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84DAD58">
            <w:pPr>
              <w:pStyle w:val="175"/>
              <w:widowControl w:val="0"/>
              <w:jc w:val="right"/>
              <w:rPr>
                <w:rFonts w:cs="Times New Roman"/>
                <w:sz w:val="20"/>
              </w:rPr>
            </w:pPr>
            <w:r>
              <w:rPr>
                <w:rFonts w:hint="eastAsia" w:cs="Times New Roman"/>
                <w:sz w:val="20"/>
              </w:rPr>
              <w:t>XX</w:t>
            </w:r>
          </w:p>
        </w:tc>
      </w:tr>
      <w:tr w14:paraId="4CEAEA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3746BA9">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198DA64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95AE65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CC2519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C37CA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F9C878">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7035F5E">
            <w:pPr>
              <w:pStyle w:val="175"/>
              <w:widowControl w:val="0"/>
              <w:jc w:val="right"/>
              <w:rPr>
                <w:rFonts w:cs="Times New Roman"/>
                <w:sz w:val="20"/>
              </w:rPr>
            </w:pPr>
            <w:r>
              <w:rPr>
                <w:rFonts w:hint="eastAsia" w:cs="Times New Roman"/>
                <w:sz w:val="20"/>
              </w:rPr>
              <w:t>XX</w:t>
            </w:r>
          </w:p>
        </w:tc>
      </w:tr>
      <w:tr w14:paraId="01B5C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E44E53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2CDC3E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1B3FB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96FBF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1D0CAE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E3B5E1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4E34718">
            <w:pPr>
              <w:pStyle w:val="175"/>
              <w:widowControl w:val="0"/>
              <w:jc w:val="right"/>
              <w:rPr>
                <w:rFonts w:cs="Times New Roman"/>
                <w:sz w:val="20"/>
              </w:rPr>
            </w:pPr>
            <w:r>
              <w:rPr>
                <w:rFonts w:hint="eastAsia" w:cs="Times New Roman"/>
                <w:sz w:val="20"/>
              </w:rPr>
              <w:t>XX</w:t>
            </w:r>
          </w:p>
        </w:tc>
      </w:tr>
    </w:tbl>
    <w:p w14:paraId="3B6B1B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1CAA647">
      <w:pPr>
        <w:pStyle w:val="151"/>
        <w:ind w:left="252" w:right="-105"/>
        <w:rPr>
          <w:lang w:eastAsia="zh-CN"/>
        </w:rPr>
      </w:pPr>
      <w:bookmarkStart w:id="680" w:name="_Toc121583848"/>
      <w:bookmarkStart w:id="681" w:name="_Toc175155060"/>
      <w:r>
        <w:rPr>
          <w:rFonts w:hint="eastAsia"/>
          <w:lang w:eastAsia="zh-CN"/>
        </w:rPr>
        <w:t>中国市场不同应用纯电注塑机销量市场份额预测（2025-2030）</w:t>
      </w:r>
      <w:bookmarkEnd w:id="680"/>
      <w:bookmarkEnd w:id="6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2BE69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01D895B">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039B33C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0BBA74C3">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23B81D04">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0B696598">
            <w:pPr>
              <w:pStyle w:val="175"/>
              <w:widowControl w:val="0"/>
              <w:jc w:val="center"/>
              <w:rPr>
                <w:rFonts w:cs="Times New Roman"/>
                <w:b w:val="0"/>
                <w:bCs w:val="0"/>
                <w:color w:val="FFFFFF"/>
                <w:sz w:val="20"/>
              </w:rPr>
            </w:pPr>
            <w:r>
              <w:rPr>
                <w:rFonts w:cs="Times New Roman"/>
                <w:b/>
                <w:bCs/>
                <w:color w:val="FFFFFF"/>
                <w:sz w:val="20"/>
              </w:rPr>
              <w:t>2028</w:t>
            </w:r>
          </w:p>
        </w:tc>
        <w:tc>
          <w:tcPr>
            <w:tcW w:w="628" w:type="pct"/>
            <w:shd w:val="solid" w:color="000080" w:fill="FFFFFF"/>
            <w:noWrap/>
            <w:vAlign w:val="center"/>
          </w:tcPr>
          <w:p w14:paraId="6BE14867">
            <w:pPr>
              <w:pStyle w:val="175"/>
              <w:widowControl w:val="0"/>
              <w:jc w:val="center"/>
              <w:rPr>
                <w:rFonts w:cs="Times New Roman"/>
                <w:b w:val="0"/>
                <w:bCs w:val="0"/>
                <w:color w:val="FFFFFF"/>
                <w:sz w:val="20"/>
              </w:rPr>
            </w:pPr>
            <w:r>
              <w:rPr>
                <w:rFonts w:cs="Times New Roman"/>
                <w:b/>
                <w:bCs/>
                <w:color w:val="FFFFFF"/>
                <w:sz w:val="20"/>
              </w:rPr>
              <w:t>2029</w:t>
            </w:r>
          </w:p>
        </w:tc>
        <w:tc>
          <w:tcPr>
            <w:tcW w:w="624" w:type="pct"/>
            <w:shd w:val="solid" w:color="000080" w:fill="FFFFFF"/>
            <w:noWrap/>
            <w:vAlign w:val="center"/>
          </w:tcPr>
          <w:p w14:paraId="440B8669">
            <w:pPr>
              <w:pStyle w:val="175"/>
              <w:widowControl w:val="0"/>
              <w:jc w:val="center"/>
              <w:rPr>
                <w:rFonts w:cs="Times New Roman"/>
                <w:b w:val="0"/>
                <w:bCs w:val="0"/>
                <w:color w:val="FFFFFF"/>
                <w:sz w:val="20"/>
              </w:rPr>
            </w:pPr>
            <w:r>
              <w:rPr>
                <w:rFonts w:cs="Times New Roman"/>
                <w:b/>
                <w:bCs/>
                <w:color w:val="FFFFFF"/>
                <w:sz w:val="20"/>
              </w:rPr>
              <w:t>2030</w:t>
            </w:r>
          </w:p>
        </w:tc>
      </w:tr>
      <w:tr w14:paraId="7B6313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6170A2D">
            <w:pPr>
              <w:pStyle w:val="175"/>
              <w:widowControl w:val="0"/>
              <w:jc w:val="both"/>
              <w:rPr>
                <w:rFonts w:cs="Times New Roman"/>
                <w:sz w:val="20"/>
              </w:rPr>
            </w:pPr>
            <w:r>
              <w:rPr>
                <w:rFonts w:cs="Times New Roman"/>
                <w:sz w:val="20"/>
              </w:rPr>
              <w:t>通用塑料</w:t>
            </w:r>
          </w:p>
        </w:tc>
        <w:tc>
          <w:tcPr>
            <w:tcW w:w="695" w:type="pct"/>
            <w:shd w:val="clear" w:color="auto" w:fill="auto"/>
            <w:noWrap/>
            <w:vAlign w:val="center"/>
          </w:tcPr>
          <w:p w14:paraId="6EB47A7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E4D4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222EF2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DAC4B3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0DD429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9E303AA">
            <w:pPr>
              <w:pStyle w:val="175"/>
              <w:widowControl w:val="0"/>
              <w:jc w:val="right"/>
              <w:rPr>
                <w:rFonts w:cs="Times New Roman"/>
                <w:sz w:val="20"/>
              </w:rPr>
            </w:pPr>
            <w:r>
              <w:rPr>
                <w:rFonts w:hint="eastAsia" w:cs="Times New Roman"/>
                <w:sz w:val="20"/>
              </w:rPr>
              <w:t>XX%</w:t>
            </w:r>
          </w:p>
        </w:tc>
      </w:tr>
      <w:tr w14:paraId="54AAD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FFC75F0">
            <w:pPr>
              <w:pStyle w:val="175"/>
              <w:widowControl w:val="0"/>
              <w:jc w:val="both"/>
              <w:rPr>
                <w:rFonts w:cs="Times New Roman"/>
                <w:sz w:val="20"/>
              </w:rPr>
            </w:pPr>
            <w:r>
              <w:rPr>
                <w:rFonts w:cs="Times New Roman"/>
                <w:sz w:val="20"/>
              </w:rPr>
              <w:t>汽车</w:t>
            </w:r>
          </w:p>
        </w:tc>
        <w:tc>
          <w:tcPr>
            <w:tcW w:w="695" w:type="pct"/>
            <w:shd w:val="clear" w:color="auto" w:fill="auto"/>
            <w:noWrap/>
            <w:vAlign w:val="center"/>
          </w:tcPr>
          <w:p w14:paraId="7D0E57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2B280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422873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416043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67260A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A93FF48">
            <w:pPr>
              <w:pStyle w:val="175"/>
              <w:widowControl w:val="0"/>
              <w:jc w:val="right"/>
              <w:rPr>
                <w:rFonts w:cs="Times New Roman"/>
                <w:sz w:val="20"/>
              </w:rPr>
            </w:pPr>
            <w:r>
              <w:rPr>
                <w:rFonts w:hint="eastAsia" w:cs="Times New Roman"/>
                <w:sz w:val="20"/>
              </w:rPr>
              <w:t>XX%</w:t>
            </w:r>
          </w:p>
        </w:tc>
      </w:tr>
      <w:tr w14:paraId="1D19C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A270D98">
            <w:pPr>
              <w:pStyle w:val="175"/>
              <w:widowControl w:val="0"/>
              <w:jc w:val="both"/>
              <w:rPr>
                <w:rFonts w:cs="Times New Roman"/>
                <w:sz w:val="20"/>
              </w:rPr>
            </w:pPr>
            <w:r>
              <w:rPr>
                <w:rFonts w:cs="Times New Roman"/>
                <w:sz w:val="20"/>
              </w:rPr>
              <w:t>家电</w:t>
            </w:r>
          </w:p>
        </w:tc>
        <w:tc>
          <w:tcPr>
            <w:tcW w:w="695" w:type="pct"/>
            <w:shd w:val="clear" w:color="auto" w:fill="auto"/>
            <w:noWrap/>
            <w:vAlign w:val="center"/>
          </w:tcPr>
          <w:p w14:paraId="67337BB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DB9F7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2196D6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E0810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10D44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65B1827">
            <w:pPr>
              <w:pStyle w:val="175"/>
              <w:widowControl w:val="0"/>
              <w:jc w:val="right"/>
              <w:rPr>
                <w:rFonts w:cs="Times New Roman"/>
                <w:sz w:val="20"/>
              </w:rPr>
            </w:pPr>
            <w:r>
              <w:rPr>
                <w:rFonts w:hint="eastAsia" w:cs="Times New Roman"/>
                <w:sz w:val="20"/>
              </w:rPr>
              <w:t>XX%</w:t>
            </w:r>
          </w:p>
        </w:tc>
      </w:tr>
      <w:tr w14:paraId="0166E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C48BD6F">
            <w:pPr>
              <w:pStyle w:val="175"/>
              <w:widowControl w:val="0"/>
              <w:jc w:val="both"/>
              <w:rPr>
                <w:rFonts w:cs="Times New Roman"/>
                <w:sz w:val="20"/>
              </w:rPr>
            </w:pPr>
            <w:r>
              <w:rPr>
                <w:rFonts w:cs="Times New Roman"/>
                <w:sz w:val="20"/>
              </w:rPr>
              <w:t>3C电子</w:t>
            </w:r>
          </w:p>
        </w:tc>
        <w:tc>
          <w:tcPr>
            <w:tcW w:w="695" w:type="pct"/>
            <w:shd w:val="clear" w:color="auto" w:fill="auto"/>
            <w:noWrap/>
            <w:vAlign w:val="center"/>
          </w:tcPr>
          <w:p w14:paraId="4F6D576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A7E7CF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90ECC4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9DB8D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836C29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9A88926">
            <w:pPr>
              <w:pStyle w:val="175"/>
              <w:widowControl w:val="0"/>
              <w:jc w:val="right"/>
              <w:rPr>
                <w:rFonts w:cs="Times New Roman"/>
                <w:sz w:val="20"/>
              </w:rPr>
            </w:pPr>
            <w:r>
              <w:rPr>
                <w:rFonts w:hint="eastAsia" w:cs="Times New Roman"/>
                <w:sz w:val="20"/>
              </w:rPr>
              <w:t>XX%</w:t>
            </w:r>
          </w:p>
        </w:tc>
      </w:tr>
      <w:tr w14:paraId="143E12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1131C68">
            <w:pPr>
              <w:pStyle w:val="175"/>
              <w:widowControl w:val="0"/>
              <w:jc w:val="both"/>
              <w:rPr>
                <w:rFonts w:cs="Times New Roman"/>
                <w:sz w:val="20"/>
              </w:rPr>
            </w:pPr>
            <w:r>
              <w:rPr>
                <w:rFonts w:cs="Times New Roman"/>
                <w:sz w:val="20"/>
              </w:rPr>
              <w:t>医疗</w:t>
            </w:r>
          </w:p>
        </w:tc>
        <w:tc>
          <w:tcPr>
            <w:tcW w:w="695" w:type="pct"/>
            <w:shd w:val="clear" w:color="auto" w:fill="auto"/>
            <w:noWrap/>
            <w:vAlign w:val="center"/>
          </w:tcPr>
          <w:p w14:paraId="55256A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E60EF5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437B6D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DED230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52F8312">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F75DD4D">
            <w:pPr>
              <w:pStyle w:val="175"/>
              <w:widowControl w:val="0"/>
              <w:jc w:val="right"/>
              <w:rPr>
                <w:rFonts w:cs="Times New Roman"/>
                <w:sz w:val="20"/>
              </w:rPr>
            </w:pPr>
            <w:r>
              <w:rPr>
                <w:rFonts w:hint="eastAsia" w:cs="Times New Roman"/>
                <w:sz w:val="20"/>
              </w:rPr>
              <w:t>XX%</w:t>
            </w:r>
          </w:p>
        </w:tc>
      </w:tr>
      <w:tr w14:paraId="25F84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1AA8C77">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464A0BB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CD74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2B43CA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B3299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CD9285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228BC3A">
            <w:pPr>
              <w:pStyle w:val="175"/>
              <w:widowControl w:val="0"/>
              <w:jc w:val="right"/>
              <w:rPr>
                <w:rFonts w:cs="Times New Roman"/>
                <w:sz w:val="20"/>
              </w:rPr>
            </w:pPr>
            <w:r>
              <w:rPr>
                <w:rFonts w:hint="eastAsia" w:cs="Times New Roman"/>
                <w:sz w:val="20"/>
              </w:rPr>
              <w:t>XX%</w:t>
            </w:r>
          </w:p>
        </w:tc>
      </w:tr>
      <w:tr w14:paraId="214A3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208FA74">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859441F">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F9D0F09">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217320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B60C082">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2CE36232">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115D078A">
            <w:pPr>
              <w:pStyle w:val="175"/>
              <w:widowControl w:val="0"/>
              <w:jc w:val="right"/>
              <w:rPr>
                <w:rFonts w:cs="Times New Roman"/>
                <w:sz w:val="20"/>
              </w:rPr>
            </w:pPr>
            <w:r>
              <w:rPr>
                <w:rFonts w:cs="Times New Roman"/>
                <w:sz w:val="20"/>
              </w:rPr>
              <w:t>100</w:t>
            </w:r>
            <w:r>
              <w:rPr>
                <w:rFonts w:hint="eastAsia" w:cs="Times New Roman"/>
                <w:sz w:val="20"/>
              </w:rPr>
              <w:t>%</w:t>
            </w:r>
          </w:p>
        </w:tc>
      </w:tr>
    </w:tbl>
    <w:p w14:paraId="72BA8F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D5852D5">
      <w:pPr>
        <w:pStyle w:val="3"/>
        <w:rPr>
          <w:color w:val="0D0D0D" w:themeColor="text1" w:themeTint="F2"/>
          <w14:textFill>
            <w14:solidFill>
              <w14:schemeClr w14:val="tx1">
                <w14:lumMod w14:val="95000"/>
                <w14:lumOff w14:val="5000"/>
              </w14:schemeClr>
            </w14:solidFill>
          </w14:textFill>
        </w:rPr>
      </w:pPr>
      <w:bookmarkStart w:id="682" w:name="_Toc175154931"/>
      <w:bookmarkStart w:id="683" w:name="_Toc1215841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规模（2019-2030）</w:t>
      </w:r>
      <w:bookmarkEnd w:id="682"/>
      <w:bookmarkEnd w:id="683"/>
    </w:p>
    <w:p w14:paraId="7E7F95E7">
      <w:pPr>
        <w:pStyle w:val="4"/>
        <w:rPr>
          <w:color w:val="0D0D0D" w:themeColor="text1" w:themeTint="F2"/>
          <w14:textFill>
            <w14:solidFill>
              <w14:schemeClr w14:val="tx1">
                <w14:lumMod w14:val="95000"/>
                <w14:lumOff w14:val="5000"/>
              </w14:schemeClr>
            </w14:solidFill>
          </w14:textFill>
        </w:rPr>
      </w:pPr>
      <w:bookmarkStart w:id="684" w:name="_Toc121584161"/>
      <w:bookmarkStart w:id="685" w:name="_Toc17515493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规模及市场份额（2019-2024）</w:t>
      </w:r>
      <w:bookmarkEnd w:id="684"/>
      <w:bookmarkEnd w:id="685"/>
    </w:p>
    <w:p w14:paraId="4B767D38">
      <w:pPr>
        <w:pStyle w:val="151"/>
        <w:ind w:left="252" w:right="-105"/>
        <w:rPr>
          <w:lang w:eastAsia="zh-CN"/>
        </w:rPr>
      </w:pPr>
      <w:bookmarkStart w:id="686" w:name="_Toc175155061"/>
      <w:bookmarkStart w:id="687" w:name="_Toc121583849"/>
      <w:r>
        <w:rPr>
          <w:rFonts w:hint="eastAsia"/>
          <w:lang w:eastAsia="zh-CN"/>
        </w:rPr>
        <w:t>中国市场不同应用纯电注塑机规模（2019-2024）&amp;（万元）</w:t>
      </w:r>
      <w:bookmarkEnd w:id="686"/>
      <w:bookmarkEnd w:id="68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9EFD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8A4C549">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4621AAAA">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7427A753">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3DDDAFD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510E594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769ED5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AB2FBB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5D0BDF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DCF7D6A">
            <w:pPr>
              <w:pStyle w:val="175"/>
              <w:widowControl w:val="0"/>
              <w:jc w:val="both"/>
              <w:rPr>
                <w:rFonts w:cs="Times New Roman"/>
                <w:sz w:val="20"/>
              </w:rPr>
            </w:pPr>
            <w:r>
              <w:rPr>
                <w:rFonts w:cs="Times New Roman"/>
                <w:sz w:val="20"/>
              </w:rPr>
              <w:t>通用塑料</w:t>
            </w:r>
          </w:p>
        </w:tc>
        <w:tc>
          <w:tcPr>
            <w:tcW w:w="640" w:type="pct"/>
            <w:shd w:val="clear" w:color="auto" w:fill="auto"/>
            <w:noWrap/>
            <w:vAlign w:val="center"/>
          </w:tcPr>
          <w:p w14:paraId="7EF8AD1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250D7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5663BB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AF72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7D7B1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C50D52A">
            <w:pPr>
              <w:pStyle w:val="175"/>
              <w:widowControl w:val="0"/>
              <w:jc w:val="right"/>
              <w:rPr>
                <w:rFonts w:cs="Times New Roman"/>
                <w:sz w:val="20"/>
              </w:rPr>
            </w:pPr>
            <w:r>
              <w:rPr>
                <w:rFonts w:hint="eastAsia" w:cs="Times New Roman"/>
                <w:sz w:val="20"/>
              </w:rPr>
              <w:t>XX</w:t>
            </w:r>
          </w:p>
        </w:tc>
      </w:tr>
      <w:tr w14:paraId="3C4EE0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25D15EF">
            <w:pPr>
              <w:pStyle w:val="175"/>
              <w:widowControl w:val="0"/>
              <w:jc w:val="both"/>
              <w:rPr>
                <w:rFonts w:cs="Times New Roman"/>
                <w:sz w:val="20"/>
              </w:rPr>
            </w:pPr>
            <w:r>
              <w:rPr>
                <w:rFonts w:cs="Times New Roman"/>
                <w:sz w:val="20"/>
              </w:rPr>
              <w:t>汽车</w:t>
            </w:r>
          </w:p>
        </w:tc>
        <w:tc>
          <w:tcPr>
            <w:tcW w:w="640" w:type="pct"/>
            <w:shd w:val="clear" w:color="auto" w:fill="auto"/>
            <w:noWrap/>
            <w:vAlign w:val="center"/>
          </w:tcPr>
          <w:p w14:paraId="13C797E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B1A57F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227648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B4A43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D0888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1A0A54F">
            <w:pPr>
              <w:pStyle w:val="175"/>
              <w:widowControl w:val="0"/>
              <w:jc w:val="right"/>
              <w:rPr>
                <w:rFonts w:cs="Times New Roman"/>
                <w:sz w:val="20"/>
              </w:rPr>
            </w:pPr>
            <w:r>
              <w:rPr>
                <w:rFonts w:hint="eastAsia" w:cs="Times New Roman"/>
                <w:sz w:val="20"/>
              </w:rPr>
              <w:t>XX</w:t>
            </w:r>
          </w:p>
        </w:tc>
      </w:tr>
      <w:tr w14:paraId="4FD5C1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A529010">
            <w:pPr>
              <w:pStyle w:val="175"/>
              <w:widowControl w:val="0"/>
              <w:jc w:val="both"/>
              <w:rPr>
                <w:rFonts w:cs="Times New Roman"/>
                <w:sz w:val="20"/>
              </w:rPr>
            </w:pPr>
            <w:r>
              <w:rPr>
                <w:rFonts w:cs="Times New Roman"/>
                <w:sz w:val="20"/>
              </w:rPr>
              <w:t>家电</w:t>
            </w:r>
          </w:p>
        </w:tc>
        <w:tc>
          <w:tcPr>
            <w:tcW w:w="640" w:type="pct"/>
            <w:shd w:val="clear" w:color="auto" w:fill="auto"/>
            <w:noWrap/>
            <w:vAlign w:val="center"/>
          </w:tcPr>
          <w:p w14:paraId="3F16EF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0F69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44C9C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41C3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F3627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F547206">
            <w:pPr>
              <w:pStyle w:val="175"/>
              <w:widowControl w:val="0"/>
              <w:jc w:val="right"/>
              <w:rPr>
                <w:rFonts w:cs="Times New Roman"/>
                <w:sz w:val="20"/>
              </w:rPr>
            </w:pPr>
            <w:r>
              <w:rPr>
                <w:rFonts w:hint="eastAsia" w:cs="Times New Roman"/>
                <w:sz w:val="20"/>
              </w:rPr>
              <w:t>XX</w:t>
            </w:r>
          </w:p>
        </w:tc>
      </w:tr>
      <w:tr w14:paraId="29B451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214C64C">
            <w:pPr>
              <w:pStyle w:val="175"/>
              <w:widowControl w:val="0"/>
              <w:jc w:val="both"/>
              <w:rPr>
                <w:rFonts w:cs="Times New Roman"/>
                <w:sz w:val="20"/>
              </w:rPr>
            </w:pPr>
            <w:r>
              <w:rPr>
                <w:rFonts w:cs="Times New Roman"/>
                <w:sz w:val="20"/>
              </w:rPr>
              <w:t>3C电子</w:t>
            </w:r>
          </w:p>
        </w:tc>
        <w:tc>
          <w:tcPr>
            <w:tcW w:w="640" w:type="pct"/>
            <w:shd w:val="clear" w:color="auto" w:fill="auto"/>
            <w:noWrap/>
            <w:vAlign w:val="center"/>
          </w:tcPr>
          <w:p w14:paraId="629F64E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77EDA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F27172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F6DA1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4CD92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2DD362">
            <w:pPr>
              <w:pStyle w:val="175"/>
              <w:widowControl w:val="0"/>
              <w:jc w:val="right"/>
              <w:rPr>
                <w:rFonts w:cs="Times New Roman"/>
                <w:sz w:val="20"/>
              </w:rPr>
            </w:pPr>
            <w:r>
              <w:rPr>
                <w:rFonts w:hint="eastAsia" w:cs="Times New Roman"/>
                <w:sz w:val="20"/>
              </w:rPr>
              <w:t>XX</w:t>
            </w:r>
          </w:p>
        </w:tc>
      </w:tr>
      <w:tr w14:paraId="58A8D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6F25275">
            <w:pPr>
              <w:pStyle w:val="175"/>
              <w:widowControl w:val="0"/>
              <w:jc w:val="both"/>
              <w:rPr>
                <w:rFonts w:cs="Times New Roman"/>
                <w:sz w:val="20"/>
              </w:rPr>
            </w:pPr>
            <w:r>
              <w:rPr>
                <w:rFonts w:cs="Times New Roman"/>
                <w:sz w:val="20"/>
              </w:rPr>
              <w:t>医疗</w:t>
            </w:r>
          </w:p>
        </w:tc>
        <w:tc>
          <w:tcPr>
            <w:tcW w:w="640" w:type="pct"/>
            <w:shd w:val="clear" w:color="auto" w:fill="auto"/>
            <w:noWrap/>
            <w:vAlign w:val="center"/>
          </w:tcPr>
          <w:p w14:paraId="2EE691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69652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2D1E8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D9E1F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E31E17">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780735E">
            <w:pPr>
              <w:pStyle w:val="175"/>
              <w:widowControl w:val="0"/>
              <w:jc w:val="right"/>
              <w:rPr>
                <w:rFonts w:cs="Times New Roman"/>
                <w:sz w:val="20"/>
              </w:rPr>
            </w:pPr>
            <w:r>
              <w:rPr>
                <w:rFonts w:hint="eastAsia" w:cs="Times New Roman"/>
                <w:sz w:val="20"/>
              </w:rPr>
              <w:t>XX</w:t>
            </w:r>
          </w:p>
        </w:tc>
      </w:tr>
      <w:tr w14:paraId="5D296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95F0495">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698C071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BC80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98470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7CD61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97D06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B023FCA">
            <w:pPr>
              <w:pStyle w:val="175"/>
              <w:widowControl w:val="0"/>
              <w:jc w:val="right"/>
              <w:rPr>
                <w:rFonts w:cs="Times New Roman"/>
                <w:sz w:val="20"/>
              </w:rPr>
            </w:pPr>
            <w:r>
              <w:rPr>
                <w:rFonts w:hint="eastAsia" w:cs="Times New Roman"/>
                <w:sz w:val="20"/>
              </w:rPr>
              <w:t>XX</w:t>
            </w:r>
          </w:p>
        </w:tc>
      </w:tr>
      <w:tr w14:paraId="1EE4F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7255B610">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4E3D01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DBC91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A5237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36D7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A1B905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39F6672">
            <w:pPr>
              <w:pStyle w:val="175"/>
              <w:widowControl w:val="0"/>
              <w:jc w:val="right"/>
              <w:rPr>
                <w:rFonts w:cs="Times New Roman"/>
                <w:sz w:val="20"/>
              </w:rPr>
            </w:pPr>
            <w:r>
              <w:rPr>
                <w:rFonts w:hint="eastAsia" w:cs="Times New Roman"/>
                <w:sz w:val="20"/>
              </w:rPr>
              <w:t>XX</w:t>
            </w:r>
          </w:p>
        </w:tc>
      </w:tr>
    </w:tbl>
    <w:p w14:paraId="123BC7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A795EC3">
      <w:pPr>
        <w:pStyle w:val="151"/>
        <w:ind w:left="252" w:right="-105"/>
        <w:rPr>
          <w:lang w:eastAsia="zh-CN"/>
        </w:rPr>
      </w:pPr>
      <w:bookmarkStart w:id="688" w:name="_Toc121583850"/>
      <w:bookmarkStart w:id="689" w:name="_Toc175155062"/>
      <w:r>
        <w:rPr>
          <w:rFonts w:hint="eastAsia"/>
          <w:lang w:eastAsia="zh-CN"/>
        </w:rPr>
        <w:t>中国市场不同应用纯电注塑机规模市场份额（2019-2024）</w:t>
      </w:r>
      <w:bookmarkEnd w:id="688"/>
      <w:bookmarkEnd w:id="68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D3E3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203344B1">
            <w:pPr>
              <w:pStyle w:val="175"/>
              <w:widowControl w:val="0"/>
              <w:jc w:val="both"/>
              <w:rPr>
                <w:rFonts w:cs="Times New Roman"/>
                <w:b w:val="0"/>
                <w:bCs w:val="0"/>
                <w:color w:val="FFFFFF"/>
                <w:sz w:val="20"/>
              </w:rPr>
            </w:pPr>
            <w:r>
              <w:rPr>
                <w:rFonts w:hint="eastAsia" w:cs="Times New Roman"/>
                <w:b/>
                <w:bCs/>
                <w:color w:val="FFFFFF"/>
                <w:sz w:val="20"/>
              </w:rPr>
              <w:t>应用</w:t>
            </w:r>
          </w:p>
        </w:tc>
        <w:tc>
          <w:tcPr>
            <w:tcW w:w="641" w:type="pct"/>
            <w:shd w:val="solid" w:color="000080" w:fill="FFFFFF"/>
            <w:noWrap/>
            <w:vAlign w:val="center"/>
          </w:tcPr>
          <w:p w14:paraId="5B69480A">
            <w:pPr>
              <w:pStyle w:val="175"/>
              <w:widowControl w:val="0"/>
              <w:jc w:val="center"/>
              <w:rPr>
                <w:rFonts w:cs="Times New Roman"/>
                <w:b w:val="0"/>
                <w:bCs w:val="0"/>
                <w:color w:val="FFFFFF"/>
                <w:sz w:val="20"/>
              </w:rPr>
            </w:pPr>
            <w:r>
              <w:rPr>
                <w:rFonts w:hint="eastAsia" w:cs="Times New Roman"/>
                <w:b/>
                <w:bCs/>
                <w:color w:val="FFFFFF"/>
                <w:sz w:val="20"/>
              </w:rPr>
              <w:t>2019</w:t>
            </w:r>
          </w:p>
        </w:tc>
        <w:tc>
          <w:tcPr>
            <w:tcW w:w="640" w:type="pct"/>
            <w:shd w:val="solid" w:color="000080" w:fill="FFFFFF"/>
            <w:noWrap/>
            <w:vAlign w:val="center"/>
          </w:tcPr>
          <w:p w14:paraId="4EAD7EA2">
            <w:pPr>
              <w:pStyle w:val="175"/>
              <w:widowControl w:val="0"/>
              <w:jc w:val="center"/>
              <w:rPr>
                <w:rFonts w:cs="Times New Roman"/>
                <w:b w:val="0"/>
                <w:bCs w:val="0"/>
                <w:color w:val="FFFFFF"/>
                <w:sz w:val="20"/>
              </w:rPr>
            </w:pPr>
            <w:r>
              <w:rPr>
                <w:rFonts w:hint="eastAsia" w:cs="Times New Roman"/>
                <w:b/>
                <w:bCs/>
                <w:color w:val="FFFFFF"/>
                <w:sz w:val="20"/>
              </w:rPr>
              <w:t>2020</w:t>
            </w:r>
          </w:p>
        </w:tc>
        <w:tc>
          <w:tcPr>
            <w:tcW w:w="640" w:type="pct"/>
            <w:shd w:val="solid" w:color="000080" w:fill="FFFFFF"/>
            <w:noWrap/>
            <w:vAlign w:val="center"/>
          </w:tcPr>
          <w:p w14:paraId="4F203D2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0CA0A4D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5B45E0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505C09C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4</w:t>
            </w:r>
          </w:p>
        </w:tc>
      </w:tr>
      <w:tr w14:paraId="5430FF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E0108B1">
            <w:pPr>
              <w:pStyle w:val="175"/>
              <w:widowControl w:val="0"/>
              <w:jc w:val="both"/>
              <w:rPr>
                <w:rFonts w:cs="Times New Roman"/>
                <w:sz w:val="20"/>
              </w:rPr>
            </w:pPr>
            <w:r>
              <w:rPr>
                <w:rFonts w:cs="Times New Roman"/>
                <w:sz w:val="20"/>
              </w:rPr>
              <w:t>通用塑料</w:t>
            </w:r>
          </w:p>
        </w:tc>
        <w:tc>
          <w:tcPr>
            <w:tcW w:w="641" w:type="pct"/>
            <w:shd w:val="clear" w:color="auto" w:fill="auto"/>
            <w:noWrap/>
            <w:vAlign w:val="center"/>
          </w:tcPr>
          <w:p w14:paraId="31DE94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591B4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99D55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4F7D4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F877E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E4FEB0B">
            <w:pPr>
              <w:pStyle w:val="175"/>
              <w:widowControl w:val="0"/>
              <w:jc w:val="right"/>
              <w:rPr>
                <w:rFonts w:cs="Times New Roman"/>
                <w:sz w:val="20"/>
              </w:rPr>
            </w:pPr>
            <w:r>
              <w:rPr>
                <w:rFonts w:hint="eastAsia" w:cs="Times New Roman"/>
                <w:sz w:val="20"/>
              </w:rPr>
              <w:t>XX%</w:t>
            </w:r>
          </w:p>
        </w:tc>
      </w:tr>
      <w:tr w14:paraId="64783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7BC1D1E0">
            <w:pPr>
              <w:pStyle w:val="175"/>
              <w:widowControl w:val="0"/>
              <w:jc w:val="both"/>
              <w:rPr>
                <w:rFonts w:cs="Times New Roman"/>
                <w:sz w:val="20"/>
              </w:rPr>
            </w:pPr>
            <w:r>
              <w:rPr>
                <w:rFonts w:cs="Times New Roman"/>
                <w:sz w:val="20"/>
              </w:rPr>
              <w:t>汽车</w:t>
            </w:r>
          </w:p>
        </w:tc>
        <w:tc>
          <w:tcPr>
            <w:tcW w:w="641" w:type="pct"/>
            <w:shd w:val="clear" w:color="auto" w:fill="auto"/>
            <w:noWrap/>
            <w:vAlign w:val="center"/>
          </w:tcPr>
          <w:p w14:paraId="33DAAF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5A2B9E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40348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FBF92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1BCF5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E84366">
            <w:pPr>
              <w:pStyle w:val="175"/>
              <w:widowControl w:val="0"/>
              <w:jc w:val="right"/>
              <w:rPr>
                <w:rFonts w:cs="Times New Roman"/>
                <w:sz w:val="20"/>
              </w:rPr>
            </w:pPr>
            <w:r>
              <w:rPr>
                <w:rFonts w:hint="eastAsia" w:cs="Times New Roman"/>
                <w:sz w:val="20"/>
              </w:rPr>
              <w:t>XX%</w:t>
            </w:r>
          </w:p>
        </w:tc>
      </w:tr>
      <w:tr w14:paraId="7B72E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084B961">
            <w:pPr>
              <w:pStyle w:val="175"/>
              <w:widowControl w:val="0"/>
              <w:jc w:val="both"/>
              <w:rPr>
                <w:rFonts w:cs="Times New Roman"/>
                <w:sz w:val="20"/>
              </w:rPr>
            </w:pPr>
            <w:r>
              <w:rPr>
                <w:rFonts w:cs="Times New Roman"/>
                <w:sz w:val="20"/>
              </w:rPr>
              <w:t>家电</w:t>
            </w:r>
          </w:p>
        </w:tc>
        <w:tc>
          <w:tcPr>
            <w:tcW w:w="641" w:type="pct"/>
            <w:shd w:val="clear" w:color="auto" w:fill="auto"/>
            <w:noWrap/>
            <w:vAlign w:val="center"/>
          </w:tcPr>
          <w:p w14:paraId="4B9FE5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C2A96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F5DC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DABCB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8D22F1">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4DF2B03">
            <w:pPr>
              <w:pStyle w:val="175"/>
              <w:widowControl w:val="0"/>
              <w:jc w:val="right"/>
              <w:rPr>
                <w:rFonts w:cs="Times New Roman"/>
                <w:sz w:val="20"/>
              </w:rPr>
            </w:pPr>
            <w:r>
              <w:rPr>
                <w:rFonts w:hint="eastAsia" w:cs="Times New Roman"/>
                <w:sz w:val="20"/>
              </w:rPr>
              <w:t>XX%</w:t>
            </w:r>
          </w:p>
        </w:tc>
      </w:tr>
      <w:tr w14:paraId="106DB8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8E01907">
            <w:pPr>
              <w:pStyle w:val="175"/>
              <w:widowControl w:val="0"/>
              <w:jc w:val="both"/>
              <w:rPr>
                <w:rFonts w:cs="Times New Roman"/>
                <w:sz w:val="20"/>
              </w:rPr>
            </w:pPr>
            <w:r>
              <w:rPr>
                <w:rFonts w:cs="Times New Roman"/>
                <w:sz w:val="20"/>
              </w:rPr>
              <w:t>3C电子</w:t>
            </w:r>
          </w:p>
        </w:tc>
        <w:tc>
          <w:tcPr>
            <w:tcW w:w="641" w:type="pct"/>
            <w:shd w:val="clear" w:color="auto" w:fill="auto"/>
            <w:noWrap/>
            <w:vAlign w:val="center"/>
          </w:tcPr>
          <w:p w14:paraId="269EC6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50623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DFF55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AB849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B86BF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A0CCA10">
            <w:pPr>
              <w:pStyle w:val="175"/>
              <w:widowControl w:val="0"/>
              <w:jc w:val="right"/>
              <w:rPr>
                <w:rFonts w:cs="Times New Roman"/>
                <w:sz w:val="20"/>
              </w:rPr>
            </w:pPr>
            <w:r>
              <w:rPr>
                <w:rFonts w:hint="eastAsia" w:cs="Times New Roman"/>
                <w:sz w:val="20"/>
              </w:rPr>
              <w:t>XX%</w:t>
            </w:r>
          </w:p>
        </w:tc>
      </w:tr>
      <w:tr w14:paraId="5F32B3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05CCECFF">
            <w:pPr>
              <w:pStyle w:val="175"/>
              <w:widowControl w:val="0"/>
              <w:jc w:val="both"/>
              <w:rPr>
                <w:rFonts w:cs="Times New Roman"/>
                <w:sz w:val="20"/>
              </w:rPr>
            </w:pPr>
            <w:r>
              <w:rPr>
                <w:rFonts w:cs="Times New Roman"/>
                <w:sz w:val="20"/>
              </w:rPr>
              <w:t>医疗</w:t>
            </w:r>
          </w:p>
        </w:tc>
        <w:tc>
          <w:tcPr>
            <w:tcW w:w="641" w:type="pct"/>
            <w:shd w:val="clear" w:color="auto" w:fill="auto"/>
            <w:noWrap/>
            <w:vAlign w:val="center"/>
          </w:tcPr>
          <w:p w14:paraId="5D1AF6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5C12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4275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16BC4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FDE8B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49915DC">
            <w:pPr>
              <w:pStyle w:val="175"/>
              <w:widowControl w:val="0"/>
              <w:jc w:val="right"/>
              <w:rPr>
                <w:rFonts w:cs="Times New Roman"/>
                <w:sz w:val="20"/>
              </w:rPr>
            </w:pPr>
            <w:r>
              <w:rPr>
                <w:rFonts w:hint="eastAsia" w:cs="Times New Roman"/>
                <w:sz w:val="20"/>
              </w:rPr>
              <w:t>XX%</w:t>
            </w:r>
          </w:p>
        </w:tc>
      </w:tr>
      <w:tr w14:paraId="779AC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7E4874BE">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32817D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4168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0F78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0CFD0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01FD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37018D9">
            <w:pPr>
              <w:pStyle w:val="175"/>
              <w:widowControl w:val="0"/>
              <w:jc w:val="right"/>
              <w:rPr>
                <w:rFonts w:cs="Times New Roman"/>
                <w:sz w:val="20"/>
              </w:rPr>
            </w:pPr>
            <w:r>
              <w:rPr>
                <w:rFonts w:hint="eastAsia" w:cs="Times New Roman"/>
                <w:sz w:val="20"/>
              </w:rPr>
              <w:t>XX%</w:t>
            </w:r>
          </w:p>
        </w:tc>
      </w:tr>
      <w:tr w14:paraId="31B881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3396B25B">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1ACF692D">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3A0493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46D747D">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F7624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159CD600">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3B4868DD">
            <w:pPr>
              <w:pStyle w:val="175"/>
              <w:widowControl w:val="0"/>
              <w:jc w:val="right"/>
              <w:rPr>
                <w:rFonts w:cs="Times New Roman"/>
                <w:sz w:val="20"/>
              </w:rPr>
            </w:pPr>
            <w:r>
              <w:rPr>
                <w:rFonts w:cs="Times New Roman"/>
                <w:sz w:val="20"/>
              </w:rPr>
              <w:t>100</w:t>
            </w:r>
            <w:r>
              <w:rPr>
                <w:rFonts w:hint="eastAsia" w:cs="Times New Roman"/>
                <w:sz w:val="20"/>
              </w:rPr>
              <w:t>%</w:t>
            </w:r>
          </w:p>
        </w:tc>
      </w:tr>
    </w:tbl>
    <w:p w14:paraId="1C186E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30C8F57">
      <w:pPr>
        <w:pStyle w:val="4"/>
        <w:rPr>
          <w:color w:val="0D0D0D" w:themeColor="text1" w:themeTint="F2"/>
          <w14:textFill>
            <w14:solidFill>
              <w14:schemeClr w14:val="tx1">
                <w14:lumMod w14:val="95000"/>
                <w14:lumOff w14:val="5000"/>
              </w14:schemeClr>
            </w14:solidFill>
          </w14:textFill>
        </w:rPr>
      </w:pPr>
      <w:bookmarkStart w:id="690" w:name="_Toc175154933"/>
      <w:bookmarkStart w:id="691" w:name="_Toc12158416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不同应用纯电注塑机</w:t>
      </w:r>
      <w:r>
        <w:rPr>
          <w:rFonts w:hint="eastAsia"/>
          <w:color w:val="0D0D0D" w:themeColor="text1" w:themeTint="F2"/>
          <w14:textFill>
            <w14:solidFill>
              <w14:schemeClr w14:val="tx1">
                <w14:lumMod w14:val="95000"/>
                <w14:lumOff w14:val="5000"/>
              </w14:schemeClr>
            </w14:solidFill>
          </w14:textFill>
        </w:rPr>
        <w:t>规模预测（2025-2030）</w:t>
      </w:r>
      <w:bookmarkEnd w:id="690"/>
      <w:bookmarkEnd w:id="691"/>
    </w:p>
    <w:p w14:paraId="353688B8">
      <w:pPr>
        <w:pStyle w:val="151"/>
        <w:ind w:left="252" w:right="-105"/>
        <w:rPr>
          <w:lang w:eastAsia="zh-CN"/>
        </w:rPr>
      </w:pPr>
      <w:bookmarkStart w:id="692" w:name="_Toc121583851"/>
      <w:bookmarkStart w:id="693" w:name="_Toc175155063"/>
      <w:r>
        <w:rPr>
          <w:rFonts w:hint="eastAsia"/>
          <w:lang w:eastAsia="zh-CN"/>
        </w:rPr>
        <w:t>中国市场不同应用纯电注塑机规模预测（2025-2030）&amp;（万元）</w:t>
      </w:r>
      <w:bookmarkEnd w:id="692"/>
      <w:bookmarkEnd w:id="6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43352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95F99F">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5C8A41DD">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5D946A20">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5FFCC790">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76D5AB95">
            <w:pPr>
              <w:pStyle w:val="175"/>
              <w:widowControl w:val="0"/>
              <w:jc w:val="center"/>
              <w:rPr>
                <w:rFonts w:cs="Times New Roman"/>
                <w:b w:val="0"/>
                <w:bCs w:val="0"/>
                <w:color w:val="FFFFFF"/>
                <w:sz w:val="20"/>
              </w:rPr>
            </w:pPr>
            <w:r>
              <w:rPr>
                <w:rFonts w:cs="Times New Roman"/>
                <w:b/>
                <w:bCs/>
                <w:color w:val="FFFFFF"/>
                <w:sz w:val="20"/>
              </w:rPr>
              <w:t>2028</w:t>
            </w:r>
          </w:p>
        </w:tc>
        <w:tc>
          <w:tcPr>
            <w:tcW w:w="628" w:type="pct"/>
            <w:shd w:val="solid" w:color="000080" w:fill="FFFFFF"/>
            <w:noWrap/>
            <w:vAlign w:val="center"/>
          </w:tcPr>
          <w:p w14:paraId="183C7317">
            <w:pPr>
              <w:pStyle w:val="175"/>
              <w:widowControl w:val="0"/>
              <w:jc w:val="center"/>
              <w:rPr>
                <w:rFonts w:cs="Times New Roman"/>
                <w:b w:val="0"/>
                <w:bCs w:val="0"/>
                <w:color w:val="FFFFFF"/>
                <w:sz w:val="20"/>
              </w:rPr>
            </w:pPr>
            <w:r>
              <w:rPr>
                <w:rFonts w:cs="Times New Roman"/>
                <w:b/>
                <w:bCs/>
                <w:color w:val="FFFFFF"/>
                <w:sz w:val="20"/>
              </w:rPr>
              <w:t>2029</w:t>
            </w:r>
          </w:p>
        </w:tc>
        <w:tc>
          <w:tcPr>
            <w:tcW w:w="624" w:type="pct"/>
            <w:shd w:val="solid" w:color="000080" w:fill="FFFFFF"/>
            <w:noWrap/>
            <w:vAlign w:val="center"/>
          </w:tcPr>
          <w:p w14:paraId="7B3DBF47">
            <w:pPr>
              <w:pStyle w:val="175"/>
              <w:widowControl w:val="0"/>
              <w:jc w:val="center"/>
              <w:rPr>
                <w:rFonts w:cs="Times New Roman"/>
                <w:b w:val="0"/>
                <w:bCs w:val="0"/>
                <w:color w:val="FFFFFF"/>
                <w:sz w:val="20"/>
              </w:rPr>
            </w:pPr>
            <w:r>
              <w:rPr>
                <w:rFonts w:cs="Times New Roman"/>
                <w:b/>
                <w:bCs/>
                <w:color w:val="FFFFFF"/>
                <w:sz w:val="20"/>
              </w:rPr>
              <w:t>2030</w:t>
            </w:r>
          </w:p>
        </w:tc>
      </w:tr>
      <w:tr w14:paraId="6FE41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2B19BE2">
            <w:pPr>
              <w:pStyle w:val="175"/>
              <w:widowControl w:val="0"/>
              <w:jc w:val="both"/>
              <w:rPr>
                <w:rFonts w:cs="Times New Roman"/>
                <w:sz w:val="20"/>
              </w:rPr>
            </w:pPr>
            <w:r>
              <w:rPr>
                <w:rFonts w:cs="Times New Roman"/>
                <w:sz w:val="20"/>
              </w:rPr>
              <w:t>通用塑料</w:t>
            </w:r>
          </w:p>
        </w:tc>
        <w:tc>
          <w:tcPr>
            <w:tcW w:w="695" w:type="pct"/>
            <w:shd w:val="clear" w:color="auto" w:fill="auto"/>
            <w:noWrap/>
            <w:vAlign w:val="center"/>
          </w:tcPr>
          <w:p w14:paraId="2616399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28F1D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74C014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5F13EC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CD366F">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A7E5001">
            <w:pPr>
              <w:pStyle w:val="175"/>
              <w:widowControl w:val="0"/>
              <w:jc w:val="right"/>
              <w:rPr>
                <w:rFonts w:cs="Times New Roman"/>
                <w:sz w:val="20"/>
              </w:rPr>
            </w:pPr>
            <w:r>
              <w:rPr>
                <w:rFonts w:hint="eastAsia" w:cs="Times New Roman"/>
                <w:sz w:val="20"/>
              </w:rPr>
              <w:t>XX</w:t>
            </w:r>
          </w:p>
        </w:tc>
      </w:tr>
      <w:tr w14:paraId="566E8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E794DB1">
            <w:pPr>
              <w:pStyle w:val="175"/>
              <w:widowControl w:val="0"/>
              <w:jc w:val="both"/>
              <w:rPr>
                <w:rFonts w:cs="Times New Roman"/>
                <w:sz w:val="20"/>
              </w:rPr>
            </w:pPr>
            <w:r>
              <w:rPr>
                <w:rFonts w:cs="Times New Roman"/>
                <w:sz w:val="20"/>
              </w:rPr>
              <w:t>汽车</w:t>
            </w:r>
          </w:p>
        </w:tc>
        <w:tc>
          <w:tcPr>
            <w:tcW w:w="695" w:type="pct"/>
            <w:shd w:val="clear" w:color="auto" w:fill="auto"/>
            <w:noWrap/>
            <w:vAlign w:val="center"/>
          </w:tcPr>
          <w:p w14:paraId="52CC75A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553983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337551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646B9D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3823A8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D91EBCE">
            <w:pPr>
              <w:pStyle w:val="175"/>
              <w:widowControl w:val="0"/>
              <w:jc w:val="right"/>
              <w:rPr>
                <w:rFonts w:cs="Times New Roman"/>
                <w:sz w:val="20"/>
              </w:rPr>
            </w:pPr>
            <w:r>
              <w:rPr>
                <w:rFonts w:hint="eastAsia" w:cs="Times New Roman"/>
                <w:sz w:val="20"/>
              </w:rPr>
              <w:t>XX</w:t>
            </w:r>
          </w:p>
        </w:tc>
      </w:tr>
      <w:tr w14:paraId="13F9C5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445386D">
            <w:pPr>
              <w:pStyle w:val="175"/>
              <w:widowControl w:val="0"/>
              <w:jc w:val="both"/>
              <w:rPr>
                <w:rFonts w:cs="Times New Roman"/>
                <w:sz w:val="20"/>
              </w:rPr>
            </w:pPr>
            <w:r>
              <w:rPr>
                <w:rFonts w:cs="Times New Roman"/>
                <w:sz w:val="20"/>
              </w:rPr>
              <w:t>家电</w:t>
            </w:r>
          </w:p>
        </w:tc>
        <w:tc>
          <w:tcPr>
            <w:tcW w:w="695" w:type="pct"/>
            <w:shd w:val="clear" w:color="auto" w:fill="auto"/>
            <w:noWrap/>
            <w:vAlign w:val="center"/>
          </w:tcPr>
          <w:p w14:paraId="24DE6A9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FA4DF2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FB5342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545F9E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5F6693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F8E83F2">
            <w:pPr>
              <w:pStyle w:val="175"/>
              <w:widowControl w:val="0"/>
              <w:jc w:val="right"/>
              <w:rPr>
                <w:rFonts w:cs="Times New Roman"/>
                <w:sz w:val="20"/>
              </w:rPr>
            </w:pPr>
            <w:r>
              <w:rPr>
                <w:rFonts w:hint="eastAsia" w:cs="Times New Roman"/>
                <w:sz w:val="20"/>
              </w:rPr>
              <w:t>XX</w:t>
            </w:r>
          </w:p>
        </w:tc>
      </w:tr>
      <w:tr w14:paraId="2F0911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D300AF9">
            <w:pPr>
              <w:pStyle w:val="175"/>
              <w:widowControl w:val="0"/>
              <w:jc w:val="both"/>
              <w:rPr>
                <w:rFonts w:cs="Times New Roman"/>
                <w:sz w:val="20"/>
              </w:rPr>
            </w:pPr>
            <w:r>
              <w:rPr>
                <w:rFonts w:cs="Times New Roman"/>
                <w:sz w:val="20"/>
              </w:rPr>
              <w:t>3C电子</w:t>
            </w:r>
          </w:p>
        </w:tc>
        <w:tc>
          <w:tcPr>
            <w:tcW w:w="695" w:type="pct"/>
            <w:shd w:val="clear" w:color="auto" w:fill="auto"/>
            <w:noWrap/>
            <w:vAlign w:val="center"/>
          </w:tcPr>
          <w:p w14:paraId="4627D6A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361C5A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9B004E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30F72B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7D16173">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13070E9">
            <w:pPr>
              <w:pStyle w:val="175"/>
              <w:widowControl w:val="0"/>
              <w:jc w:val="right"/>
              <w:rPr>
                <w:rFonts w:cs="Times New Roman"/>
                <w:sz w:val="20"/>
              </w:rPr>
            </w:pPr>
            <w:r>
              <w:rPr>
                <w:rFonts w:hint="eastAsia" w:cs="Times New Roman"/>
                <w:sz w:val="20"/>
              </w:rPr>
              <w:t>XX</w:t>
            </w:r>
          </w:p>
        </w:tc>
      </w:tr>
      <w:tr w14:paraId="5C3C1E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3DFC03">
            <w:pPr>
              <w:pStyle w:val="175"/>
              <w:widowControl w:val="0"/>
              <w:jc w:val="both"/>
              <w:rPr>
                <w:rFonts w:cs="Times New Roman"/>
                <w:sz w:val="20"/>
              </w:rPr>
            </w:pPr>
            <w:r>
              <w:rPr>
                <w:rFonts w:cs="Times New Roman"/>
                <w:sz w:val="20"/>
              </w:rPr>
              <w:t>医疗</w:t>
            </w:r>
          </w:p>
        </w:tc>
        <w:tc>
          <w:tcPr>
            <w:tcW w:w="695" w:type="pct"/>
            <w:shd w:val="clear" w:color="auto" w:fill="auto"/>
            <w:noWrap/>
            <w:vAlign w:val="center"/>
          </w:tcPr>
          <w:p w14:paraId="6D0D84F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879670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41B9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6912F9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94B084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CF0B746">
            <w:pPr>
              <w:pStyle w:val="175"/>
              <w:widowControl w:val="0"/>
              <w:jc w:val="right"/>
              <w:rPr>
                <w:rFonts w:cs="Times New Roman"/>
                <w:sz w:val="20"/>
              </w:rPr>
            </w:pPr>
            <w:r>
              <w:rPr>
                <w:rFonts w:hint="eastAsia" w:cs="Times New Roman"/>
                <w:sz w:val="20"/>
              </w:rPr>
              <w:t>XX</w:t>
            </w:r>
          </w:p>
        </w:tc>
      </w:tr>
      <w:tr w14:paraId="214F2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E70CCF1">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1351B58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45FC81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75507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4B2854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148F36F">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95A8483">
            <w:pPr>
              <w:pStyle w:val="175"/>
              <w:widowControl w:val="0"/>
              <w:jc w:val="right"/>
              <w:rPr>
                <w:rFonts w:cs="Times New Roman"/>
                <w:sz w:val="20"/>
              </w:rPr>
            </w:pPr>
            <w:r>
              <w:rPr>
                <w:rFonts w:hint="eastAsia" w:cs="Times New Roman"/>
                <w:sz w:val="20"/>
              </w:rPr>
              <w:t>XX</w:t>
            </w:r>
          </w:p>
        </w:tc>
      </w:tr>
      <w:tr w14:paraId="77461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0A0C2D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0A4B7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893B4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85E82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5B693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9CA2C9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02D26CC">
            <w:pPr>
              <w:pStyle w:val="175"/>
              <w:widowControl w:val="0"/>
              <w:jc w:val="right"/>
              <w:rPr>
                <w:rFonts w:cs="Times New Roman"/>
                <w:sz w:val="20"/>
              </w:rPr>
            </w:pPr>
            <w:r>
              <w:rPr>
                <w:rFonts w:hint="eastAsia" w:cs="Times New Roman"/>
                <w:sz w:val="20"/>
              </w:rPr>
              <w:t>XX</w:t>
            </w:r>
          </w:p>
        </w:tc>
      </w:tr>
    </w:tbl>
    <w:p w14:paraId="65E407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2866200">
      <w:pPr>
        <w:pStyle w:val="151"/>
        <w:ind w:left="252" w:right="-105"/>
        <w:rPr>
          <w:lang w:eastAsia="zh-CN"/>
        </w:rPr>
      </w:pPr>
      <w:bookmarkStart w:id="694" w:name="_Toc175155064"/>
      <w:bookmarkStart w:id="695" w:name="_Toc121583852"/>
      <w:r>
        <w:rPr>
          <w:rFonts w:hint="eastAsia"/>
          <w:lang w:eastAsia="zh-CN"/>
        </w:rPr>
        <w:t>中国市场不同应用纯电注塑机规模市场份额预测（2025-2030）</w:t>
      </w:r>
      <w:bookmarkEnd w:id="694"/>
      <w:bookmarkEnd w:id="6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394D04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solid" w:color="000080" w:fill="FFFFFF"/>
            <w:noWrap/>
            <w:vAlign w:val="center"/>
          </w:tcPr>
          <w:p w14:paraId="09C4FADE">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7C7C136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3A874887">
            <w:pPr>
              <w:pStyle w:val="175"/>
              <w:widowControl w:val="0"/>
              <w:jc w:val="center"/>
              <w:rPr>
                <w:rFonts w:cs="Times New Roman"/>
                <w:b w:val="0"/>
                <w:bCs w:val="0"/>
                <w:color w:val="FFFFFF"/>
                <w:sz w:val="20"/>
              </w:rPr>
            </w:pPr>
            <w:r>
              <w:rPr>
                <w:rFonts w:cs="Times New Roman"/>
                <w:b/>
                <w:bCs/>
                <w:color w:val="FFFFFF"/>
                <w:sz w:val="20"/>
              </w:rPr>
              <w:t>2026</w:t>
            </w:r>
          </w:p>
        </w:tc>
        <w:tc>
          <w:tcPr>
            <w:tcW w:w="630" w:type="pct"/>
            <w:shd w:val="solid" w:color="000080" w:fill="FFFFFF"/>
            <w:noWrap/>
            <w:vAlign w:val="center"/>
          </w:tcPr>
          <w:p w14:paraId="3E1F55BC">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57DB8F40">
            <w:pPr>
              <w:pStyle w:val="175"/>
              <w:widowControl w:val="0"/>
              <w:jc w:val="center"/>
              <w:rPr>
                <w:rFonts w:cs="Times New Roman"/>
                <w:b w:val="0"/>
                <w:bCs w:val="0"/>
                <w:color w:val="FFFFFF"/>
                <w:sz w:val="20"/>
              </w:rPr>
            </w:pPr>
            <w:r>
              <w:rPr>
                <w:rFonts w:cs="Times New Roman"/>
                <w:b/>
                <w:bCs/>
                <w:color w:val="FFFFFF"/>
                <w:sz w:val="20"/>
              </w:rPr>
              <w:t>2028</w:t>
            </w:r>
          </w:p>
        </w:tc>
        <w:tc>
          <w:tcPr>
            <w:tcW w:w="628" w:type="pct"/>
            <w:shd w:val="solid" w:color="000080" w:fill="FFFFFF"/>
            <w:noWrap/>
            <w:vAlign w:val="center"/>
          </w:tcPr>
          <w:p w14:paraId="23CFB41C">
            <w:pPr>
              <w:pStyle w:val="175"/>
              <w:widowControl w:val="0"/>
              <w:jc w:val="center"/>
              <w:rPr>
                <w:rFonts w:cs="Times New Roman"/>
                <w:b w:val="0"/>
                <w:bCs w:val="0"/>
                <w:color w:val="FFFFFF"/>
                <w:sz w:val="20"/>
              </w:rPr>
            </w:pPr>
            <w:r>
              <w:rPr>
                <w:rFonts w:cs="Times New Roman"/>
                <w:b/>
                <w:bCs/>
                <w:color w:val="FFFFFF"/>
                <w:sz w:val="20"/>
              </w:rPr>
              <w:t>2029</w:t>
            </w:r>
          </w:p>
        </w:tc>
        <w:tc>
          <w:tcPr>
            <w:tcW w:w="624" w:type="pct"/>
            <w:shd w:val="solid" w:color="000080" w:fill="FFFFFF"/>
            <w:noWrap/>
            <w:vAlign w:val="center"/>
          </w:tcPr>
          <w:p w14:paraId="16BDC0D8">
            <w:pPr>
              <w:pStyle w:val="175"/>
              <w:widowControl w:val="0"/>
              <w:jc w:val="center"/>
              <w:rPr>
                <w:rFonts w:cs="Times New Roman"/>
                <w:b w:val="0"/>
                <w:bCs w:val="0"/>
                <w:color w:val="FFFFFF"/>
                <w:sz w:val="20"/>
              </w:rPr>
            </w:pPr>
            <w:r>
              <w:rPr>
                <w:rFonts w:cs="Times New Roman"/>
                <w:b/>
                <w:bCs/>
                <w:color w:val="FFFFFF"/>
                <w:sz w:val="20"/>
              </w:rPr>
              <w:t>2030</w:t>
            </w:r>
          </w:p>
        </w:tc>
      </w:tr>
      <w:tr w14:paraId="1EC481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8B072FA">
            <w:pPr>
              <w:pStyle w:val="175"/>
              <w:widowControl w:val="0"/>
              <w:jc w:val="both"/>
              <w:rPr>
                <w:rFonts w:cs="Times New Roman"/>
                <w:sz w:val="20"/>
              </w:rPr>
            </w:pPr>
            <w:r>
              <w:rPr>
                <w:rFonts w:cs="Times New Roman"/>
                <w:sz w:val="20"/>
              </w:rPr>
              <w:t>通用塑料</w:t>
            </w:r>
          </w:p>
        </w:tc>
        <w:tc>
          <w:tcPr>
            <w:tcW w:w="695" w:type="pct"/>
            <w:shd w:val="clear" w:color="auto" w:fill="auto"/>
            <w:noWrap/>
            <w:vAlign w:val="center"/>
          </w:tcPr>
          <w:p w14:paraId="05F1B25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622A48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179F7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DD891E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4E4A3EF">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8955C18">
            <w:pPr>
              <w:pStyle w:val="175"/>
              <w:widowControl w:val="0"/>
              <w:jc w:val="right"/>
              <w:rPr>
                <w:rFonts w:cs="Times New Roman"/>
                <w:sz w:val="20"/>
              </w:rPr>
            </w:pPr>
            <w:r>
              <w:rPr>
                <w:rFonts w:hint="eastAsia" w:cs="Times New Roman"/>
                <w:sz w:val="20"/>
              </w:rPr>
              <w:t>XX%</w:t>
            </w:r>
          </w:p>
        </w:tc>
      </w:tr>
      <w:tr w14:paraId="28E78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39F986C">
            <w:pPr>
              <w:pStyle w:val="175"/>
              <w:widowControl w:val="0"/>
              <w:jc w:val="both"/>
              <w:rPr>
                <w:rFonts w:cs="Times New Roman"/>
                <w:sz w:val="20"/>
              </w:rPr>
            </w:pPr>
            <w:r>
              <w:rPr>
                <w:rFonts w:cs="Times New Roman"/>
                <w:sz w:val="20"/>
              </w:rPr>
              <w:t>汽车</w:t>
            </w:r>
          </w:p>
        </w:tc>
        <w:tc>
          <w:tcPr>
            <w:tcW w:w="695" w:type="pct"/>
            <w:shd w:val="clear" w:color="auto" w:fill="auto"/>
            <w:noWrap/>
            <w:vAlign w:val="center"/>
          </w:tcPr>
          <w:p w14:paraId="1D7127A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E9DDF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42375C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8D4C2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E666A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28B79DA">
            <w:pPr>
              <w:pStyle w:val="175"/>
              <w:widowControl w:val="0"/>
              <w:jc w:val="right"/>
              <w:rPr>
                <w:rFonts w:cs="Times New Roman"/>
                <w:sz w:val="20"/>
              </w:rPr>
            </w:pPr>
            <w:r>
              <w:rPr>
                <w:rFonts w:hint="eastAsia" w:cs="Times New Roman"/>
                <w:sz w:val="20"/>
              </w:rPr>
              <w:t>XX%</w:t>
            </w:r>
          </w:p>
        </w:tc>
      </w:tr>
      <w:tr w14:paraId="277FC5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D8F9701">
            <w:pPr>
              <w:pStyle w:val="175"/>
              <w:widowControl w:val="0"/>
              <w:jc w:val="both"/>
              <w:rPr>
                <w:rFonts w:cs="Times New Roman"/>
                <w:sz w:val="20"/>
              </w:rPr>
            </w:pPr>
            <w:r>
              <w:rPr>
                <w:rFonts w:cs="Times New Roman"/>
                <w:sz w:val="20"/>
              </w:rPr>
              <w:t>家电</w:t>
            </w:r>
          </w:p>
        </w:tc>
        <w:tc>
          <w:tcPr>
            <w:tcW w:w="695" w:type="pct"/>
            <w:shd w:val="clear" w:color="auto" w:fill="auto"/>
            <w:noWrap/>
            <w:vAlign w:val="center"/>
          </w:tcPr>
          <w:p w14:paraId="0DA1EF3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3C3C0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26A03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74538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3AB8A0D">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8EFAAF0">
            <w:pPr>
              <w:pStyle w:val="175"/>
              <w:widowControl w:val="0"/>
              <w:jc w:val="right"/>
              <w:rPr>
                <w:rFonts w:cs="Times New Roman"/>
                <w:sz w:val="20"/>
              </w:rPr>
            </w:pPr>
            <w:r>
              <w:rPr>
                <w:rFonts w:hint="eastAsia" w:cs="Times New Roman"/>
                <w:sz w:val="20"/>
              </w:rPr>
              <w:t>XX%</w:t>
            </w:r>
          </w:p>
        </w:tc>
      </w:tr>
      <w:tr w14:paraId="06281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B400EA9">
            <w:pPr>
              <w:pStyle w:val="175"/>
              <w:widowControl w:val="0"/>
              <w:jc w:val="both"/>
              <w:rPr>
                <w:rFonts w:cs="Times New Roman"/>
                <w:sz w:val="20"/>
              </w:rPr>
            </w:pPr>
            <w:r>
              <w:rPr>
                <w:rFonts w:cs="Times New Roman"/>
                <w:sz w:val="20"/>
              </w:rPr>
              <w:t>3C电子</w:t>
            </w:r>
          </w:p>
        </w:tc>
        <w:tc>
          <w:tcPr>
            <w:tcW w:w="695" w:type="pct"/>
            <w:shd w:val="clear" w:color="auto" w:fill="auto"/>
            <w:noWrap/>
            <w:vAlign w:val="center"/>
          </w:tcPr>
          <w:p w14:paraId="05D45BA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5CDE0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7F01CD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75C2C5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BBF044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06A471C7">
            <w:pPr>
              <w:pStyle w:val="175"/>
              <w:widowControl w:val="0"/>
              <w:jc w:val="right"/>
              <w:rPr>
                <w:rFonts w:cs="Times New Roman"/>
                <w:sz w:val="20"/>
              </w:rPr>
            </w:pPr>
            <w:r>
              <w:rPr>
                <w:rFonts w:hint="eastAsia" w:cs="Times New Roman"/>
                <w:sz w:val="20"/>
              </w:rPr>
              <w:t>XX%</w:t>
            </w:r>
          </w:p>
        </w:tc>
      </w:tr>
      <w:tr w14:paraId="69233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DAFB722">
            <w:pPr>
              <w:pStyle w:val="175"/>
              <w:widowControl w:val="0"/>
              <w:jc w:val="both"/>
              <w:rPr>
                <w:rFonts w:cs="Times New Roman"/>
                <w:sz w:val="20"/>
              </w:rPr>
            </w:pPr>
            <w:r>
              <w:rPr>
                <w:rFonts w:cs="Times New Roman"/>
                <w:sz w:val="20"/>
              </w:rPr>
              <w:t>医疗</w:t>
            </w:r>
          </w:p>
        </w:tc>
        <w:tc>
          <w:tcPr>
            <w:tcW w:w="695" w:type="pct"/>
            <w:shd w:val="clear" w:color="auto" w:fill="auto"/>
            <w:noWrap/>
            <w:vAlign w:val="center"/>
          </w:tcPr>
          <w:p w14:paraId="1A0103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FE6223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44B21C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2EA1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79E4BB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343943F">
            <w:pPr>
              <w:pStyle w:val="175"/>
              <w:widowControl w:val="0"/>
              <w:jc w:val="right"/>
              <w:rPr>
                <w:rFonts w:cs="Times New Roman"/>
                <w:sz w:val="20"/>
              </w:rPr>
            </w:pPr>
            <w:r>
              <w:rPr>
                <w:rFonts w:hint="eastAsia" w:cs="Times New Roman"/>
                <w:sz w:val="20"/>
              </w:rPr>
              <w:t>XX%</w:t>
            </w:r>
          </w:p>
        </w:tc>
      </w:tr>
      <w:tr w14:paraId="65A1F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clear" w:color="auto" w:fill="auto"/>
            <w:noWrap/>
            <w:vAlign w:val="center"/>
          </w:tcPr>
          <w:p w14:paraId="6B0810E5">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264EBC6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B2EBDD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7E9C5F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C37F7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9A18A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9356379">
            <w:pPr>
              <w:pStyle w:val="175"/>
              <w:widowControl w:val="0"/>
              <w:jc w:val="right"/>
              <w:rPr>
                <w:rFonts w:cs="Times New Roman"/>
                <w:sz w:val="20"/>
              </w:rPr>
            </w:pPr>
            <w:r>
              <w:rPr>
                <w:rFonts w:hint="eastAsia" w:cs="Times New Roman"/>
                <w:sz w:val="20"/>
              </w:rPr>
              <w:t>XX%</w:t>
            </w:r>
          </w:p>
        </w:tc>
      </w:tr>
      <w:tr w14:paraId="713DA2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2694C91">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1B66E4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1C0439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5CDCE07">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3BFC50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7995F826">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7E2D42D1">
            <w:pPr>
              <w:pStyle w:val="175"/>
              <w:widowControl w:val="0"/>
              <w:jc w:val="right"/>
              <w:rPr>
                <w:rFonts w:cs="Times New Roman"/>
                <w:sz w:val="20"/>
              </w:rPr>
            </w:pPr>
            <w:r>
              <w:rPr>
                <w:rFonts w:cs="Times New Roman"/>
                <w:sz w:val="20"/>
              </w:rPr>
              <w:t>100</w:t>
            </w:r>
            <w:r>
              <w:rPr>
                <w:rFonts w:hint="eastAsia" w:cs="Times New Roman"/>
                <w:sz w:val="20"/>
              </w:rPr>
              <w:t>%</w:t>
            </w:r>
          </w:p>
        </w:tc>
      </w:tr>
    </w:tbl>
    <w:p w14:paraId="024EF0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5EE5FD7">
      <w:pPr>
        <w:pStyle w:val="3"/>
        <w:rPr>
          <w:color w:val="0D0D0D" w:themeColor="text1" w:themeTint="F2"/>
          <w14:textFill>
            <w14:solidFill>
              <w14:schemeClr w14:val="tx1">
                <w14:lumMod w14:val="95000"/>
                <w14:lumOff w14:val="5000"/>
              </w14:schemeClr>
            </w14:solidFill>
          </w14:textFill>
        </w:rPr>
      </w:pPr>
      <w:bookmarkStart w:id="696" w:name="_Toc121584163"/>
      <w:bookmarkStart w:id="697" w:name="_Toc175154934"/>
      <w:r>
        <w:rPr>
          <w:rFonts w:hint="eastAsia"/>
          <w:color w:val="0D0D0D" w:themeColor="text1" w:themeTint="F2"/>
          <w14:textFill>
            <w14:solidFill>
              <w14:schemeClr w14:val="tx1">
                <w14:lumMod w14:val="95000"/>
                <w14:lumOff w14:val="5000"/>
              </w14:schemeClr>
            </w14:solidFill>
          </w14:textFill>
        </w:rPr>
        <w:t>中国市场不同应用纯电注塑机价格走势（2019-2030）</w:t>
      </w:r>
      <w:bookmarkEnd w:id="696"/>
      <w:bookmarkEnd w:id="697"/>
    </w:p>
    <w:p w14:paraId="35326A5F">
      <w:pPr>
        <w:pStyle w:val="148"/>
      </w:pPr>
      <w:bookmarkStart w:id="698" w:name="_Toc121583614"/>
      <w:bookmarkStart w:id="699" w:name="_Toc175155098"/>
      <w:r>
        <w:rPr>
          <w:rFonts w:hint="eastAsia"/>
        </w:rPr>
        <w:t>中国市场不同应用纯电注塑机价格走势（2019-2030）&amp;</w:t>
      </w:r>
      <w:r>
        <w:t>（</w:t>
      </w:r>
      <w:r>
        <w:rPr>
          <w:rFonts w:hint="eastAsia"/>
        </w:rPr>
        <w:t>千元/台</w:t>
      </w:r>
      <w:r>
        <w:t>）</w:t>
      </w:r>
      <w:bookmarkEnd w:id="698"/>
      <w:bookmarkEnd w:id="699"/>
    </w:p>
    <w:p w14:paraId="623EAF07">
      <w:r>
        <w:drawing>
          <wp:inline distT="0" distB="0" distL="0" distR="0">
            <wp:extent cx="6192520" cy="2693035"/>
            <wp:effectExtent l="0" t="0" r="0" b="0"/>
            <wp:docPr id="1017"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9F628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82FA3EB">
      <w:pPr>
        <w:pStyle w:val="2"/>
      </w:pPr>
      <w:bookmarkStart w:id="700" w:name="_Toc121584164"/>
      <w:bookmarkStart w:id="701" w:name="_Toc87984664"/>
      <w:bookmarkStart w:id="702" w:name="_Toc43885421"/>
      <w:bookmarkStart w:id="703" w:name="_Toc175154935"/>
      <w:bookmarkStart w:id="704" w:name="_Toc43885436"/>
      <w:bookmarkStart w:id="705" w:name="_Toc59105052"/>
      <w:r>
        <w:rPr>
          <w:rFonts w:hint="eastAsia"/>
        </w:rPr>
        <w:t>行业发展环境分析</w:t>
      </w:r>
      <w:bookmarkEnd w:id="700"/>
      <w:bookmarkEnd w:id="701"/>
      <w:bookmarkEnd w:id="702"/>
      <w:bookmarkEnd w:id="703"/>
    </w:p>
    <w:p w14:paraId="66C0C3DE">
      <w:pPr>
        <w:pStyle w:val="3"/>
        <w:rPr>
          <w:color w:val="0D0D0D" w:themeColor="text1" w:themeTint="F2"/>
          <w14:textFill>
            <w14:solidFill>
              <w14:schemeClr w14:val="tx1">
                <w14:lumMod w14:val="95000"/>
                <w14:lumOff w14:val="5000"/>
              </w14:schemeClr>
            </w14:solidFill>
          </w14:textFill>
        </w:rPr>
      </w:pPr>
      <w:bookmarkStart w:id="706" w:name="_Toc175154936"/>
      <w:bookmarkStart w:id="707" w:name="_Toc87984665"/>
      <w:bookmarkStart w:id="708" w:name="_Toc43885430"/>
      <w:bookmarkStart w:id="709" w:name="_Toc121584165"/>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发展趋势</w:t>
      </w:r>
      <w:bookmarkEnd w:id="706"/>
      <w:bookmarkEnd w:id="707"/>
      <w:bookmarkEnd w:id="708"/>
      <w:bookmarkEnd w:id="709"/>
    </w:p>
    <w:p w14:paraId="4A437F32">
      <w:pPr>
        <w:pStyle w:val="151"/>
        <w:ind w:left="252" w:right="-105"/>
        <w:rPr>
          <w:lang w:eastAsia="zh-CN"/>
        </w:rPr>
      </w:pPr>
      <w:bookmarkStart w:id="710" w:name="_Toc175155065"/>
      <w:bookmarkStart w:id="711" w:name="_Toc121583853"/>
      <w:r>
        <w:rPr>
          <w:lang w:eastAsia="zh-CN"/>
        </w:rPr>
        <w:t>纯电注塑机</w:t>
      </w:r>
      <w:r>
        <w:rPr>
          <w:rFonts w:hint="eastAsia"/>
          <w:lang w:eastAsia="zh-CN"/>
        </w:rPr>
        <w:t>行业发展分析-</w:t>
      </w:r>
      <w:r>
        <w:rPr>
          <w:lang w:eastAsia="zh-CN"/>
        </w:rPr>
        <w:t>--</w:t>
      </w:r>
      <w:r>
        <w:rPr>
          <w:rFonts w:hint="eastAsia"/>
          <w:lang w:eastAsia="zh-CN"/>
        </w:rPr>
        <w:t>发展趋势</w:t>
      </w:r>
      <w:bookmarkEnd w:id="710"/>
      <w:bookmarkEnd w:id="7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9C1CB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8D4C4EA">
            <w:pPr>
              <w:rPr>
                <w:rFonts w:cs="Times New Roman"/>
                <w:b w:val="0"/>
                <w:bCs w:val="0"/>
                <w:color w:val="FFFFFF"/>
                <w:kern w:val="0"/>
                <w:sz w:val="20"/>
                <w:szCs w:val="20"/>
              </w:rPr>
            </w:pPr>
          </w:p>
        </w:tc>
        <w:tc>
          <w:tcPr>
            <w:tcW w:w="1081" w:type="pct"/>
            <w:shd w:val="solid" w:color="000080" w:fill="FFFFFF"/>
            <w:vAlign w:val="center"/>
          </w:tcPr>
          <w:p w14:paraId="5C2C2F32">
            <w:pPr>
              <w:rPr>
                <w:rFonts w:cs="Times New Roman"/>
                <w:b w:val="0"/>
                <w:bCs w:val="0"/>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4163CA">
            <w:pPr>
              <w:rPr>
                <w:rFonts w:cs="Times New Roman"/>
                <w:b w:val="0"/>
                <w:bCs w:val="0"/>
                <w:color w:val="FFFFFF"/>
                <w:kern w:val="0"/>
                <w:sz w:val="20"/>
                <w:szCs w:val="20"/>
              </w:rPr>
            </w:pPr>
            <w:r>
              <w:rPr>
                <w:rFonts w:hint="eastAsia" w:cs="Times New Roman"/>
                <w:b/>
                <w:bCs/>
                <w:color w:val="FFFFFF"/>
                <w:kern w:val="0"/>
                <w:sz w:val="20"/>
                <w:szCs w:val="20"/>
              </w:rPr>
              <w:t>描述</w:t>
            </w:r>
          </w:p>
        </w:tc>
      </w:tr>
      <w:tr w14:paraId="5AC73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36A708C">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8A20572">
            <w:pPr>
              <w:rPr>
                <w:rFonts w:cs="Times New Roman"/>
                <w:kern w:val="0"/>
                <w:sz w:val="20"/>
                <w:szCs w:val="20"/>
              </w:rPr>
            </w:pPr>
          </w:p>
        </w:tc>
        <w:tc>
          <w:tcPr>
            <w:tcW w:w="3689" w:type="pct"/>
            <w:shd w:val="clear" w:color="auto" w:fill="auto"/>
            <w:vAlign w:val="center"/>
          </w:tcPr>
          <w:p w14:paraId="3F2FF865">
            <w:pPr>
              <w:rPr>
                <w:rFonts w:cs="Times New Roman"/>
                <w:kern w:val="0"/>
                <w:sz w:val="20"/>
                <w:szCs w:val="20"/>
              </w:rPr>
            </w:pPr>
          </w:p>
        </w:tc>
      </w:tr>
      <w:tr w14:paraId="67511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21DD35A">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B125048">
            <w:pPr>
              <w:rPr>
                <w:rFonts w:cs="Times New Roman"/>
                <w:kern w:val="0"/>
                <w:sz w:val="20"/>
                <w:szCs w:val="20"/>
              </w:rPr>
            </w:pPr>
          </w:p>
        </w:tc>
        <w:tc>
          <w:tcPr>
            <w:tcW w:w="3689" w:type="pct"/>
            <w:shd w:val="clear" w:color="auto" w:fill="auto"/>
            <w:vAlign w:val="center"/>
          </w:tcPr>
          <w:p w14:paraId="669C0967">
            <w:pPr>
              <w:rPr>
                <w:rFonts w:cs="Times New Roman"/>
                <w:kern w:val="0"/>
                <w:sz w:val="20"/>
                <w:szCs w:val="20"/>
              </w:rPr>
            </w:pPr>
          </w:p>
        </w:tc>
      </w:tr>
      <w:tr w14:paraId="6EBDB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479487C5">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71B2B087">
            <w:pPr>
              <w:rPr>
                <w:rFonts w:cs="Times New Roman"/>
                <w:kern w:val="0"/>
                <w:sz w:val="20"/>
                <w:szCs w:val="20"/>
              </w:rPr>
            </w:pPr>
          </w:p>
        </w:tc>
        <w:tc>
          <w:tcPr>
            <w:tcW w:w="3689" w:type="pct"/>
            <w:shd w:val="clear" w:color="auto" w:fill="auto"/>
            <w:vAlign w:val="center"/>
          </w:tcPr>
          <w:p w14:paraId="47DF170C">
            <w:pPr>
              <w:rPr>
                <w:rFonts w:cs="Times New Roman"/>
                <w:kern w:val="0"/>
                <w:sz w:val="20"/>
                <w:szCs w:val="20"/>
              </w:rPr>
            </w:pPr>
          </w:p>
        </w:tc>
      </w:tr>
      <w:tr w14:paraId="5D884F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C2ED421">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5AD375CA">
            <w:pPr>
              <w:rPr>
                <w:rFonts w:cs="Times New Roman"/>
                <w:kern w:val="0"/>
                <w:sz w:val="20"/>
                <w:szCs w:val="20"/>
              </w:rPr>
            </w:pPr>
          </w:p>
        </w:tc>
        <w:tc>
          <w:tcPr>
            <w:tcW w:w="3689" w:type="pct"/>
            <w:shd w:val="clear" w:color="auto" w:fill="auto"/>
            <w:vAlign w:val="center"/>
          </w:tcPr>
          <w:p w14:paraId="756386B5">
            <w:pPr>
              <w:rPr>
                <w:rFonts w:cs="Times New Roman"/>
                <w:kern w:val="0"/>
                <w:sz w:val="20"/>
                <w:szCs w:val="20"/>
              </w:rPr>
            </w:pPr>
          </w:p>
        </w:tc>
      </w:tr>
    </w:tbl>
    <w:p w14:paraId="30F85F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1494CE7">
      <w:pPr>
        <w:pStyle w:val="3"/>
        <w:rPr>
          <w:color w:val="0D0D0D" w:themeColor="text1" w:themeTint="F2"/>
          <w14:textFill>
            <w14:solidFill>
              <w14:schemeClr w14:val="tx1">
                <w14:lumMod w14:val="95000"/>
                <w14:lumOff w14:val="5000"/>
              </w14:schemeClr>
            </w14:solidFill>
          </w14:textFill>
        </w:rPr>
      </w:pPr>
      <w:bookmarkStart w:id="712" w:name="_Toc175154937"/>
      <w:bookmarkStart w:id="713" w:name="_Toc121584166"/>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厂商壁垒</w:t>
      </w:r>
      <w:bookmarkEnd w:id="712"/>
      <w:bookmarkEnd w:id="713"/>
    </w:p>
    <w:p w14:paraId="3A1950C0">
      <w:pPr>
        <w:pStyle w:val="151"/>
        <w:ind w:left="252" w:right="-105"/>
        <w:rPr>
          <w:lang w:eastAsia="zh-CN"/>
        </w:rPr>
      </w:pPr>
      <w:bookmarkStart w:id="714" w:name="_Toc121583854"/>
      <w:bookmarkStart w:id="715" w:name="_Toc175155066"/>
      <w:r>
        <w:rPr>
          <w:lang w:eastAsia="zh-CN"/>
        </w:rPr>
        <w:t>纯电注塑机</w:t>
      </w:r>
      <w:r>
        <w:rPr>
          <w:rFonts w:hint="eastAsia"/>
          <w:lang w:eastAsia="zh-CN"/>
        </w:rPr>
        <w:t>行业发展分析-</w:t>
      </w:r>
      <w:r>
        <w:rPr>
          <w:lang w:eastAsia="zh-CN"/>
        </w:rPr>
        <w:t>--</w:t>
      </w:r>
      <w:r>
        <w:rPr>
          <w:rFonts w:hint="eastAsia"/>
          <w:lang w:eastAsia="zh-CN"/>
        </w:rPr>
        <w:t>厂商壁垒</w:t>
      </w:r>
      <w:bookmarkEnd w:id="714"/>
      <w:bookmarkEnd w:id="7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45E86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22EB849">
            <w:pPr>
              <w:rPr>
                <w:rFonts w:cs="Times New Roman"/>
                <w:b w:val="0"/>
                <w:bCs w:val="0"/>
                <w:color w:val="FFFFFF"/>
                <w:kern w:val="0"/>
                <w:sz w:val="20"/>
                <w:szCs w:val="20"/>
              </w:rPr>
            </w:pPr>
          </w:p>
        </w:tc>
        <w:tc>
          <w:tcPr>
            <w:tcW w:w="1081" w:type="pct"/>
            <w:shd w:val="solid" w:color="000080" w:fill="FFFFFF"/>
            <w:vAlign w:val="center"/>
          </w:tcPr>
          <w:p w14:paraId="53161F2B">
            <w:pPr>
              <w:rPr>
                <w:rFonts w:cs="Times New Roman"/>
                <w:b w:val="0"/>
                <w:bCs w:val="0"/>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EC756A8">
            <w:pPr>
              <w:rPr>
                <w:rFonts w:cs="Times New Roman"/>
                <w:b w:val="0"/>
                <w:bCs w:val="0"/>
                <w:color w:val="FFFFFF"/>
                <w:kern w:val="0"/>
                <w:sz w:val="20"/>
                <w:szCs w:val="20"/>
              </w:rPr>
            </w:pPr>
            <w:r>
              <w:rPr>
                <w:rFonts w:hint="eastAsia" w:cs="Times New Roman"/>
                <w:b/>
                <w:bCs/>
                <w:color w:val="FFFFFF"/>
                <w:kern w:val="0"/>
                <w:sz w:val="20"/>
                <w:szCs w:val="20"/>
              </w:rPr>
              <w:t>描述</w:t>
            </w:r>
          </w:p>
        </w:tc>
      </w:tr>
      <w:tr w14:paraId="25162B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B9DD69C">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0F21E9B">
            <w:pPr>
              <w:rPr>
                <w:rFonts w:cs="Times New Roman"/>
                <w:kern w:val="0"/>
                <w:sz w:val="20"/>
                <w:szCs w:val="20"/>
              </w:rPr>
            </w:pPr>
          </w:p>
        </w:tc>
        <w:tc>
          <w:tcPr>
            <w:tcW w:w="3689" w:type="pct"/>
            <w:shd w:val="clear" w:color="auto" w:fill="auto"/>
            <w:vAlign w:val="center"/>
          </w:tcPr>
          <w:p w14:paraId="47C116B7">
            <w:pPr>
              <w:rPr>
                <w:rFonts w:cs="Times New Roman"/>
                <w:kern w:val="0"/>
                <w:sz w:val="20"/>
                <w:szCs w:val="20"/>
              </w:rPr>
            </w:pPr>
          </w:p>
        </w:tc>
      </w:tr>
      <w:tr w14:paraId="588B4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C879077">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F5EF850">
            <w:pPr>
              <w:rPr>
                <w:rFonts w:cs="Times New Roman"/>
                <w:kern w:val="0"/>
                <w:sz w:val="20"/>
                <w:szCs w:val="20"/>
              </w:rPr>
            </w:pPr>
          </w:p>
        </w:tc>
        <w:tc>
          <w:tcPr>
            <w:tcW w:w="3689" w:type="pct"/>
            <w:shd w:val="clear" w:color="auto" w:fill="auto"/>
            <w:vAlign w:val="center"/>
          </w:tcPr>
          <w:p w14:paraId="5D110FAA">
            <w:pPr>
              <w:rPr>
                <w:rFonts w:cs="Times New Roman"/>
                <w:kern w:val="0"/>
                <w:sz w:val="20"/>
                <w:szCs w:val="20"/>
              </w:rPr>
            </w:pPr>
          </w:p>
        </w:tc>
      </w:tr>
      <w:tr w14:paraId="5172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FBC859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539BB19A">
            <w:pPr>
              <w:rPr>
                <w:rFonts w:cs="Times New Roman"/>
                <w:kern w:val="0"/>
                <w:sz w:val="20"/>
                <w:szCs w:val="20"/>
              </w:rPr>
            </w:pPr>
          </w:p>
        </w:tc>
        <w:tc>
          <w:tcPr>
            <w:tcW w:w="3689" w:type="pct"/>
            <w:shd w:val="clear" w:color="auto" w:fill="auto"/>
            <w:vAlign w:val="center"/>
          </w:tcPr>
          <w:p w14:paraId="395C3953">
            <w:pPr>
              <w:rPr>
                <w:rFonts w:cs="Times New Roman"/>
                <w:kern w:val="0"/>
                <w:sz w:val="20"/>
                <w:szCs w:val="20"/>
              </w:rPr>
            </w:pPr>
          </w:p>
        </w:tc>
      </w:tr>
      <w:tr w14:paraId="163D6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8CA1DF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3E0E74FB">
            <w:pPr>
              <w:rPr>
                <w:rFonts w:cs="Times New Roman"/>
                <w:kern w:val="0"/>
                <w:sz w:val="20"/>
                <w:szCs w:val="20"/>
              </w:rPr>
            </w:pPr>
          </w:p>
        </w:tc>
        <w:tc>
          <w:tcPr>
            <w:tcW w:w="3689" w:type="pct"/>
            <w:shd w:val="clear" w:color="auto" w:fill="auto"/>
            <w:vAlign w:val="center"/>
          </w:tcPr>
          <w:p w14:paraId="4372502F">
            <w:pPr>
              <w:rPr>
                <w:rFonts w:cs="Times New Roman"/>
                <w:kern w:val="0"/>
                <w:sz w:val="20"/>
                <w:szCs w:val="20"/>
              </w:rPr>
            </w:pPr>
          </w:p>
        </w:tc>
      </w:tr>
    </w:tbl>
    <w:p w14:paraId="788F55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9C7BEF3">
      <w:pPr>
        <w:pStyle w:val="3"/>
        <w:rPr>
          <w:color w:val="0D0D0D" w:themeColor="text1" w:themeTint="F2"/>
          <w14:textFill>
            <w14:solidFill>
              <w14:schemeClr w14:val="tx1">
                <w14:lumMod w14:val="95000"/>
                <w14:lumOff w14:val="5000"/>
              </w14:schemeClr>
            </w14:solidFill>
          </w14:textFill>
        </w:rPr>
      </w:pPr>
      <w:bookmarkStart w:id="716" w:name="_Toc121584167"/>
      <w:bookmarkStart w:id="717" w:name="_Toc175154938"/>
      <w:bookmarkStart w:id="718" w:name="_Toc87984338"/>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驱动因素</w:t>
      </w:r>
      <w:bookmarkEnd w:id="716"/>
      <w:bookmarkEnd w:id="717"/>
    </w:p>
    <w:bookmarkEnd w:id="718"/>
    <w:p w14:paraId="52962DDD">
      <w:pPr>
        <w:pStyle w:val="151"/>
        <w:ind w:left="252" w:right="-105"/>
        <w:rPr>
          <w:lang w:eastAsia="zh-CN"/>
        </w:rPr>
      </w:pPr>
      <w:bookmarkStart w:id="719" w:name="_Toc121583855"/>
      <w:bookmarkStart w:id="720" w:name="_Toc175155067"/>
      <w:r>
        <w:rPr>
          <w:lang w:eastAsia="zh-CN"/>
        </w:rPr>
        <w:t>纯电注塑机</w:t>
      </w:r>
      <w:r>
        <w:rPr>
          <w:rFonts w:hint="eastAsia"/>
          <w:lang w:eastAsia="zh-CN"/>
        </w:rPr>
        <w:t>行业发展分析-</w:t>
      </w:r>
      <w:r>
        <w:rPr>
          <w:lang w:eastAsia="zh-CN"/>
        </w:rPr>
        <w:t>--</w:t>
      </w:r>
      <w:r>
        <w:rPr>
          <w:rFonts w:hint="eastAsia"/>
          <w:lang w:eastAsia="zh-CN"/>
        </w:rPr>
        <w:t>驱动因素</w:t>
      </w:r>
      <w:bookmarkEnd w:id="719"/>
      <w:bookmarkEnd w:id="7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4B8C2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6ED7629">
            <w:pPr>
              <w:rPr>
                <w:rFonts w:cs="Times New Roman"/>
                <w:b w:val="0"/>
                <w:bCs w:val="0"/>
                <w:color w:val="FFFFFF"/>
                <w:kern w:val="0"/>
                <w:sz w:val="20"/>
                <w:szCs w:val="20"/>
              </w:rPr>
            </w:pPr>
          </w:p>
        </w:tc>
        <w:tc>
          <w:tcPr>
            <w:tcW w:w="1079" w:type="pct"/>
            <w:shd w:val="solid" w:color="000080" w:fill="FFFFFF"/>
            <w:vAlign w:val="center"/>
          </w:tcPr>
          <w:p w14:paraId="6C6F0697">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3F236D81">
            <w:pPr>
              <w:rPr>
                <w:rFonts w:cs="Times New Roman"/>
                <w:b w:val="0"/>
                <w:bCs w:val="0"/>
                <w:color w:val="FFFFFF"/>
                <w:kern w:val="0"/>
                <w:sz w:val="20"/>
                <w:szCs w:val="20"/>
              </w:rPr>
            </w:pPr>
            <w:r>
              <w:rPr>
                <w:rFonts w:hint="eastAsia" w:cs="Times New Roman"/>
                <w:b/>
                <w:bCs/>
                <w:color w:val="FFFFFF"/>
                <w:kern w:val="0"/>
                <w:sz w:val="20"/>
                <w:szCs w:val="20"/>
              </w:rPr>
              <w:t>描述</w:t>
            </w:r>
          </w:p>
        </w:tc>
      </w:tr>
      <w:tr w14:paraId="74123F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EABB7EA">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07C63E36">
            <w:pPr>
              <w:rPr>
                <w:rFonts w:cs="Times New Roman"/>
                <w:kern w:val="0"/>
                <w:sz w:val="20"/>
                <w:szCs w:val="20"/>
              </w:rPr>
            </w:pPr>
          </w:p>
        </w:tc>
        <w:tc>
          <w:tcPr>
            <w:tcW w:w="3692" w:type="pct"/>
            <w:shd w:val="clear" w:color="auto" w:fill="auto"/>
            <w:vAlign w:val="center"/>
          </w:tcPr>
          <w:p w14:paraId="54C99387">
            <w:pPr>
              <w:rPr>
                <w:rFonts w:cs="Times New Roman"/>
                <w:kern w:val="0"/>
                <w:sz w:val="20"/>
                <w:szCs w:val="20"/>
              </w:rPr>
            </w:pPr>
          </w:p>
        </w:tc>
      </w:tr>
      <w:tr w14:paraId="66BC4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2954703">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786700EE">
            <w:pPr>
              <w:rPr>
                <w:rFonts w:cs="Times New Roman"/>
                <w:kern w:val="0"/>
                <w:sz w:val="20"/>
                <w:szCs w:val="20"/>
              </w:rPr>
            </w:pPr>
          </w:p>
        </w:tc>
        <w:tc>
          <w:tcPr>
            <w:tcW w:w="3692" w:type="pct"/>
            <w:shd w:val="clear" w:color="auto" w:fill="auto"/>
            <w:vAlign w:val="center"/>
          </w:tcPr>
          <w:p w14:paraId="1AA7EA42">
            <w:pPr>
              <w:rPr>
                <w:rFonts w:cs="Times New Roman"/>
                <w:kern w:val="0"/>
                <w:sz w:val="20"/>
                <w:szCs w:val="20"/>
              </w:rPr>
            </w:pPr>
          </w:p>
        </w:tc>
      </w:tr>
      <w:tr w14:paraId="73FDF6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95455AD">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3F976D70">
            <w:pPr>
              <w:rPr>
                <w:rFonts w:cs="Times New Roman"/>
                <w:kern w:val="0"/>
                <w:sz w:val="20"/>
                <w:szCs w:val="20"/>
              </w:rPr>
            </w:pPr>
          </w:p>
        </w:tc>
        <w:tc>
          <w:tcPr>
            <w:tcW w:w="3692" w:type="pct"/>
            <w:shd w:val="clear" w:color="auto" w:fill="auto"/>
            <w:vAlign w:val="center"/>
          </w:tcPr>
          <w:p w14:paraId="290DAFA5">
            <w:pPr>
              <w:rPr>
                <w:rFonts w:cs="Times New Roman"/>
                <w:kern w:val="0"/>
                <w:sz w:val="20"/>
                <w:szCs w:val="20"/>
              </w:rPr>
            </w:pPr>
          </w:p>
        </w:tc>
      </w:tr>
      <w:tr w14:paraId="43E0C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FF875D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1C868CB5">
            <w:pPr>
              <w:rPr>
                <w:rFonts w:cs="Times New Roman"/>
                <w:kern w:val="0"/>
                <w:sz w:val="20"/>
                <w:szCs w:val="20"/>
              </w:rPr>
            </w:pPr>
          </w:p>
        </w:tc>
        <w:tc>
          <w:tcPr>
            <w:tcW w:w="3692" w:type="pct"/>
            <w:shd w:val="clear" w:color="auto" w:fill="auto"/>
            <w:vAlign w:val="center"/>
          </w:tcPr>
          <w:p w14:paraId="3F9F4928">
            <w:pPr>
              <w:rPr>
                <w:rFonts w:cs="Times New Roman"/>
                <w:kern w:val="0"/>
                <w:sz w:val="20"/>
                <w:szCs w:val="20"/>
              </w:rPr>
            </w:pPr>
          </w:p>
        </w:tc>
      </w:tr>
    </w:tbl>
    <w:p w14:paraId="63F4CE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B943652">
      <w:pPr>
        <w:pStyle w:val="3"/>
        <w:rPr>
          <w:color w:val="0D0D0D" w:themeColor="text1" w:themeTint="F2"/>
          <w14:textFill>
            <w14:solidFill>
              <w14:schemeClr w14:val="tx1">
                <w14:lumMod w14:val="95000"/>
                <w14:lumOff w14:val="5000"/>
              </w14:schemeClr>
            </w14:solidFill>
          </w14:textFill>
        </w:rPr>
      </w:pPr>
      <w:bookmarkStart w:id="721" w:name="_Toc121584168"/>
      <w:bookmarkStart w:id="722" w:name="_Toc175154939"/>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制约因素</w:t>
      </w:r>
      <w:bookmarkEnd w:id="721"/>
      <w:bookmarkEnd w:id="722"/>
    </w:p>
    <w:p w14:paraId="7366D46B">
      <w:pPr>
        <w:pStyle w:val="151"/>
        <w:ind w:left="252" w:right="-105"/>
        <w:rPr>
          <w:lang w:eastAsia="zh-CN"/>
        </w:rPr>
      </w:pPr>
      <w:bookmarkStart w:id="723" w:name="_Toc121583856"/>
      <w:bookmarkStart w:id="724" w:name="_Toc175155068"/>
      <w:r>
        <w:rPr>
          <w:lang w:eastAsia="zh-CN"/>
        </w:rPr>
        <w:t>纯电注塑机</w:t>
      </w:r>
      <w:r>
        <w:rPr>
          <w:rFonts w:hint="eastAsia"/>
          <w:lang w:eastAsia="zh-CN"/>
        </w:rPr>
        <w:t>行业发展分析-</w:t>
      </w:r>
      <w:r>
        <w:rPr>
          <w:lang w:eastAsia="zh-CN"/>
        </w:rPr>
        <w:t>--</w:t>
      </w:r>
      <w:r>
        <w:rPr>
          <w:rFonts w:hint="eastAsia"/>
          <w:lang w:eastAsia="zh-CN"/>
        </w:rPr>
        <w:t>制约因素</w:t>
      </w:r>
      <w:bookmarkEnd w:id="723"/>
      <w:bookmarkEnd w:id="7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4B68D3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3A022DD">
            <w:pPr>
              <w:rPr>
                <w:rFonts w:cs="Times New Roman"/>
                <w:b w:val="0"/>
                <w:bCs w:val="0"/>
                <w:color w:val="FFFFFF"/>
                <w:kern w:val="0"/>
                <w:sz w:val="20"/>
                <w:szCs w:val="20"/>
              </w:rPr>
            </w:pPr>
          </w:p>
        </w:tc>
        <w:tc>
          <w:tcPr>
            <w:tcW w:w="1079" w:type="pct"/>
            <w:shd w:val="solid" w:color="000080" w:fill="FFFFFF"/>
            <w:vAlign w:val="center"/>
          </w:tcPr>
          <w:p w14:paraId="1D28700C">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6CAAB7F">
            <w:pPr>
              <w:rPr>
                <w:rFonts w:cs="Times New Roman"/>
                <w:b w:val="0"/>
                <w:bCs w:val="0"/>
                <w:color w:val="FFFFFF"/>
                <w:kern w:val="0"/>
                <w:sz w:val="20"/>
                <w:szCs w:val="20"/>
              </w:rPr>
            </w:pPr>
            <w:r>
              <w:rPr>
                <w:rFonts w:hint="eastAsia" w:cs="Times New Roman"/>
                <w:b/>
                <w:bCs/>
                <w:color w:val="FFFFFF"/>
                <w:kern w:val="0"/>
                <w:sz w:val="20"/>
                <w:szCs w:val="20"/>
              </w:rPr>
              <w:t>描述</w:t>
            </w:r>
          </w:p>
        </w:tc>
      </w:tr>
      <w:tr w14:paraId="1EC40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633096">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2FFA1C93">
            <w:pPr>
              <w:rPr>
                <w:rFonts w:cs="Times New Roman"/>
                <w:kern w:val="0"/>
                <w:sz w:val="20"/>
                <w:szCs w:val="20"/>
              </w:rPr>
            </w:pPr>
          </w:p>
        </w:tc>
        <w:tc>
          <w:tcPr>
            <w:tcW w:w="3692" w:type="pct"/>
            <w:shd w:val="clear" w:color="auto" w:fill="auto"/>
            <w:vAlign w:val="center"/>
          </w:tcPr>
          <w:p w14:paraId="080F72FD">
            <w:pPr>
              <w:rPr>
                <w:rFonts w:cs="Times New Roman"/>
                <w:kern w:val="0"/>
                <w:sz w:val="20"/>
                <w:szCs w:val="20"/>
              </w:rPr>
            </w:pPr>
          </w:p>
        </w:tc>
      </w:tr>
      <w:tr w14:paraId="0D757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3E7B03C">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3BE34224">
            <w:pPr>
              <w:rPr>
                <w:rFonts w:cs="Times New Roman"/>
                <w:kern w:val="0"/>
                <w:sz w:val="20"/>
                <w:szCs w:val="20"/>
              </w:rPr>
            </w:pPr>
          </w:p>
        </w:tc>
        <w:tc>
          <w:tcPr>
            <w:tcW w:w="3692" w:type="pct"/>
            <w:shd w:val="clear" w:color="auto" w:fill="auto"/>
            <w:vAlign w:val="center"/>
          </w:tcPr>
          <w:p w14:paraId="06CA954B">
            <w:pPr>
              <w:rPr>
                <w:rFonts w:cs="Times New Roman"/>
                <w:kern w:val="0"/>
                <w:sz w:val="20"/>
                <w:szCs w:val="20"/>
              </w:rPr>
            </w:pPr>
          </w:p>
        </w:tc>
      </w:tr>
      <w:tr w14:paraId="60841B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C9A70FD">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89C7626">
            <w:pPr>
              <w:rPr>
                <w:rFonts w:cs="Times New Roman"/>
                <w:kern w:val="0"/>
                <w:sz w:val="20"/>
                <w:szCs w:val="20"/>
              </w:rPr>
            </w:pPr>
          </w:p>
        </w:tc>
        <w:tc>
          <w:tcPr>
            <w:tcW w:w="3692" w:type="pct"/>
            <w:shd w:val="clear" w:color="auto" w:fill="auto"/>
            <w:vAlign w:val="center"/>
          </w:tcPr>
          <w:p w14:paraId="3814900F">
            <w:pPr>
              <w:rPr>
                <w:rFonts w:cs="Times New Roman"/>
                <w:kern w:val="0"/>
                <w:sz w:val="20"/>
                <w:szCs w:val="20"/>
              </w:rPr>
            </w:pPr>
          </w:p>
        </w:tc>
      </w:tr>
      <w:tr w14:paraId="74542A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B19EEE3">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446D20D4">
            <w:pPr>
              <w:rPr>
                <w:rFonts w:cs="Times New Roman"/>
                <w:kern w:val="0"/>
                <w:sz w:val="20"/>
                <w:szCs w:val="20"/>
              </w:rPr>
            </w:pPr>
          </w:p>
        </w:tc>
        <w:tc>
          <w:tcPr>
            <w:tcW w:w="3692" w:type="pct"/>
            <w:shd w:val="clear" w:color="auto" w:fill="auto"/>
            <w:vAlign w:val="center"/>
          </w:tcPr>
          <w:p w14:paraId="64902006">
            <w:pPr>
              <w:rPr>
                <w:rFonts w:cs="Times New Roman"/>
                <w:kern w:val="0"/>
                <w:sz w:val="20"/>
                <w:szCs w:val="20"/>
              </w:rPr>
            </w:pPr>
          </w:p>
        </w:tc>
      </w:tr>
    </w:tbl>
    <w:p w14:paraId="50B622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DA61B8D">
      <w:pPr>
        <w:pStyle w:val="144"/>
        <w:rPr>
          <w:color w:val="0D0D0D" w:themeColor="text1" w:themeTint="F2"/>
          <w14:textFill>
            <w14:solidFill>
              <w14:schemeClr w14:val="tx1">
                <w14:lumMod w14:val="95000"/>
                <w14:lumOff w14:val="5000"/>
              </w14:schemeClr>
            </w14:solidFill>
          </w14:textFill>
        </w:rPr>
      </w:pPr>
    </w:p>
    <w:p w14:paraId="7567ABEF">
      <w:pPr>
        <w:pStyle w:val="144"/>
        <w:rPr>
          <w:color w:val="0D0D0D" w:themeColor="text1" w:themeTint="F2"/>
          <w14:textFill>
            <w14:solidFill>
              <w14:schemeClr w14:val="tx1">
                <w14:lumMod w14:val="95000"/>
                <w14:lumOff w14:val="5000"/>
              </w14:schemeClr>
            </w14:solidFill>
          </w14:textFill>
        </w:rPr>
      </w:pPr>
    </w:p>
    <w:p w14:paraId="6BAFA132">
      <w:pPr>
        <w:pStyle w:val="3"/>
        <w:rPr>
          <w:color w:val="0D0D0D" w:themeColor="text1" w:themeTint="F2"/>
          <w14:textFill>
            <w14:solidFill>
              <w14:schemeClr w14:val="tx1">
                <w14:lumMod w14:val="95000"/>
                <w14:lumOff w14:val="5000"/>
              </w14:schemeClr>
            </w14:solidFill>
          </w14:textFill>
        </w:rPr>
      </w:pPr>
      <w:bookmarkStart w:id="725" w:name="_Toc87984667"/>
      <w:bookmarkStart w:id="726" w:name="_Toc175154940"/>
      <w:bookmarkStart w:id="727" w:name="_Toc121584169"/>
      <w:bookmarkStart w:id="728" w:name="_Hlk28108216"/>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中国企业SWOT分析</w:t>
      </w:r>
      <w:bookmarkEnd w:id="725"/>
      <w:bookmarkEnd w:id="726"/>
      <w:bookmarkEnd w:id="727"/>
      <w:r>
        <w:rPr>
          <w:color w:val="0D0D0D" w:themeColor="text1" w:themeTint="F2"/>
          <w14:textFill>
            <w14:solidFill>
              <w14:schemeClr w14:val="tx1">
                <w14:lumMod w14:val="95000"/>
                <w14:lumOff w14:val="5000"/>
              </w14:schemeClr>
            </w14:solidFill>
          </w14:textFill>
        </w:rPr>
        <w:t xml:space="preserve"> </w:t>
      </w:r>
    </w:p>
    <w:p w14:paraId="36696643">
      <w:pPr>
        <w:pStyle w:val="148"/>
      </w:pPr>
      <w:bookmarkStart w:id="729" w:name="_Toc87984247"/>
      <w:bookmarkStart w:id="730" w:name="_Toc121583615"/>
      <w:bookmarkStart w:id="731" w:name="_Toc175155099"/>
      <w:r>
        <w:t>纯电注塑机</w:t>
      </w:r>
      <w:r>
        <w:rPr>
          <w:rFonts w:hint="eastAsia"/>
        </w:rPr>
        <w:t>中国企业SWOT分析</w:t>
      </w:r>
      <w:bookmarkEnd w:id="729"/>
      <w:bookmarkEnd w:id="730"/>
      <w:bookmarkEnd w:id="731"/>
    </w:p>
    <w:p w14:paraId="61762DC4">
      <w:r>
        <w:rPr>
          <w:rFonts w:hint="eastAsia"/>
        </w:rPr>
        <w:drawing>
          <wp:inline distT="0" distB="0" distL="0" distR="0">
            <wp:extent cx="6177280" cy="3615055"/>
            <wp:effectExtent l="0" t="0" r="0" b="23495"/>
            <wp:docPr id="1018"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506296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728"/>
    <w:p w14:paraId="748729D2">
      <w:pPr>
        <w:pStyle w:val="3"/>
        <w:rPr>
          <w:color w:val="0D0D0D" w:themeColor="text1" w:themeTint="F2"/>
          <w:lang w:val="en-IN"/>
          <w14:textFill>
            <w14:solidFill>
              <w14:schemeClr w14:val="tx1">
                <w14:lumMod w14:val="95000"/>
                <w14:lumOff w14:val="5000"/>
              </w14:schemeClr>
            </w14:solidFill>
          </w14:textFill>
        </w:rPr>
      </w:pPr>
      <w:bookmarkStart w:id="732" w:name="_Toc43885422"/>
      <w:bookmarkStart w:id="733" w:name="_Toc175154941"/>
      <w:bookmarkStart w:id="734" w:name="_Toc87984668"/>
      <w:bookmarkStart w:id="735" w:name="_Toc121584170"/>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行业政策</w:t>
      </w:r>
      <w:bookmarkEnd w:id="732"/>
      <w:bookmarkEnd w:id="733"/>
      <w:bookmarkEnd w:id="734"/>
      <w:bookmarkEnd w:id="735"/>
    </w:p>
    <w:p w14:paraId="3EDA8F1E">
      <w:pPr>
        <w:pStyle w:val="4"/>
        <w:rPr>
          <w:color w:val="0D0D0D" w:themeColor="text1" w:themeTint="F2"/>
          <w14:textFill>
            <w14:solidFill>
              <w14:schemeClr w14:val="tx1">
                <w14:lumMod w14:val="95000"/>
                <w14:lumOff w14:val="5000"/>
              </w14:schemeClr>
            </w14:solidFill>
          </w14:textFill>
        </w:rPr>
      </w:pPr>
      <w:bookmarkStart w:id="736" w:name="_Toc121584171"/>
      <w:bookmarkStart w:id="737" w:name="_Toc87984669"/>
      <w:bookmarkStart w:id="738" w:name="_Toc43885423"/>
      <w:bookmarkStart w:id="739" w:name="_Toc175154942"/>
      <w:r>
        <w:rPr>
          <w:rFonts w:hint="eastAsia"/>
          <w:color w:val="0D0D0D" w:themeColor="text1" w:themeTint="F2"/>
          <w14:textFill>
            <w14:solidFill>
              <w14:schemeClr w14:val="tx1">
                <w14:lumMod w14:val="95000"/>
                <w14:lumOff w14:val="5000"/>
              </w14:schemeClr>
            </w14:solidFill>
          </w14:textFill>
        </w:rPr>
        <w:t>行业主管部门及监管体制</w:t>
      </w:r>
      <w:bookmarkEnd w:id="736"/>
      <w:bookmarkEnd w:id="737"/>
      <w:bookmarkEnd w:id="738"/>
      <w:bookmarkEnd w:id="739"/>
    </w:p>
    <w:p w14:paraId="3D781E83">
      <w:pPr>
        <w:pStyle w:val="146"/>
        <w:ind w:firstLine="420"/>
        <w:rPr>
          <w:color w:val="0D0D0D" w:themeColor="text1" w:themeTint="F2"/>
          <w:lang w:eastAsia="zh-CN"/>
          <w14:textFill>
            <w14:solidFill>
              <w14:schemeClr w14:val="tx1">
                <w14:lumMod w14:val="95000"/>
                <w14:lumOff w14:val="5000"/>
              </w14:schemeClr>
            </w14:solidFill>
          </w14:textFill>
        </w:rPr>
      </w:pPr>
    </w:p>
    <w:p w14:paraId="73527F19">
      <w:pPr>
        <w:pStyle w:val="146"/>
        <w:ind w:firstLine="420"/>
        <w:rPr>
          <w:color w:val="0D0D0D" w:themeColor="text1" w:themeTint="F2"/>
          <w:lang w:eastAsia="zh-CN"/>
          <w14:textFill>
            <w14:solidFill>
              <w14:schemeClr w14:val="tx1">
                <w14:lumMod w14:val="95000"/>
                <w14:lumOff w14:val="5000"/>
              </w14:schemeClr>
            </w14:solidFill>
          </w14:textFill>
        </w:rPr>
      </w:pPr>
    </w:p>
    <w:p w14:paraId="18D9EAB0">
      <w:pPr>
        <w:pStyle w:val="4"/>
        <w:rPr>
          <w:color w:val="0D0D0D" w:themeColor="text1" w:themeTint="F2"/>
          <w14:textFill>
            <w14:solidFill>
              <w14:schemeClr w14:val="tx1">
                <w14:lumMod w14:val="95000"/>
                <w14:lumOff w14:val="5000"/>
              </w14:schemeClr>
            </w14:solidFill>
          </w14:textFill>
        </w:rPr>
      </w:pPr>
      <w:bookmarkStart w:id="740" w:name="_Toc87984671"/>
      <w:bookmarkStart w:id="741" w:name="_Toc43885425"/>
      <w:bookmarkStart w:id="742" w:name="_Toc121584173"/>
      <w:bookmarkStart w:id="743" w:name="_Toc175154943"/>
      <w:r>
        <w:rPr>
          <w:rFonts w:hint="eastAsia"/>
          <w:color w:val="0D0D0D" w:themeColor="text1" w:themeTint="F2"/>
          <w14:textFill>
            <w14:solidFill>
              <w14:schemeClr w14:val="tx1">
                <w14:lumMod w14:val="95000"/>
                <w14:lumOff w14:val="5000"/>
              </w14:schemeClr>
            </w14:solidFill>
          </w14:textFill>
        </w:rPr>
        <w:t>行业相关规划</w:t>
      </w:r>
      <w:bookmarkEnd w:id="740"/>
      <w:bookmarkEnd w:id="741"/>
      <w:bookmarkEnd w:id="742"/>
      <w:bookmarkEnd w:id="743"/>
    </w:p>
    <w:p w14:paraId="3138A319">
      <w:pPr>
        <w:pStyle w:val="151"/>
        <w:ind w:left="252" w:right="-105"/>
        <w:rPr>
          <w:lang w:eastAsia="zh-CN"/>
        </w:rPr>
      </w:pPr>
      <w:bookmarkStart w:id="744" w:name="_Toc121583857"/>
      <w:bookmarkStart w:id="745" w:name="_Toc175155069"/>
      <w:r>
        <w:rPr>
          <w:lang w:eastAsia="zh-CN"/>
        </w:rPr>
        <w:t>纯电注塑机</w:t>
      </w:r>
      <w:r>
        <w:rPr>
          <w:rFonts w:hint="eastAsia"/>
          <w:lang w:eastAsia="zh-CN"/>
        </w:rPr>
        <w:t>行业相关重点政策一览</w:t>
      </w:r>
      <w:bookmarkEnd w:id="744"/>
      <w:bookmarkEnd w:id="7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574196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4AF95BAF">
            <w:pPr>
              <w:pStyle w:val="175"/>
              <w:widowControl w:val="0"/>
              <w:jc w:val="both"/>
              <w:rPr>
                <w:rFonts w:cs="Times New Roman"/>
                <w:b w:val="0"/>
                <w:bCs w:val="0"/>
                <w:color w:val="FFFFFF"/>
                <w:sz w:val="20"/>
                <w:lang w:eastAsia="zh-CN"/>
              </w:rPr>
            </w:pPr>
          </w:p>
        </w:tc>
        <w:tc>
          <w:tcPr>
            <w:tcW w:w="3622" w:type="pct"/>
            <w:shd w:val="solid" w:color="000080" w:fill="FFFFFF"/>
            <w:noWrap/>
            <w:vAlign w:val="center"/>
          </w:tcPr>
          <w:p w14:paraId="18C215C2">
            <w:pPr>
              <w:pStyle w:val="175"/>
              <w:widowControl w:val="0"/>
              <w:jc w:val="center"/>
              <w:rPr>
                <w:rFonts w:cs="Times New Roman"/>
                <w:b w:val="0"/>
                <w:bCs w:val="0"/>
                <w:color w:val="FFFFFF"/>
                <w:sz w:val="20"/>
                <w:lang w:eastAsia="zh-CN"/>
              </w:rPr>
            </w:pPr>
          </w:p>
        </w:tc>
      </w:tr>
      <w:tr w14:paraId="66FD0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AA29BE3">
            <w:pPr>
              <w:pStyle w:val="175"/>
              <w:widowControl w:val="0"/>
              <w:jc w:val="both"/>
              <w:rPr>
                <w:rFonts w:cs="Times New Roman"/>
                <w:sz w:val="20"/>
                <w:lang w:eastAsia="zh-CN"/>
              </w:rPr>
            </w:pPr>
          </w:p>
        </w:tc>
        <w:tc>
          <w:tcPr>
            <w:tcW w:w="3622" w:type="pct"/>
            <w:shd w:val="clear" w:color="auto" w:fill="auto"/>
            <w:noWrap/>
            <w:vAlign w:val="center"/>
          </w:tcPr>
          <w:p w14:paraId="2C7C1D83">
            <w:pPr>
              <w:pStyle w:val="175"/>
              <w:widowControl w:val="0"/>
              <w:jc w:val="right"/>
              <w:rPr>
                <w:rFonts w:cs="Times New Roman"/>
                <w:sz w:val="20"/>
                <w:lang w:eastAsia="zh-CN"/>
              </w:rPr>
            </w:pPr>
          </w:p>
        </w:tc>
      </w:tr>
      <w:tr w14:paraId="0F6A64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7021B638">
            <w:pPr>
              <w:pStyle w:val="175"/>
              <w:widowControl w:val="0"/>
              <w:jc w:val="both"/>
              <w:rPr>
                <w:rFonts w:cs="Times New Roman"/>
                <w:sz w:val="20"/>
                <w:lang w:eastAsia="zh-CN"/>
              </w:rPr>
            </w:pPr>
          </w:p>
        </w:tc>
        <w:tc>
          <w:tcPr>
            <w:tcW w:w="3622" w:type="pct"/>
            <w:shd w:val="clear" w:color="auto" w:fill="auto"/>
            <w:noWrap/>
            <w:vAlign w:val="center"/>
          </w:tcPr>
          <w:p w14:paraId="795DAE03">
            <w:pPr>
              <w:pStyle w:val="175"/>
              <w:widowControl w:val="0"/>
              <w:jc w:val="right"/>
              <w:rPr>
                <w:rFonts w:cs="Times New Roman"/>
                <w:sz w:val="20"/>
                <w:lang w:eastAsia="zh-CN"/>
              </w:rPr>
            </w:pPr>
          </w:p>
        </w:tc>
      </w:tr>
      <w:tr w14:paraId="18361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4F89621">
            <w:pPr>
              <w:pStyle w:val="175"/>
              <w:widowControl w:val="0"/>
              <w:jc w:val="both"/>
              <w:rPr>
                <w:rFonts w:cs="Times New Roman"/>
                <w:sz w:val="20"/>
                <w:lang w:eastAsia="zh-CN"/>
              </w:rPr>
            </w:pPr>
          </w:p>
        </w:tc>
        <w:tc>
          <w:tcPr>
            <w:tcW w:w="3622" w:type="pct"/>
            <w:shd w:val="clear" w:color="auto" w:fill="auto"/>
            <w:noWrap/>
            <w:vAlign w:val="center"/>
          </w:tcPr>
          <w:p w14:paraId="7F36F854">
            <w:pPr>
              <w:pStyle w:val="175"/>
              <w:widowControl w:val="0"/>
              <w:jc w:val="right"/>
              <w:rPr>
                <w:rFonts w:cs="Times New Roman"/>
                <w:sz w:val="20"/>
                <w:lang w:eastAsia="zh-CN"/>
              </w:rPr>
            </w:pPr>
          </w:p>
        </w:tc>
      </w:tr>
      <w:tr w14:paraId="3846BE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32440D93">
            <w:pPr>
              <w:pStyle w:val="175"/>
              <w:widowControl w:val="0"/>
              <w:jc w:val="both"/>
              <w:rPr>
                <w:rFonts w:cs="Times New Roman"/>
                <w:sz w:val="20"/>
                <w:lang w:eastAsia="zh-CN"/>
              </w:rPr>
            </w:pPr>
          </w:p>
        </w:tc>
        <w:tc>
          <w:tcPr>
            <w:tcW w:w="3622" w:type="pct"/>
            <w:shd w:val="clear" w:color="auto" w:fill="auto"/>
            <w:noWrap/>
            <w:vAlign w:val="center"/>
          </w:tcPr>
          <w:p w14:paraId="3977EAFF">
            <w:pPr>
              <w:pStyle w:val="175"/>
              <w:widowControl w:val="0"/>
              <w:jc w:val="right"/>
              <w:rPr>
                <w:rFonts w:cs="Times New Roman"/>
                <w:sz w:val="20"/>
                <w:lang w:eastAsia="zh-CN"/>
              </w:rPr>
            </w:pPr>
          </w:p>
        </w:tc>
      </w:tr>
      <w:tr w14:paraId="44127E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1892F7F">
            <w:pPr>
              <w:pStyle w:val="175"/>
              <w:widowControl w:val="0"/>
              <w:jc w:val="both"/>
              <w:rPr>
                <w:rFonts w:cs="Times New Roman"/>
                <w:sz w:val="20"/>
                <w:lang w:eastAsia="zh-CN"/>
              </w:rPr>
            </w:pPr>
          </w:p>
        </w:tc>
        <w:tc>
          <w:tcPr>
            <w:tcW w:w="3622" w:type="pct"/>
            <w:shd w:val="clear" w:color="auto" w:fill="auto"/>
            <w:noWrap/>
            <w:vAlign w:val="center"/>
          </w:tcPr>
          <w:p w14:paraId="20E2C48F">
            <w:pPr>
              <w:pStyle w:val="175"/>
              <w:widowControl w:val="0"/>
              <w:jc w:val="right"/>
              <w:rPr>
                <w:rFonts w:cs="Times New Roman"/>
                <w:sz w:val="20"/>
                <w:lang w:eastAsia="zh-CN"/>
              </w:rPr>
            </w:pPr>
          </w:p>
        </w:tc>
      </w:tr>
      <w:tr w14:paraId="5E74B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1AF12829">
            <w:pPr>
              <w:pStyle w:val="175"/>
              <w:widowControl w:val="0"/>
              <w:jc w:val="both"/>
              <w:rPr>
                <w:rFonts w:cs="Times New Roman"/>
                <w:sz w:val="20"/>
                <w:lang w:eastAsia="zh-CN"/>
              </w:rPr>
            </w:pPr>
          </w:p>
        </w:tc>
        <w:tc>
          <w:tcPr>
            <w:tcW w:w="3622" w:type="pct"/>
            <w:shd w:val="clear" w:color="auto" w:fill="auto"/>
            <w:noWrap/>
            <w:vAlign w:val="center"/>
          </w:tcPr>
          <w:p w14:paraId="67EAA321">
            <w:pPr>
              <w:pStyle w:val="175"/>
              <w:widowControl w:val="0"/>
              <w:jc w:val="right"/>
              <w:rPr>
                <w:rFonts w:cs="Times New Roman"/>
                <w:sz w:val="20"/>
                <w:lang w:eastAsia="zh-CN"/>
              </w:rPr>
            </w:pPr>
          </w:p>
        </w:tc>
      </w:tr>
      <w:tr w14:paraId="63233A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956EB43">
            <w:pPr>
              <w:pStyle w:val="175"/>
              <w:widowControl w:val="0"/>
              <w:jc w:val="both"/>
              <w:rPr>
                <w:rFonts w:cs="Times New Roman"/>
                <w:sz w:val="20"/>
                <w:lang w:eastAsia="zh-CN"/>
              </w:rPr>
            </w:pPr>
          </w:p>
        </w:tc>
        <w:tc>
          <w:tcPr>
            <w:tcW w:w="3622" w:type="pct"/>
            <w:shd w:val="clear" w:color="auto" w:fill="auto"/>
            <w:noWrap/>
            <w:vAlign w:val="center"/>
          </w:tcPr>
          <w:p w14:paraId="31EF19AF">
            <w:pPr>
              <w:pStyle w:val="175"/>
              <w:widowControl w:val="0"/>
              <w:jc w:val="right"/>
              <w:rPr>
                <w:rFonts w:cs="Times New Roman"/>
                <w:sz w:val="20"/>
                <w:lang w:eastAsia="zh-CN"/>
              </w:rPr>
            </w:pPr>
          </w:p>
        </w:tc>
      </w:tr>
      <w:tr w14:paraId="34C92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545123C">
            <w:pPr>
              <w:pStyle w:val="175"/>
              <w:widowControl w:val="0"/>
              <w:jc w:val="both"/>
              <w:rPr>
                <w:rFonts w:cs="Times New Roman"/>
                <w:sz w:val="20"/>
                <w:lang w:eastAsia="zh-CN"/>
              </w:rPr>
            </w:pPr>
          </w:p>
        </w:tc>
        <w:tc>
          <w:tcPr>
            <w:tcW w:w="3622" w:type="pct"/>
            <w:shd w:val="clear" w:color="auto" w:fill="auto"/>
            <w:noWrap/>
            <w:vAlign w:val="center"/>
          </w:tcPr>
          <w:p w14:paraId="6C6DF191">
            <w:pPr>
              <w:pStyle w:val="175"/>
              <w:widowControl w:val="0"/>
              <w:jc w:val="right"/>
              <w:rPr>
                <w:rFonts w:cs="Times New Roman"/>
                <w:sz w:val="20"/>
                <w:lang w:eastAsia="zh-CN"/>
              </w:rPr>
            </w:pPr>
          </w:p>
        </w:tc>
      </w:tr>
      <w:tr w14:paraId="4D09E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1EF4C541">
            <w:pPr>
              <w:pStyle w:val="175"/>
              <w:widowControl w:val="0"/>
              <w:jc w:val="both"/>
              <w:rPr>
                <w:rFonts w:cs="Times New Roman"/>
                <w:sz w:val="20"/>
                <w:lang w:eastAsia="zh-CN"/>
              </w:rPr>
            </w:pPr>
          </w:p>
        </w:tc>
        <w:tc>
          <w:tcPr>
            <w:tcW w:w="3622" w:type="pct"/>
            <w:shd w:val="clear" w:color="auto" w:fill="auto"/>
            <w:noWrap/>
            <w:vAlign w:val="center"/>
          </w:tcPr>
          <w:p w14:paraId="1713385B">
            <w:pPr>
              <w:pStyle w:val="175"/>
              <w:widowControl w:val="0"/>
              <w:jc w:val="right"/>
              <w:rPr>
                <w:rFonts w:cs="Times New Roman"/>
                <w:sz w:val="20"/>
                <w:lang w:eastAsia="zh-CN"/>
              </w:rPr>
            </w:pPr>
          </w:p>
        </w:tc>
      </w:tr>
      <w:tr w14:paraId="71D002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77" w:hRule="atLeast"/>
        </w:trPr>
        <w:tc>
          <w:tcPr>
            <w:tcW w:w="1378" w:type="pct"/>
            <w:shd w:val="clear" w:color="auto" w:fill="auto"/>
            <w:noWrap/>
            <w:vAlign w:val="center"/>
          </w:tcPr>
          <w:p w14:paraId="346C16D1">
            <w:pPr>
              <w:pStyle w:val="175"/>
              <w:widowControl w:val="0"/>
              <w:jc w:val="both"/>
              <w:rPr>
                <w:rFonts w:cs="Times New Roman"/>
                <w:sz w:val="20"/>
                <w:lang w:eastAsia="zh-CN"/>
              </w:rPr>
            </w:pPr>
          </w:p>
        </w:tc>
        <w:tc>
          <w:tcPr>
            <w:tcW w:w="3622" w:type="pct"/>
            <w:shd w:val="clear" w:color="auto" w:fill="auto"/>
            <w:noWrap/>
            <w:vAlign w:val="center"/>
          </w:tcPr>
          <w:p w14:paraId="65D017A0">
            <w:pPr>
              <w:pStyle w:val="175"/>
              <w:widowControl w:val="0"/>
              <w:jc w:val="right"/>
              <w:rPr>
                <w:rFonts w:cs="Times New Roman"/>
                <w:sz w:val="20"/>
                <w:lang w:eastAsia="zh-CN"/>
              </w:rPr>
            </w:pPr>
          </w:p>
        </w:tc>
      </w:tr>
    </w:tbl>
    <w:p w14:paraId="370D50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E261CBE">
      <w:pPr>
        <w:pStyle w:val="2"/>
      </w:pPr>
      <w:bookmarkStart w:id="746" w:name="_Toc175154944"/>
      <w:bookmarkStart w:id="747" w:name="_Toc121584174"/>
      <w:r>
        <w:rPr>
          <w:rFonts w:hint="eastAsia"/>
        </w:rPr>
        <w:t>行业供应链分析</w:t>
      </w:r>
      <w:bookmarkEnd w:id="704"/>
      <w:bookmarkEnd w:id="705"/>
      <w:bookmarkEnd w:id="746"/>
      <w:bookmarkEnd w:id="747"/>
    </w:p>
    <w:p w14:paraId="69D7678C">
      <w:pPr>
        <w:pStyle w:val="3"/>
        <w:rPr>
          <w:color w:val="0D0D0D" w:themeColor="text1" w:themeTint="F2"/>
          <w:lang w:val="en-IN"/>
          <w14:textFill>
            <w14:solidFill>
              <w14:schemeClr w14:val="tx1">
                <w14:lumMod w14:val="95000"/>
                <w14:lumOff w14:val="5000"/>
              </w14:schemeClr>
            </w14:solidFill>
          </w14:textFill>
        </w:rPr>
      </w:pPr>
      <w:bookmarkStart w:id="748" w:name="_Toc43885438"/>
      <w:bookmarkStart w:id="749" w:name="_Toc175154945"/>
      <w:bookmarkStart w:id="750" w:name="_Toc59105054"/>
      <w:bookmarkStart w:id="751" w:name="_Toc121584175"/>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lang w:val="en-IN"/>
          <w14:textFill>
            <w14:solidFill>
              <w14:schemeClr w14:val="tx1">
                <w14:lumMod w14:val="95000"/>
                <w14:lumOff w14:val="5000"/>
              </w14:schemeClr>
            </w14:solidFill>
          </w14:textFill>
        </w:rPr>
        <w:t>行业产业链简介</w:t>
      </w:r>
      <w:bookmarkEnd w:id="748"/>
      <w:bookmarkEnd w:id="749"/>
      <w:bookmarkEnd w:id="750"/>
      <w:bookmarkEnd w:id="751"/>
    </w:p>
    <w:p w14:paraId="60EE4C1B">
      <w:pPr>
        <w:pStyle w:val="148"/>
      </w:pPr>
      <w:bookmarkStart w:id="752" w:name="_Toc87905574"/>
      <w:bookmarkStart w:id="753" w:name="_Toc87984248"/>
      <w:bookmarkStart w:id="754" w:name="_Toc175155100"/>
      <w:bookmarkStart w:id="755" w:name="_Toc43895044"/>
      <w:bookmarkStart w:id="756" w:name="_Toc121583616"/>
      <w:r>
        <w:t>纯电注塑机</w:t>
      </w:r>
      <w:r>
        <w:rPr>
          <w:rFonts w:hint="eastAsia"/>
        </w:rPr>
        <w:t>产业链</w:t>
      </w:r>
      <w:bookmarkEnd w:id="752"/>
      <w:bookmarkEnd w:id="753"/>
      <w:bookmarkEnd w:id="754"/>
      <w:bookmarkEnd w:id="755"/>
      <w:bookmarkEnd w:id="756"/>
    </w:p>
    <w:p w14:paraId="68327137">
      <w:bookmarkStart w:id="757" w:name="_Hlk87703227"/>
      <w:bookmarkStart w:id="758" w:name="_Hlk35007639"/>
      <w:bookmarkStart w:id="759" w:name="_Hlk35007665"/>
      <w:r>
        <mc:AlternateContent>
          <mc:Choice Requires="wpg">
            <w:drawing>
              <wp:anchor distT="0" distB="0" distL="114300" distR="114300" simplePos="0" relativeHeight="251660288"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19"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396925B2">
                              <w:pPr>
                                <w:ind w:left="420" w:hanging="420"/>
                                <w:jc w:val="center"/>
                                <w:rPr>
                                  <w:b/>
                                  <w:bCs/>
                                  <w:sz w:val="20"/>
                                  <w:szCs w:val="18"/>
                                </w:rPr>
                              </w:pPr>
                              <w:r>
                                <w:rPr>
                                  <w:b/>
                                  <w:bCs/>
                                  <w:sz w:val="20"/>
                                  <w:szCs w:val="18"/>
                                </w:rPr>
                                <w:t>Suppliers/</w:t>
                              </w:r>
                            </w:p>
                            <w:p w14:paraId="120233F0">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31B14865">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7C6B1825">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6AE82C23">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5310D751">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6FA07E82">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0B7A863">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7DAF7735">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44678C64">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601B00AA">
                                <w:pPr>
                                  <w:ind w:left="420" w:hanging="420"/>
                                  <w:jc w:val="center"/>
                                  <w:rPr>
                                    <w:b/>
                                    <w:bCs/>
                                    <w:sz w:val="20"/>
                                    <w:szCs w:val="18"/>
                                  </w:rPr>
                                </w:pPr>
                                <w:r>
                                  <w:rPr>
                                    <w:b/>
                                    <w:bCs/>
                                    <w:sz w:val="20"/>
                                    <w:szCs w:val="18"/>
                                  </w:rPr>
                                  <w:t xml:space="preserve">Raw Material </w:t>
                                </w:r>
                              </w:p>
                              <w:p w14:paraId="2220378A">
                                <w:pPr>
                                  <w:spacing w:after="160"/>
                                  <w:ind w:left="420" w:hanging="420"/>
                                  <w:jc w:val="center"/>
                                  <w:rPr>
                                    <w:b/>
                                    <w:bCs/>
                                    <w:szCs w:val="20"/>
                                  </w:rPr>
                                </w:pPr>
                                <w:r>
                                  <w:rPr>
                                    <w:b/>
                                    <w:bCs/>
                                    <w:sz w:val="20"/>
                                    <w:szCs w:val="18"/>
                                  </w:rPr>
                                  <w:t>Suppliers</w:t>
                                </w:r>
                              </w:p>
                              <w:p w14:paraId="47542C4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1A8E6B39">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EC604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16C5866D">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02D2E484">
                              <w:pPr>
                                <w:pStyle w:val="21"/>
                                <w:numPr>
                                  <w:ilvl w:val="0"/>
                                  <w:numId w:val="8"/>
                                </w:numPr>
                                <w:pBdr>
                                  <w:bottom w:val="none" w:color="auto" w:sz="0" w:space="0"/>
                                </w:pBdr>
                                <w:spacing w:before="0" w:after="0" w:line="312" w:lineRule="auto"/>
                                <w:jc w:val="both"/>
                                <w:rPr>
                                  <w:rFonts w:cs="Calibri"/>
                                  <w:sz w:val="16"/>
                                  <w:szCs w:val="16"/>
                                </w:rPr>
                              </w:pPr>
                              <w:bookmarkStart w:id="916" w:name="_Hlk156162786"/>
                              <w:r>
                                <w:rPr>
                                  <w:rFonts w:cs="Calibri"/>
                                  <w:sz w:val="16"/>
                                  <w:szCs w:val="16"/>
                                </w:rPr>
                                <w:t>通用塑料</w:t>
                              </w:r>
                            </w:p>
                            <w:p w14:paraId="1AF0E987">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汽车</w:t>
                              </w:r>
                            </w:p>
                            <w:bookmarkEnd w:id="916"/>
                            <w:p w14:paraId="44EAB0A4">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5E7C17C5">
                              <w:pPr>
                                <w:ind w:left="420" w:hanging="420"/>
                                <w:jc w:val="center"/>
                                <w:rPr>
                                  <w:b/>
                                  <w:bCs/>
                                  <w:sz w:val="20"/>
                                  <w:szCs w:val="18"/>
                                </w:rPr>
                              </w:pPr>
                              <w:r>
                                <w:rPr>
                                  <w:b/>
                                  <w:bCs/>
                                  <w:sz w:val="20"/>
                                  <w:szCs w:val="18"/>
                                </w:rPr>
                                <w:t>End Use/</w:t>
                              </w:r>
                            </w:p>
                            <w:p w14:paraId="01CAD64D">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0288;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lKxoRtsAAAALAQAADwAAAAAAAAABACAAAAAiAAAAZHJzL2Rvd25yZXYueG1sUEsBAhQA&#10;FAAAAAgAh07iQJi2OvBiBAAAOBkAAA4AAAAAAAAAAQAgAAAAKgEAAGRycy9lMm9Eb2MueG1sUEsF&#10;BgAAAAAGAAYAWQEAAP4HA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396925B2">
                        <w:pPr>
                          <w:ind w:left="420" w:hanging="420"/>
                          <w:jc w:val="center"/>
                          <w:rPr>
                            <w:b/>
                            <w:bCs/>
                            <w:sz w:val="20"/>
                            <w:szCs w:val="18"/>
                          </w:rPr>
                        </w:pPr>
                        <w:r>
                          <w:rPr>
                            <w:b/>
                            <w:bCs/>
                            <w:sz w:val="20"/>
                            <w:szCs w:val="18"/>
                          </w:rPr>
                          <w:t>Suppliers/</w:t>
                        </w:r>
                      </w:p>
                      <w:p w14:paraId="120233F0">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1B14865">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7C6B1825">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6AE82C23">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5310D751">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FA07E82">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0B7A863">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7DAF7735">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44678C64">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601B00AA">
                          <w:pPr>
                            <w:ind w:left="420" w:hanging="420"/>
                            <w:jc w:val="center"/>
                            <w:rPr>
                              <w:b/>
                              <w:bCs/>
                              <w:sz w:val="20"/>
                              <w:szCs w:val="18"/>
                            </w:rPr>
                          </w:pPr>
                          <w:r>
                            <w:rPr>
                              <w:b/>
                              <w:bCs/>
                              <w:sz w:val="20"/>
                              <w:szCs w:val="18"/>
                            </w:rPr>
                            <w:t xml:space="preserve">Raw Material </w:t>
                          </w:r>
                        </w:p>
                        <w:p w14:paraId="2220378A">
                          <w:pPr>
                            <w:spacing w:after="160"/>
                            <w:ind w:left="420" w:hanging="420"/>
                            <w:jc w:val="center"/>
                            <w:rPr>
                              <w:b/>
                              <w:bCs/>
                              <w:szCs w:val="20"/>
                            </w:rPr>
                          </w:pPr>
                          <w:r>
                            <w:rPr>
                              <w:b/>
                              <w:bCs/>
                              <w:sz w:val="20"/>
                              <w:szCs w:val="18"/>
                            </w:rPr>
                            <w:t>Suppliers</w:t>
                          </w:r>
                        </w:p>
                        <w:p w14:paraId="47542C4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1A8E6B39">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EC604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6C5866D">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02D2E484">
                        <w:pPr>
                          <w:pStyle w:val="21"/>
                          <w:numPr>
                            <w:ilvl w:val="0"/>
                            <w:numId w:val="8"/>
                          </w:numPr>
                          <w:pBdr>
                            <w:bottom w:val="none" w:color="auto" w:sz="0" w:space="0"/>
                          </w:pBdr>
                          <w:spacing w:before="0" w:after="0" w:line="312" w:lineRule="auto"/>
                          <w:jc w:val="both"/>
                          <w:rPr>
                            <w:rFonts w:cs="Calibri"/>
                            <w:sz w:val="16"/>
                            <w:szCs w:val="16"/>
                          </w:rPr>
                        </w:pPr>
                        <w:bookmarkStart w:id="916" w:name="_Hlk156162786"/>
                        <w:r>
                          <w:rPr>
                            <w:rFonts w:cs="Calibri"/>
                            <w:sz w:val="16"/>
                            <w:szCs w:val="16"/>
                          </w:rPr>
                          <w:t>通用塑料</w:t>
                        </w:r>
                      </w:p>
                      <w:p w14:paraId="1AF0E987">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汽车</w:t>
                        </w:r>
                      </w:p>
                      <w:bookmarkEnd w:id="916"/>
                      <w:p w14:paraId="44EAB0A4">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E7C17C5">
                        <w:pPr>
                          <w:ind w:left="420" w:hanging="420"/>
                          <w:jc w:val="center"/>
                          <w:rPr>
                            <w:b/>
                            <w:bCs/>
                            <w:sz w:val="20"/>
                            <w:szCs w:val="18"/>
                          </w:rPr>
                        </w:pPr>
                        <w:r>
                          <w:rPr>
                            <w:b/>
                            <w:bCs/>
                            <w:sz w:val="20"/>
                            <w:szCs w:val="18"/>
                          </w:rPr>
                          <w:t>End Use/</w:t>
                        </w:r>
                      </w:p>
                      <w:p w14:paraId="01CAD64D">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20"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31DA63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锁模力（&lt;250T）</w:t>
                            </w:r>
                          </w:p>
                          <w:p w14:paraId="70850FC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锁模力（250-450T）</w:t>
                            </w:r>
                          </w:p>
                          <w:p w14:paraId="49D4C116">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66432;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AWpNtA+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Bak20D4CAABsBAAADgAAAAAAAAABACAA&#10;AAArAQAAZHJzL2Uyb0RvYy54bWxQSwUGAAAAAAYABgBZAQAA2wUAAAAA&#10;">
                <v:fill on="f" focussize="0,0"/>
                <v:stroke on="f" weight="0.5pt"/>
                <v:imagedata o:title=""/>
                <o:lock v:ext="edit" aspectratio="f"/>
                <v:textbox>
                  <w:txbxContent>
                    <w:p w14:paraId="531DA63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锁模力（&lt;250T）</w:t>
                      </w:r>
                    </w:p>
                    <w:p w14:paraId="70850FC4">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锁模力（250-450T）</w:t>
                      </w:r>
                    </w:p>
                    <w:p w14:paraId="49D4C116">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21"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88022D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Sumitomo Heavy Industries</w:t>
                            </w:r>
                          </w:p>
                          <w:p w14:paraId="50EC8C69">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Fanuc</w:t>
                            </w:r>
                          </w:p>
                          <w:p w14:paraId="337CBFB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JSW Plastics Machinery</w:t>
                            </w:r>
                          </w:p>
                          <w:p w14:paraId="3DCD092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ARBURG GmbH</w:t>
                            </w:r>
                          </w:p>
                          <w:p w14:paraId="0A9B9BC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Shibaura Machine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61312;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344hS3AAAAAsBAAAPAAAAAAAAAAEAIAAAACIA&#10;AABkcnMvZG93bnJldi54bWxQSwECFAAUAAAACACHTuJAqLJ13T4CAABsBAAADgAAAAAAAAABACAA&#10;AAArAQAAZHJzL2Uyb0RvYy54bWxQSwUGAAAAAAYABgBZAQAA2wUAAAAA&#10;">
                <v:fill on="f" focussize="0,0"/>
                <v:stroke on="f" weight="0.5pt"/>
                <v:imagedata o:title=""/>
                <o:lock v:ext="edit" aspectratio="f"/>
                <v:textbox>
                  <w:txbxContent>
                    <w:p w14:paraId="188022D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Sumitomo Heavy Industries</w:t>
                      </w:r>
                    </w:p>
                    <w:p w14:paraId="50EC8C69">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Fanuc</w:t>
                      </w:r>
                    </w:p>
                    <w:p w14:paraId="337CBFB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JSW Plastics Machinery</w:t>
                      </w:r>
                    </w:p>
                    <w:p w14:paraId="3DCD092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ARBURG GmbH</w:t>
                      </w:r>
                    </w:p>
                    <w:p w14:paraId="0A9B9BC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Shibaura Machine</w:t>
                      </w:r>
                    </w:p>
                  </w:txbxContent>
                </v:textbox>
              </v:shape>
            </w:pict>
          </mc:Fallback>
        </mc:AlternateContent>
      </w:r>
      <w:r>
        <mc:AlternateContent>
          <mc:Choice Requires="wpg">
            <w:drawing>
              <wp:inline distT="0" distB="0" distL="0" distR="0">
                <wp:extent cx="6441440" cy="4162425"/>
                <wp:effectExtent l="0" t="0" r="0" b="9525"/>
                <wp:docPr id="1022"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JAj4Ux8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0"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1"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2"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3"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4"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5"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6"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8"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9"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757"/>
    <w:bookmarkEnd w:id="758"/>
    <w:bookmarkEnd w:id="759"/>
    <w:p w14:paraId="644662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资料来源：第三方资料及QYResearch整理研究</w:t>
      </w:r>
    </w:p>
    <w:p w14:paraId="57C14FC2">
      <w:pPr>
        <w:pStyle w:val="151"/>
        <w:ind w:left="252" w:right="-105"/>
        <w:rPr>
          <w:lang w:eastAsia="zh-CN"/>
        </w:rPr>
      </w:pPr>
      <w:bookmarkStart w:id="760" w:name="_Toc87905623"/>
      <w:bookmarkStart w:id="761" w:name="_Toc43894808"/>
      <w:bookmarkStart w:id="762" w:name="_Toc121583858"/>
      <w:bookmarkStart w:id="763" w:name="_Toc87984339"/>
      <w:bookmarkStart w:id="764" w:name="_Toc175155070"/>
      <w:r>
        <w:rPr>
          <w:lang w:eastAsia="zh-CN"/>
        </w:rPr>
        <w:t>纯电注塑机</w:t>
      </w:r>
      <w:r>
        <w:rPr>
          <w:rFonts w:hint="eastAsia"/>
          <w:lang w:eastAsia="zh-CN"/>
        </w:rPr>
        <w:t>行业供应链分析</w:t>
      </w:r>
      <w:bookmarkEnd w:id="760"/>
      <w:bookmarkEnd w:id="761"/>
      <w:bookmarkEnd w:id="762"/>
      <w:bookmarkEnd w:id="763"/>
      <w:bookmarkEnd w:id="76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6E770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95978D">
            <w:pPr>
              <w:rPr>
                <w:rFonts w:cs="Times New Roman"/>
                <w:b w:val="0"/>
                <w:bCs w:val="0"/>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1DF4EBDB">
            <w:pPr>
              <w:rPr>
                <w:rFonts w:cs="Times New Roman"/>
                <w:b w:val="0"/>
                <w:bCs w:val="0"/>
                <w:color w:val="FFFFFF"/>
                <w:kern w:val="0"/>
                <w:sz w:val="20"/>
                <w:szCs w:val="20"/>
                <w:lang w:val="en-IN"/>
              </w:rPr>
            </w:pPr>
            <w:r>
              <w:rPr>
                <w:rFonts w:hint="eastAsia" w:cs="Times New Roman"/>
                <w:b/>
                <w:bCs/>
                <w:color w:val="FFFFFF"/>
                <w:kern w:val="0"/>
                <w:sz w:val="20"/>
                <w:szCs w:val="20"/>
                <w:lang w:val="en-IN"/>
              </w:rPr>
              <w:t>描述</w:t>
            </w:r>
          </w:p>
        </w:tc>
      </w:tr>
      <w:tr w14:paraId="39612C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CA9017">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2D25EEA6">
            <w:pPr>
              <w:rPr>
                <w:rFonts w:cs="Times New Roman"/>
                <w:kern w:val="0"/>
                <w:sz w:val="20"/>
                <w:szCs w:val="20"/>
                <w:lang w:val="en-IN"/>
              </w:rPr>
            </w:pPr>
          </w:p>
        </w:tc>
      </w:tr>
      <w:tr w14:paraId="4EF23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2CF988E">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0A5BCF25">
            <w:pPr>
              <w:rPr>
                <w:rFonts w:cs="Times New Roman"/>
                <w:kern w:val="0"/>
                <w:sz w:val="20"/>
                <w:szCs w:val="20"/>
                <w:lang w:val="en-IN"/>
              </w:rPr>
            </w:pPr>
          </w:p>
        </w:tc>
      </w:tr>
      <w:tr w14:paraId="51C02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AD6E9BD">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124647EC">
            <w:pPr>
              <w:rPr>
                <w:rFonts w:cs="Times New Roman"/>
                <w:kern w:val="0"/>
                <w:sz w:val="20"/>
                <w:szCs w:val="20"/>
                <w:lang w:val="en-IN"/>
              </w:rPr>
            </w:pPr>
          </w:p>
        </w:tc>
      </w:tr>
    </w:tbl>
    <w:p w14:paraId="03E7E0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754228C">
      <w:pPr>
        <w:pStyle w:val="144"/>
        <w:rPr>
          <w:color w:val="0D0D0D" w:themeColor="text1" w:themeTint="F2"/>
          <w14:textFill>
            <w14:solidFill>
              <w14:schemeClr w14:val="tx1">
                <w14:lumMod w14:val="95000"/>
                <w14:lumOff w14:val="5000"/>
              </w14:schemeClr>
            </w14:solidFill>
          </w14:textFill>
        </w:rPr>
      </w:pPr>
    </w:p>
    <w:p w14:paraId="5676D052">
      <w:pPr>
        <w:pStyle w:val="3"/>
        <w:rPr>
          <w:color w:val="0D0D0D" w:themeColor="text1" w:themeTint="F2"/>
          <w14:textFill>
            <w14:solidFill>
              <w14:schemeClr w14:val="tx1">
                <w14:lumMod w14:val="95000"/>
                <w14:lumOff w14:val="5000"/>
              </w14:schemeClr>
            </w14:solidFill>
          </w14:textFill>
        </w:rPr>
      </w:pPr>
      <w:bookmarkStart w:id="765" w:name="_Toc175154946"/>
      <w:bookmarkStart w:id="766" w:name="_Toc121584176"/>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产业链分析-上游</w:t>
      </w:r>
      <w:bookmarkEnd w:id="765"/>
      <w:bookmarkEnd w:id="766"/>
    </w:p>
    <w:p w14:paraId="3A528420">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纯电注塑机</w:t>
      </w:r>
      <w:r>
        <w:rPr>
          <w:rFonts w:hint="eastAsia"/>
          <w:color w:val="0D0D0D" w:themeColor="text1" w:themeTint="F2"/>
          <w:lang w:eastAsia="zh-CN"/>
          <w14:textFill>
            <w14:solidFill>
              <w14:schemeClr w14:val="tx1">
                <w14:lumMod w14:val="95000"/>
                <w14:lumOff w14:val="5000"/>
              </w14:schemeClr>
            </w14:solidFill>
          </w14:textFill>
        </w:rPr>
        <w:t>产业链上游包括</w:t>
      </w:r>
    </w:p>
    <w:p w14:paraId="29792EA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纯电注塑机行业产业链上游主要参与者为  </w:t>
      </w:r>
    </w:p>
    <w:p w14:paraId="7AB2A19F">
      <w:pPr>
        <w:pStyle w:val="151"/>
        <w:ind w:left="252" w:right="-105"/>
        <w:rPr>
          <w:lang w:eastAsia="zh-CN"/>
        </w:rPr>
      </w:pPr>
      <w:bookmarkStart w:id="767" w:name="_Toc59105472"/>
      <w:bookmarkStart w:id="768" w:name="_Toc121583859"/>
      <w:bookmarkStart w:id="769" w:name="_Toc43885138"/>
      <w:bookmarkStart w:id="770" w:name="_Toc175155071"/>
      <w:r>
        <w:rPr>
          <w:rFonts w:hint="eastAsia"/>
          <w:lang w:eastAsia="zh-CN"/>
        </w:rPr>
        <w:t>纯电注塑机上游原料供应商</w:t>
      </w:r>
      <w:bookmarkEnd w:id="767"/>
      <w:bookmarkEnd w:id="768"/>
      <w:bookmarkEnd w:id="769"/>
      <w:bookmarkEnd w:id="7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07748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A9485AD">
            <w:pPr>
              <w:rPr>
                <w:rFonts w:cs="Times New Roman"/>
                <w:b w:val="0"/>
                <w:bCs w:val="0"/>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6765EAE9">
            <w:pPr>
              <w:rPr>
                <w:rFonts w:cs="Times New Roman"/>
                <w:b w:val="0"/>
                <w:bCs w:val="0"/>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278439F8">
            <w:pPr>
              <w:rPr>
                <w:rFonts w:cs="Times New Roman"/>
                <w:b w:val="0"/>
                <w:bCs w:val="0"/>
                <w:color w:val="FFFFFF"/>
                <w:kern w:val="0"/>
                <w:sz w:val="20"/>
                <w:szCs w:val="20"/>
              </w:rPr>
            </w:pPr>
            <w:r>
              <w:rPr>
                <w:rFonts w:hint="eastAsia" w:cs="Times New Roman"/>
                <w:b/>
                <w:bCs/>
                <w:color w:val="FFFFFF"/>
                <w:kern w:val="0"/>
                <w:sz w:val="20"/>
                <w:szCs w:val="20"/>
              </w:rPr>
              <w:t>联系方式</w:t>
            </w:r>
          </w:p>
        </w:tc>
      </w:tr>
      <w:tr w14:paraId="0A054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6120B051">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3E6932D8">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5199EC9">
            <w:pPr>
              <w:rPr>
                <w:rFonts w:cs="Times New Roman"/>
                <w:kern w:val="0"/>
                <w:sz w:val="20"/>
                <w:szCs w:val="20"/>
              </w:rPr>
            </w:pPr>
          </w:p>
        </w:tc>
      </w:tr>
      <w:tr w14:paraId="7DBE5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6289D423">
            <w:pPr>
              <w:rPr>
                <w:rFonts w:cs="Times New Roman"/>
                <w:kern w:val="0"/>
                <w:sz w:val="20"/>
                <w:szCs w:val="20"/>
              </w:rPr>
            </w:pPr>
          </w:p>
        </w:tc>
        <w:tc>
          <w:tcPr>
            <w:tcW w:w="1919" w:type="pct"/>
            <w:shd w:val="clear" w:color="auto" w:fill="auto"/>
            <w:noWrap/>
            <w:vAlign w:val="center"/>
          </w:tcPr>
          <w:p w14:paraId="2C9A26B9">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044AEFE7">
            <w:pPr>
              <w:rPr>
                <w:rFonts w:cs="Times New Roman"/>
                <w:kern w:val="0"/>
                <w:sz w:val="20"/>
                <w:szCs w:val="20"/>
              </w:rPr>
            </w:pPr>
          </w:p>
        </w:tc>
      </w:tr>
      <w:tr w14:paraId="3FE835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243AFDE">
            <w:pPr>
              <w:rPr>
                <w:rFonts w:cs="Times New Roman"/>
                <w:kern w:val="0"/>
                <w:sz w:val="20"/>
                <w:szCs w:val="20"/>
              </w:rPr>
            </w:pPr>
          </w:p>
        </w:tc>
        <w:tc>
          <w:tcPr>
            <w:tcW w:w="1919" w:type="pct"/>
            <w:shd w:val="clear" w:color="auto" w:fill="auto"/>
            <w:noWrap/>
            <w:vAlign w:val="center"/>
          </w:tcPr>
          <w:p w14:paraId="75C3262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2F4BBBE9">
            <w:pPr>
              <w:rPr>
                <w:rFonts w:cs="Times New Roman"/>
                <w:kern w:val="0"/>
                <w:sz w:val="20"/>
                <w:szCs w:val="20"/>
              </w:rPr>
            </w:pPr>
          </w:p>
        </w:tc>
      </w:tr>
      <w:tr w14:paraId="5EFD6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1FEBC1AB">
            <w:pPr>
              <w:rPr>
                <w:rFonts w:cs="Times New Roman"/>
                <w:kern w:val="0"/>
                <w:sz w:val="20"/>
                <w:szCs w:val="20"/>
              </w:rPr>
            </w:pPr>
          </w:p>
        </w:tc>
        <w:tc>
          <w:tcPr>
            <w:tcW w:w="1919" w:type="pct"/>
            <w:shd w:val="clear" w:color="auto" w:fill="auto"/>
            <w:noWrap/>
            <w:vAlign w:val="center"/>
          </w:tcPr>
          <w:p w14:paraId="30442194">
            <w:pPr>
              <w:rPr>
                <w:rFonts w:cs="Times New Roman"/>
                <w:kern w:val="0"/>
                <w:sz w:val="20"/>
                <w:szCs w:val="20"/>
              </w:rPr>
            </w:pPr>
          </w:p>
        </w:tc>
        <w:tc>
          <w:tcPr>
            <w:tcW w:w="1918" w:type="pct"/>
            <w:shd w:val="clear" w:color="auto" w:fill="auto"/>
            <w:noWrap/>
            <w:vAlign w:val="center"/>
          </w:tcPr>
          <w:p w14:paraId="0C6068D2">
            <w:pPr>
              <w:rPr>
                <w:rFonts w:cs="Times New Roman"/>
                <w:kern w:val="0"/>
                <w:sz w:val="20"/>
                <w:szCs w:val="20"/>
              </w:rPr>
            </w:pPr>
          </w:p>
        </w:tc>
      </w:tr>
      <w:tr w14:paraId="444D93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5793230E">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41F63689">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150A8215">
            <w:pPr>
              <w:rPr>
                <w:rFonts w:cs="Times New Roman"/>
                <w:kern w:val="0"/>
                <w:sz w:val="20"/>
                <w:szCs w:val="20"/>
              </w:rPr>
            </w:pPr>
          </w:p>
        </w:tc>
      </w:tr>
      <w:tr w14:paraId="7F39CA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4A2F60B">
            <w:pPr>
              <w:rPr>
                <w:rFonts w:cs="Times New Roman"/>
                <w:kern w:val="0"/>
                <w:sz w:val="20"/>
                <w:szCs w:val="20"/>
              </w:rPr>
            </w:pPr>
          </w:p>
        </w:tc>
        <w:tc>
          <w:tcPr>
            <w:tcW w:w="1919" w:type="pct"/>
            <w:shd w:val="clear" w:color="auto" w:fill="auto"/>
            <w:noWrap/>
            <w:vAlign w:val="center"/>
          </w:tcPr>
          <w:p w14:paraId="40550D5A">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66EAB5E9">
            <w:pPr>
              <w:rPr>
                <w:rFonts w:cs="Times New Roman"/>
                <w:kern w:val="0"/>
                <w:sz w:val="20"/>
                <w:szCs w:val="20"/>
              </w:rPr>
            </w:pPr>
          </w:p>
        </w:tc>
      </w:tr>
      <w:tr w14:paraId="3360E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0CCBD885">
            <w:pPr>
              <w:rPr>
                <w:rFonts w:cs="Times New Roman"/>
                <w:kern w:val="0"/>
                <w:sz w:val="20"/>
                <w:szCs w:val="20"/>
              </w:rPr>
            </w:pPr>
          </w:p>
        </w:tc>
        <w:tc>
          <w:tcPr>
            <w:tcW w:w="1919" w:type="pct"/>
            <w:shd w:val="clear" w:color="auto" w:fill="auto"/>
            <w:noWrap/>
            <w:vAlign w:val="center"/>
          </w:tcPr>
          <w:p w14:paraId="2F35D64D">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0AF50426">
            <w:pPr>
              <w:rPr>
                <w:rFonts w:cs="Times New Roman"/>
                <w:kern w:val="0"/>
                <w:sz w:val="20"/>
                <w:szCs w:val="20"/>
              </w:rPr>
            </w:pPr>
          </w:p>
        </w:tc>
      </w:tr>
      <w:tr w14:paraId="674B2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66CE5A2B">
            <w:pPr>
              <w:rPr>
                <w:rFonts w:cs="Times New Roman"/>
                <w:kern w:val="0"/>
                <w:sz w:val="20"/>
                <w:szCs w:val="20"/>
              </w:rPr>
            </w:pPr>
          </w:p>
        </w:tc>
        <w:tc>
          <w:tcPr>
            <w:tcW w:w="1919" w:type="pct"/>
            <w:shd w:val="clear" w:color="auto" w:fill="auto"/>
            <w:noWrap/>
            <w:vAlign w:val="center"/>
          </w:tcPr>
          <w:p w14:paraId="499C6F5D">
            <w:pPr>
              <w:rPr>
                <w:rFonts w:cs="Times New Roman"/>
                <w:kern w:val="0"/>
                <w:sz w:val="20"/>
                <w:szCs w:val="20"/>
              </w:rPr>
            </w:pPr>
          </w:p>
        </w:tc>
        <w:tc>
          <w:tcPr>
            <w:tcW w:w="1918" w:type="pct"/>
            <w:shd w:val="clear" w:color="auto" w:fill="auto"/>
            <w:noWrap/>
            <w:vAlign w:val="center"/>
          </w:tcPr>
          <w:p w14:paraId="605DDEF3">
            <w:pPr>
              <w:rPr>
                <w:rFonts w:cs="Times New Roman"/>
                <w:kern w:val="0"/>
                <w:sz w:val="20"/>
                <w:szCs w:val="20"/>
              </w:rPr>
            </w:pPr>
          </w:p>
        </w:tc>
      </w:tr>
      <w:tr w14:paraId="006A32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55509913">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5EF3DCD3">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CE96F67">
            <w:pPr>
              <w:rPr>
                <w:rFonts w:cs="Times New Roman"/>
                <w:kern w:val="0"/>
                <w:sz w:val="20"/>
                <w:szCs w:val="20"/>
              </w:rPr>
            </w:pPr>
          </w:p>
        </w:tc>
      </w:tr>
      <w:tr w14:paraId="6520BD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697E77F">
            <w:pPr>
              <w:rPr>
                <w:rFonts w:cs="Times New Roman"/>
                <w:kern w:val="0"/>
                <w:sz w:val="20"/>
                <w:szCs w:val="20"/>
              </w:rPr>
            </w:pPr>
          </w:p>
        </w:tc>
        <w:tc>
          <w:tcPr>
            <w:tcW w:w="1919" w:type="pct"/>
            <w:shd w:val="clear" w:color="auto" w:fill="auto"/>
            <w:noWrap/>
            <w:vAlign w:val="center"/>
          </w:tcPr>
          <w:p w14:paraId="1975C5E9">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1AD87DA4">
            <w:pPr>
              <w:rPr>
                <w:rFonts w:cs="Times New Roman"/>
                <w:kern w:val="0"/>
                <w:sz w:val="20"/>
                <w:szCs w:val="20"/>
              </w:rPr>
            </w:pPr>
          </w:p>
        </w:tc>
      </w:tr>
      <w:tr w14:paraId="0D596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6038C34C">
            <w:pPr>
              <w:rPr>
                <w:rFonts w:cs="Times New Roman"/>
                <w:kern w:val="0"/>
                <w:sz w:val="20"/>
                <w:szCs w:val="20"/>
              </w:rPr>
            </w:pPr>
          </w:p>
        </w:tc>
        <w:tc>
          <w:tcPr>
            <w:tcW w:w="1919" w:type="pct"/>
            <w:shd w:val="clear" w:color="auto" w:fill="auto"/>
            <w:noWrap/>
            <w:vAlign w:val="center"/>
          </w:tcPr>
          <w:p w14:paraId="68CDEA70">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2F53802">
            <w:pPr>
              <w:rPr>
                <w:rFonts w:cs="Times New Roman"/>
                <w:kern w:val="0"/>
                <w:sz w:val="20"/>
                <w:szCs w:val="20"/>
              </w:rPr>
            </w:pPr>
          </w:p>
        </w:tc>
      </w:tr>
    </w:tbl>
    <w:p w14:paraId="36878D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72A4990">
      <w:pPr>
        <w:pStyle w:val="146"/>
        <w:ind w:firstLine="420"/>
        <w:rPr>
          <w:color w:val="0D0D0D" w:themeColor="text1" w:themeTint="F2"/>
          <w:lang w:eastAsia="zh-CN"/>
          <w14:textFill>
            <w14:solidFill>
              <w14:schemeClr w14:val="tx1">
                <w14:lumMod w14:val="95000"/>
                <w14:lumOff w14:val="5000"/>
              </w14:schemeClr>
            </w14:solidFill>
          </w14:textFill>
        </w:rPr>
      </w:pPr>
    </w:p>
    <w:p w14:paraId="081A760D">
      <w:pPr>
        <w:pStyle w:val="3"/>
        <w:rPr>
          <w:color w:val="0D0D0D" w:themeColor="text1" w:themeTint="F2"/>
          <w14:textFill>
            <w14:solidFill>
              <w14:schemeClr w14:val="tx1">
                <w14:lumMod w14:val="95000"/>
                <w14:lumOff w14:val="5000"/>
              </w14:schemeClr>
            </w14:solidFill>
          </w14:textFill>
        </w:rPr>
      </w:pPr>
      <w:bookmarkStart w:id="771" w:name="_Toc121584178"/>
      <w:bookmarkStart w:id="772" w:name="_Toc175154947"/>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产业链分析-下游</w:t>
      </w:r>
      <w:bookmarkEnd w:id="771"/>
      <w:bookmarkEnd w:id="772"/>
    </w:p>
    <w:p w14:paraId="436279F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纯电注塑机产业链下游主要涉及通用塑料、汽车等应用领域。</w:t>
      </w:r>
      <w:r>
        <w:rPr>
          <w:rFonts w:hint="eastAsia"/>
          <w:color w:val="0D0D0D" w:themeColor="text1" w:themeTint="F2"/>
          <w14:textFill>
            <w14:solidFill>
              <w14:schemeClr w14:val="tx1">
                <w14:lumMod w14:val="95000"/>
                <w14:lumOff w14:val="5000"/>
              </w14:schemeClr>
            </w14:solidFill>
          </w14:textFill>
        </w:rPr>
        <w:t>其中</w:t>
      </w:r>
      <w:r>
        <w:rPr>
          <w:color w:val="0D0D0D" w:themeColor="text1" w:themeTint="F2"/>
          <w14:textFill>
            <w14:solidFill>
              <w14:schemeClr w14:val="tx1">
                <w14:lumMod w14:val="95000"/>
                <w14:lumOff w14:val="5000"/>
              </w14:schemeClr>
            </w14:solidFill>
          </w14:textFill>
        </w:rPr>
        <w:t>通用塑料</w:t>
      </w:r>
      <w:r>
        <w:rPr>
          <w:rFonts w:hint="eastAsia"/>
          <w:color w:val="0D0D0D" w:themeColor="text1" w:themeTint="F2"/>
          <w14:textFill>
            <w14:solidFill>
              <w14:schemeClr w14:val="tx1">
                <w14:lumMod w14:val="95000"/>
                <w14:lumOff w14:val="5000"/>
              </w14:schemeClr>
            </w14:solidFill>
          </w14:textFill>
        </w:rPr>
        <w:t>是</w:t>
      </w:r>
    </w:p>
    <w:p w14:paraId="1909ADF4">
      <w:pPr>
        <w:pStyle w:val="151"/>
        <w:ind w:left="252" w:right="-105"/>
        <w:rPr>
          <w:lang w:eastAsia="zh-CN"/>
        </w:rPr>
      </w:pPr>
      <w:bookmarkStart w:id="773" w:name="_Toc87905625"/>
      <w:bookmarkStart w:id="774" w:name="_Toc121583860"/>
      <w:bookmarkStart w:id="775" w:name="_Toc87984341"/>
      <w:bookmarkStart w:id="776" w:name="_Toc43894811"/>
      <w:bookmarkStart w:id="777" w:name="_Toc175155072"/>
      <w:r>
        <w:rPr>
          <w:lang w:eastAsia="zh-CN"/>
        </w:rPr>
        <w:t>纯电注塑机</w:t>
      </w:r>
      <w:r>
        <w:rPr>
          <w:rFonts w:hint="eastAsia"/>
          <w:lang w:eastAsia="zh-CN"/>
        </w:rPr>
        <w:t>行业主要下游客户</w:t>
      </w:r>
      <w:bookmarkEnd w:id="773"/>
      <w:bookmarkEnd w:id="774"/>
      <w:bookmarkEnd w:id="775"/>
      <w:bookmarkEnd w:id="776"/>
      <w:bookmarkEnd w:id="77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24F387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0D1797B2">
            <w:pPr>
              <w:rPr>
                <w:rFonts w:cs="Times New Roman"/>
                <w:b w:val="0"/>
                <w:bCs w:val="0"/>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040A2CB">
            <w:pPr>
              <w:rPr>
                <w:rFonts w:cs="Times New Roman"/>
                <w:b w:val="0"/>
                <w:bCs w:val="0"/>
                <w:color w:val="FFFFFF"/>
                <w:kern w:val="0"/>
                <w:sz w:val="20"/>
                <w:szCs w:val="20"/>
                <w:lang w:val="en-IN"/>
              </w:rPr>
            </w:pPr>
            <w:r>
              <w:rPr>
                <w:rFonts w:hint="eastAsia" w:cs="Times New Roman"/>
                <w:b/>
                <w:bCs/>
                <w:color w:val="FFFFFF"/>
                <w:kern w:val="0"/>
                <w:sz w:val="20"/>
                <w:szCs w:val="20"/>
                <w:lang w:val="en-IN"/>
              </w:rPr>
              <w:t>官网</w:t>
            </w:r>
          </w:p>
        </w:tc>
      </w:tr>
      <w:tr w14:paraId="6C94B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A4AAFB8">
            <w:pPr>
              <w:rPr>
                <w:rFonts w:cs="Times New Roman"/>
                <w:kern w:val="0"/>
                <w:sz w:val="20"/>
                <w:szCs w:val="20"/>
                <w:lang w:val="en-IN"/>
              </w:rPr>
            </w:pPr>
          </w:p>
        </w:tc>
        <w:tc>
          <w:tcPr>
            <w:tcW w:w="7484" w:type="dxa"/>
            <w:shd w:val="clear" w:color="auto" w:fill="auto"/>
            <w:vAlign w:val="center"/>
          </w:tcPr>
          <w:p w14:paraId="371CB2F1">
            <w:pPr>
              <w:rPr>
                <w:rFonts w:cs="Times New Roman"/>
                <w:kern w:val="0"/>
                <w:sz w:val="20"/>
                <w:szCs w:val="20"/>
                <w:lang w:val="en-IN"/>
              </w:rPr>
            </w:pPr>
          </w:p>
        </w:tc>
      </w:tr>
      <w:tr w14:paraId="0D9E9C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D2CA105">
            <w:pPr>
              <w:rPr>
                <w:rFonts w:cs="Times New Roman"/>
                <w:kern w:val="0"/>
                <w:sz w:val="20"/>
                <w:szCs w:val="20"/>
                <w:lang w:val="en-IN"/>
              </w:rPr>
            </w:pPr>
          </w:p>
        </w:tc>
        <w:tc>
          <w:tcPr>
            <w:tcW w:w="7484" w:type="dxa"/>
            <w:shd w:val="clear" w:color="auto" w:fill="auto"/>
            <w:vAlign w:val="center"/>
          </w:tcPr>
          <w:p w14:paraId="293E7572">
            <w:pPr>
              <w:rPr>
                <w:rFonts w:cs="Times New Roman"/>
                <w:kern w:val="0"/>
                <w:sz w:val="20"/>
                <w:szCs w:val="20"/>
                <w:lang w:val="en-IN"/>
              </w:rPr>
            </w:pPr>
          </w:p>
        </w:tc>
      </w:tr>
      <w:tr w14:paraId="40C7E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29A653A">
            <w:pPr>
              <w:rPr>
                <w:rFonts w:cs="Times New Roman"/>
                <w:kern w:val="0"/>
                <w:sz w:val="20"/>
                <w:szCs w:val="20"/>
                <w:lang w:val="en-IN"/>
              </w:rPr>
            </w:pPr>
          </w:p>
        </w:tc>
        <w:tc>
          <w:tcPr>
            <w:tcW w:w="7484" w:type="dxa"/>
            <w:shd w:val="clear" w:color="auto" w:fill="auto"/>
            <w:vAlign w:val="center"/>
          </w:tcPr>
          <w:p w14:paraId="1444DBF2">
            <w:pPr>
              <w:rPr>
                <w:rFonts w:cs="Times New Roman"/>
                <w:kern w:val="0"/>
                <w:sz w:val="20"/>
                <w:szCs w:val="20"/>
                <w:lang w:val="en-IN"/>
              </w:rPr>
            </w:pPr>
          </w:p>
        </w:tc>
      </w:tr>
      <w:tr w14:paraId="34E6B6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945B9EB">
            <w:pPr>
              <w:rPr>
                <w:rFonts w:cs="Times New Roman"/>
                <w:kern w:val="0"/>
                <w:sz w:val="20"/>
                <w:szCs w:val="20"/>
                <w:lang w:val="en-IN"/>
              </w:rPr>
            </w:pPr>
          </w:p>
        </w:tc>
        <w:tc>
          <w:tcPr>
            <w:tcW w:w="7484" w:type="dxa"/>
            <w:shd w:val="clear" w:color="auto" w:fill="auto"/>
            <w:vAlign w:val="center"/>
          </w:tcPr>
          <w:p w14:paraId="5DD3F410">
            <w:pPr>
              <w:rPr>
                <w:rFonts w:cs="Times New Roman"/>
                <w:kern w:val="0"/>
                <w:sz w:val="20"/>
                <w:szCs w:val="20"/>
                <w:lang w:val="en-IN"/>
              </w:rPr>
            </w:pPr>
          </w:p>
        </w:tc>
      </w:tr>
      <w:tr w14:paraId="15139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C7C083E">
            <w:pPr>
              <w:rPr>
                <w:rFonts w:cs="Times New Roman"/>
                <w:kern w:val="0"/>
                <w:sz w:val="20"/>
                <w:szCs w:val="20"/>
                <w:lang w:val="en-IN"/>
              </w:rPr>
            </w:pPr>
          </w:p>
        </w:tc>
        <w:tc>
          <w:tcPr>
            <w:tcW w:w="7484" w:type="dxa"/>
            <w:shd w:val="clear" w:color="auto" w:fill="auto"/>
            <w:vAlign w:val="center"/>
          </w:tcPr>
          <w:p w14:paraId="422F09C0">
            <w:pPr>
              <w:rPr>
                <w:rFonts w:cs="Times New Roman"/>
                <w:kern w:val="0"/>
                <w:sz w:val="20"/>
                <w:szCs w:val="20"/>
                <w:lang w:val="en-IN"/>
              </w:rPr>
            </w:pPr>
          </w:p>
        </w:tc>
      </w:tr>
    </w:tbl>
    <w:p w14:paraId="071267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1CA4054">
      <w:pPr>
        <w:pStyle w:val="3"/>
        <w:rPr>
          <w:color w:val="0D0D0D" w:themeColor="text1" w:themeTint="F2"/>
          <w14:textFill>
            <w14:solidFill>
              <w14:schemeClr w14:val="tx1">
                <w14:lumMod w14:val="95000"/>
                <w14:lumOff w14:val="5000"/>
              </w14:schemeClr>
            </w14:solidFill>
          </w14:textFill>
        </w:rPr>
      </w:pPr>
      <w:bookmarkStart w:id="778" w:name="_Toc59105059"/>
      <w:bookmarkStart w:id="779" w:name="_Toc43885443"/>
      <w:bookmarkStart w:id="780" w:name="_Toc175154948"/>
      <w:bookmarkStart w:id="781" w:name="_Toc121584179"/>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行业采购模式</w:t>
      </w:r>
      <w:bookmarkEnd w:id="778"/>
      <w:bookmarkEnd w:id="779"/>
      <w:bookmarkEnd w:id="780"/>
      <w:bookmarkEnd w:id="781"/>
    </w:p>
    <w:p w14:paraId="3369807F">
      <w:pPr>
        <w:pStyle w:val="148"/>
      </w:pPr>
      <w:bookmarkStart w:id="782" w:name="_Toc121583617"/>
      <w:bookmarkStart w:id="783" w:name="_Toc59105379"/>
      <w:bookmarkStart w:id="784" w:name="_Toc43885078"/>
      <w:bookmarkStart w:id="785" w:name="_Toc175155101"/>
      <w:r>
        <w:t>纯电注塑机</w:t>
      </w:r>
      <w:r>
        <w:rPr>
          <w:rFonts w:hint="eastAsia"/>
        </w:rPr>
        <w:t>行业采购模式分析</w:t>
      </w:r>
      <w:bookmarkEnd w:id="782"/>
      <w:bookmarkEnd w:id="783"/>
      <w:bookmarkEnd w:id="784"/>
      <w:bookmarkEnd w:id="785"/>
    </w:p>
    <w:p w14:paraId="6DEEA817"/>
    <w:p w14:paraId="437D0B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F3E048F">
      <w:pPr>
        <w:pStyle w:val="3"/>
        <w:rPr>
          <w:color w:val="0D0D0D" w:themeColor="text1" w:themeTint="F2"/>
          <w:lang w:val="en-IN"/>
          <w14:textFill>
            <w14:solidFill>
              <w14:schemeClr w14:val="tx1">
                <w14:lumMod w14:val="95000"/>
                <w14:lumOff w14:val="5000"/>
              </w14:schemeClr>
            </w14:solidFill>
          </w14:textFill>
        </w:rPr>
      </w:pPr>
      <w:bookmarkStart w:id="786" w:name="_Toc43885444"/>
      <w:bookmarkStart w:id="787" w:name="_Toc121584180"/>
      <w:bookmarkStart w:id="788" w:name="_Toc59105060"/>
      <w:bookmarkStart w:id="789" w:name="_Toc175154949"/>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行业生产模式</w:t>
      </w:r>
      <w:bookmarkEnd w:id="786"/>
      <w:bookmarkEnd w:id="787"/>
      <w:bookmarkEnd w:id="788"/>
      <w:bookmarkEnd w:id="789"/>
    </w:p>
    <w:p w14:paraId="464AC218">
      <w:pPr>
        <w:pStyle w:val="148"/>
      </w:pPr>
      <w:bookmarkStart w:id="790" w:name="_Toc59105380"/>
      <w:bookmarkStart w:id="791" w:name="_Toc43885079"/>
      <w:bookmarkStart w:id="792" w:name="_Toc121583618"/>
      <w:bookmarkStart w:id="793" w:name="_Toc175155102"/>
      <w:r>
        <w:t>纯电注塑机</w:t>
      </w:r>
      <w:r>
        <w:rPr>
          <w:rFonts w:hint="eastAsia"/>
        </w:rPr>
        <w:t>行业生产模式分析</w:t>
      </w:r>
      <w:bookmarkEnd w:id="790"/>
      <w:bookmarkEnd w:id="791"/>
      <w:bookmarkEnd w:id="792"/>
      <w:bookmarkEnd w:id="793"/>
    </w:p>
    <w:p w14:paraId="05F71D18">
      <w:pPr>
        <w:rPr>
          <w:lang w:val="en-IN"/>
        </w:rPr>
      </w:pPr>
      <w:r>
        <w:drawing>
          <wp:inline distT="0" distB="0" distL="0" distR="0">
            <wp:extent cx="5932805" cy="1551940"/>
            <wp:effectExtent l="0" t="0" r="0" b="0"/>
            <wp:docPr id="1023"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 name="图片 1371"/>
                    <pic:cNvPicPr>
                      <a:picLocks noChangeAspect="1"/>
                    </pic:cNvPicPr>
                  </pic:nvPicPr>
                  <pic:blipFill>
                    <a:blip r:embed="rId40"/>
                    <a:stretch>
                      <a:fillRect/>
                    </a:stretch>
                  </pic:blipFill>
                  <pic:spPr>
                    <a:xfrm>
                      <a:off x="0" y="0"/>
                      <a:ext cx="5933333" cy="1552381"/>
                    </a:xfrm>
                    <a:prstGeom prst="rect">
                      <a:avLst/>
                    </a:prstGeom>
                  </pic:spPr>
                </pic:pic>
              </a:graphicData>
            </a:graphic>
          </wp:inline>
        </w:drawing>
      </w:r>
    </w:p>
    <w:p w14:paraId="21357A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480BF390">
      <w:pPr>
        <w:pStyle w:val="3"/>
        <w:rPr>
          <w:color w:val="0D0D0D" w:themeColor="text1" w:themeTint="F2"/>
          <w:lang w:val="en-IN"/>
          <w14:textFill>
            <w14:solidFill>
              <w14:schemeClr w14:val="tx1">
                <w14:lumMod w14:val="95000"/>
                <w14:lumOff w14:val="5000"/>
              </w14:schemeClr>
            </w14:solidFill>
          </w14:textFill>
        </w:rPr>
      </w:pPr>
      <w:bookmarkStart w:id="794" w:name="_Toc121584181"/>
      <w:bookmarkStart w:id="795" w:name="_Toc43885445"/>
      <w:bookmarkStart w:id="796" w:name="_Toc59105061"/>
      <w:bookmarkStart w:id="797" w:name="_Toc175154950"/>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行业销售模式及销售渠道</w:t>
      </w:r>
      <w:bookmarkEnd w:id="794"/>
      <w:bookmarkEnd w:id="795"/>
      <w:bookmarkEnd w:id="796"/>
      <w:bookmarkEnd w:id="797"/>
    </w:p>
    <w:p w14:paraId="3B509D77">
      <w:pPr>
        <w:pStyle w:val="148"/>
      </w:pPr>
      <w:bookmarkStart w:id="798" w:name="_Toc59105381"/>
      <w:bookmarkStart w:id="799" w:name="_Toc175155103"/>
      <w:bookmarkStart w:id="800" w:name="_Toc43885080"/>
      <w:bookmarkStart w:id="801" w:name="_Toc121583619"/>
      <w:r>
        <w:t>纯电注塑机</w:t>
      </w:r>
      <w:r>
        <w:rPr>
          <w:rFonts w:hint="eastAsia"/>
        </w:rPr>
        <w:t>行业销售模式分析</w:t>
      </w:r>
      <w:bookmarkEnd w:id="798"/>
      <w:bookmarkEnd w:id="799"/>
      <w:bookmarkEnd w:id="800"/>
      <w:bookmarkEnd w:id="801"/>
    </w:p>
    <w:p w14:paraId="7EDDEAA7">
      <w:pPr>
        <w:rPr>
          <w:lang w:val="en-IN"/>
        </w:rPr>
      </w:pPr>
    </w:p>
    <w:p w14:paraId="0F92E9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2DFA9312">
      <w:pPr>
        <w:pStyle w:val="151"/>
        <w:ind w:left="252" w:right="-105"/>
      </w:pPr>
      <w:bookmarkStart w:id="802" w:name="_Toc59105476"/>
      <w:bookmarkStart w:id="803" w:name="_Toc43885142"/>
      <w:bookmarkStart w:id="804" w:name="_Toc121583861"/>
      <w:bookmarkStart w:id="805" w:name="_Toc175155073"/>
      <w:r>
        <w:t>纯电注塑机</w:t>
      </w:r>
      <w:bookmarkStart w:id="806" w:name="_Hlk87986898"/>
      <w:r>
        <w:rPr>
          <w:rFonts w:hint="eastAsia"/>
          <w:lang w:eastAsia="zh-CN"/>
        </w:rPr>
        <w:t>典型</w:t>
      </w:r>
      <w:bookmarkEnd w:id="806"/>
      <w:r>
        <w:rPr>
          <w:rFonts w:hint="eastAsia"/>
          <w:lang w:eastAsia="zh-CN"/>
        </w:rPr>
        <w:t>经销商</w:t>
      </w:r>
      <w:bookmarkEnd w:id="802"/>
      <w:bookmarkEnd w:id="803"/>
      <w:bookmarkEnd w:id="804"/>
      <w:bookmarkEnd w:id="805"/>
    </w:p>
    <w:p w14:paraId="7D4ADA7B"/>
    <w:p w14:paraId="14802D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bookmarkEnd w:id="618"/>
    <w:bookmarkEnd w:id="624"/>
    <w:p w14:paraId="72EDBB5E">
      <w:pPr>
        <w:pStyle w:val="2"/>
        <w:rPr>
          <w:lang w:eastAsia="zh-CN"/>
        </w:rPr>
      </w:pPr>
      <w:bookmarkStart w:id="807" w:name="_Toc175154951"/>
      <w:bookmarkStart w:id="808" w:name="_Toc121584182"/>
      <w:bookmarkStart w:id="809" w:name="_Hlk28097068"/>
      <w:r>
        <w:rPr>
          <w:rFonts w:hint="eastAsia"/>
          <w:lang w:eastAsia="zh-CN"/>
        </w:rPr>
        <w:t>中国本土</w:t>
      </w:r>
      <w:r>
        <w:rPr>
          <w:lang w:eastAsia="zh-CN"/>
        </w:rPr>
        <w:t>纯电注塑机</w:t>
      </w:r>
      <w:r>
        <w:rPr>
          <w:rFonts w:hint="eastAsia"/>
          <w:lang w:eastAsia="zh-CN"/>
        </w:rPr>
        <w:t>产能、产量分析</w:t>
      </w:r>
      <w:bookmarkEnd w:id="807"/>
      <w:bookmarkEnd w:id="808"/>
    </w:p>
    <w:p w14:paraId="417D9BB3">
      <w:pPr>
        <w:pStyle w:val="3"/>
        <w:rPr>
          <w:color w:val="0D0D0D" w:themeColor="text1" w:themeTint="F2"/>
          <w14:textFill>
            <w14:solidFill>
              <w14:schemeClr w14:val="tx1">
                <w14:lumMod w14:val="95000"/>
                <w14:lumOff w14:val="5000"/>
              </w14:schemeClr>
            </w14:solidFill>
          </w14:textFill>
        </w:rPr>
      </w:pPr>
      <w:bookmarkStart w:id="810" w:name="_Toc24972489"/>
      <w:bookmarkStart w:id="811" w:name="_Toc24028299"/>
      <w:bookmarkStart w:id="812" w:name="_Toc121584183"/>
      <w:bookmarkStart w:id="813" w:name="_Toc17515495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供需现状及预测（2019-2030）</w:t>
      </w:r>
      <w:bookmarkEnd w:id="810"/>
      <w:bookmarkEnd w:id="811"/>
      <w:bookmarkEnd w:id="812"/>
      <w:bookmarkEnd w:id="813"/>
    </w:p>
    <w:p w14:paraId="5DCBE2FF">
      <w:pPr>
        <w:pStyle w:val="4"/>
        <w:rPr>
          <w:color w:val="0D0D0D" w:themeColor="text1" w:themeTint="F2"/>
          <w14:textFill>
            <w14:solidFill>
              <w14:schemeClr w14:val="tx1">
                <w14:lumMod w14:val="95000"/>
                <w14:lumOff w14:val="5000"/>
              </w14:schemeClr>
            </w14:solidFill>
          </w14:textFill>
        </w:rPr>
      </w:pPr>
      <w:bookmarkStart w:id="814" w:name="_Toc24028300"/>
      <w:bookmarkStart w:id="815" w:name="_Toc175154953"/>
      <w:bookmarkStart w:id="816" w:name="_Toc121584184"/>
      <w:bookmarkStart w:id="817"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814"/>
      <w:bookmarkEnd w:id="815"/>
      <w:bookmarkEnd w:id="816"/>
      <w:bookmarkEnd w:id="817"/>
    </w:p>
    <w:p w14:paraId="10346B5D">
      <w:pPr>
        <w:pStyle w:val="148"/>
      </w:pPr>
      <w:bookmarkStart w:id="818" w:name="_Toc26780011"/>
      <w:bookmarkStart w:id="819" w:name="_Toc24028910"/>
      <w:bookmarkStart w:id="820" w:name="_Toc175155104"/>
      <w:bookmarkStart w:id="821" w:name="_Toc121583620"/>
      <w:r>
        <w:rPr>
          <w:rFonts w:hint="eastAsia"/>
        </w:rPr>
        <w:t>中国</w:t>
      </w:r>
      <w:r>
        <w:t>纯电注塑机</w:t>
      </w:r>
      <w:r>
        <w:rPr>
          <w:rFonts w:hint="eastAsia"/>
        </w:rPr>
        <w:t>产能、产量、产能利用率及发展趋势（2019-2030</w:t>
      </w:r>
      <w:bookmarkEnd w:id="818"/>
      <w:bookmarkEnd w:id="819"/>
      <w:r>
        <w:rPr>
          <w:rFonts w:hint="eastAsia"/>
        </w:rPr>
        <w:t>）&amp;（台）</w:t>
      </w:r>
      <w:bookmarkEnd w:id="820"/>
      <w:bookmarkEnd w:id="821"/>
    </w:p>
    <w:p w14:paraId="7D07260C">
      <w:r>
        <w:drawing>
          <wp:inline distT="0" distB="0" distL="0" distR="0">
            <wp:extent cx="6192520" cy="2814955"/>
            <wp:effectExtent l="0" t="0" r="0" b="4445"/>
            <wp:docPr id="1025"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2162C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A8802B6">
      <w:pPr>
        <w:pStyle w:val="4"/>
        <w:rPr>
          <w:color w:val="0D0D0D" w:themeColor="text1" w:themeTint="F2"/>
          <w14:textFill>
            <w14:solidFill>
              <w14:schemeClr w14:val="tx1">
                <w14:lumMod w14:val="95000"/>
                <w14:lumOff w14:val="5000"/>
              </w14:schemeClr>
            </w14:solidFill>
          </w14:textFill>
        </w:rPr>
      </w:pPr>
      <w:bookmarkStart w:id="822" w:name="_Toc24972492"/>
      <w:bookmarkStart w:id="823" w:name="_Toc175154954"/>
      <w:bookmarkStart w:id="824" w:name="_Toc121584185"/>
      <w:bookmarkStart w:id="825"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822"/>
      <w:bookmarkEnd w:id="823"/>
      <w:bookmarkEnd w:id="824"/>
      <w:bookmarkEnd w:id="825"/>
    </w:p>
    <w:p w14:paraId="4C755452">
      <w:pPr>
        <w:pStyle w:val="148"/>
      </w:pPr>
      <w:bookmarkStart w:id="826" w:name="_Toc24028912"/>
      <w:bookmarkStart w:id="827" w:name="_Toc26780012"/>
      <w:bookmarkStart w:id="828" w:name="_Toc175155105"/>
      <w:bookmarkStart w:id="829" w:name="_Toc121583621"/>
      <w:r>
        <w:rPr>
          <w:rFonts w:hint="eastAsia"/>
        </w:rPr>
        <w:t>中国</w:t>
      </w:r>
      <w:r>
        <w:t>纯电注塑机</w:t>
      </w:r>
      <w:r>
        <w:rPr>
          <w:rFonts w:hint="eastAsia"/>
        </w:rPr>
        <w:t>产量、市场需求量及发展趋势（2019-2030</w:t>
      </w:r>
      <w:bookmarkEnd w:id="826"/>
      <w:bookmarkEnd w:id="827"/>
      <w:r>
        <w:rPr>
          <w:rFonts w:hint="eastAsia"/>
        </w:rPr>
        <w:t>）&amp;（台）</w:t>
      </w:r>
      <w:bookmarkEnd w:id="828"/>
      <w:bookmarkEnd w:id="829"/>
    </w:p>
    <w:p w14:paraId="7DB754E6">
      <w:r>
        <w:drawing>
          <wp:inline distT="0" distB="0" distL="0" distR="0">
            <wp:extent cx="6192520" cy="2814955"/>
            <wp:effectExtent l="0" t="0" r="0" b="4445"/>
            <wp:docPr id="102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E2494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29A14A4">
      <w:pPr>
        <w:pStyle w:val="3"/>
        <w:rPr>
          <w:color w:val="0D0D0D" w:themeColor="text1" w:themeTint="F2"/>
          <w14:textFill>
            <w14:solidFill>
              <w14:schemeClr w14:val="tx1">
                <w14:lumMod w14:val="95000"/>
                <w14:lumOff w14:val="5000"/>
              </w14:schemeClr>
            </w14:solidFill>
          </w14:textFill>
        </w:rPr>
      </w:pPr>
      <w:bookmarkStart w:id="830" w:name="_Toc175154955"/>
      <w:bookmarkStart w:id="831" w:name="_Toc121584186"/>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进出口分析</w:t>
      </w:r>
      <w:bookmarkEnd w:id="830"/>
      <w:bookmarkEnd w:id="831"/>
    </w:p>
    <w:p w14:paraId="1E9ACFB0">
      <w:pPr>
        <w:pStyle w:val="4"/>
        <w:rPr>
          <w:color w:val="0D0D0D" w:themeColor="text1" w:themeTint="F2"/>
          <w14:textFill>
            <w14:solidFill>
              <w14:schemeClr w14:val="tx1">
                <w14:lumMod w14:val="95000"/>
                <w14:lumOff w14:val="5000"/>
              </w14:schemeClr>
            </w14:solidFill>
          </w14:textFill>
        </w:rPr>
      </w:pPr>
      <w:bookmarkStart w:id="832" w:name="_Toc24028559"/>
      <w:bookmarkStart w:id="833" w:name="_Toc121584187"/>
      <w:bookmarkStart w:id="834" w:name="_Toc24972749"/>
      <w:bookmarkStart w:id="835" w:name="_Toc175154956"/>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主要进口来源</w:t>
      </w:r>
      <w:bookmarkEnd w:id="832"/>
      <w:bookmarkEnd w:id="833"/>
      <w:bookmarkEnd w:id="834"/>
      <w:bookmarkEnd w:id="835"/>
    </w:p>
    <w:p w14:paraId="02099EEF">
      <w:pPr>
        <w:pStyle w:val="151"/>
        <w:ind w:left="252" w:right="-105"/>
        <w:rPr>
          <w:lang w:eastAsia="zh-CN"/>
        </w:rPr>
      </w:pPr>
      <w:bookmarkStart w:id="836" w:name="_Toc24029146"/>
      <w:bookmarkStart w:id="837" w:name="_Toc121583864"/>
      <w:bookmarkStart w:id="838" w:name="_Toc26780257"/>
      <w:bookmarkStart w:id="839" w:name="_Toc175155074"/>
      <w:r>
        <w:rPr>
          <w:rFonts w:hint="eastAsia"/>
          <w:lang w:eastAsia="zh-CN"/>
        </w:rPr>
        <w:t>中国市场纯电注塑机主要进口来源</w:t>
      </w:r>
      <w:bookmarkEnd w:id="836"/>
      <w:bookmarkEnd w:id="837"/>
      <w:bookmarkEnd w:id="838"/>
      <w:bookmarkEnd w:id="8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61DF9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04CEDBE3">
            <w:pPr>
              <w:rPr>
                <w:rFonts w:cs="Times New Roman"/>
                <w:b w:val="0"/>
                <w:bCs w:val="0"/>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3377536E">
            <w:pPr>
              <w:rPr>
                <w:rFonts w:cs="Times New Roman"/>
                <w:b w:val="0"/>
                <w:bCs w:val="0"/>
                <w:color w:val="FFFFFF"/>
                <w:kern w:val="0"/>
                <w:sz w:val="20"/>
                <w:szCs w:val="20"/>
              </w:rPr>
            </w:pPr>
            <w:r>
              <w:rPr>
                <w:rFonts w:hint="eastAsia" w:cs="Times New Roman"/>
                <w:b/>
                <w:bCs/>
                <w:color w:val="FFFFFF"/>
                <w:kern w:val="0"/>
                <w:sz w:val="20"/>
                <w:szCs w:val="20"/>
              </w:rPr>
              <w:t>描述</w:t>
            </w:r>
          </w:p>
        </w:tc>
      </w:tr>
      <w:tr w14:paraId="1E38C0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3F9989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6D29B30">
            <w:pPr>
              <w:rPr>
                <w:rFonts w:cs="Times New Roman"/>
                <w:kern w:val="0"/>
                <w:sz w:val="20"/>
                <w:szCs w:val="20"/>
              </w:rPr>
            </w:pPr>
          </w:p>
        </w:tc>
      </w:tr>
      <w:tr w14:paraId="607EE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57EEC8B">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27C8ED0A">
            <w:pPr>
              <w:rPr>
                <w:rFonts w:cs="Times New Roman"/>
                <w:kern w:val="0"/>
                <w:sz w:val="20"/>
                <w:szCs w:val="20"/>
              </w:rPr>
            </w:pPr>
          </w:p>
        </w:tc>
      </w:tr>
      <w:tr w14:paraId="551A3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8214D0E">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61404">
            <w:pPr>
              <w:rPr>
                <w:rFonts w:cs="Times New Roman"/>
                <w:kern w:val="0"/>
                <w:sz w:val="20"/>
                <w:szCs w:val="20"/>
              </w:rPr>
            </w:pPr>
          </w:p>
        </w:tc>
      </w:tr>
      <w:tr w14:paraId="37CCB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3EE95822">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A6DF266">
            <w:pPr>
              <w:rPr>
                <w:rFonts w:cs="Times New Roman"/>
                <w:kern w:val="0"/>
                <w:sz w:val="20"/>
                <w:szCs w:val="20"/>
              </w:rPr>
            </w:pPr>
          </w:p>
        </w:tc>
      </w:tr>
    </w:tbl>
    <w:p w14:paraId="5735EE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D418468">
      <w:pPr>
        <w:pStyle w:val="4"/>
        <w:rPr>
          <w:color w:val="0D0D0D" w:themeColor="text1" w:themeTint="F2"/>
          <w14:textFill>
            <w14:solidFill>
              <w14:schemeClr w14:val="tx1">
                <w14:lumMod w14:val="95000"/>
                <w14:lumOff w14:val="5000"/>
              </w14:schemeClr>
            </w14:solidFill>
          </w14:textFill>
        </w:rPr>
      </w:pPr>
      <w:bookmarkStart w:id="840" w:name="_Toc24028560"/>
      <w:bookmarkStart w:id="841" w:name="_Toc121584188"/>
      <w:bookmarkStart w:id="842" w:name="_Toc24972750"/>
      <w:bookmarkStart w:id="843" w:name="_Toc17515495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纯电注塑机</w:t>
      </w:r>
      <w:r>
        <w:rPr>
          <w:rFonts w:hint="eastAsia"/>
          <w:color w:val="0D0D0D" w:themeColor="text1" w:themeTint="F2"/>
          <w14:textFill>
            <w14:solidFill>
              <w14:schemeClr w14:val="tx1">
                <w14:lumMod w14:val="95000"/>
                <w14:lumOff w14:val="5000"/>
              </w14:schemeClr>
            </w14:solidFill>
          </w14:textFill>
        </w:rPr>
        <w:t>主要出口目的地</w:t>
      </w:r>
      <w:bookmarkEnd w:id="840"/>
      <w:bookmarkEnd w:id="841"/>
      <w:bookmarkEnd w:id="842"/>
      <w:bookmarkEnd w:id="843"/>
    </w:p>
    <w:p w14:paraId="19756C2B">
      <w:pPr>
        <w:pStyle w:val="151"/>
        <w:ind w:left="252" w:right="-105"/>
        <w:rPr>
          <w:lang w:eastAsia="zh-CN"/>
        </w:rPr>
      </w:pPr>
      <w:bookmarkStart w:id="844" w:name="_Toc121583865"/>
      <w:bookmarkStart w:id="845" w:name="_Toc24029147"/>
      <w:bookmarkStart w:id="846" w:name="_Toc26780258"/>
      <w:bookmarkStart w:id="847" w:name="_Toc175155075"/>
      <w:r>
        <w:rPr>
          <w:rFonts w:hint="eastAsia"/>
          <w:lang w:eastAsia="zh-CN"/>
        </w:rPr>
        <w:t>中国市场</w:t>
      </w:r>
      <w:r>
        <w:rPr>
          <w:lang w:eastAsia="zh-CN"/>
        </w:rPr>
        <w:t>纯电注塑机</w:t>
      </w:r>
      <w:r>
        <w:rPr>
          <w:rFonts w:hint="eastAsia"/>
          <w:lang w:eastAsia="zh-CN"/>
        </w:rPr>
        <w:t>主要出口目的地</w:t>
      </w:r>
      <w:bookmarkEnd w:id="844"/>
      <w:bookmarkEnd w:id="845"/>
      <w:bookmarkEnd w:id="846"/>
      <w:bookmarkEnd w:id="8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1703ED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0E5B7EB6">
            <w:pPr>
              <w:rPr>
                <w:rFonts w:cs="Times New Roman"/>
                <w:b w:val="0"/>
                <w:bCs w:val="0"/>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43B057C5">
            <w:pPr>
              <w:rPr>
                <w:rFonts w:cs="Times New Roman"/>
                <w:b w:val="0"/>
                <w:bCs w:val="0"/>
                <w:color w:val="FFFFFF"/>
                <w:kern w:val="0"/>
                <w:sz w:val="20"/>
                <w:szCs w:val="20"/>
              </w:rPr>
            </w:pPr>
            <w:r>
              <w:rPr>
                <w:rFonts w:hint="eastAsia" w:cs="Times New Roman"/>
                <w:b/>
                <w:bCs/>
                <w:color w:val="FFFFFF"/>
                <w:kern w:val="0"/>
                <w:sz w:val="20"/>
                <w:szCs w:val="20"/>
              </w:rPr>
              <w:t>描述</w:t>
            </w:r>
          </w:p>
        </w:tc>
      </w:tr>
      <w:tr w14:paraId="5BA003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3AD0FBB">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3926C26">
            <w:pPr>
              <w:rPr>
                <w:rFonts w:cs="Times New Roman"/>
                <w:kern w:val="0"/>
                <w:sz w:val="20"/>
                <w:szCs w:val="20"/>
              </w:rPr>
            </w:pPr>
          </w:p>
        </w:tc>
      </w:tr>
      <w:tr w14:paraId="7A2541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445945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24E6435B">
            <w:pPr>
              <w:rPr>
                <w:rFonts w:cs="Times New Roman"/>
                <w:kern w:val="0"/>
                <w:sz w:val="20"/>
                <w:szCs w:val="20"/>
              </w:rPr>
            </w:pPr>
          </w:p>
        </w:tc>
      </w:tr>
      <w:tr w14:paraId="657A0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6187789">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284EAEA">
            <w:pPr>
              <w:rPr>
                <w:rFonts w:cs="Times New Roman"/>
                <w:kern w:val="0"/>
                <w:sz w:val="20"/>
                <w:szCs w:val="20"/>
              </w:rPr>
            </w:pPr>
          </w:p>
        </w:tc>
      </w:tr>
      <w:tr w14:paraId="024CC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530A81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F9BA626">
            <w:pPr>
              <w:rPr>
                <w:rFonts w:cs="Times New Roman"/>
                <w:kern w:val="0"/>
                <w:sz w:val="20"/>
                <w:szCs w:val="20"/>
              </w:rPr>
            </w:pPr>
          </w:p>
        </w:tc>
      </w:tr>
    </w:tbl>
    <w:p w14:paraId="4CD296F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809"/>
    <w:p w14:paraId="5F0FAB04">
      <w:pPr>
        <w:pStyle w:val="2"/>
        <w:rPr>
          <w:lang w:eastAsia="zh-CN"/>
        </w:rPr>
      </w:pPr>
      <w:bookmarkStart w:id="848" w:name="_Toc24972778"/>
      <w:bookmarkStart w:id="849" w:name="_Toc121584189"/>
      <w:bookmarkStart w:id="850" w:name="_Toc24028588"/>
      <w:bookmarkStart w:id="851" w:name="_Toc175154958"/>
      <w:r>
        <w:rPr>
          <w:rFonts w:hint="eastAsia"/>
          <w:lang w:eastAsia="zh-CN"/>
        </w:rPr>
        <w:t>研究成果及结论</w:t>
      </w:r>
      <w:bookmarkEnd w:id="848"/>
      <w:bookmarkEnd w:id="849"/>
      <w:bookmarkEnd w:id="850"/>
      <w:bookmarkEnd w:id="851"/>
    </w:p>
    <w:p w14:paraId="4F749B8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4D95F11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2023年，中国纯电注塑机市场规模达到了XX亿元，预计2030年将达到XX亿元，年复合增长率（CAGR）为XX%。</w:t>
      </w:r>
    </w:p>
    <w:p w14:paraId="407BF817">
      <w:pPr>
        <w:pStyle w:val="146"/>
        <w:ind w:firstLine="420"/>
        <w:rPr>
          <w:color w:val="0D0D0D" w:themeColor="text1" w:themeTint="F2"/>
          <w:lang w:eastAsia="zh-CN"/>
          <w14:textFill>
            <w14:solidFill>
              <w14:schemeClr w14:val="tx1">
                <w14:lumMod w14:val="95000"/>
                <w14:lumOff w14:val="5000"/>
              </w14:schemeClr>
            </w14:solidFill>
          </w14:textFill>
        </w:rPr>
      </w:pPr>
    </w:p>
    <w:p w14:paraId="66C0A2E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锁模力（&lt;250T）</w:t>
      </w:r>
    </w:p>
    <w:p w14:paraId="7D07FBB6">
      <w:pPr>
        <w:pStyle w:val="146"/>
        <w:ind w:firstLine="420"/>
        <w:rPr>
          <w:color w:val="0D0D0D" w:themeColor="text1" w:themeTint="F2"/>
          <w:lang w:eastAsia="zh-CN"/>
          <w14:textFill>
            <w14:solidFill>
              <w14:schemeClr w14:val="tx1">
                <w14:lumMod w14:val="95000"/>
                <w14:lumOff w14:val="5000"/>
              </w14:schemeClr>
            </w14:solidFill>
          </w14:textFill>
        </w:rPr>
      </w:pPr>
    </w:p>
    <w:p w14:paraId="1B6FABE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通用塑料</w:t>
      </w:r>
    </w:p>
    <w:p w14:paraId="79747255">
      <w:pPr>
        <w:pStyle w:val="146"/>
        <w:ind w:firstLine="420"/>
        <w:rPr>
          <w:color w:val="0D0D0D" w:themeColor="text1" w:themeTint="F2"/>
          <w:lang w:eastAsia="zh-CN"/>
          <w14:textFill>
            <w14:solidFill>
              <w14:schemeClr w14:val="tx1">
                <w14:lumMod w14:val="95000"/>
                <w14:lumOff w14:val="5000"/>
              </w14:schemeClr>
            </w14:solidFill>
          </w14:textFill>
        </w:rPr>
      </w:pPr>
    </w:p>
    <w:p w14:paraId="7E22210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目前中国主要厂商包括</w:t>
      </w:r>
      <w:r>
        <w:rPr>
          <w:color w:val="0D0D0D" w:themeColor="text1" w:themeTint="F2"/>
          <w:lang w:eastAsia="zh-CN"/>
          <w14:textFill>
            <w14:solidFill>
              <w14:schemeClr w14:val="tx1">
                <w14:lumMod w14:val="95000"/>
                <w14:lumOff w14:val="5000"/>
              </w14:schemeClr>
            </w14:solidFill>
          </w14:textFill>
        </w:rPr>
        <w:t>Sumitomo Heavy Industries、Fanuc、JSW Plastics Machinery、ARBURG GmbH、Shibaura Machine</w:t>
      </w:r>
      <w:r>
        <w:rPr>
          <w:rFonts w:hint="eastAsia"/>
          <w:color w:val="0D0D0D" w:themeColor="text1" w:themeTint="F2"/>
          <w:lang w:eastAsia="zh-CN"/>
          <w14:textFill>
            <w14:solidFill>
              <w14:schemeClr w14:val="tx1">
                <w14:lumMod w14:val="95000"/>
                <w14:lumOff w14:val="5000"/>
              </w14:schemeClr>
            </w14:solidFill>
          </w14:textFill>
        </w:rPr>
        <w:t xml:space="preserve">等，2023年主要厂商份额占比超过，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w:t>
      </w:r>
    </w:p>
    <w:p w14:paraId="453E7AAB">
      <w:bookmarkStart w:id="917" w:name="_GoBack"/>
      <w:bookmarkEnd w:id="917"/>
    </w:p>
    <w:p w14:paraId="417AED88">
      <w:pPr>
        <w:pStyle w:val="2"/>
      </w:pPr>
      <w:bookmarkStart w:id="852" w:name="_Toc476606183"/>
      <w:bookmarkStart w:id="853" w:name="_Toc121584190"/>
      <w:bookmarkStart w:id="854" w:name="_Toc24028589"/>
      <w:bookmarkStart w:id="855" w:name="_Toc535600429"/>
      <w:bookmarkStart w:id="856" w:name="_Toc175154959"/>
      <w:bookmarkStart w:id="857" w:name="_Toc24972779"/>
      <w:bookmarkStart w:id="858" w:name="_Toc14176322"/>
      <w:bookmarkStart w:id="859" w:name="_Hlk17481764"/>
      <w:r>
        <w:rPr>
          <w:rFonts w:hint="eastAsia"/>
        </w:rPr>
        <w:t>附录</w:t>
      </w:r>
      <w:bookmarkEnd w:id="852"/>
      <w:bookmarkEnd w:id="853"/>
      <w:bookmarkEnd w:id="854"/>
      <w:bookmarkEnd w:id="855"/>
      <w:bookmarkEnd w:id="856"/>
      <w:bookmarkEnd w:id="857"/>
      <w:bookmarkEnd w:id="858"/>
    </w:p>
    <w:p w14:paraId="01E1E28E">
      <w:pPr>
        <w:pStyle w:val="3"/>
        <w:rPr>
          <w:color w:val="0D0D0D" w:themeColor="text1" w:themeTint="F2"/>
          <w14:textFill>
            <w14:solidFill>
              <w14:schemeClr w14:val="tx1">
                <w14:lumMod w14:val="95000"/>
                <w14:lumOff w14:val="5000"/>
              </w14:schemeClr>
            </w14:solidFill>
          </w14:textFill>
        </w:rPr>
      </w:pPr>
      <w:bookmarkStart w:id="860" w:name="_Toc14176323"/>
      <w:bookmarkStart w:id="861" w:name="_Toc476606184"/>
      <w:bookmarkStart w:id="862" w:name="_Toc535600430"/>
      <w:bookmarkStart w:id="863" w:name="_Toc24028590"/>
      <w:bookmarkStart w:id="864" w:name="_Toc24972780"/>
      <w:bookmarkStart w:id="865" w:name="_Toc121584191"/>
      <w:bookmarkStart w:id="866" w:name="_Toc17515496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860"/>
      <w:bookmarkEnd w:id="861"/>
      <w:bookmarkEnd w:id="862"/>
      <w:bookmarkEnd w:id="863"/>
      <w:bookmarkEnd w:id="864"/>
      <w:bookmarkEnd w:id="865"/>
      <w:bookmarkEnd w:id="866"/>
    </w:p>
    <w:p w14:paraId="1B24AEE4">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2F2F891E">
      <w:pPr>
        <w:pStyle w:val="151"/>
        <w:ind w:left="252" w:right="-105"/>
      </w:pPr>
      <w:bookmarkStart w:id="867" w:name="_Toc24029155"/>
      <w:bookmarkStart w:id="868" w:name="_Toc26780265"/>
      <w:bookmarkStart w:id="869" w:name="_Toc121583866"/>
      <w:bookmarkStart w:id="870" w:name="_Toc175155076"/>
      <w:r>
        <w:rPr>
          <w:rFonts w:hint="eastAsia"/>
        </w:rPr>
        <w:t>研究范围</w:t>
      </w:r>
      <w:bookmarkEnd w:id="867"/>
      <w:bookmarkEnd w:id="868"/>
      <w:bookmarkEnd w:id="869"/>
      <w:bookmarkEnd w:id="8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5603E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381799D1">
            <w:pPr>
              <w:rPr>
                <w:rFonts w:cs="Times New Roman"/>
                <w:b w:val="0"/>
                <w:bCs w:val="0"/>
                <w:color w:val="FFFFFF"/>
                <w:kern w:val="0"/>
                <w:sz w:val="20"/>
                <w:szCs w:val="20"/>
              </w:rPr>
            </w:pPr>
            <w:r>
              <w:rPr>
                <w:rFonts w:hint="eastAsia" w:cs="Times New Roman"/>
                <w:b/>
                <w:bCs/>
                <w:color w:val="FFFFFF"/>
                <w:kern w:val="0"/>
                <w:sz w:val="20"/>
                <w:szCs w:val="20"/>
              </w:rPr>
              <w:t>历史数据</w:t>
            </w:r>
          </w:p>
          <w:p w14:paraId="68356372">
            <w:pPr>
              <w:rPr>
                <w:rFonts w:cs="Times New Roman"/>
                <w:b w:val="0"/>
                <w:bCs w:val="0"/>
                <w:color w:val="FFFFFF"/>
                <w:kern w:val="0"/>
                <w:sz w:val="20"/>
                <w:szCs w:val="20"/>
              </w:rPr>
            </w:pPr>
            <w:r>
              <w:rPr>
                <w:rFonts w:cs="Times New Roman"/>
                <w:b/>
                <w:bCs/>
                <w:color w:val="FFFFFF"/>
                <w:kern w:val="0"/>
                <w:sz w:val="20"/>
                <w:szCs w:val="20"/>
              </w:rPr>
              <w:t>(2019-2024)</w:t>
            </w:r>
          </w:p>
        </w:tc>
        <w:tc>
          <w:tcPr>
            <w:tcW w:w="1920" w:type="pct"/>
            <w:shd w:val="solid" w:color="000080" w:fill="FFFFFF"/>
            <w:noWrap/>
            <w:vAlign w:val="center"/>
          </w:tcPr>
          <w:p w14:paraId="1E8077E1">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F104BE0">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5D491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2BA025B">
            <w:pPr>
              <w:rPr>
                <w:rFonts w:ascii="宋体" w:hAnsi="宋体" w:cs="Times New Roman"/>
                <w:b/>
                <w:bCs/>
                <w:color w:val="FFFFFF"/>
                <w:kern w:val="0"/>
                <w:sz w:val="20"/>
                <w:szCs w:val="20"/>
              </w:rPr>
            </w:pPr>
          </w:p>
        </w:tc>
        <w:tc>
          <w:tcPr>
            <w:tcW w:w="1920" w:type="pct"/>
            <w:shd w:val="clear" w:color="auto" w:fill="auto"/>
            <w:noWrap/>
            <w:vAlign w:val="center"/>
          </w:tcPr>
          <w:p w14:paraId="56BBAC0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主要厂商</w:t>
            </w:r>
          </w:p>
          <w:p w14:paraId="5D7981C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竞争格局</w:t>
            </w:r>
          </w:p>
          <w:p w14:paraId="2445CB7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16B25DF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3E8DAEB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市场份额及增长趋势</w:t>
            </w:r>
          </w:p>
          <w:p w14:paraId="6CCC859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历史及当前现状分析</w:t>
            </w:r>
          </w:p>
        </w:tc>
      </w:tr>
      <w:tr w14:paraId="5C598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8FDC5A1">
            <w:pPr>
              <w:rPr>
                <w:rFonts w:ascii="宋体" w:hAnsi="宋体" w:cs="Times New Roman"/>
                <w:b/>
                <w:bCs/>
                <w:color w:val="FFFFFF"/>
                <w:kern w:val="0"/>
                <w:sz w:val="20"/>
                <w:szCs w:val="20"/>
              </w:rPr>
            </w:pPr>
          </w:p>
        </w:tc>
        <w:tc>
          <w:tcPr>
            <w:tcW w:w="1920" w:type="pct"/>
            <w:shd w:val="clear" w:color="auto" w:fill="auto"/>
            <w:noWrap/>
            <w:vAlign w:val="center"/>
          </w:tcPr>
          <w:p w14:paraId="2248AFC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市场数据细分</w:t>
            </w:r>
          </w:p>
          <w:p w14:paraId="436EA95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651776C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按应用</w:t>
            </w:r>
          </w:p>
          <w:p w14:paraId="18A7535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62F1387B">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0A83389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w:t>
            </w:r>
          </w:p>
          <w:p w14:paraId="6618667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增长率</w:t>
            </w:r>
          </w:p>
          <w:p w14:paraId="3B8F21B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现状分析</w:t>
            </w:r>
          </w:p>
        </w:tc>
      </w:tr>
      <w:tr w14:paraId="4D956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14D3C84">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3E9C54A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市场环境</w:t>
            </w:r>
          </w:p>
          <w:p w14:paraId="5CA736E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政府政策</w:t>
            </w:r>
          </w:p>
          <w:p w14:paraId="2B98564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584CF4D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市场驱动因素</w:t>
            </w:r>
          </w:p>
          <w:p w14:paraId="1091AD4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下游需求</w:t>
            </w:r>
          </w:p>
          <w:p w14:paraId="3C19B9F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54D90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79EF4CF">
            <w:pPr>
              <w:rPr>
                <w:rFonts w:ascii="宋体" w:hAnsi="宋体" w:cs="Times New Roman"/>
                <w:b/>
                <w:bCs/>
                <w:color w:val="FFFFFF"/>
                <w:kern w:val="0"/>
                <w:sz w:val="20"/>
                <w:szCs w:val="20"/>
              </w:rPr>
            </w:pPr>
          </w:p>
        </w:tc>
        <w:tc>
          <w:tcPr>
            <w:tcW w:w="1920" w:type="pct"/>
            <w:shd w:val="clear" w:color="auto" w:fill="auto"/>
            <w:noWrap/>
            <w:vAlign w:val="center"/>
          </w:tcPr>
          <w:p w14:paraId="0A8E257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559A6D8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机遇与挑战</w:t>
            </w:r>
          </w:p>
        </w:tc>
      </w:tr>
      <w:tr w14:paraId="568E38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6D3F133C">
            <w:pPr>
              <w:rPr>
                <w:rFonts w:cs="Times New Roman"/>
                <w:kern w:val="0"/>
                <w:sz w:val="20"/>
                <w:szCs w:val="20"/>
              </w:rPr>
            </w:pPr>
            <w:r>
              <w:rPr>
                <w:rFonts w:hint="eastAsia" w:cs="Times New Roman"/>
                <w:kern w:val="0"/>
                <w:sz w:val="20"/>
                <w:szCs w:val="20"/>
              </w:rPr>
              <w:t>预测数据</w:t>
            </w:r>
          </w:p>
          <w:p w14:paraId="3B590E11">
            <w:pPr>
              <w:rPr>
                <w:rFonts w:cs="Times New Roman"/>
                <w:kern w:val="0"/>
                <w:sz w:val="20"/>
                <w:szCs w:val="20"/>
              </w:rPr>
            </w:pPr>
            <w:r>
              <w:rPr>
                <w:rFonts w:cs="Times New Roman"/>
                <w:kern w:val="0"/>
                <w:sz w:val="20"/>
                <w:szCs w:val="20"/>
              </w:rPr>
              <w:t>(2025-2030)</w:t>
            </w:r>
          </w:p>
        </w:tc>
        <w:tc>
          <w:tcPr>
            <w:tcW w:w="1920" w:type="pct"/>
            <w:shd w:val="clear" w:color="auto" w:fill="auto"/>
            <w:noWrap/>
            <w:vAlign w:val="center"/>
          </w:tcPr>
          <w:p w14:paraId="28FC3E2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总体规模预测</w:t>
            </w:r>
          </w:p>
          <w:p w14:paraId="106429F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不同产品类型预测</w:t>
            </w:r>
          </w:p>
          <w:p w14:paraId="4FF1EBE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不同应用预测</w:t>
            </w:r>
          </w:p>
          <w:p w14:paraId="48850EA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79F3A688">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5FAA714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市场份额及增长率</w:t>
            </w:r>
          </w:p>
          <w:p w14:paraId="4CC5DF3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竞争趋势预测</w:t>
            </w:r>
          </w:p>
        </w:tc>
      </w:tr>
    </w:tbl>
    <w:p w14:paraId="10262BF3">
      <w:pPr>
        <w:pStyle w:val="3"/>
        <w:rPr>
          <w:color w:val="0D0D0D" w:themeColor="text1" w:themeTint="F2"/>
          <w14:textFill>
            <w14:solidFill>
              <w14:schemeClr w14:val="tx1">
                <w14:lumMod w14:val="95000"/>
                <w14:lumOff w14:val="5000"/>
              </w14:schemeClr>
            </w14:solidFill>
          </w14:textFill>
        </w:rPr>
      </w:pPr>
      <w:bookmarkStart w:id="871" w:name="_Toc24028591"/>
      <w:bookmarkStart w:id="872" w:name="_Toc121584192"/>
      <w:bookmarkStart w:id="873" w:name="_Toc175154961"/>
      <w:bookmarkStart w:id="874" w:name="_Toc24972781"/>
      <w:r>
        <w:rPr>
          <w:rFonts w:hint="eastAsia"/>
          <w:color w:val="0D0D0D" w:themeColor="text1" w:themeTint="F2"/>
          <w14:textFill>
            <w14:solidFill>
              <w14:schemeClr w14:val="tx1">
                <w14:lumMod w14:val="95000"/>
                <w14:lumOff w14:val="5000"/>
              </w14:schemeClr>
            </w14:solidFill>
          </w14:textFill>
        </w:rPr>
        <w:t>数据来源</w:t>
      </w:r>
      <w:bookmarkEnd w:id="871"/>
      <w:bookmarkEnd w:id="872"/>
      <w:bookmarkEnd w:id="873"/>
      <w:bookmarkEnd w:id="874"/>
    </w:p>
    <w:p w14:paraId="7F71757E">
      <w:pPr>
        <w:pStyle w:val="4"/>
        <w:rPr>
          <w:color w:val="0D0D0D" w:themeColor="text1" w:themeTint="F2"/>
          <w14:textFill>
            <w14:solidFill>
              <w14:schemeClr w14:val="tx1">
                <w14:lumMod w14:val="95000"/>
                <w14:lumOff w14:val="5000"/>
              </w14:schemeClr>
            </w14:solidFill>
          </w14:textFill>
        </w:rPr>
      </w:pPr>
      <w:bookmarkStart w:id="875" w:name="_Toc121584193"/>
      <w:bookmarkStart w:id="876" w:name="_Toc24028592"/>
      <w:bookmarkStart w:id="877" w:name="_Toc175154962"/>
      <w:bookmarkStart w:id="878" w:name="_Toc24972782"/>
      <w:r>
        <w:rPr>
          <w:rFonts w:hint="eastAsia"/>
          <w:color w:val="0D0D0D" w:themeColor="text1" w:themeTint="F2"/>
          <w14:textFill>
            <w14:solidFill>
              <w14:schemeClr w14:val="tx1">
                <w14:lumMod w14:val="95000"/>
                <w14:lumOff w14:val="5000"/>
              </w14:schemeClr>
            </w14:solidFill>
          </w14:textFill>
        </w:rPr>
        <w:t>二手信息来源</w:t>
      </w:r>
      <w:bookmarkEnd w:id="875"/>
      <w:bookmarkEnd w:id="876"/>
      <w:bookmarkEnd w:id="877"/>
      <w:bookmarkEnd w:id="878"/>
    </w:p>
    <w:p w14:paraId="061BAE4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4CE4871">
      <w:pPr>
        <w:pStyle w:val="4"/>
        <w:rPr>
          <w:color w:val="0D0D0D" w:themeColor="text1" w:themeTint="F2"/>
          <w14:textFill>
            <w14:solidFill>
              <w14:schemeClr w14:val="tx1">
                <w14:lumMod w14:val="95000"/>
                <w14:lumOff w14:val="5000"/>
              </w14:schemeClr>
            </w14:solidFill>
          </w14:textFill>
        </w:rPr>
      </w:pPr>
      <w:bookmarkStart w:id="879" w:name="_Toc175154963"/>
      <w:bookmarkStart w:id="880" w:name="_Toc24972783"/>
      <w:bookmarkStart w:id="881" w:name="_Toc121584194"/>
      <w:bookmarkStart w:id="882" w:name="_Toc24028593"/>
      <w:r>
        <w:rPr>
          <w:rFonts w:hint="eastAsia"/>
          <w:color w:val="0D0D0D" w:themeColor="text1" w:themeTint="F2"/>
          <w14:textFill>
            <w14:solidFill>
              <w14:schemeClr w14:val="tx1">
                <w14:lumMod w14:val="95000"/>
                <w14:lumOff w14:val="5000"/>
              </w14:schemeClr>
            </w14:solidFill>
          </w14:textFill>
        </w:rPr>
        <w:t>一手信息来源</w:t>
      </w:r>
      <w:bookmarkEnd w:id="879"/>
      <w:bookmarkEnd w:id="880"/>
      <w:bookmarkEnd w:id="881"/>
      <w:bookmarkEnd w:id="882"/>
    </w:p>
    <w:p w14:paraId="4FEDBDD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AB70AA0">
      <w:pPr>
        <w:pStyle w:val="148"/>
      </w:pPr>
      <w:bookmarkStart w:id="883" w:name="_Toc121583622"/>
      <w:bookmarkStart w:id="884" w:name="_Toc24029156"/>
      <w:bookmarkStart w:id="885" w:name="_Toc175155106"/>
      <w:bookmarkStart w:id="886" w:name="_Toc26780060"/>
      <w:r>
        <w:rPr>
          <w:rFonts w:hint="eastAsia"/>
        </w:rPr>
        <w:t>关键采访目标</w:t>
      </w:r>
      <w:bookmarkEnd w:id="883"/>
      <w:bookmarkEnd w:id="884"/>
      <w:bookmarkEnd w:id="885"/>
      <w:bookmarkEnd w:id="886"/>
    </w:p>
    <w:p w14:paraId="33D19D9A">
      <w:r>
        <w:drawing>
          <wp:inline distT="0" distB="0" distL="0" distR="0">
            <wp:extent cx="6192520" cy="2967355"/>
            <wp:effectExtent l="0" t="0" r="0" b="4445"/>
            <wp:docPr id="102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16"/>
                    <pic:cNvPicPr>
                      <a:picLocks noChangeAspect="1"/>
                    </pic:cNvPicPr>
                  </pic:nvPicPr>
                  <pic:blipFill>
                    <a:blip r:embed="rId43"/>
                    <a:stretch>
                      <a:fillRect/>
                    </a:stretch>
                  </pic:blipFill>
                  <pic:spPr>
                    <a:xfrm>
                      <a:off x="0" y="0"/>
                      <a:ext cx="6192520" cy="2967355"/>
                    </a:xfrm>
                    <a:prstGeom prst="rect">
                      <a:avLst/>
                    </a:prstGeom>
                  </pic:spPr>
                </pic:pic>
              </a:graphicData>
            </a:graphic>
          </wp:inline>
        </w:drawing>
      </w:r>
    </w:p>
    <w:p w14:paraId="43ED1539">
      <w:pPr>
        <w:pStyle w:val="3"/>
        <w:rPr>
          <w:color w:val="0D0D0D" w:themeColor="text1" w:themeTint="F2"/>
          <w14:textFill>
            <w14:solidFill>
              <w14:schemeClr w14:val="tx1">
                <w14:lumMod w14:val="95000"/>
                <w14:lumOff w14:val="5000"/>
              </w14:schemeClr>
            </w14:solidFill>
          </w14:textFill>
        </w:rPr>
      </w:pPr>
      <w:bookmarkStart w:id="887" w:name="_Toc535600433"/>
      <w:bookmarkStart w:id="888" w:name="_Toc175154964"/>
      <w:bookmarkStart w:id="889" w:name="_Toc476606187"/>
      <w:bookmarkStart w:id="890" w:name="_Toc121584195"/>
      <w:bookmarkStart w:id="891" w:name="_Toc24028594"/>
      <w:bookmarkStart w:id="892" w:name="_Toc14176326"/>
      <w:bookmarkStart w:id="893" w:name="_Toc24972784"/>
      <w:r>
        <w:rPr>
          <w:rFonts w:hint="eastAsia"/>
          <w:color w:val="0D0D0D" w:themeColor="text1" w:themeTint="F2"/>
          <w14:textFill>
            <w14:solidFill>
              <w14:schemeClr w14:val="tx1">
                <w14:lumMod w14:val="95000"/>
                <w14:lumOff w14:val="5000"/>
              </w14:schemeClr>
            </w14:solidFill>
          </w14:textFill>
        </w:rPr>
        <w:t>数据交互验证</w:t>
      </w:r>
      <w:bookmarkEnd w:id="887"/>
      <w:bookmarkEnd w:id="888"/>
      <w:bookmarkEnd w:id="889"/>
      <w:bookmarkEnd w:id="890"/>
      <w:bookmarkEnd w:id="891"/>
      <w:bookmarkEnd w:id="892"/>
      <w:bookmarkEnd w:id="893"/>
    </w:p>
    <w:p w14:paraId="4C98E88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072169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本公司采用自上而下和自下而上方法来评估和验证主要公司、产品产品类型细分、产品应用细分、地区级及省市级的市场规模，以及中国市场总体数据。</w:t>
      </w:r>
    </w:p>
    <w:p w14:paraId="50EC7E9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589C42E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54EBF34F">
      <w:pPr>
        <w:pStyle w:val="148"/>
      </w:pPr>
      <w:bookmarkStart w:id="894" w:name="_Toc26780061"/>
      <w:bookmarkStart w:id="895" w:name="_Toc24029157"/>
      <w:bookmarkStart w:id="896" w:name="_Toc121583623"/>
      <w:bookmarkStart w:id="897" w:name="_Toc175155107"/>
      <w:bookmarkStart w:id="898" w:name="_Hlk23594971"/>
      <w:r>
        <w:rPr>
          <w:rFonts w:hint="eastAsia"/>
        </w:rPr>
        <w:t>自下而上及自上而下验证</w:t>
      </w:r>
      <w:bookmarkEnd w:id="894"/>
      <w:bookmarkEnd w:id="895"/>
      <w:bookmarkEnd w:id="896"/>
      <w:bookmarkEnd w:id="897"/>
    </w:p>
    <w:p w14:paraId="4D6B915A">
      <w:r>
        <w:drawing>
          <wp:inline distT="0" distB="0" distL="0" distR="0">
            <wp:extent cx="6192520" cy="5494020"/>
            <wp:effectExtent l="0" t="0" r="0" b="0"/>
            <wp:docPr id="102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15"/>
                    <pic:cNvPicPr>
                      <a:picLocks noChangeAspect="1"/>
                    </pic:cNvPicPr>
                  </pic:nvPicPr>
                  <pic:blipFill>
                    <a:blip r:embed="rId44"/>
                    <a:stretch>
                      <a:fillRect/>
                    </a:stretch>
                  </pic:blipFill>
                  <pic:spPr>
                    <a:xfrm>
                      <a:off x="0" y="0"/>
                      <a:ext cx="6192520" cy="5494020"/>
                    </a:xfrm>
                    <a:prstGeom prst="rect">
                      <a:avLst/>
                    </a:prstGeom>
                  </pic:spPr>
                </pic:pic>
              </a:graphicData>
            </a:graphic>
          </wp:inline>
        </w:drawing>
      </w:r>
    </w:p>
    <w:p w14:paraId="23D19D78">
      <w:pPr>
        <w:pStyle w:val="148"/>
      </w:pPr>
      <w:bookmarkStart w:id="899" w:name="_Toc121583624"/>
      <w:bookmarkStart w:id="900" w:name="_Toc24029158"/>
      <w:bookmarkStart w:id="901" w:name="_Toc175155108"/>
      <w:bookmarkStart w:id="902" w:name="_Toc26780062"/>
      <w:r>
        <w:rPr>
          <w:rFonts w:hint="eastAsia"/>
        </w:rPr>
        <w:t>资料三角测定</w:t>
      </w:r>
      <w:bookmarkEnd w:id="899"/>
      <w:bookmarkEnd w:id="900"/>
      <w:bookmarkEnd w:id="901"/>
      <w:bookmarkEnd w:id="902"/>
    </w:p>
    <w:p w14:paraId="5BDE2447">
      <w:r>
        <w:drawing>
          <wp:inline distT="0" distB="0" distL="0" distR="0">
            <wp:extent cx="6192520" cy="6693535"/>
            <wp:effectExtent l="0" t="0" r="0" b="0"/>
            <wp:docPr id="10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图片 14"/>
                    <pic:cNvPicPr>
                      <a:picLocks noChangeAspect="1"/>
                    </pic:cNvPicPr>
                  </pic:nvPicPr>
                  <pic:blipFill>
                    <a:blip r:embed="rId45"/>
                    <a:stretch>
                      <a:fillRect/>
                    </a:stretch>
                  </pic:blipFill>
                  <pic:spPr>
                    <a:xfrm>
                      <a:off x="0" y="0"/>
                      <a:ext cx="6192520" cy="6693535"/>
                    </a:xfrm>
                    <a:prstGeom prst="rect">
                      <a:avLst/>
                    </a:prstGeom>
                  </pic:spPr>
                </pic:pic>
              </a:graphicData>
            </a:graphic>
          </wp:inline>
        </w:drawing>
      </w:r>
    </w:p>
    <w:bookmarkEnd w:id="898"/>
    <w:p w14:paraId="1EDB7E62">
      <w:pPr>
        <w:pStyle w:val="3"/>
        <w:rPr>
          <w:color w:val="0D0D0D" w:themeColor="text1" w:themeTint="F2"/>
          <w14:textFill>
            <w14:solidFill>
              <w14:schemeClr w14:val="tx1">
                <w14:lumMod w14:val="95000"/>
                <w14:lumOff w14:val="5000"/>
              </w14:schemeClr>
            </w14:solidFill>
          </w14:textFill>
        </w:rPr>
      </w:pPr>
      <w:bookmarkStart w:id="903" w:name="_Toc14176330"/>
      <w:bookmarkStart w:id="904" w:name="_Toc121584196"/>
      <w:bookmarkStart w:id="905" w:name="_Toc24972785"/>
      <w:bookmarkStart w:id="906" w:name="_Toc535600437"/>
      <w:bookmarkStart w:id="907" w:name="_Toc476606191"/>
      <w:bookmarkStart w:id="908" w:name="_Toc24028595"/>
      <w:bookmarkStart w:id="909" w:name="_Toc175154965"/>
      <w:r>
        <w:rPr>
          <w:rFonts w:hint="eastAsia"/>
          <w:color w:val="0D0D0D" w:themeColor="text1" w:themeTint="F2"/>
          <w14:textFill>
            <w14:solidFill>
              <w14:schemeClr w14:val="tx1">
                <w14:lumMod w14:val="95000"/>
                <w14:lumOff w14:val="5000"/>
              </w14:schemeClr>
            </w14:solidFill>
          </w14:textFill>
        </w:rPr>
        <w:t>免责声明</w:t>
      </w:r>
      <w:bookmarkEnd w:id="903"/>
      <w:bookmarkEnd w:id="904"/>
      <w:bookmarkEnd w:id="905"/>
      <w:bookmarkEnd w:id="906"/>
      <w:bookmarkEnd w:id="907"/>
      <w:bookmarkEnd w:id="908"/>
      <w:bookmarkEnd w:id="909"/>
    </w:p>
    <w:p w14:paraId="6B7ED61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3E272DA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5EF0C99A">
      <w:pPr>
        <w:pStyle w:val="151"/>
        <w:ind w:left="252" w:right="-105"/>
      </w:pPr>
      <w:bookmarkStart w:id="910" w:name="_Toc121583867"/>
      <w:bookmarkStart w:id="911" w:name="_Toc26780266"/>
      <w:bookmarkStart w:id="912" w:name="_Toc175155077"/>
      <w:bookmarkStart w:id="913" w:name="_Toc24029159"/>
      <w:r>
        <w:rPr>
          <w:rFonts w:hint="eastAsia"/>
          <w:lang w:eastAsia="zh-CN"/>
        </w:rPr>
        <w:t>本文</w:t>
      </w:r>
      <w:r>
        <w:rPr>
          <w:rFonts w:hint="eastAsia"/>
        </w:rPr>
        <w:t>分析师列表</w:t>
      </w:r>
      <w:bookmarkEnd w:id="910"/>
      <w:bookmarkEnd w:id="911"/>
      <w:bookmarkEnd w:id="912"/>
      <w:bookmarkEnd w:id="913"/>
    </w:p>
    <w:bookmarkEnd w:id="859"/>
    <w:p w14:paraId="06624CF2"/>
    <w:p w14:paraId="56AC1743"/>
    <w:p w14:paraId="09CA099E">
      <w:r>
        <w:br w:type="page"/>
      </w:r>
    </w:p>
    <w:p w14:paraId="57479076">
      <w:r>
        <w:drawing>
          <wp:anchor distT="0" distB="0" distL="114300" distR="114300" simplePos="0" relativeHeight="251668480"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32287CFD"/>
    <w:p w14:paraId="493D05E3">
      <w:r>
        <w:drawing>
          <wp:anchor distT="0" distB="0" distL="114300" distR="114300" simplePos="0" relativeHeight="251666432"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3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6EDF38C4">
      <w:r>
        <mc:AlternateContent>
          <mc:Choice Requires="wps">
            <w:drawing>
              <wp:anchor distT="0" distB="0" distL="114300" distR="114300" simplePos="0" relativeHeight="251665408"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3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49EAFE8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5408;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8HJZMd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GoDeo2QAA&#10;AAwBAAAPAAAAAAAAAAEAIAAAACIAAABkcnMvZG93bnJldi54bWxQSwECFAAUAAAACACHTuJA3wcl&#10;kx0CAAA8BAAADgAAAAAAAAABACAAAAAoAQAAZHJzL2Uyb0RvYy54bWxQSwUGAAAAAAYABgBZAQAA&#10;twUAAAAA&#10;">
                <v:fill on="f" focussize="0,0"/>
                <v:stroke on="f" miterlimit="8" joinstyle="miter"/>
                <v:imagedata o:title=""/>
                <o:lock v:ext="edit" aspectratio="f"/>
                <v:textbox>
                  <w:txbxContent>
                    <w:p w14:paraId="49EAFE8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EE488A9"/>
    <w:p w14:paraId="30B981F9"/>
    <w:p w14:paraId="78333EC1"/>
    <w:p w14:paraId="611442FB"/>
    <w:p w14:paraId="2024362E"/>
    <w:p w14:paraId="73DDC290"/>
    <w:p w14:paraId="6E7F104C"/>
    <w:p w14:paraId="4B816F55"/>
    <w:p w14:paraId="5D4A414C">
      <w:r>
        <mc:AlternateContent>
          <mc:Choice Requires="wps">
            <w:drawing>
              <wp:anchor distT="0" distB="0" distL="114300" distR="114300" simplePos="0" relativeHeight="251667456" behindDoc="0" locked="0" layoutInCell="1" allowOverlap="1">
                <wp:simplePos x="0" y="0"/>
                <wp:positionH relativeFrom="margin">
                  <wp:posOffset>573405</wp:posOffset>
                </wp:positionH>
                <wp:positionV relativeFrom="paragraph">
                  <wp:posOffset>5619750</wp:posOffset>
                </wp:positionV>
                <wp:extent cx="5048250" cy="405130"/>
                <wp:effectExtent l="0" t="0" r="0" b="0"/>
                <wp:wrapNone/>
                <wp:docPr id="1034" name="Text Box 7"/>
                <wp:cNvGraphicFramePr/>
                <a:graphic xmlns:a="http://schemas.openxmlformats.org/drawingml/2006/main">
                  <a:graphicData uri="http://schemas.microsoft.com/office/word/2010/wordprocessingShape">
                    <wps:wsp>
                      <wps:cNvSpPr txBox="1"/>
                      <wps:spPr>
                        <a:xfrm>
                          <a:off x="0" y="0"/>
                          <a:ext cx="5048250" cy="405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A1353B">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42.5pt;height:31.9pt;width:397.5pt;mso-position-horizontal-relative:margin;z-index:251667456;mso-width-relative:page;mso-height-relative:page;" filled="f" stroked="f" coordsize="21600,21600" o:gfxdata="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nY4fi2QAAAAoBAAAPAAAAAAAAAAEAIAAAACIAAABkcnMvZG93bnJldi54&#10;bWxQSwECFAAUAAAACACHTuJAWPQ/SDICAAB2BAAADgAAAAAAAAABACAAAAAoAQAAZHJzL2Uyb0Rv&#10;Yy54bWxQSwUGAAAAAAYABgBZAQAAzAUAAAAA&#10;">
                <v:fill on="f" focussize="0,0"/>
                <v:stroke on="f" weight="0.5pt"/>
                <v:imagedata o:title=""/>
                <o:lock v:ext="edit" aspectratio="f"/>
                <v:textbox>
                  <w:txbxContent>
                    <w:p w14:paraId="39A1353B">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00929245">
      <w:pPr>
        <w:pStyle w:val="144"/>
        <w:rPr>
          <w:color w:val="0D0D0D" w:themeColor="text1" w:themeTint="F2"/>
          <w:lang w:val="en-US"/>
          <w14:textFill>
            <w14:solidFill>
              <w14:schemeClr w14:val="tx1">
                <w14:lumMod w14:val="95000"/>
                <w14:lumOff w14:val="5000"/>
              </w14:schemeClr>
            </w14:solidFill>
          </w14:textFill>
        </w:rPr>
      </w:pPr>
    </w:p>
    <w:sectPr>
      <w:footerReference r:id="rId7" w:type="default"/>
      <w:pgSz w:w="11906" w:h="16838"/>
      <w:pgMar w:top="1418" w:right="1077" w:bottom="1134" w:left="1077" w:header="709" w:footer="567"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6187A">
    <w:pPr>
      <w:pStyle w:val="20"/>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3D76651F">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3D76651F">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3E078">
    <w:pPr>
      <w:pStyle w:val="20"/>
      <w:rPr>
        <w:rFonts w:cs="Calibri"/>
      </w:rPr>
    </w:pPr>
    <w:r>
      <w:rPr>
        <w:rFonts w:cs="Calibri"/>
      </w:rPr>
      <mc:AlternateContent>
        <mc:Choice Requires="wps">
          <w:drawing>
            <wp:anchor distT="0" distB="0" distL="114300" distR="114300" simplePos="0" relativeHeight="25167052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6F56AD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052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6F56AD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155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155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7B247">
    <w:pPr>
      <w:rPr>
        <w:rFonts w:eastAsia="黑体"/>
      </w:rPr>
    </w:pPr>
    <w:bookmarkStart w:id="914" w:name="_Hlk39682313"/>
    <w:bookmarkStart w:id="915"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2C72287">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2024-2030中国纯电注塑机市场现状研究分析与发展前景预测报告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2C72287">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2024-2030中国纯电注塑机市场现状研究分析与发展前景预测报告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914"/>
    <w:bookmarkEnd w:id="915"/>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0AD"/>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A4"/>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91"/>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5B"/>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B8A"/>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0C"/>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0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F22"/>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4B52"/>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D69"/>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4A"/>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2A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CAE"/>
    <w:rsid w:val="00E72EC0"/>
    <w:rsid w:val="00E72F16"/>
    <w:rsid w:val="00E73700"/>
    <w:rsid w:val="00E738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5B9"/>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4F1A"/>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FF43E68"/>
    <w:rsid w:val="37CD28C0"/>
    <w:rsid w:val="4BA22093"/>
    <w:rsid w:val="588D6402"/>
    <w:rsid w:val="758100FB"/>
    <w:rsid w:val="781E6855"/>
    <w:rsid w:val="7CAE1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line="360" w:lineRule="auto"/>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9"/>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9"/>
    <w:rPr>
      <w:rFonts w:asciiTheme="majorHAnsi" w:hAnsiTheme="majorHAnsi" w:eastAsiaTheme="majorEastAsia" w:cstheme="majorBidi"/>
      <w:b/>
      <w:bCs/>
      <w:sz w:val="32"/>
      <w:szCs w:val="32"/>
    </w:rPr>
  </w:style>
  <w:style w:type="character" w:customStyle="1" w:styleId="81">
    <w:name w:val="标题 3 字符"/>
    <w:basedOn w:val="66"/>
    <w:autoRedefine/>
    <w:qFormat/>
    <w:uiPriority w:val="9"/>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9"/>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sz w:val="21"/>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61"/>
    <w:basedOn w:val="66"/>
    <w:autoRedefine/>
    <w:semiHidden/>
    <w:unhideWhenUsed/>
    <w:qFormat/>
    <w:uiPriority w:val="99"/>
    <w:rPr>
      <w:color w:val="605E5C"/>
      <w:shd w:val="clear" w:color="auto" w:fill="E1DFDD"/>
    </w:rPr>
  </w:style>
  <w:style w:type="table" w:customStyle="1" w:styleId="177">
    <w:name w:val="网格表 4 - 着色 61"/>
    <w:basedOn w:val="33"/>
    <w:autoRedefine/>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header" Target="head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2.png"/><Relationship Id="rId46" Type="http://schemas.openxmlformats.org/officeDocument/2006/relationships/image" Target="media/image21.png"/><Relationship Id="rId45" Type="http://schemas.openxmlformats.org/officeDocument/2006/relationships/image" Target="media/image20.png"/><Relationship Id="rId44" Type="http://schemas.openxmlformats.org/officeDocument/2006/relationships/image" Target="media/image19.png"/><Relationship Id="rId43" Type="http://schemas.openxmlformats.org/officeDocument/2006/relationships/image" Target="media/image18.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7.png"/><Relationship Id="rId4" Type="http://schemas.openxmlformats.org/officeDocument/2006/relationships/endnotes" Target="endnotes.xml"/><Relationship Id="rId39" Type="http://schemas.openxmlformats.org/officeDocument/2006/relationships/image" Target="media/image16.png"/><Relationship Id="rId38" Type="http://schemas.openxmlformats.org/officeDocument/2006/relationships/image" Target="media/image15.png"/><Relationship Id="rId37" Type="http://schemas.openxmlformats.org/officeDocument/2006/relationships/image" Target="media/image14.jpeg"/><Relationship Id="rId36" Type="http://schemas.openxmlformats.org/officeDocument/2006/relationships/image" Target="media/image13.png"/><Relationship Id="rId35" Type="http://schemas.openxmlformats.org/officeDocument/2006/relationships/image" Target="media/image12.png"/><Relationship Id="rId34" Type="http://schemas.openxmlformats.org/officeDocument/2006/relationships/image" Target="media/image11.jpeg"/><Relationship Id="rId33" Type="http://schemas.openxmlformats.org/officeDocument/2006/relationships/image" Target="media/image10.png"/><Relationship Id="rId32" Type="http://schemas.openxmlformats.org/officeDocument/2006/relationships/image" Target="media/image9.png"/><Relationship Id="rId31" Type="http://schemas.openxmlformats.org/officeDocument/2006/relationships/image" Target="media/image8.png"/><Relationship Id="rId30" Type="http://schemas.openxmlformats.org/officeDocument/2006/relationships/image" Target="media/image7.jpeg"/><Relationship Id="rId3" Type="http://schemas.openxmlformats.org/officeDocument/2006/relationships/footnotes" Target="footnotes.xml"/><Relationship Id="rId29" Type="http://schemas.microsoft.com/office/2007/relationships/diagramDrawing" Target="diagrams/drawing1.xml"/><Relationship Id="rId28" Type="http://schemas.openxmlformats.org/officeDocument/2006/relationships/diagramColors" Target="diagrams/colors1.xml"/><Relationship Id="rId27" Type="http://schemas.openxmlformats.org/officeDocument/2006/relationships/diagramQuickStyle" Target="diagrams/quickStyle1.xml"/><Relationship Id="rId26" Type="http://schemas.openxmlformats.org/officeDocument/2006/relationships/diagramLayout" Target="diagrams/layout1.xml"/><Relationship Id="rId25" Type="http://schemas.openxmlformats.org/officeDocument/2006/relationships/diagramData" Target="diagrams/data1.xml"/><Relationship Id="rId24" Type="http://schemas.openxmlformats.org/officeDocument/2006/relationships/chart" Target="charts/chart10.xml"/><Relationship Id="rId23" Type="http://schemas.openxmlformats.org/officeDocument/2006/relationships/chart" Target="charts/chart9.xml"/><Relationship Id="rId22" Type="http://schemas.openxmlformats.org/officeDocument/2006/relationships/chart" Target="charts/chart8.xml"/><Relationship Id="rId21" Type="http://schemas.openxmlformats.org/officeDocument/2006/relationships/chart" Target="charts/chart7.xml"/><Relationship Id="rId20" Type="http://schemas.openxmlformats.org/officeDocument/2006/relationships/chart" Target="charts/chart6.xml"/><Relationship Id="rId2" Type="http://schemas.openxmlformats.org/officeDocument/2006/relationships/settings" Target="settings.xml"/><Relationship Id="rId19" Type="http://schemas.openxmlformats.org/officeDocument/2006/relationships/chart" Target="charts/chart5.xml"/><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2" loCatId="cycle" qsTypeId="urn:microsoft.com/office/officeart/2005/8/quickstyle/simple1#2" qsCatId="simple" csTypeId="urn:microsoft.com/office/officeart/2005/8/colors/accent1_2#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2"/>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2"/>
    <dgm:cxn modelId="{332B9A2C-EC7E-4596-A172-9B14ED71EE50}" type="presOf" srcId="{E93DC5D2-EDB0-48F4-820D-911E1A376774}" destId="{4796ED33-3EE6-4CAB-977F-5843C17D6AB8}" srcOrd="0" destOrd="0" presId="urn:microsoft.com/office/officeart/2005/8/layout/cycle4#2"/>
    <dgm:cxn modelId="{C771DCC6-693B-4B7F-86EF-E7D80FDF823A}" type="presOf" srcId="{CA25F03B-42AC-440B-815B-A2CCEABFB841}" destId="{E6686313-81F5-41BD-A523-ACF2368DE57B}" srcOrd="0" destOrd="0" presId="urn:microsoft.com/office/officeart/2005/8/layout/cycle4#2"/>
    <dgm:cxn modelId="{039B08FB-02C9-48A9-9014-74B1D27CFB76}" type="presOf" srcId="{7B31A071-9B4D-4AAC-80F3-2E413E194935}" destId="{DA093713-C586-4EE2-AAA7-F3779167C908}" srcOrd="1" destOrd="0" presId="urn:microsoft.com/office/officeart/2005/8/layout/cycle4#2"/>
    <dgm:cxn modelId="{D353A6D4-E3B7-4A68-B775-D0280FE4F932}" type="presOf" srcId="{C9752650-199E-4B96-A7CF-41A88C0B51D8}" destId="{EE46C5CE-ACB4-451F-9B50-4A6B947AA0A1}" srcOrd="0" destOrd="0" presId="urn:microsoft.com/office/officeart/2005/8/layout/cycle4#2"/>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2"/>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2"/>
    <dgm:cxn modelId="{0B9B0A91-B1D0-4A22-ADF0-5CFAC8FF5C69}" type="presOf" srcId="{A528CDDE-F346-4FC5-A569-8B4CB5334390}" destId="{0706C4B9-6931-4738-A5DA-10314185257D}" srcOrd="0" destOrd="0" presId="urn:microsoft.com/office/officeart/2005/8/layout/cycle4#2"/>
    <dgm:cxn modelId="{FC25B7B5-26C1-43EB-8E4F-A7C86C8ED8E7}" type="presOf" srcId="{C9752650-199E-4B96-A7CF-41A88C0B51D8}" destId="{F2B5463B-508A-49B5-A1E6-3CB9C8B002C3}" srcOrd="1" destOrd="0" presId="urn:microsoft.com/office/officeart/2005/8/layout/cycle4#2"/>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2"/>
    <dgm:cxn modelId="{6C0D117F-1649-460A-9567-6E323968181E}" type="presOf" srcId="{555C3BDF-1CE8-458C-98FD-549FEF0C602F}" destId="{6FF12D8E-6C6B-47D6-A3FA-EF55ACD8D1B8}" srcOrd="0" destOrd="0" presId="urn:microsoft.com/office/officeart/2005/8/layout/cycle4#2"/>
    <dgm:cxn modelId="{E145F892-4686-4CCA-8E1D-0BDD0ADDBB5C}" type="presOf" srcId="{7B31A071-9B4D-4AAC-80F3-2E413E194935}" destId="{AF2C0C31-EE74-4180-871E-25A97C4FD836}" srcOrd="0" destOrd="0" presId="urn:microsoft.com/office/officeart/2005/8/layout/cycle4#2"/>
    <dgm:cxn modelId="{08230ECF-F382-4504-8C37-1CDB6A41034C}" type="presParOf" srcId="{B6CF413B-12FC-405E-8352-5BE17B4EC309}" destId="{37EE821E-6FCA-430B-B2D1-BD351C70691F}" srcOrd="0" destOrd="0" presId="urn:microsoft.com/office/officeart/2005/8/layout/cycle4#2"/>
    <dgm:cxn modelId="{2AD98669-C6F4-4C2A-8911-366745AD9A86}" type="presParOf" srcId="{37EE821E-6FCA-430B-B2D1-BD351C70691F}" destId="{3D781309-44C6-47A7-937B-86EAE3FE4FBD}" srcOrd="0" destOrd="0" presId="urn:microsoft.com/office/officeart/2005/8/layout/cycle4#2"/>
    <dgm:cxn modelId="{FBB9004B-5B5C-4C0C-BDF1-C25FBF165CBD}" type="presParOf" srcId="{3D781309-44C6-47A7-937B-86EAE3FE4FBD}" destId="{5DE98A72-8723-4217-9FA6-B2887D95EF3F}" srcOrd="0" destOrd="0" presId="urn:microsoft.com/office/officeart/2005/8/layout/cycle4#2"/>
    <dgm:cxn modelId="{92BDDE82-2369-4BD4-969C-0DD3079AB170}" type="presParOf" srcId="{3D781309-44C6-47A7-937B-86EAE3FE4FBD}" destId="{69F36932-FEF2-4B1B-ABBD-0A5F0384AB47}" srcOrd="1" destOrd="0" presId="urn:microsoft.com/office/officeart/2005/8/layout/cycle4#2"/>
    <dgm:cxn modelId="{7700CE63-3040-4F5F-9673-3FF57ED5E5C7}" type="presParOf" srcId="{37EE821E-6FCA-430B-B2D1-BD351C70691F}" destId="{1679F068-BD0A-48B0-A7F6-C37409652F37}" srcOrd="1" destOrd="0" presId="urn:microsoft.com/office/officeart/2005/8/layout/cycle4#2"/>
    <dgm:cxn modelId="{ACEE6B51-8A0B-462B-9349-601FE7C8D682}" type="presParOf" srcId="{1679F068-BD0A-48B0-A7F6-C37409652F37}" destId="{AF2C0C31-EE74-4180-871E-25A97C4FD836}" srcOrd="0" destOrd="0" presId="urn:microsoft.com/office/officeart/2005/8/layout/cycle4#2"/>
    <dgm:cxn modelId="{75990264-D003-4C82-A2FA-F63C6B483C1D}" type="presParOf" srcId="{1679F068-BD0A-48B0-A7F6-C37409652F37}" destId="{DA093713-C586-4EE2-AAA7-F3779167C908}" srcOrd="1" destOrd="0" presId="urn:microsoft.com/office/officeart/2005/8/layout/cycle4#2"/>
    <dgm:cxn modelId="{F30E820E-873C-4B6C-AC93-C3963FC8FDEA}" type="presParOf" srcId="{37EE821E-6FCA-430B-B2D1-BD351C70691F}" destId="{611A7C77-A612-4A8D-B9F6-F89B9B914796}" srcOrd="2" destOrd="0" presId="urn:microsoft.com/office/officeart/2005/8/layout/cycle4#2"/>
    <dgm:cxn modelId="{D9682322-B16B-42BE-A9FD-BD51C4B184A7}" type="presParOf" srcId="{611A7C77-A612-4A8D-B9F6-F89B9B914796}" destId="{E7F9B059-6F6F-48A4-BE53-1573CD0B8D75}" srcOrd="0" destOrd="0" presId="urn:microsoft.com/office/officeart/2005/8/layout/cycle4#2"/>
    <dgm:cxn modelId="{117A01D3-AAB3-4519-86F0-719F2C782C24}" type="presParOf" srcId="{611A7C77-A612-4A8D-B9F6-F89B9B914796}" destId="{906F6906-8381-4A92-A433-E3562A12E12B}" srcOrd="1" destOrd="0" presId="urn:microsoft.com/office/officeart/2005/8/layout/cycle4#2"/>
    <dgm:cxn modelId="{52B38C8F-6949-4370-A733-232AAB22F51E}" type="presParOf" srcId="{37EE821E-6FCA-430B-B2D1-BD351C70691F}" destId="{A9F6A30C-04C9-42AD-9C1D-F8F89FA1CFBA}" srcOrd="3" destOrd="0" presId="urn:microsoft.com/office/officeart/2005/8/layout/cycle4#2"/>
    <dgm:cxn modelId="{AE332C74-516B-4011-9AA4-F85A4196D0D3}" type="presParOf" srcId="{A9F6A30C-04C9-42AD-9C1D-F8F89FA1CFBA}" destId="{EE46C5CE-ACB4-451F-9B50-4A6B947AA0A1}" srcOrd="0" destOrd="0" presId="urn:microsoft.com/office/officeart/2005/8/layout/cycle4#2"/>
    <dgm:cxn modelId="{F7DCCF23-0FCB-4003-BB95-BB3AD6C7EAB2}" type="presParOf" srcId="{A9F6A30C-04C9-42AD-9C1D-F8F89FA1CFBA}" destId="{F2B5463B-508A-49B5-A1E6-3CB9C8B002C3}" srcOrd="1" destOrd="0" presId="urn:microsoft.com/office/officeart/2005/8/layout/cycle4#2"/>
    <dgm:cxn modelId="{F8953900-6B22-40DE-96CB-DCCA8A8D746A}" type="presParOf" srcId="{37EE821E-6FCA-430B-B2D1-BD351C70691F}" destId="{BE30A5F8-F57D-4F19-8B70-06BF25E587F7}" srcOrd="4" destOrd="0" presId="urn:microsoft.com/office/officeart/2005/8/layout/cycle4#2"/>
    <dgm:cxn modelId="{89B32963-8FE0-434E-89C0-962CCFD7A77C}" type="presParOf" srcId="{B6CF413B-12FC-405E-8352-5BE17B4EC309}" destId="{DE48BB24-0BCC-4953-9316-64B810FC9B07}" srcOrd="1" destOrd="0" presId="urn:microsoft.com/office/officeart/2005/8/layout/cycle4#2"/>
    <dgm:cxn modelId="{F1200445-F054-41A2-9C9B-B8BAFCB6626C}" type="presParOf" srcId="{DE48BB24-0BCC-4953-9316-64B810FC9B07}" destId="{4796ED33-3EE6-4CAB-977F-5843C17D6AB8}" srcOrd="0" destOrd="0" presId="urn:microsoft.com/office/officeart/2005/8/layout/cycle4#2"/>
    <dgm:cxn modelId="{8E01C349-4348-47DB-B136-3D179B2E3F44}" type="presParOf" srcId="{DE48BB24-0BCC-4953-9316-64B810FC9B07}" destId="{0706C4B9-6931-4738-A5DA-10314185257D}" srcOrd="1" destOrd="0" presId="urn:microsoft.com/office/officeart/2005/8/layout/cycle4#2"/>
    <dgm:cxn modelId="{0EA3A070-04AC-4356-8000-AE0906815C09}" type="presParOf" srcId="{DE48BB24-0BCC-4953-9316-64B810FC9B07}" destId="{E6686313-81F5-41BD-A523-ACF2368DE57B}" srcOrd="2" destOrd="0" presId="urn:microsoft.com/office/officeart/2005/8/layout/cycle4#2"/>
    <dgm:cxn modelId="{EB751D70-C675-4D21-A9AB-6386873D5554}" type="presParOf" srcId="{DE48BB24-0BCC-4953-9316-64B810FC9B07}" destId="{6FF12D8E-6C6B-47D6-A3FA-EF55ACD8D1B8}" srcOrd="3" destOrd="0" presId="urn:microsoft.com/office/officeart/2005/8/layout/cycle4#2"/>
    <dgm:cxn modelId="{7F09CEA0-AE10-4D86-A59B-688C79C88E94}" type="presParOf" srcId="{DE48BB24-0BCC-4953-9316-64B810FC9B07}" destId="{532DBFBD-3123-48A6-8121-5CA19EDA5B2A}" srcOrd="4" destOrd="0" presId="urn:microsoft.com/office/officeart/2005/8/layout/cycle4#2"/>
    <dgm:cxn modelId="{662BB56A-E9A7-4821-B6CF-129702A6BCE4}" type="presParOf" srcId="{B6CF413B-12FC-405E-8352-5BE17B4EC309}" destId="{5E42A55E-E895-4C36-A257-B31581E69895}" srcOrd="2" destOrd="0" presId="urn:microsoft.com/office/officeart/2005/8/layout/cycle4#2"/>
    <dgm:cxn modelId="{067F45C7-034A-4558-AEBB-BD1F56D3109E}" type="presParOf" srcId="{B6CF413B-12FC-405E-8352-5BE17B4EC309}" destId="{333C3679-4EEC-495B-9C14-ED317CB4C098}" srcOrd="3" destOrd="0" presId="urn:microsoft.com/office/officeart/2005/8/layout/cycle4#2"/>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2">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C8ACAA-81F3-4903-A219-2C35C10D4921}">
  <ds:schemaRefs/>
</ds:datastoreItem>
</file>

<file path=docProps/app.xml><?xml version="1.0" encoding="utf-8"?>
<Properties xmlns="http://schemas.openxmlformats.org/officeDocument/2006/extended-properties" xmlns:vt="http://schemas.openxmlformats.org/officeDocument/2006/docPropsVTypes">
  <Template>Normal</Template>
  <Pages>87</Pages>
  <Words>24101</Words>
  <Characters>36514</Characters>
  <Lines>447</Lines>
  <Paragraphs>126</Paragraphs>
  <TotalTime>7</TotalTime>
  <ScaleCrop>false</ScaleCrop>
  <LinksUpToDate>false</LinksUpToDate>
  <CharactersWithSpaces>37841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2024-09-30T09:45:54Z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A9C91E8AC3CA4A25B697FC30CDE44A39_12</vt:lpwstr>
  </property>
</Properties>
</file>