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AC9" w:rsidRPr="00134AC9" w:rsidRDefault="00134AC9" w:rsidP="00134AC9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134AC9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中国真空电机行业现状调研与前景规划分析报告2024-2030年</w:t>
      </w:r>
    </w:p>
    <w:p w:rsidR="00134AC9" w:rsidRPr="00134AC9" w:rsidRDefault="00134AC9" w:rsidP="00134AC9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134AC9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报告编号(No):426887</w:t>
      </w:r>
      <w:hyperlink r:id="rId4" w:history="1">
        <w:r w:rsidRPr="00134AC9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134AC9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134AC9" w:rsidRPr="00134AC9" w:rsidRDefault="00134AC9" w:rsidP="00134AC9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134AC9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134AC9" w:rsidRPr="00134AC9" w:rsidRDefault="00134AC9" w:rsidP="00134AC9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134AC9">
        <w:rPr>
          <w:rFonts w:ascii="宋体" w:eastAsia="宋体" w:hAnsi="宋体" w:cs="宋体" w:hint="eastAsia"/>
          <w:kern w:val="0"/>
          <w:sz w:val="16"/>
          <w:szCs w:val="16"/>
        </w:rPr>
        <w:t>第1章：真空电机行业综述及数据来源说明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1.1 真空电机行业界定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1.1.1 电机的界定与分类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1.1.2 真空电机界定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1.1.3 《国民经济行业分类与代码》中真空电机行业归属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1.2 真空电机行业分类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1.3 本报告研究范围界定说明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1.4 本报告数据来源及统计标准说明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第2章：中国真空电机行业政策及技术环境分析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2.1 中国真空电机行业政策（Policy）环境分析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2.1.1 中国真空电机行业监管体系及机构介绍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2.1.2 中国真空电机行业标准体系建设现状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2.1.3 中国真空电机行业发展相关政策规划汇总及解读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2.1.4 国家“十四五”规划对真空电机行业的影响分析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2.1.5 政策环境对真空电机行业发展的影响总结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2.2 中国真空电机行业技术（Technology）环境分析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2.2.1 中国真空电机行业工艺流程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2.2.2 中国真空电机行业关键技术分析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2.2.3 中国真空电机 行业专利申请及公开情况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（1）中国真空电机专利申请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（2）中国真空电机专利授权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（3）中国真空电机热门申请人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（4）中国真空电机热门技术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2.2.4 技术环境对真空电机行业发展的影响总结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第3章：全球真空电机行业技术环境调研及市场趋势洞察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3.1 全球真空电机行业技术环境概况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3.1.1 全球真空电机行业技术现状分析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3.1.2 全球真空电机行业专利技术分析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（1）全球真空电机行业主要申请国分布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（2）全球真空电机行业主要申请和公开数量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3.2 全球真空电机行业市场发展现状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3.2.1 全球真空电机行业市场发展现状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3.2.2 全球真空电机行业市场规模分析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（1）全球真空设备行业规模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（2）全球真空电机行业市场规模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3.3 全球真空电机行业市场竞争格局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3.3.1 区域竞争格局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3.3.2 企业竞争格局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3.3.3 下游需求格局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3.4 全球真空电机行业发展趋势预判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3.4.1 全球真空电机市场将持续向中国大陆转移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3.4.2 半导体领域仍将是真空电机的主要主力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3.4.3 真空电机性能指标将持续扩大和提升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3.5 全球真空电机行业市场前景预测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第4章：中国真空电机行业市场现状调研及发展痛点分析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4.1 中国真空电机行业发展历程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4.2 中国真空电机行业市场主体类型及入场方式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4.2.1 真空电机行业市场主体类型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4.2.2 真空电机行业参与者入场方式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4.3 中国真空电机行业市场供给状况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4.4 中国真空电机行业招投标市场解读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4.5 中国真空电机行业市场规模体量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4.6 中国真空电机行业市场行情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4.7 中国真空电机行业市场痛点分析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第5章：中国真空电机行业市场竞争状况及国产替代布局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 中国真空电机行业波特五力模型分析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5.1.1 中国真空电机行业现有竞争者之间的竞争分析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5.1.2 中国真空电机行业关键要素的供应商议价能力分析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5.1.3 中国真空电机行业下游议价能力分析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5.1.4 中国真空电机行业潜在进入者分析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5.1.5 中国真空电机行业替代品风险分析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5.1.6 中国真空电机行业竞争情况总结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5.2 中国真空电机行业投融资、兼并与重组状况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5.2.1 中国真空电机行业投融资发展状况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5.2.2 中国真空电机行业兼并与重组状况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（1）中国真空电机行业兼并与重组事件汇总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（2）中国真空电机行业兼并与重组动因分析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（3）中国真空电机行业兼并与重组趋势预判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5.3 中国真空电机行业市场竞争格局分析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5.4 中国真空电机行业市场集中度分析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5.5 中国真空电机企业国际市场竞争参与状况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5.6 中国真空电机行业国产替代布局状况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第6章：中国真空电机产业链结构及供应链布局状况研究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6.1 中国真空电机产业结构属性（产业链）分析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6.1.1 中国真空电机产业链结构梳理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6.1.2 中国真空电机产业链生态图谱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6.2 中国真空电机产业价值属性（价值链）分析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6.2.1 中国真空电机行业成本结构分析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6.2.2 中国真空电机行业价值链分析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6.3 中国真空电机行业上游市场概述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6.3.1 中国真空电机行业上游市场概述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6.3.2 中国真空电机行业上游价格传导机制分析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6.3.3 中国真空电机行业上游供应的影响总结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6.4 中国真空电机原材料及核心零部件市场解构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6.4.1 中国真空电机硅钢片市场分析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（1）硅钢片市场发展概况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（2）硅钢片的产量分析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（3）硅钢片进出口分析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（4）硅钢片价格变动情况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（5）硅钢片市场供应商分析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6.4.2 中国真空电机轴承市场分析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（1）电机轴承发展概况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（2）电机轴承主要生产企业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6.4.3 中国真空电机绝缘材料市场分析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（1）真空电机绝缘材料概述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（2）真空电机绝缘材料发展概况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（3）真空电机绝缘材料主要企业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（4）真空电机绝缘材料发展建议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6.4.4 中国真空电机其他材料市场分析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（1）磁钢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（2）灌封胶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6.5 中国真空电机行业中游细分市场分析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6.5.1 中国真空电机细分市场发展分析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（1）真空伺服电机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（2）真空步进电机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6.5.2 中国真空超精密电机市场分析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第7章：中国真空电机行业销售渠道及市场需求潜力分析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7.1 中国真空电机行业销售渠道分析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7.2 中国真空电机行业下游应用需求分布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7.3 中国真空电机行业下游市场需求潜力分析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7.3.1 中国半导体领域真空电机需求潜力分析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（1）半导体行业发展现状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（2）半导体行业真空电机需求测算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7.3.2 中国真空镀膜设备领域真空电机需求潜力分析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（1）真空镀膜设备行业发展现状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（2）真空镀膜设备领域真空电机需求测算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7.3.3 中国仪器仪表领域真空电机需求潜力分析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（1）仪器仪表行业发展现状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（2）仪器仪表领域真空电机需求测算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7.3.4 中国洁净真空室领域真空电机需求潜力分析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（1）洁净室行业发展现状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（2）洁净真空实验室领域真空电机需求测算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7.3.5 中国航空航天领域真空电机需求潜力分析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（1）航空航天行业发展现状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（2）航空航天领域真空电机需求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第8章：国内外真空电机企业布局案例研究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8.1 国际真空电机行业重点企业案例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8.1.1 美国Ametek Lamb Electric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（5）企业真空电机业务销售布局状况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8.1.2 英国Arun Microelectronics（AML真空电机）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（1）企业发展简况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（4）企业真空电机业务销售布局状况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8.1.3 美国派克（Parker）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（1）企业发展简况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（5）企业真空电机业务销售布局状况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8.1.4 美国Haydon Kerk Pittman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（1）企业发展简况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（4）企业真空电机业务销售布局状况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8.1.5 德国PHYTRON步进电机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（1）企业发展简况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（4）企业真空电机产品应用状况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 中国真空电机企业布局案例分析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8.2.1 中固维科（成都）动力技术有限公司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（5）企业真空电机业务主要客户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（6）企业真空电机业务布局优劣势分析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8.2.2 苏州航宇九天动力技术有限公司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（5）企业真空电机业务主要客户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（6）企业真空电机业务布局优劣势分析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8.2.3 东莞市臻上机电设备有限公司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8.2.4 上海鸣志电器股份有限公司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（3）企业整体业务架构及营收构成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（5）企业真空电机业务生产布局状况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（6）企业真空电机业务销售布局状况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（7）企业真空电机业务布局优劣势分析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8.2.5 杭州摩森机电科技有限公司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8.2.6 成都金士利自动化技术有限公司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（1）企业基本信息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（2）企业整体经营状况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（3）企业整体业务架构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（4）企业真空电机业务布局状况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（5）企业真空电机业务布局优劣势分析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第9章：中国真空电机行业市场前瞻及投资战略规划策略建议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9.1 中国真空电机行业SWOT分析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9.2 中国真空电机行业发展潜力评估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9.3 中国真空电机行业发展前景预测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9.4 中国真空电机行业发展趋势预判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9.4.1 产品趋势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（1）超高精度、超高真空、超高低温趋势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（2）绿色化发展趋势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（3）小型化和大型化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9.4.2 技术趋势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（1）智能集成技术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（2）超高低温处理技术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9.4.3 竞争趋势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9.5 中国真空电机行业进入与退出壁垒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9.6 中国真空电机行业投资风险预警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9.6.1 企业技术研发失败带来的风险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9.6.2 人才流失风险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9.6.3 竞争风险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9.6.4 宏观经济波动和政策风险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9.7 中国真空电机行业投资价值评估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9.8 中国真空电机行业投资机会分析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9.8.1 细分产品投资机会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9.8.2 细分领域投资机会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9.8.3 产业链投资机会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9.9 中国真空电机行业投资策略与建议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9.10 中国真空电机行业可持续发展建议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图表1：电机产品分类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图表2：《国民经济行业分类与代码》中真空电机行业归属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图表3：本报告研究范围界定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图表4：本报告的主要数据来源及统计标准说明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图表5：真空电机行业监管体制及机构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图表6：截至2024年真空电机行业标准汇总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图表7：2016-2024年中国真空电机行业发展规划汇总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图表8：中国真空电机工艺流程图解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图表9：真空电机行业关键技术分析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图表10：2010-2024年中国真空电机行业专利申请量（单位：项）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图表11：2010-2024年中国真空电机行业专利授权情况（单位：项）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图表12：截至2024年中国真空电机行业专利热门申请人（单位：项）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图表13：截至2024年中国真空电机热门技术（单位：项，%）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图表14：国外真空电机领先企业产品技术性能情况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图表15：截至2024年全球真空电机行业主要申请国分布（单位：个）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图表16：2016-2024年全球真空电机相关领域技术申请/公开数统计（单位：个）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图表17：全球真空电机行业发展概况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图表18：2019-2024年全球真空技术/设备规模及增速（单位：亿美元，%）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图表19：2024年全球真空电机行业市场规模测算（单位：亿元， 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图表20：2024年全球真空技术行业区域分布（单位：%）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图表21：全球真空电机领先企业及真空电机产品布局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图表22：2024年全球真空技术下游需求市场分布（单位：%）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图表23：2024-2030年全球真空电机行业市场前景预测（单位：亿美元）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图表24：中国真空电机龙头企业成立时间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图表25：真空电机行业参与者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图表26：真空电机行业参与者进场方式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图表27：2010-2024年中国真空电机公司注册情况变化（单位：家）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图表28：2024年中国真空电机相关电机招投标情况（单位：万元）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图表29：2024年中国真空电机需求空间测算（单位：亿元，万元，%）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图表30：中国真空电机行业市场价格（单：元/台）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图表31：中国真空电机行业市场发展痛点分析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图表32：中国真空电机行业现有企业的竞争分析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图表33：上游行业对真空电机行业议价能力分析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图表34：中国真空电机行业潜在进入者威胁分析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图表35：中国真空电机行业五力竞争综合分析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图表36：中国真空电机行业相关投融资案例分析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图表37：中国真空电机行业投资并购案例分析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图表38：中国真空电机行业兼并与重组动因分析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图表39：中国真空电机行业主要企业及产品布局情况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图表40：中国真空电机行业市场竞争格局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图表41：中国真空电机产业链结构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图表42：中国真空电机产业链生态图谱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图表43：中国驱动电机行业成本机构（单位：%）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图表44：真空电机行业上游价格传导机制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图表45：中国真空电机行业上游供应的影响总结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图表46：硅钢主要用途列表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图表47：2020-2024年中国硅钢片产量及增速（单位：万吨，%）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图表48：2019-2024年我国硅钢片进口数量及增速（单位：万吨，%）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图表49：2019-2024年我国硅钢片出口数量及增速（单位：万吨，%）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图表50：2020-2024年我国硅钢片表观消费量（单位：万吨，%）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图表51：2021-2024年硅钢产品价格趋势（单位：元/吨）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图表52：2024年中国无取向硅钢生产企业产量占比（单位：%）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图表53：2020-2024年电机轴承销量规模变化（单位：亿套）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图表54：电机轴承主要企业及产能情况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图表55：绝缘材料等级划分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图表56：主要耐高低温绝缘材料介绍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图表57：2024年中国固体绝缘材料主要企业绝缘材料供给情况（单位：吨）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图表58：主要耐高低温绝缘材料发展概况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图表59：主要耐高低温绝缘材料发展概况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图表60：中国磁钢产量及主要企业产能情况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图表61：中国灌封胶主要生产企业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图表62：国内真空伺服电机主要生产企业及产品性能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图表63：国内真空步进电机主要生产企业及产品性能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图表64：国内外真空电机精密度情况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图表65：中国真空电机行业销售渠道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图表66：2024年中国真空设备市场下游需求结构（单位：%）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图表67：2024年中国真空电机市场下游需求结构（单位：%）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图表68：2017-2024年中国集成电路行业销售额（单位：亿元，%）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图表69：2024年中国半导体制造领域真空电机需求空间测算（单位：亿元，%）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图表70：2024年中国真空镀膜设备领域真空电机需求空间测算（除半导体制造外）（单位：亿元，万元，%）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图表71：2015-2024年中国仪器仪表行业主营业务收入情况（单位：亿元）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图表72：2024年中国仪器仪表行业主要大类产品产量情况（单位：台，%）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图表73：2024年中国仪器仪表领域真空电机需求空间测算（单位：亿元，万元，%）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图表74：洁净室分类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图表75：2019-2024年中国洁净室工程行业市场规模（单位：亿元）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图表76：2024年中国洁净真空试验领域真空电机需求空间测算（单位：亿元，万元，%）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图表77：2015-2024年中国航空产业园数量情况（单位：家）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图表78：2020-2024年中国航空装备产业规模（单位：亿元）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图表79：航空航天中真空电机应用领域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图表80：美国Ametek基本信息表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图表81：2019-2024年美国Ametek公司经营情况（单位：亿美元）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图表82：2024年美国Ametek业务结构（单位：%）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图表83：美国Ametek真空电机业务布局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图表84：美国Ametek真空电机业务销售布局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图表85：英国Arun Microelectronics业务架构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图表86：英国AML超高真空步进电机产品参数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图表87：英国AML真空电机业务销售布局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图表88：美国派克（Parker）基本信息表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图表89：2019-2024财年美国派克汉尼汾公司经营情况分析（单位：亿美元）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图表90：2023财年美国派克汉尼汾公司业务结构（单位：亿美元，%）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图表91：2023财年美国派克汉尼汾公司销售收入地区结构（单位：亿美元，%）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图表92：Haydon Kerk Pittman业务架构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图表93：德国PHYTRON业务架构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图表94：德国PHYTRON真空电机产品系列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图表95：德国PHYTRON电机产品客户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图表96：中固维科（成都）动力技术有限公司基本信息表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图表97：中固维科（成都）动力技术有限公司经营情况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图表98：中固维科（成都）动力技术有限公司整体业务架构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图表99：中固维科（成都）动力技术有限公司28系列真空步进电机尺寸及技术规格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图表100：中固维科（成都）动力技术有限公司42系列真空步进电机尺寸及技术规格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图表101：中固维科（成都）动力技术有限公司57系列真空步进电机尺寸及技术规格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图表102：中固维科（成都）动力技术有限公司86系列真空步进电机尺寸及技术规格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图表103：中固维科（成都）动力技术有限公司真空伺服电机技术规格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图表104：中固维科（成都）动力技术有限公司真空电机业务主要客户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图表105：中固维科（成都）动力技术有限公司真空电机业务布局优劣势分析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图表106：苏州航宇九天动力技术有限公司基本信息表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图表107：苏州航宇九天动力技术有限公司整体业务架构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图表108：苏州航宇九天动力技术有限公司28系列真空步进电机技术规格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图表109：苏州航宇九天动力技术有限公司35系列真空步进电机技术规格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图表110：苏州航宇九天动力技术有限公司42系列真空步进电机技术规格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图表111：苏州航宇九天动力技术有限公司57系列真空步进电机技术规格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图表112：苏州航宇九天动力技术有限公司86系列真空步进电机技术规格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图表113：苏州航宇九天动力技术有限公司真空伺服电机技术规格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图表114：苏州航宇九天动力技术有限公司真空电机业务主要客户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图表115：苏州航宇九天动力技术有限公司真空电机业务布局优劣势分析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图表116：东莞市臻上机电设备有限公司基本信息表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图表117：东莞市臻上机电设备有限公司整体业务架构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图表118：东莞市臻上机电设备有限公司42系列真空步进电机尺寸及电机技术规格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图表119：东莞市臻上机电设备有限公司57系列真空步进电机尺寸及电机技术规格</w:t>
      </w:r>
      <w:r w:rsidRPr="00134AC9">
        <w:rPr>
          <w:rFonts w:ascii="宋体" w:eastAsia="宋体" w:hAnsi="宋体" w:cs="宋体" w:hint="eastAsia"/>
          <w:kern w:val="0"/>
          <w:sz w:val="16"/>
          <w:szCs w:val="16"/>
        </w:rPr>
        <w:br/>
        <w:t>图表120：东莞市臻上机电设备有限公司86系列真空步进电机尺寸及电机技术规格</w:t>
      </w:r>
    </w:p>
    <w:p w:rsidR="006F018D" w:rsidRDefault="006F018D"/>
    <w:sectPr w:rsidR="006F018D" w:rsidSect="006F01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4AC9"/>
    <w:rsid w:val="00134AC9"/>
    <w:rsid w:val="006F0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1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4A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887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99594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55498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56614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8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1119</Words>
  <Characters>6380</Characters>
  <Application>Microsoft Office Word</Application>
  <DocSecurity>0</DocSecurity>
  <Lines>53</Lines>
  <Paragraphs>14</Paragraphs>
  <ScaleCrop>false</ScaleCrop>
  <Company/>
  <LinksUpToDate>false</LinksUpToDate>
  <CharactersWithSpaces>7485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2024-05-15T12:52:00Z</dcterms:created>
  <dcterms:modified xsi:type="dcterms:W3CDTF">2024-05-15T12:53:00Z</dcterms:modified>
</cp:coreProperties>
</file>