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OLE_LINK39"/>
      <w:bookmarkStart w:id="2" w:name="OLE_LINK13"/>
      <w:bookmarkStart w:id="3" w:name="_Toc415143481"/>
      <w:bookmarkStart w:id="4" w:name="_Toc517262917"/>
      <w:bookmarkStart w:id="5" w:name="_Toc481801204"/>
      <w:bookmarkStart w:id="6" w:name="_Toc418070112"/>
      <w:bookmarkStart w:id="7" w:name="OLE_LINK24"/>
      <w:bookmarkStart w:id="8" w:name="_Hlk23501351"/>
      <w:bookmarkStart w:id="9" w:name="_Toc438987549"/>
      <w:bookmarkStart w:id="10" w:name="OLE_LINK15"/>
      <w:bookmarkStart w:id="11" w:name="_Toc453597319"/>
      <w:bookmarkStart w:id="12" w:name="_Toc415818939"/>
      <w:bookmarkStart w:id="13" w:name="OLE_LINK40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东亚连接器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市场现状及未来发展趋势（2024版）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164.25pt;width:453.7pt;z-index:251661312;mso-width-relative:page;mso-height-relative:page;" fillcolor="#FFFFFF [3201]" filled="t" stroked="f" coordsize="21600,21600" o:gfxdata="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31&#10;RrTWAAAACgEAAA8AAAAAAAAAAQAgAAAAIgAAAGRycy9kb3ducmV2LnhtbFBLAQIUABQAAAAIAIdO&#10;4kDvo1lb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东亚连接器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市场现状及未来发展趋势（2024版）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据调研团队最新报告“东亚连接器市场报告2023-2029”显示，预计2029年东亚连接器市场规模将达到745.5亿美元，未来几年年复合增长率CAGR为7.8%。</w:t>
      </w:r>
    </w:p>
    <w:p>
      <w:pPr>
        <w:pStyle w:val="148"/>
        <w:rPr>
          <w:lang w:eastAsia="zh-CN"/>
        </w:rPr>
      </w:pPr>
      <w:r>
        <w:rPr>
          <w:lang w:eastAsia="zh-CN"/>
        </w:rPr>
        <w:t>连接器</w:t>
      </w:r>
      <w:r>
        <w:rPr>
          <w:rFonts w:hint="eastAsia"/>
          <w:lang w:eastAsia="zh-CN"/>
        </w:rPr>
        <w:t>，东亚市场总体规模</w:t>
      </w:r>
    </w:p>
    <w:p>
      <w:pPr>
        <w:pStyle w:val="145"/>
      </w:pPr>
      <w:r>
        <w:drawing>
          <wp:inline distT="0" distB="0" distL="0" distR="0">
            <wp:extent cx="6559550" cy="3060700"/>
            <wp:effectExtent l="0" t="0" r="12700" b="6350"/>
            <wp:docPr id="9770326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032619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如上图表/数据，摘自QYResearch最新报告“东亚</w:t>
      </w:r>
      <w:r>
        <w:rPr>
          <w:lang w:eastAsia="zh-CN"/>
        </w:rPr>
        <w:t>连接器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东亚</w:t>
      </w:r>
      <w:r>
        <w:rPr>
          <w:lang w:eastAsia="zh-CN"/>
        </w:rPr>
        <w:t>连接器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635" cy="4401820"/>
            <wp:effectExtent l="0" t="0" r="18415" b="17780"/>
            <wp:docPr id="12840314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031440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如上图表/数据，摘自QYResearch最新报告“东亚</w:t>
      </w:r>
      <w:r>
        <w:rPr>
          <w:lang w:eastAsia="zh-CN"/>
        </w:rPr>
        <w:t>连接器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东亚范围内连接器生产商主要包括Luxshare、TE Connectivity、Amphenol、Foxconn等。2021年，东亚前三大厂商占有大约36.0%的市场份额。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6F43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D27009"/>
    <w:rsid w:val="01F30842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3DE1667"/>
    <w:rsid w:val="042F016D"/>
    <w:rsid w:val="047F596D"/>
    <w:rsid w:val="04B86DCC"/>
    <w:rsid w:val="04E8759B"/>
    <w:rsid w:val="05405A2B"/>
    <w:rsid w:val="05DF20B2"/>
    <w:rsid w:val="064B395F"/>
    <w:rsid w:val="064B71E3"/>
    <w:rsid w:val="068D34CF"/>
    <w:rsid w:val="06A607F6"/>
    <w:rsid w:val="06BF1720"/>
    <w:rsid w:val="06E95DE7"/>
    <w:rsid w:val="070A2A99"/>
    <w:rsid w:val="07287ACA"/>
    <w:rsid w:val="076247AC"/>
    <w:rsid w:val="076C72BA"/>
    <w:rsid w:val="077F3D5C"/>
    <w:rsid w:val="07CE3ADB"/>
    <w:rsid w:val="07E72487"/>
    <w:rsid w:val="086D0162"/>
    <w:rsid w:val="08A15138"/>
    <w:rsid w:val="08EF5238"/>
    <w:rsid w:val="095C586C"/>
    <w:rsid w:val="09735491"/>
    <w:rsid w:val="09A76BE4"/>
    <w:rsid w:val="09B40479"/>
    <w:rsid w:val="09B74C81"/>
    <w:rsid w:val="0A164C9A"/>
    <w:rsid w:val="0A413560"/>
    <w:rsid w:val="0A46326B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C457FD"/>
    <w:rsid w:val="0CDE1C2A"/>
    <w:rsid w:val="0CE12BAF"/>
    <w:rsid w:val="0CE7033B"/>
    <w:rsid w:val="0D126C01"/>
    <w:rsid w:val="0D223618"/>
    <w:rsid w:val="0DAE2303"/>
    <w:rsid w:val="0E2A3E4A"/>
    <w:rsid w:val="0E550512"/>
    <w:rsid w:val="0E9C6708"/>
    <w:rsid w:val="0F231E64"/>
    <w:rsid w:val="0F5116AE"/>
    <w:rsid w:val="0F7605E9"/>
    <w:rsid w:val="100B4360"/>
    <w:rsid w:val="101C7E7E"/>
    <w:rsid w:val="10231A07"/>
    <w:rsid w:val="103A162C"/>
    <w:rsid w:val="103D25B1"/>
    <w:rsid w:val="105A40DF"/>
    <w:rsid w:val="1087172B"/>
    <w:rsid w:val="10A04854"/>
    <w:rsid w:val="11103C0E"/>
    <w:rsid w:val="111C7A20"/>
    <w:rsid w:val="111D76A0"/>
    <w:rsid w:val="113605CA"/>
    <w:rsid w:val="116E61A6"/>
    <w:rsid w:val="116F1A29"/>
    <w:rsid w:val="118A2253"/>
    <w:rsid w:val="11930964"/>
    <w:rsid w:val="11F2677F"/>
    <w:rsid w:val="121421B7"/>
    <w:rsid w:val="122D0B62"/>
    <w:rsid w:val="12920887"/>
    <w:rsid w:val="12972790"/>
    <w:rsid w:val="12A2529E"/>
    <w:rsid w:val="12A32D1F"/>
    <w:rsid w:val="12B442BF"/>
    <w:rsid w:val="12D2386F"/>
    <w:rsid w:val="132135EE"/>
    <w:rsid w:val="132E0705"/>
    <w:rsid w:val="13453BAE"/>
    <w:rsid w:val="13573AC8"/>
    <w:rsid w:val="13611E59"/>
    <w:rsid w:val="14601D7C"/>
    <w:rsid w:val="1467609A"/>
    <w:rsid w:val="14DF00CB"/>
    <w:rsid w:val="15034E08"/>
    <w:rsid w:val="15391A5F"/>
    <w:rsid w:val="156712A9"/>
    <w:rsid w:val="15A62093"/>
    <w:rsid w:val="161C3356"/>
    <w:rsid w:val="161D5555"/>
    <w:rsid w:val="161E2FD6"/>
    <w:rsid w:val="166C0B57"/>
    <w:rsid w:val="16722A60"/>
    <w:rsid w:val="16E704A1"/>
    <w:rsid w:val="16FD0446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88C65D3"/>
    <w:rsid w:val="191861B7"/>
    <w:rsid w:val="197444C3"/>
    <w:rsid w:val="19923902"/>
    <w:rsid w:val="19D133E7"/>
    <w:rsid w:val="19E67B09"/>
    <w:rsid w:val="1A302507"/>
    <w:rsid w:val="1A3A7593"/>
    <w:rsid w:val="1A6900E2"/>
    <w:rsid w:val="1AE01026"/>
    <w:rsid w:val="1B057F61"/>
    <w:rsid w:val="1B061265"/>
    <w:rsid w:val="1B2C5C22"/>
    <w:rsid w:val="1B415BC7"/>
    <w:rsid w:val="1B550FE4"/>
    <w:rsid w:val="1B6E410D"/>
    <w:rsid w:val="1BD702B9"/>
    <w:rsid w:val="1C0B7C64"/>
    <w:rsid w:val="1C5A0892"/>
    <w:rsid w:val="1C775C44"/>
    <w:rsid w:val="1C7A3345"/>
    <w:rsid w:val="1C8D7DE8"/>
    <w:rsid w:val="1CB26D23"/>
    <w:rsid w:val="1CD736DF"/>
    <w:rsid w:val="1D120041"/>
    <w:rsid w:val="1D1C50CD"/>
    <w:rsid w:val="1D4D49A3"/>
    <w:rsid w:val="1D517B25"/>
    <w:rsid w:val="1DAD243E"/>
    <w:rsid w:val="1DB268C5"/>
    <w:rsid w:val="1DB37BCA"/>
    <w:rsid w:val="1DBC2A58"/>
    <w:rsid w:val="1DD1717A"/>
    <w:rsid w:val="1E1E7279"/>
    <w:rsid w:val="1E264686"/>
    <w:rsid w:val="1E6F24FC"/>
    <w:rsid w:val="1EC61EA9"/>
    <w:rsid w:val="1EEF62CD"/>
    <w:rsid w:val="1F6A5C17"/>
    <w:rsid w:val="1F990CE4"/>
    <w:rsid w:val="20404975"/>
    <w:rsid w:val="20664BB5"/>
    <w:rsid w:val="207D005D"/>
    <w:rsid w:val="2085546A"/>
    <w:rsid w:val="20D506EC"/>
    <w:rsid w:val="20ED3B94"/>
    <w:rsid w:val="211D68E2"/>
    <w:rsid w:val="213D6E16"/>
    <w:rsid w:val="214210A0"/>
    <w:rsid w:val="215522BF"/>
    <w:rsid w:val="216215D5"/>
    <w:rsid w:val="218E591C"/>
    <w:rsid w:val="21C42573"/>
    <w:rsid w:val="224E6C54"/>
    <w:rsid w:val="229E7CD7"/>
    <w:rsid w:val="229F5759"/>
    <w:rsid w:val="22A3415F"/>
    <w:rsid w:val="22D20532"/>
    <w:rsid w:val="236D70AB"/>
    <w:rsid w:val="23B21D9E"/>
    <w:rsid w:val="24356AF4"/>
    <w:rsid w:val="243B67FF"/>
    <w:rsid w:val="24710ED7"/>
    <w:rsid w:val="247F3A70"/>
    <w:rsid w:val="250F7ADC"/>
    <w:rsid w:val="25AE4162"/>
    <w:rsid w:val="25B22B68"/>
    <w:rsid w:val="26126405"/>
    <w:rsid w:val="26290229"/>
    <w:rsid w:val="265B761D"/>
    <w:rsid w:val="266723B6"/>
    <w:rsid w:val="27054714"/>
    <w:rsid w:val="27372964"/>
    <w:rsid w:val="27A25897"/>
    <w:rsid w:val="27C66D50"/>
    <w:rsid w:val="27C97CD5"/>
    <w:rsid w:val="28210363"/>
    <w:rsid w:val="28696559"/>
    <w:rsid w:val="286F5EE4"/>
    <w:rsid w:val="28E41726"/>
    <w:rsid w:val="28EF7AB7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A9248E5"/>
    <w:rsid w:val="2AD875D8"/>
    <w:rsid w:val="2B956A91"/>
    <w:rsid w:val="2C06004A"/>
    <w:rsid w:val="2C2C2488"/>
    <w:rsid w:val="2C80668E"/>
    <w:rsid w:val="2C856399"/>
    <w:rsid w:val="2D090B71"/>
    <w:rsid w:val="2D373C3F"/>
    <w:rsid w:val="2D855F3C"/>
    <w:rsid w:val="2D9A265E"/>
    <w:rsid w:val="2DC35A21"/>
    <w:rsid w:val="2DC81EA9"/>
    <w:rsid w:val="2DCE3DB2"/>
    <w:rsid w:val="2E3737E1"/>
    <w:rsid w:val="2E807459"/>
    <w:rsid w:val="2E8D2EEB"/>
    <w:rsid w:val="2E9D6A09"/>
    <w:rsid w:val="2EB2312B"/>
    <w:rsid w:val="2ED33660"/>
    <w:rsid w:val="2EF9001C"/>
    <w:rsid w:val="2EFA1321"/>
    <w:rsid w:val="2F107C41"/>
    <w:rsid w:val="2F7431E9"/>
    <w:rsid w:val="2FA6143A"/>
    <w:rsid w:val="2FBF4562"/>
    <w:rsid w:val="300B6BE0"/>
    <w:rsid w:val="3030139E"/>
    <w:rsid w:val="30711E07"/>
    <w:rsid w:val="30A844DF"/>
    <w:rsid w:val="31586882"/>
    <w:rsid w:val="318F6D5C"/>
    <w:rsid w:val="31BC43A8"/>
    <w:rsid w:val="31BD1E29"/>
    <w:rsid w:val="31C02DAE"/>
    <w:rsid w:val="31CE7B45"/>
    <w:rsid w:val="31EF007A"/>
    <w:rsid w:val="327B56DF"/>
    <w:rsid w:val="3284056D"/>
    <w:rsid w:val="32915685"/>
    <w:rsid w:val="32925305"/>
    <w:rsid w:val="33301D0B"/>
    <w:rsid w:val="333A261A"/>
    <w:rsid w:val="337201F6"/>
    <w:rsid w:val="33992634"/>
    <w:rsid w:val="33995EB7"/>
    <w:rsid w:val="33A96152"/>
    <w:rsid w:val="33CF4D0C"/>
    <w:rsid w:val="347B64AA"/>
    <w:rsid w:val="34945D4F"/>
    <w:rsid w:val="34A64D70"/>
    <w:rsid w:val="34D15BB4"/>
    <w:rsid w:val="34ED1C61"/>
    <w:rsid w:val="34F62570"/>
    <w:rsid w:val="354E0A01"/>
    <w:rsid w:val="35650626"/>
    <w:rsid w:val="35684E2E"/>
    <w:rsid w:val="357A05CB"/>
    <w:rsid w:val="35AF77A0"/>
    <w:rsid w:val="36840A7D"/>
    <w:rsid w:val="36A9323B"/>
    <w:rsid w:val="3733539E"/>
    <w:rsid w:val="37364124"/>
    <w:rsid w:val="38232AA8"/>
    <w:rsid w:val="382E3037"/>
    <w:rsid w:val="38356245"/>
    <w:rsid w:val="384B03E9"/>
    <w:rsid w:val="385A0A04"/>
    <w:rsid w:val="389030DC"/>
    <w:rsid w:val="38CB7A3E"/>
    <w:rsid w:val="38DF2E5B"/>
    <w:rsid w:val="38E70267"/>
    <w:rsid w:val="38E96FEE"/>
    <w:rsid w:val="38F85F83"/>
    <w:rsid w:val="38FB278B"/>
    <w:rsid w:val="393328E5"/>
    <w:rsid w:val="393D6A78"/>
    <w:rsid w:val="39440601"/>
    <w:rsid w:val="39650B36"/>
    <w:rsid w:val="39833969"/>
    <w:rsid w:val="398C67F7"/>
    <w:rsid w:val="398D7AFC"/>
    <w:rsid w:val="399248BD"/>
    <w:rsid w:val="39957106"/>
    <w:rsid w:val="39984266"/>
    <w:rsid w:val="39AE2B63"/>
    <w:rsid w:val="39CE0565"/>
    <w:rsid w:val="39E11784"/>
    <w:rsid w:val="39F13F9D"/>
    <w:rsid w:val="3A02553C"/>
    <w:rsid w:val="3A522D3D"/>
    <w:rsid w:val="3A572A48"/>
    <w:rsid w:val="3A733271"/>
    <w:rsid w:val="3AC37B79"/>
    <w:rsid w:val="3B541666"/>
    <w:rsid w:val="3BAF51F7"/>
    <w:rsid w:val="3C9A0678"/>
    <w:rsid w:val="3CC92C1C"/>
    <w:rsid w:val="3CEF5B84"/>
    <w:rsid w:val="3CF93F15"/>
    <w:rsid w:val="3D681FCA"/>
    <w:rsid w:val="3D6F51D8"/>
    <w:rsid w:val="3D947997"/>
    <w:rsid w:val="3DAD2ABF"/>
    <w:rsid w:val="3DD50400"/>
    <w:rsid w:val="3DFB283E"/>
    <w:rsid w:val="3E025A4C"/>
    <w:rsid w:val="3E1C65F6"/>
    <w:rsid w:val="3E2171FA"/>
    <w:rsid w:val="3E9704BE"/>
    <w:rsid w:val="3F2D1CB6"/>
    <w:rsid w:val="3F4B1266"/>
    <w:rsid w:val="3F721126"/>
    <w:rsid w:val="3F8F64D8"/>
    <w:rsid w:val="3F9F0CF0"/>
    <w:rsid w:val="4000420D"/>
    <w:rsid w:val="40202543"/>
    <w:rsid w:val="407441CC"/>
    <w:rsid w:val="40C60753"/>
    <w:rsid w:val="40D31FE7"/>
    <w:rsid w:val="4222518C"/>
    <w:rsid w:val="425311DE"/>
    <w:rsid w:val="42677E7F"/>
    <w:rsid w:val="428419AD"/>
    <w:rsid w:val="43212B30"/>
    <w:rsid w:val="436E2C30"/>
    <w:rsid w:val="437525BA"/>
    <w:rsid w:val="439E377F"/>
    <w:rsid w:val="43A7080B"/>
    <w:rsid w:val="44066626"/>
    <w:rsid w:val="441B2D48"/>
    <w:rsid w:val="443F5506"/>
    <w:rsid w:val="44757F5F"/>
    <w:rsid w:val="44E0180C"/>
    <w:rsid w:val="45433AAF"/>
    <w:rsid w:val="45485D39"/>
    <w:rsid w:val="456F5BF8"/>
    <w:rsid w:val="458A7AA7"/>
    <w:rsid w:val="45921630"/>
    <w:rsid w:val="45AA4758"/>
    <w:rsid w:val="45D27E9B"/>
    <w:rsid w:val="460B12FA"/>
    <w:rsid w:val="46136706"/>
    <w:rsid w:val="4622569C"/>
    <w:rsid w:val="462369A1"/>
    <w:rsid w:val="46845740"/>
    <w:rsid w:val="46DA06CE"/>
    <w:rsid w:val="46F91E7C"/>
    <w:rsid w:val="473D2970"/>
    <w:rsid w:val="477F6C5D"/>
    <w:rsid w:val="481316CF"/>
    <w:rsid w:val="48365107"/>
    <w:rsid w:val="485D4FC6"/>
    <w:rsid w:val="48847404"/>
    <w:rsid w:val="488B4811"/>
    <w:rsid w:val="488E5795"/>
    <w:rsid w:val="48F77743"/>
    <w:rsid w:val="494574C2"/>
    <w:rsid w:val="494F7DD2"/>
    <w:rsid w:val="49A565E2"/>
    <w:rsid w:val="49EB34D3"/>
    <w:rsid w:val="4A4A12EF"/>
    <w:rsid w:val="4A4D7CF5"/>
    <w:rsid w:val="4A6E3AAD"/>
    <w:rsid w:val="4AE56F6F"/>
    <w:rsid w:val="4B427308"/>
    <w:rsid w:val="4B4E7897"/>
    <w:rsid w:val="4B812670"/>
    <w:rsid w:val="4B8D6483"/>
    <w:rsid w:val="4B9F639D"/>
    <w:rsid w:val="4C054E48"/>
    <w:rsid w:val="4C537145"/>
    <w:rsid w:val="4C5D32D8"/>
    <w:rsid w:val="4CD63E9B"/>
    <w:rsid w:val="4CF3124D"/>
    <w:rsid w:val="4D686C8D"/>
    <w:rsid w:val="4DA25B6E"/>
    <w:rsid w:val="4DC74AA8"/>
    <w:rsid w:val="4DFF0486"/>
    <w:rsid w:val="4DFF2684"/>
    <w:rsid w:val="4E1103A0"/>
    <w:rsid w:val="4E793D89"/>
    <w:rsid w:val="4EE74B80"/>
    <w:rsid w:val="4F8172FD"/>
    <w:rsid w:val="4FA82A40"/>
    <w:rsid w:val="4FED442E"/>
    <w:rsid w:val="4FF108B5"/>
    <w:rsid w:val="5074340D"/>
    <w:rsid w:val="508942AC"/>
    <w:rsid w:val="508A77AF"/>
    <w:rsid w:val="508F1A38"/>
    <w:rsid w:val="50D521AD"/>
    <w:rsid w:val="50F25EDA"/>
    <w:rsid w:val="50FD7AEE"/>
    <w:rsid w:val="511C03A3"/>
    <w:rsid w:val="51656219"/>
    <w:rsid w:val="51804844"/>
    <w:rsid w:val="51AC698D"/>
    <w:rsid w:val="51BD0E26"/>
    <w:rsid w:val="51ED73F6"/>
    <w:rsid w:val="525D67B1"/>
    <w:rsid w:val="52817C6A"/>
    <w:rsid w:val="52D41C73"/>
    <w:rsid w:val="53121757"/>
    <w:rsid w:val="53362C11"/>
    <w:rsid w:val="53AB3ED4"/>
    <w:rsid w:val="54077B7B"/>
    <w:rsid w:val="540939FA"/>
    <w:rsid w:val="541F2B8E"/>
    <w:rsid w:val="546A778A"/>
    <w:rsid w:val="547C2F28"/>
    <w:rsid w:val="54AD6F7A"/>
    <w:rsid w:val="54D87DBE"/>
    <w:rsid w:val="5510379B"/>
    <w:rsid w:val="551769A9"/>
    <w:rsid w:val="554503F2"/>
    <w:rsid w:val="554561F4"/>
    <w:rsid w:val="554716F7"/>
    <w:rsid w:val="55671C2C"/>
    <w:rsid w:val="55902DF0"/>
    <w:rsid w:val="55FA4A1E"/>
    <w:rsid w:val="560A4CB8"/>
    <w:rsid w:val="5651542C"/>
    <w:rsid w:val="56553E33"/>
    <w:rsid w:val="56761DE9"/>
    <w:rsid w:val="56925E96"/>
    <w:rsid w:val="56B70654"/>
    <w:rsid w:val="56F10111"/>
    <w:rsid w:val="57316C99"/>
    <w:rsid w:val="57391B27"/>
    <w:rsid w:val="574B7843"/>
    <w:rsid w:val="57805B1E"/>
    <w:rsid w:val="57AD4064"/>
    <w:rsid w:val="585F1909"/>
    <w:rsid w:val="587E21BE"/>
    <w:rsid w:val="58A77AFF"/>
    <w:rsid w:val="58BA45A1"/>
    <w:rsid w:val="58C838B7"/>
    <w:rsid w:val="58C93537"/>
    <w:rsid w:val="590A5625"/>
    <w:rsid w:val="591D6844"/>
    <w:rsid w:val="59227449"/>
    <w:rsid w:val="59292657"/>
    <w:rsid w:val="598516EC"/>
    <w:rsid w:val="59943F04"/>
    <w:rsid w:val="59F70726"/>
    <w:rsid w:val="5A5874C6"/>
    <w:rsid w:val="5A7979FA"/>
    <w:rsid w:val="5A84160F"/>
    <w:rsid w:val="5A897C95"/>
    <w:rsid w:val="5AE738B1"/>
    <w:rsid w:val="5AF24FAA"/>
    <w:rsid w:val="5B3D0A3D"/>
    <w:rsid w:val="5BB70707"/>
    <w:rsid w:val="5BBB710D"/>
    <w:rsid w:val="5BCD41FA"/>
    <w:rsid w:val="5C13301F"/>
    <w:rsid w:val="5C140AA0"/>
    <w:rsid w:val="5C2A2C44"/>
    <w:rsid w:val="5CF4010E"/>
    <w:rsid w:val="5CF94596"/>
    <w:rsid w:val="5D0C1038"/>
    <w:rsid w:val="5D450E12"/>
    <w:rsid w:val="5D456C14"/>
    <w:rsid w:val="5D514C25"/>
    <w:rsid w:val="5DBC7B57"/>
    <w:rsid w:val="5E074753"/>
    <w:rsid w:val="5E363F9E"/>
    <w:rsid w:val="5E5F7360"/>
    <w:rsid w:val="5EB016E9"/>
    <w:rsid w:val="5EE42E3D"/>
    <w:rsid w:val="5EEC0249"/>
    <w:rsid w:val="5F1A3317"/>
    <w:rsid w:val="5F245E25"/>
    <w:rsid w:val="5F3176B9"/>
    <w:rsid w:val="5F685614"/>
    <w:rsid w:val="5F6B1E1C"/>
    <w:rsid w:val="5F8A104C"/>
    <w:rsid w:val="5F8D7DD2"/>
    <w:rsid w:val="5FBF6023"/>
    <w:rsid w:val="5FC11526"/>
    <w:rsid w:val="5FDF73FB"/>
    <w:rsid w:val="60060996"/>
    <w:rsid w:val="604A5C07"/>
    <w:rsid w:val="60534318"/>
    <w:rsid w:val="608060E1"/>
    <w:rsid w:val="60B146B2"/>
    <w:rsid w:val="60C36BF4"/>
    <w:rsid w:val="60E9228D"/>
    <w:rsid w:val="61227E69"/>
    <w:rsid w:val="615E224C"/>
    <w:rsid w:val="6184248C"/>
    <w:rsid w:val="61A62640"/>
    <w:rsid w:val="623A6737"/>
    <w:rsid w:val="62502AD9"/>
    <w:rsid w:val="62AE2E73"/>
    <w:rsid w:val="62C01E93"/>
    <w:rsid w:val="62C06610"/>
    <w:rsid w:val="633F4960"/>
    <w:rsid w:val="639F01FD"/>
    <w:rsid w:val="63D92960"/>
    <w:rsid w:val="63E663F3"/>
    <w:rsid w:val="640843A9"/>
    <w:rsid w:val="64112ABA"/>
    <w:rsid w:val="648B4982"/>
    <w:rsid w:val="64AF38BD"/>
    <w:rsid w:val="64C14E5C"/>
    <w:rsid w:val="650D74DA"/>
    <w:rsid w:val="65811A17"/>
    <w:rsid w:val="662A0BAB"/>
    <w:rsid w:val="66647A8B"/>
    <w:rsid w:val="668B794B"/>
    <w:rsid w:val="66BC5F1C"/>
    <w:rsid w:val="66D222BD"/>
    <w:rsid w:val="67600C28"/>
    <w:rsid w:val="6777664F"/>
    <w:rsid w:val="6889198F"/>
    <w:rsid w:val="691C697F"/>
    <w:rsid w:val="69660078"/>
    <w:rsid w:val="696D5485"/>
    <w:rsid w:val="69837628"/>
    <w:rsid w:val="69880C71"/>
    <w:rsid w:val="69AB2D6B"/>
    <w:rsid w:val="69F95069"/>
    <w:rsid w:val="69FF27F5"/>
    <w:rsid w:val="6AA9520C"/>
    <w:rsid w:val="6AAB6191"/>
    <w:rsid w:val="6AAC038F"/>
    <w:rsid w:val="6AAE7116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4504B1"/>
    <w:rsid w:val="6C670665"/>
    <w:rsid w:val="6C974A38"/>
    <w:rsid w:val="6CC07DFA"/>
    <w:rsid w:val="6CDE15A9"/>
    <w:rsid w:val="6CE1026C"/>
    <w:rsid w:val="6D0475EA"/>
    <w:rsid w:val="6D0B49F7"/>
    <w:rsid w:val="6D282CA2"/>
    <w:rsid w:val="6D5737F1"/>
    <w:rsid w:val="6D7A7229"/>
    <w:rsid w:val="6D7F6F34"/>
    <w:rsid w:val="6D891A42"/>
    <w:rsid w:val="6E025E88"/>
    <w:rsid w:val="6E4E2A84"/>
    <w:rsid w:val="6EB3022A"/>
    <w:rsid w:val="6EC417C9"/>
    <w:rsid w:val="6F21085E"/>
    <w:rsid w:val="6F32657A"/>
    <w:rsid w:val="6F6438D1"/>
    <w:rsid w:val="6F9D14AD"/>
    <w:rsid w:val="700468D2"/>
    <w:rsid w:val="705F156B"/>
    <w:rsid w:val="706C4FFD"/>
    <w:rsid w:val="70CE7620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732D77"/>
    <w:rsid w:val="739E3BBB"/>
    <w:rsid w:val="73D44095"/>
    <w:rsid w:val="73E00E2F"/>
    <w:rsid w:val="741E320F"/>
    <w:rsid w:val="748773BC"/>
    <w:rsid w:val="74BF2D99"/>
    <w:rsid w:val="74C4399D"/>
    <w:rsid w:val="74C64922"/>
    <w:rsid w:val="74D900BF"/>
    <w:rsid w:val="74F963F6"/>
    <w:rsid w:val="75286F45"/>
    <w:rsid w:val="7537175E"/>
    <w:rsid w:val="755D199D"/>
    <w:rsid w:val="756B2EB1"/>
    <w:rsid w:val="75D4705E"/>
    <w:rsid w:val="75DE31F0"/>
    <w:rsid w:val="76094035"/>
    <w:rsid w:val="76365DFD"/>
    <w:rsid w:val="76377102"/>
    <w:rsid w:val="76C30EE4"/>
    <w:rsid w:val="76E44C9C"/>
    <w:rsid w:val="771D2878"/>
    <w:rsid w:val="77A26354"/>
    <w:rsid w:val="77BD4980"/>
    <w:rsid w:val="780D5A03"/>
    <w:rsid w:val="78574EC9"/>
    <w:rsid w:val="787466AD"/>
    <w:rsid w:val="78967EE6"/>
    <w:rsid w:val="78DD2859"/>
    <w:rsid w:val="793144E1"/>
    <w:rsid w:val="79AA6729"/>
    <w:rsid w:val="79E10E02"/>
    <w:rsid w:val="7A4024A0"/>
    <w:rsid w:val="7A4B62B3"/>
    <w:rsid w:val="7AC62379"/>
    <w:rsid w:val="7AED003A"/>
    <w:rsid w:val="7B1014F4"/>
    <w:rsid w:val="7B540CE3"/>
    <w:rsid w:val="7B716095"/>
    <w:rsid w:val="7B7C4426"/>
    <w:rsid w:val="7BA41D67"/>
    <w:rsid w:val="7C1977A8"/>
    <w:rsid w:val="7C4A7F77"/>
    <w:rsid w:val="7C99137B"/>
    <w:rsid w:val="7C9D7D81"/>
    <w:rsid w:val="7CDF626C"/>
    <w:rsid w:val="7D2953E6"/>
    <w:rsid w:val="7D69294D"/>
    <w:rsid w:val="7D817FF3"/>
    <w:rsid w:val="7DE7321B"/>
    <w:rsid w:val="7DFC793D"/>
    <w:rsid w:val="7E261E06"/>
    <w:rsid w:val="7E734104"/>
    <w:rsid w:val="7E990AC0"/>
    <w:rsid w:val="7EBB22FA"/>
    <w:rsid w:val="7EBE327E"/>
    <w:rsid w:val="7ED1449D"/>
    <w:rsid w:val="7F0439F3"/>
    <w:rsid w:val="7F0B7AFA"/>
    <w:rsid w:val="7F107805"/>
    <w:rsid w:val="7F1C1099"/>
    <w:rsid w:val="7F253F27"/>
    <w:rsid w:val="7F8B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2024-01-16T07:58:00Z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4452065160E74088AAA37F28327E5980_13</vt:lpwstr>
  </property>
</Properties>
</file>