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2024年东南亚不可逆性电穿孔烧蚀体市场深度研究及预测报告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2024年东南亚不可逆性电穿孔烧蚀体市场深度研究及预测报告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不可逆性电穿孔烧蚀体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不可逆性电穿孔烧蚀体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不可逆性电穿孔烧蚀体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全球不可逆性电穿孔烧蚀体的主要生产商有AngioDynamics和Pulse Biosciences。北美是最大的消费地，消费市场份额接近56%。欧洲是仅次于北美的第二大消费市场，消费市场份额为25%。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不可逆性电穿孔烧蚀体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不可逆性电穿孔烧蚀体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不可逆性电穿孔烧蚀体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AngioDynamics</w:t>
      </w:r>
    </w:p>
    <w:p w:rsidR="00F11908" w:rsidRPr="00F2761D" w:rsidP="00F11908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Pulse Biosciences</w:t>
      </w:r>
    </w:p>
    <w:bookmarkEnd w:id="14"/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不可逆性电穿孔烧蚀体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不可逆性电穿孔烧蚀体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不可逆性电穿孔烧蚀体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不可逆性电穿孔烧蚀体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不可逆性电穿孔烧蚀体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不可逆性电穿孔烧蚀体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AngioDynamics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AngioDynamics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AngioDynamics 不可逆性电穿孔烧蚀体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AngioDynamics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AngioDynamics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Pulse Biosciences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Pulse Biosciences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Pulse Biosciences 不可逆性电穿孔烧蚀体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Pulse Biosciences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Pulse Biosciences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不可逆性电穿孔烧蚀体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不可逆性电穿孔烧蚀体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不可逆性电穿孔烧蚀体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不可逆性电穿孔烧蚀体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不可逆性电穿孔烧蚀体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不可逆性电穿孔烧蚀体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个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千美元/个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AngioDynamics 不可逆性电穿孔烧蚀体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AngioDynamics 不可逆性电穿孔烧蚀体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AngioDynamics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AngioDynamics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Pulse Biosciences 不可逆性电穿孔烧蚀体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Pulse Biosciences 不可逆性电穿孔烧蚀体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Pulse Biosciences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Pulse Biosciences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不可逆性电穿孔烧蚀体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不可逆性电穿孔烧蚀体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不可逆性电穿孔烧蚀体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不可逆性电穿孔烧蚀体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Pr="00FA6A33">
          <w:rPr>
            <w:rStyle w:val="Hyperlink"/>
            <w:rFonts w:eastAsia="手头"/>
            <w:noProof/>
          </w:rPr>
          <w:t>表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</w:p>
    <w:p w:rsidR="00F91C84" w:rsidRPr="00DD76F3" w:rsidP="00DD76F3" w14:paraId="196AE1CF" w14:textId="4BEB9E3D">
      <w:pPr>
        <w:pStyle w:val="a14"/>
      </w:pPr>
      <w:r>
        <w:rPr>
          <w:b/>
          <w:color w:val="000000" w:themeColor="text1"/>
          <w:szCs w:val="20"/>
        </w:rPr>
        <w:fldChar w:fldCharType="end"/>
      </w: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不可逆性电穿孔烧蚀体</w:t>
        </w:r>
        <w:r w:rsidRPr="004F3C06">
          <w:rPr>
            <w:rStyle w:val="Hyperlink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2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Pr="004F3C06">
          <w:rPr>
            <w:rStyle w:val="Hyperlink"/>
            <w:noProof/>
          </w:rPr>
          <w:t>全球</w:t>
        </w:r>
        <w:r w:rsidRPr="004F3C06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市场收入规模及增长率（</w:t>
        </w:r>
        <w:r w:rsidRPr="004F3C06">
          <w:rPr>
            <w:rStyle w:val="Hyperlink"/>
            <w:noProof/>
          </w:rPr>
          <w:t>2019-2030</w:t>
        </w:r>
        <w:r w:rsidRPr="004F3C06">
          <w:rPr>
            <w:rStyle w:val="Hyperlink"/>
            <w:noProof/>
          </w:rPr>
          <w:t>）</w:t>
        </w:r>
        <w:r w:rsidRPr="004F3C06">
          <w:rPr>
            <w:rStyle w:val="Hyperlink"/>
            <w:noProof/>
          </w:rPr>
          <w:t>&amp;</w:t>
        </w:r>
        <w:r w:rsidRPr="004F3C06">
          <w:rPr>
            <w:rStyle w:val="Hyperlink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3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Pr="004F3C06">
          <w:rPr>
            <w:rStyle w:val="Hyperlink"/>
            <w:noProof/>
          </w:rPr>
          <w:t>全球</w:t>
        </w:r>
        <w:r w:rsidRPr="004F3C06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市场销量及增长率（</w:t>
        </w:r>
        <w:r w:rsidRPr="004F3C06">
          <w:rPr>
            <w:rStyle w:val="Hyperlink"/>
            <w:noProof/>
          </w:rPr>
          <w:t>2019-2030</w:t>
        </w:r>
        <w:r w:rsidRPr="004F3C06">
          <w:rPr>
            <w:rStyle w:val="Hyperlink"/>
            <w:noProof/>
          </w:rPr>
          <w:t>）</w:t>
        </w:r>
        <w:r w:rsidRPr="004F3C06">
          <w:rPr>
            <w:rStyle w:val="Hyperlink"/>
            <w:noProof/>
          </w:rPr>
          <w:t>&amp;</w:t>
        </w:r>
        <w:r w:rsidRPr="004F3C06">
          <w:rPr>
            <w:rStyle w:val="Hyperlink"/>
            <w:noProof/>
          </w:rPr>
          <w:t>（</w:t>
        </w:r>
        <w:r w:rsidRPr="004F3C06">
          <w:rPr>
            <w:rStyle w:val="Hyperlink"/>
            <w:noProof/>
          </w:rPr>
          <w:t>个</w:t>
        </w:r>
        <w:r w:rsidRPr="004F3C0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4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销售额及增长率（</w:t>
        </w:r>
        <w:r w:rsidRPr="004F3C06">
          <w:rPr>
            <w:rStyle w:val="Hyperlink"/>
            <w:noProof/>
          </w:rPr>
          <w:t>2019-2030</w:t>
        </w:r>
        <w:r w:rsidRPr="004F3C06">
          <w:rPr>
            <w:rStyle w:val="Hyperlink"/>
            <w:noProof/>
          </w:rPr>
          <w:t>）</w:t>
        </w:r>
        <w:r w:rsidRPr="004F3C06">
          <w:rPr>
            <w:rStyle w:val="Hyperlink"/>
            <w:noProof/>
          </w:rPr>
          <w:t>&amp;</w:t>
        </w:r>
        <w:r w:rsidRPr="004F3C06">
          <w:rPr>
            <w:rStyle w:val="Hyperlink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5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销量及增长率（</w:t>
        </w:r>
        <w:r w:rsidRPr="004F3C06">
          <w:rPr>
            <w:rStyle w:val="Hyperlink"/>
            <w:noProof/>
          </w:rPr>
          <w:t>2019-2030</w:t>
        </w:r>
        <w:r w:rsidRPr="004F3C06">
          <w:rPr>
            <w:rStyle w:val="Hyperlink"/>
            <w:noProof/>
          </w:rPr>
          <w:t>）</w:t>
        </w:r>
        <w:r w:rsidRPr="004F3C06">
          <w:rPr>
            <w:rStyle w:val="Hyperlink"/>
            <w:noProof/>
          </w:rPr>
          <w:t>&amp;</w:t>
        </w:r>
        <w:r w:rsidRPr="004F3C06">
          <w:rPr>
            <w:rStyle w:val="Hyperlink"/>
            <w:noProof/>
          </w:rPr>
          <w:t>（</w:t>
        </w:r>
        <w:r w:rsidRPr="004F3C06">
          <w:rPr>
            <w:rStyle w:val="Hyperlink"/>
            <w:noProof/>
          </w:rPr>
          <w:t>个</w:t>
        </w:r>
        <w:r w:rsidRPr="004F3C0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6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2023</w:t>
        </w:r>
        <w:r w:rsidRPr="004F3C06">
          <w:rPr>
            <w:rStyle w:val="Hyperlink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7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Pr="004F3C06">
          <w:rPr>
            <w:rStyle w:val="Hyperlink"/>
            <w:noProof/>
          </w:rPr>
          <w:t>全球市场</w:t>
        </w:r>
        <w:r w:rsidRPr="004F3C06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厂商份额（</w:t>
        </w:r>
        <w:r w:rsidRPr="004F3C06">
          <w:rPr>
            <w:rStyle w:val="Hyperlink"/>
            <w:noProof/>
          </w:rPr>
          <w:t>2023</w:t>
        </w:r>
        <w:r w:rsidRPr="004F3C0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8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2023</w:t>
        </w:r>
        <w:r w:rsidRPr="004F3C06">
          <w:rPr>
            <w:rStyle w:val="Hyperlink"/>
            <w:noProof/>
          </w:rPr>
          <w:t>年</w:t>
        </w:r>
        <w:r w:rsidR="001C34EF">
          <w:rPr>
            <w:rStyle w:val="Hyperlink"/>
            <w:noProof/>
          </w:rPr>
          <w:t>东南亚市场</w:t>
        </w:r>
        <w:r w:rsidRPr="004F3C06">
          <w:rPr>
            <w:rStyle w:val="Hyperlink"/>
            <w:noProof/>
          </w:rPr>
          <w:t>主要厂商</w:t>
        </w:r>
        <w:r w:rsidRPr="004F3C06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9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2023</w:t>
        </w:r>
        <w:r w:rsidRPr="004F3C06">
          <w:rPr>
            <w:rStyle w:val="Hyperlink"/>
            <w:noProof/>
          </w:rPr>
          <w:t>年</w:t>
        </w:r>
        <w:r w:rsidR="001C34EF">
          <w:rPr>
            <w:rStyle w:val="Hyperlink"/>
            <w:noProof/>
          </w:rPr>
          <w:t>东南亚市场</w:t>
        </w:r>
        <w:r w:rsidRPr="004F3C06">
          <w:rPr>
            <w:rStyle w:val="Hyperlink"/>
            <w:noProof/>
          </w:rPr>
          <w:t>主要厂商</w:t>
        </w:r>
        <w:r w:rsidRPr="004F3C06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10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2023</w:t>
        </w:r>
        <w:r w:rsidRPr="004F3C06">
          <w:rPr>
            <w:rStyle w:val="Hyperlink"/>
            <w:noProof/>
          </w:rPr>
          <w:t>年</w:t>
        </w:r>
        <w:r w:rsidR="001C34EF">
          <w:rPr>
            <w:rStyle w:val="Hyperlink"/>
            <w:noProof/>
          </w:rPr>
          <w:t>东南亚市场</w:t>
        </w:r>
        <w:r w:rsidRPr="004F3C06">
          <w:rPr>
            <w:rStyle w:val="Hyperlink"/>
            <w:noProof/>
          </w:rPr>
          <w:t>前五大厂商</w:t>
        </w:r>
        <w:r w:rsidRPr="004F3C06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11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不可逆性电穿孔烧蚀体</w:t>
        </w:r>
        <w:r w:rsidRPr="004F3C06">
          <w:rPr>
            <w:rStyle w:val="Hyperlink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12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主要来源地进口占比（</w:t>
        </w:r>
        <w:r w:rsidRPr="004F3C06">
          <w:rPr>
            <w:rStyle w:val="Hyperlink"/>
            <w:noProof/>
          </w:rPr>
          <w:t>2023</w:t>
        </w:r>
        <w:r w:rsidRPr="004F3C0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13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不可逆性电穿孔烧蚀体</w:t>
        </w:r>
        <w:r w:rsidRPr="004F3C06">
          <w:rPr>
            <w:rStyle w:val="Hyperlink"/>
            <w:noProof/>
          </w:rPr>
          <w:t>主要目的地出口占比（</w:t>
        </w:r>
        <w:r w:rsidRPr="004F3C06">
          <w:rPr>
            <w:rStyle w:val="Hyperlink"/>
            <w:noProof/>
          </w:rPr>
          <w:t>2023</w:t>
        </w:r>
        <w:r w:rsidRPr="004F3C0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14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Pr="004F3C06">
          <w:rPr>
            <w:rStyle w:val="Hyperlink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15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Pr="004F3C06">
          <w:rPr>
            <w:rStyle w:val="Hyperlink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44" w:history="1">
        <w:r w:rsidRPr="004F3C06">
          <w:rPr>
            <w:rStyle w:val="Hyperlink"/>
            <w:noProof/>
          </w:rPr>
          <w:t>图</w:t>
        </w:r>
        <w:r w:rsidRPr="004F3C06">
          <w:rPr>
            <w:rStyle w:val="Hyperlink"/>
            <w:noProof/>
          </w:rPr>
          <w:t xml:space="preserve"> 16</w:t>
        </w:r>
        <w:r w:rsidRPr="004F3C06">
          <w:rPr>
            <w:rStyle w:val="Hyperlink"/>
            <w:noProof/>
          </w:rPr>
          <w:t>：</w:t>
        </w:r>
        <w:r w:rsidRPr="004F3C06">
          <w:rPr>
            <w:rStyle w:val="Hyperlink"/>
            <w:noProof/>
          </w:rPr>
          <w:t xml:space="preserve"> </w:t>
        </w:r>
        <w:r w:rsidRPr="004F3C06">
          <w:rPr>
            <w:rStyle w:val="Hyperlink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不可逆性电穿孔烧蚀体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:rsidR="007A00F4" w:rsidP="006A20F2">
      <w:pPr>
        <w:pStyle w:val="Heading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不可逆性电穿孔烧蚀体</w:t>
      </w:r>
      <w:r>
        <w:rPr>
          <w:rFonts w:hint="eastAsia"/>
        </w:rPr>
        <w:t>产品定义及统计范围</w:t>
      </w:r>
      <w:bookmarkEnd w:id="22"/>
    </w:p>
    <w:bookmarkEnd w:id="25"/>
    <w:p w:rsidR="000B35B2" w:rsidRPr="008259D9" w:rsidP="000B35B2">
      <w:pPr>
        <w:pStyle w:val="-0"/>
        <w:ind w:firstLine="420"/>
        <w:rPr>
          <w:lang w:eastAsia="zh-CN"/>
        </w:rPr>
      </w:pPr>
      <w:bookmarkEnd w:id="23"/>
      <w:bookmarkEnd w:id="24"/>
      <w:r w:rsidRPr="00736476">
        <w:rPr>
          <w:lang w:eastAsia="zh-CN"/>
        </w:rPr>
        <w:t>全球不可逆性电穿孔烧蚀体的主要生产商有AngioDynamics和Pulse Biosciences。北美是最大的消费地，消费市场份额接近56%。欧洲是仅次于北美的第二大消费市场，消费市场份额为25%。</w:t>
      </w:r>
    </w:p>
    <w:p w:rsidR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不可逆性电穿孔烧蚀体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:rsidR="006A20F2" w:rsidP="00081F94" w14:paraId="012AAA71" w14:textId="72D328A2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"/>
      </w:pPr>
      <w:bookmarkStart w:id="29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29"/>
    </w:p>
    <w:p w:rsidR="00DC55D6" w:rsidP="004A61B0" w14:paraId="713AF504" w14:textId="5688F10E">
      <w:pPr>
        <w:pStyle w:val="Heading3"/>
      </w:pPr>
      <w:bookmarkStart w:id="30" w:name="_Toc166761979"/>
      <w:r>
        <w:rPr>
          <w:rFonts w:hint="eastAsia"/>
        </w:rPr>
        <w:t>全球</w:t>
      </w:r>
      <w:r w:rsidRPr="00B728C9">
        <w:t>不可逆性电穿孔烧蚀体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:rsidR="004A61B0" w:rsidRPr="005868B1" w:rsidP="004A61B0" w14:paraId="547DF77D" w14:textId="3ACF2336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不可逆性电穿孔烧蚀体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:rsidR="004A61B0" w:rsidRPr="007459E0" w:rsidP="004A61B0" w14:paraId="7F8C6407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A61B0" w:rsidP="004A61B0" w14:paraId="47E656C8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"/>
      </w:pPr>
      <w:bookmarkStart w:id="32" w:name="_Toc166761980"/>
      <w:r>
        <w:rPr>
          <w:rFonts w:hint="eastAsia"/>
        </w:rPr>
        <w:t>全球</w:t>
      </w:r>
      <w:r w:rsidRPr="00B728C9">
        <w:t>不可逆性电穿孔烧蚀体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76D3F1BF" w14:textId="3078855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不可逆性电穿孔烧蚀体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个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3BEE1776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A61B0" w:rsidP="004A61B0" w14:paraId="3806DE9D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"/>
      </w:pPr>
      <w:bookmarkStart w:id="34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5"/>
      <w:bookmarkEnd w:id="36"/>
    </w:p>
    <w:p w:rsidR="004A61B0" w:rsidRPr="005868B1" w:rsidP="004A61B0" w14:paraId="3C98E69C" w14:textId="3F6A175B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38"/>
      <w:bookmarkEnd w:id="39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0"/>
      <w:bookmarkEnd w:id="41"/>
    </w:p>
    <w:p w:rsidR="004A61B0" w:rsidRPr="007459E0" w:rsidP="004A61B0" w14:paraId="50D3CD02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686C9380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"/>
      </w:pPr>
      <w:bookmarkStart w:id="42" w:name="_Toc121583894"/>
      <w:bookmarkStart w:id="43" w:name="_Toc166761982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2"/>
      <w:bookmarkEnd w:id="43"/>
    </w:p>
    <w:p w:rsidR="004A61B0" w:rsidRPr="005868B1" w:rsidP="004A61B0" w14:paraId="0CD24A54" w14:textId="741EC702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4"/>
      <w:bookmarkEnd w:id="45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个</w:t>
      </w:r>
      <w:r w:rsidRPr="005868B1">
        <w:rPr>
          <w:rFonts w:hint="eastAsia"/>
        </w:rPr>
        <w:t>）</w:t>
      </w:r>
      <w:bookmarkEnd w:id="46"/>
      <w:bookmarkEnd w:id="47"/>
    </w:p>
    <w:p w:rsidR="004A61B0" w:rsidRPr="00925ECF" w:rsidP="004A61B0" w14:paraId="7A7A30C9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不可逆性电穿孔烧蚀体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不可逆性电穿孔烧蚀体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4"/>
    <w:p w:rsidR="000D1730" w:rsidRPr="006A20F2" w:rsidP="000D1730" w14:paraId="27A17B23" w14:textId="77777777">
      <w:pPr>
        <w:pStyle w:val="Heading2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"/>
      </w:pPr>
      <w:r>
        <w:rPr>
          <w:rFonts w:hint="eastAsia"/>
        </w:rPr>
        <w:t>印尼市场</w:t>
      </w:r>
      <w:r>
        <w:rPr>
          <w:rFonts w:hint="eastAsia"/>
        </w:rPr>
        <w:t>不可逆性电穿孔烧蚀体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不可逆性电穿孔烧蚀体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D1730" w:rsidP="000D1730" w14:paraId="3443E370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"/>
      </w:pPr>
      <w:r>
        <w:rPr>
          <w:rFonts w:hint="eastAsia"/>
        </w:rPr>
        <w:t>印尼市场</w:t>
      </w:r>
      <w:r>
        <w:rPr>
          <w:rFonts w:hint="eastAsia"/>
        </w:rPr>
        <w:t>不可逆性电穿孔烧蚀体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个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0D1730" w:rsidRPr="003B4E12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"/>
      </w:pPr>
      <w:r>
        <w:rPr>
          <w:rFonts w:hint="eastAsia"/>
        </w:rPr>
        <w:t>越南市场</w:t>
      </w:r>
      <w:r>
        <w:rPr>
          <w:rFonts w:hint="eastAsia"/>
        </w:rPr>
        <w:t>不可逆性电穿孔烧蚀体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不可逆性电穿孔烧蚀体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0D39AF38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"/>
      </w:pPr>
      <w:r>
        <w:rPr>
          <w:rFonts w:hint="eastAsia"/>
        </w:rPr>
        <w:t>越南市场</w:t>
      </w:r>
      <w:r>
        <w:rPr>
          <w:rFonts w:hint="eastAsia"/>
        </w:rPr>
        <w:t>不可逆性电穿孔烧蚀体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个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P="000D1730" w14:paraId="1D7EE0DB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"/>
      </w:pPr>
      <w:r>
        <w:rPr>
          <w:rFonts w:hint="eastAsia"/>
        </w:rPr>
        <w:t>马来西亚市场</w:t>
      </w:r>
      <w:r>
        <w:rPr>
          <w:rFonts w:hint="eastAsia"/>
        </w:rPr>
        <w:t>不可逆性电穿孔烧蚀体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不可逆性电穿孔烧蚀体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4EA5EEF3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"/>
      </w:pPr>
      <w:r>
        <w:rPr>
          <w:rFonts w:hint="eastAsia"/>
        </w:rPr>
        <w:t>马来西亚市场</w:t>
      </w:r>
      <w:r>
        <w:rPr>
          <w:rFonts w:hint="eastAsia"/>
        </w:rPr>
        <w:t>不可逆性电穿孔烧蚀体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个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"/>
      </w:pPr>
      <w:r>
        <w:rPr>
          <w:rFonts w:hint="eastAsia"/>
        </w:rPr>
        <w:t>菲律宾市场</w:t>
      </w:r>
      <w:r>
        <w:rPr>
          <w:rFonts w:hint="eastAsia"/>
        </w:rPr>
        <w:t>不可逆性电穿孔烧蚀体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不可逆性电穿孔烧蚀体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38159E3D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"/>
      </w:pPr>
      <w:r>
        <w:rPr>
          <w:rFonts w:hint="eastAsia"/>
        </w:rPr>
        <w:t>菲律宾市场</w:t>
      </w:r>
      <w:r>
        <w:rPr>
          <w:rFonts w:hint="eastAsia"/>
        </w:rPr>
        <w:t>不可逆性电穿孔烧蚀体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个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"/>
      </w:pPr>
      <w:r>
        <w:rPr>
          <w:rFonts w:hint="eastAsia"/>
        </w:rPr>
        <w:t>新加坡市场</w:t>
      </w:r>
      <w:r>
        <w:rPr>
          <w:rFonts w:hint="eastAsia"/>
        </w:rPr>
        <w:t>不可逆性电穿孔烧蚀体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不可逆性电穿孔烧蚀体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7BDFBF13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"/>
      </w:pPr>
      <w:r>
        <w:rPr>
          <w:rFonts w:hint="eastAsia"/>
        </w:rPr>
        <w:t>新加坡市场</w:t>
      </w:r>
      <w:r>
        <w:rPr>
          <w:rFonts w:hint="eastAsia"/>
        </w:rPr>
        <w:t>不可逆性电穿孔烧蚀体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个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"/>
      </w:pPr>
      <w:r>
        <w:rPr>
          <w:rFonts w:hint="eastAsia"/>
        </w:rPr>
        <w:t>泰国市场</w:t>
      </w:r>
      <w:r>
        <w:rPr>
          <w:rFonts w:hint="eastAsia"/>
        </w:rPr>
        <w:t>不可逆性电穿孔烧蚀体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不可逆性电穿孔烧蚀体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025459BA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"/>
      </w:pPr>
      <w:r>
        <w:rPr>
          <w:rFonts w:hint="eastAsia"/>
        </w:rPr>
        <w:t>泰国市场</w:t>
      </w:r>
      <w:r>
        <w:rPr>
          <w:rFonts w:hint="eastAsia"/>
        </w:rPr>
        <w:t>不可逆性电穿孔烧蚀体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不可逆性电穿孔烧蚀体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个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:rsidR="00137863" w:rsidP="00137863" w14:paraId="7A3A8153" w14:textId="04063569">
      <w:pPr>
        <w:pStyle w:val="Heading2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"/>
      </w:pPr>
      <w:bookmarkStart w:id="49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49"/>
    </w:p>
    <w:p w:rsidR="003D28FA" w:rsidP="003D28FA" w14:paraId="2F716602" w14:textId="77777777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:rsidR="003D28FA" w:rsidP="003D28FA" w14:paraId="2C631552" w14:textId="77777777"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:rsidR="003D28FA" w:rsidP="003D28FA" w14:paraId="6E19BF34" w14:textId="77777777">
      <w:pPr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"/>
      </w:pPr>
      <w:r w:rsidRPr="00CB1E51">
        <w:rPr>
          <w:rFonts w:hint="eastAsia"/>
        </w:rPr>
        <w:t>马来西亚</w:t>
      </w:r>
    </w:p>
    <w:p w:rsidR="00CB1E51" w:rsidP="00CB1E51">
      <w:pPr>
        <w:pStyle w:val="Heading2"/>
      </w:pPr>
      <w:r w:rsidRPr="00CB1E51">
        <w:rPr>
          <w:rFonts w:hint="eastAsia"/>
        </w:rPr>
        <w:t>菲律宾</w:t>
      </w:r>
    </w:p>
    <w:p w:rsidR="00CB1E51" w:rsidP="00CB1E51">
      <w:pPr>
        <w:pStyle w:val="Heading2"/>
      </w:pPr>
      <w:r w:rsidRPr="00CB1E51">
        <w:rPr>
          <w:rFonts w:hint="eastAsia"/>
        </w:rPr>
        <w:t>新加坡</w:t>
      </w:r>
    </w:p>
    <w:p w:rsidR="00CB1E51" w:rsidP="00CB1E51">
      <w:pPr>
        <w:pStyle w:val="Heading2"/>
      </w:pPr>
      <w:r w:rsidRPr="00CB1E51">
        <w:rPr>
          <w:rFonts w:hint="eastAsia"/>
        </w:rPr>
        <w:t>泰国</w:t>
      </w:r>
    </w:p>
    <w:p w:rsidR="007E21E9" w:rsidP="00CB1E51">
      <w:pPr>
        <w:pStyle w:val="Heading2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t>行业竞争格局</w:t>
      </w:r>
      <w:bookmarkEnd w:id="52"/>
    </w:p>
    <w:p w:rsidR="00137863" w:rsidRPr="00780235" w:rsidP="00137863" w14:paraId="7402E106" w14:textId="77777777">
      <w:pPr>
        <w:pStyle w:val="Heading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不可逆性电穿孔烧蚀体</w:t>
      </w:r>
      <w:r>
        <w:rPr>
          <w:rFonts w:hint="eastAsia"/>
        </w:rPr>
        <w:t>竞争格局</w:t>
      </w:r>
      <w:bookmarkEnd w:id="53"/>
    </w:p>
    <w:p w:rsidR="00137863" w:rsidP="00137863" w14:paraId="2D7F9CF1" w14:textId="77777777">
      <w:pPr>
        <w:pStyle w:val="Heading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不可逆性电穿孔烧蚀体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:rsidR="00137863" w:rsidP="00137863" w14:paraId="13B48379" w14:textId="77777777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不可逆性电穿孔烧蚀体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:rsidR="00137863" w:rsidP="00137863" w14:paraId="0F247C19" w14:textId="77777777"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137863" w:rsidP="00137863" w14:paraId="05B974F9" w14:textId="77777777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不可逆性电穿孔烧蚀体</w:t>
      </w:r>
      <w:r>
        <w:rPr>
          <w:rFonts w:hint="eastAsia"/>
        </w:rPr>
        <w:t>竞争分析</w:t>
      </w:r>
      <w:bookmarkEnd w:id="56"/>
    </w:p>
    <w:p w:rsidR="00137863" w:rsidP="00137863" w14:paraId="0417AF5F" w14:textId="77777777">
      <w:pPr>
        <w:pStyle w:val="Heading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不可逆性电穿孔烧蚀体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:rsidR="00137863" w:rsidRPr="006C3BE6" w:rsidP="006C3BE6" w14:paraId="1BAF8071" w14:textId="77777777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不可逆性电穿孔烧蚀体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TableGrid8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r w:rsidRPr="009D02FC">
              <w:t>AngioDynamics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59055A0C" w14:textId="77777777">
            <w:r w:rsidRPr="009D02FC">
              <w:t>Pulse Biosciences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:rsidR="00137863" w:rsidP="00137863" w14:paraId="44D612D8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"/>
      </w:pPr>
      <w:bookmarkStart w:id="69" w:name="_Toc121583903"/>
      <w:bookmarkStart w:id="70" w:name="_Toc166762020"/>
      <w:r>
        <w:rPr>
          <w:rFonts w:hint="eastAsia"/>
        </w:rPr>
        <w:t>主要厂商</w:t>
      </w:r>
      <w:r w:rsidRPr="00B728C9">
        <w:t>不可逆性电穿孔烧蚀体</w:t>
      </w:r>
      <w:r>
        <w:rPr>
          <w:rFonts w:hint="eastAsia"/>
        </w:rPr>
        <w:t>产品类型及应用</w:t>
      </w:r>
      <w:bookmarkEnd w:id="69"/>
      <w:bookmarkEnd w:id="70"/>
    </w:p>
    <w:p w:rsidR="00137863" w:rsidRPr="006C3BE6" w:rsidP="006C3BE6" w14:paraId="33F81C1C" w14:textId="77777777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不可逆性电穿孔烧蚀体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TableGrid8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r w:rsidRPr="009D02FC">
              <w:t>AngioDynamics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56C6CA04" w14:textId="77777777">
            <w:r w:rsidRPr="009D02FC">
              <w:t>Pulse Biosciences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>
        <w:rPr>
          <w:rFonts w:hint="eastAsia"/>
        </w:rPr>
        <w:t>竞争格局</w:t>
      </w:r>
      <w:bookmarkEnd w:id="73"/>
    </w:p>
    <w:p w:rsidR="00137863" w:rsidRPr="00962483" w:rsidP="00137863" w14:paraId="34DB39B1" w14:textId="12D65111">
      <w:pPr>
        <w:pStyle w:val="Heading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不可逆性电穿孔烧蚀体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4"/>
    </w:p>
    <w:p w:rsidR="00137863" w:rsidRPr="006C3BE6" w:rsidP="006C3BE6" w14:paraId="59411297" w14:textId="2697EEC8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不可逆性电穿孔烧蚀体</w:t>
      </w:r>
      <w:r w:rsidRPr="006C3BE6">
        <w:rPr>
          <w:rFonts w:hint="eastAsia"/>
        </w:rPr>
        <w:t>销量</w:t>
      </w:r>
      <w:bookmarkEnd w:id="75"/>
      <w:bookmarkEnd w:id="7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个</w:t>
      </w:r>
      <w:r w:rsidRPr="006C3BE6">
        <w:rPr>
          <w:rFonts w:hint="eastAsia"/>
        </w:rPr>
        <w:t>）</w:t>
      </w:r>
      <w:bookmarkEnd w:id="77"/>
      <w:bookmarkEnd w:id="78"/>
    </w:p>
    <w:tbl>
      <w:tblPr>
        <w:tblStyle w:val="TableGrid8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2"/>
            </w:pPr>
            <w:r w:rsidRPr="009D02FC">
              <w:t>AngioDynamics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687AA96E" w14:textId="77777777">
            <w:pPr>
              <w:pStyle w:val="-2"/>
            </w:pPr>
            <w:r w:rsidRPr="009D02FC">
              <w:t>Pulse Biosciences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"/>
      </w:pPr>
      <w:bookmarkStart w:id="79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不可逆性电穿孔烧蚀体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9"/>
    </w:p>
    <w:p w:rsidR="00137863" w:rsidRPr="006C3BE6" w:rsidP="006C3BE6" w14:paraId="2A05F249" w14:textId="7EA5AC95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不可逆性电穿孔烧蚀体</w:t>
      </w:r>
      <w:r w:rsidRPr="006C3BE6">
        <w:rPr>
          <w:rFonts w:hint="eastAsia"/>
        </w:rPr>
        <w:t>销量市场份额</w:t>
      </w:r>
      <w:bookmarkEnd w:id="80"/>
      <w:bookmarkEnd w:id="8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2"/>
      <w:bookmarkEnd w:id="83"/>
    </w:p>
    <w:tbl>
      <w:tblPr>
        <w:tblStyle w:val="TableGrid8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2"/>
            </w:pPr>
            <w:r w:rsidRPr="009D02FC">
              <w:t>AngioDynamics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3525AE71" w14:textId="77777777">
            <w:pPr>
              <w:pStyle w:val="-2"/>
            </w:pPr>
            <w:r w:rsidRPr="009D02FC">
              <w:t>Pulse Biosciences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不可逆性电穿孔烧蚀体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:rsidR="00137863" w:rsidP="00137863" w14:paraId="28B697F4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不可逆性电穿孔烧蚀体</w:t>
      </w:r>
      <w:r>
        <w:t>收入</w:t>
      </w:r>
      <w:bookmarkEnd w:id="88"/>
      <w:bookmarkEnd w:id="89"/>
      <w:r>
        <w:rPr>
          <w:rFonts w:hint="eastAsia"/>
        </w:rPr>
        <w:t>及市场占有率</w:t>
      </w:r>
      <w:bookmarkEnd w:id="90"/>
      <w:bookmarkEnd w:id="91"/>
    </w:p>
    <w:p w:rsidR="00137863" w:rsidRPr="003B0073" w:rsidP="00137863" w14:paraId="3B50C347" w14:textId="05B7EFCC">
      <w:pPr>
        <w:pStyle w:val="Heading3"/>
      </w:pPr>
      <w:bookmarkStart w:id="92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不可逆性电穿孔烧蚀体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2"/>
    </w:p>
    <w:p w:rsidR="00137863" w:rsidRPr="006C3BE6" w:rsidP="006C3BE6" w14:paraId="24603FA7" w14:textId="41E4FBFB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不可逆性电穿孔烧蚀体</w:t>
      </w:r>
      <w:r w:rsidRPr="006C3BE6">
        <w:t>收入</w:t>
      </w:r>
      <w:bookmarkEnd w:id="93"/>
      <w:bookmarkEnd w:id="94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5"/>
      <w:bookmarkEnd w:id="96"/>
    </w:p>
    <w:tbl>
      <w:tblPr>
        <w:tblStyle w:val="TableGrid8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2"/>
            </w:pPr>
            <w:r w:rsidRPr="009D02FC">
              <w:t>AngioDynamics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2BEB7E43" w14:textId="77777777">
            <w:pPr>
              <w:pStyle w:val="-2"/>
            </w:pPr>
            <w:r w:rsidRPr="009D02FC">
              <w:t>Pulse Biosciences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"/>
      </w:pPr>
      <w:bookmarkStart w:id="97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不可逆性电穿孔烧蚀体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7"/>
    </w:p>
    <w:p w:rsidR="00137863" w:rsidRPr="006C3BE6" w:rsidP="006C3BE6" w14:paraId="5BFB6978" w14:textId="5637CE67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不可逆性电穿孔烧蚀体</w:t>
      </w:r>
      <w:r w:rsidRPr="006C3BE6">
        <w:rPr>
          <w:rFonts w:hint="eastAsia"/>
        </w:rPr>
        <w:t>收入份额</w:t>
      </w:r>
      <w:bookmarkEnd w:id="98"/>
      <w:bookmarkEnd w:id="99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0"/>
      <w:bookmarkEnd w:id="101"/>
    </w:p>
    <w:tbl>
      <w:tblPr>
        <w:tblStyle w:val="TableGrid8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2"/>
            </w:pPr>
            <w:r w:rsidRPr="009D02FC">
              <w:t>AngioDynamics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29FB08D3" w14:textId="77777777">
            <w:pPr>
              <w:pStyle w:val="-2"/>
            </w:pPr>
            <w:r w:rsidRPr="009D02FC">
              <w:t>Pulse Biosciences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不可逆性电穿孔烧蚀体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:rsidR="00137863" w:rsidP="00137863" w14:paraId="33F0E482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不可逆性电穿孔烧蚀体</w:t>
      </w:r>
      <w:r w:rsidRPr="00F74FCA">
        <w:rPr>
          <w:rFonts w:hint="eastAsia"/>
        </w:rPr>
        <w:t>价格</w:t>
      </w:r>
      <w:bookmarkEnd w:id="106"/>
      <w:bookmarkEnd w:id="107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08"/>
      <w:bookmarkEnd w:id="109"/>
    </w:p>
    <w:p w:rsidR="00137863" w:rsidRPr="006C3BE6" w:rsidP="006C3BE6" w14:paraId="7A73D5EE" w14:textId="64E77A7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不可逆性电穿孔烧蚀体</w:t>
      </w:r>
      <w:r w:rsidRPr="006C3BE6">
        <w:rPr>
          <w:rFonts w:hint="eastAsia"/>
        </w:rPr>
        <w:t>价格</w:t>
      </w:r>
      <w:bookmarkEnd w:id="110"/>
      <w:bookmarkEnd w:id="11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千美元/个</w:t>
      </w:r>
      <w:r w:rsidRPr="006C3BE6">
        <w:rPr>
          <w:rFonts w:hint="eastAsia"/>
        </w:rPr>
        <w:t>）</w:t>
      </w:r>
      <w:bookmarkEnd w:id="112"/>
      <w:bookmarkEnd w:id="113"/>
    </w:p>
    <w:tbl>
      <w:tblPr>
        <w:tblStyle w:val="TableGrid8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2"/>
            </w:pPr>
            <w:r w:rsidRPr="009D02FC">
              <w:t>AngioDynamics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5E3BBE59" w14:textId="77777777">
            <w:pPr>
              <w:pStyle w:val="-2"/>
            </w:pPr>
            <w:r w:rsidRPr="009D02FC">
              <w:t>Pulse Biosciences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不可逆性电穿孔烧蚀体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:rsidR="00137863" w:rsidRPr="005868B1" w:rsidP="00137863" w14:paraId="1B669F95" w14:textId="13A0BBEE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不可逆性电穿孔烧蚀体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:rsidR="00137863" w:rsidRPr="00A96C6A" w:rsidP="00137863" w14:paraId="4B04CDC0" w14:textId="77777777"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137863" w:rsidP="00137863" w14:paraId="1256288D" w14:textId="77777777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"/>
      </w:pPr>
      <w:bookmarkStart w:id="121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1"/>
    </w:p>
    <w:p w:rsidR="003A3474" w:rsidP="003A3474">
      <w:pPr>
        <w:pStyle w:val="Heading2"/>
      </w:pPr>
      <w:bookmarkStart w:id="122" w:name="_Toc166747454"/>
      <w:bookmarkStart w:id="123" w:name="_Toc166762030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>
        <w:rPr>
          <w:rFonts w:hint="eastAsia"/>
        </w:rPr>
        <w:t>市场机会分析</w:t>
      </w:r>
      <w:bookmarkEnd w:id="122"/>
      <w:bookmarkEnd w:id="123"/>
    </w:p>
    <w:p w:rsidR="00C65C7F" w:rsidP="005D27C4">
      <w:pPr>
        <w:pStyle w:val="Heading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"/>
      </w:pPr>
      <w:r>
        <w:rPr>
          <w:rFonts w:hint="eastAsia"/>
        </w:rPr>
        <w:t>东南亚主要国家</w:t>
      </w:r>
      <w:r>
        <w:rPr>
          <w:rFonts w:hint="eastAsia"/>
        </w:rPr>
        <w:t>不可逆性电穿孔烧蚀体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:rsidR="00137863" w:rsidP="00137863">
      <w:pPr>
        <w:pStyle w:val="Heading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AngioDynamics</w:t>
      </w:r>
      <w:bookmarkEnd w:id="128"/>
      <w:bookmarkEnd w:id="129"/>
      <w:bookmarkEnd w:id="130"/>
      <w:bookmarkEnd w:id="131"/>
    </w:p>
    <w:p w:rsidR="00137863" w:rsidP="00137863" w14:paraId="78AFE423" w14:textId="77777777">
      <w:pPr>
        <w:pStyle w:val="Heading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AngioDynamics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不可逆性电穿孔烧蚀体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:rsidR="00137863" w:rsidRPr="006C3BE6" w:rsidP="006C3BE6" w14:paraId="0ED004E9" w14:textId="77777777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AngioDynamics</w:t>
      </w:r>
      <w:r w:rsidRPr="006C3BE6">
        <w:t xml:space="preserve"> </w:t>
      </w:r>
      <w:r w:rsidRPr="006C3BE6">
        <w:rPr>
          <w:rFonts w:hint="eastAsia"/>
        </w:rPr>
        <w:t>不可逆性电穿孔烧蚀体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TableGrid8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rPr>
                <w:bCs/>
              </w:rPr>
            </w:pPr>
            <w:r w:rsidRPr="006A7FC5">
              <w:rPr>
                <w:bCs/>
              </w:rPr>
              <w:t>AngioDynamics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AngioDynamics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AngioDynamics 不可逆性电穿孔烧蚀体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:rsidR="00137863" w:rsidRPr="006C3BE6" w:rsidP="006C3BE6" w14:paraId="6B304817" w14:textId="77777777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AngioDynamics 不可逆性电穿孔烧蚀体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TableGrid8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/>
        </w:tc>
        <w:tc>
          <w:tcPr>
            <w:tcW w:w="3837" w:type="pct"/>
          </w:tcPr>
          <w:p w:rsidR="00137863" w:rsidP="00C15D23" w14:paraId="0998FCBE" w14:textId="77777777"/>
          <w:p w:rsidR="00137863" w:rsidP="00C15D23" w14:paraId="4D24BC18" w14:textId="77777777"/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/>
        </w:tc>
        <w:tc>
          <w:tcPr>
            <w:tcW w:w="3837" w:type="pct"/>
          </w:tcPr>
          <w:p w:rsidR="00137863" w:rsidP="00C15D23" w14:paraId="37D7DFD5" w14:textId="77777777"/>
          <w:p w:rsidR="00137863" w:rsidP="00C15D23" w14:paraId="6FB2D0E8" w14:textId="77777777"/>
        </w:tc>
      </w:tr>
    </w:tbl>
    <w:p w:rsidR="00137863" w:rsidRPr="00400074" w:rsidP="00137863" w14:paraId="78B5144E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AngioDynamics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AngioDynamics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:rsidR="00137863" w:rsidRPr="006C3BE6" w:rsidP="006C3BE6" w14:paraId="2C3E2EB9" w14:textId="77777777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AngioDynamics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TableGrid8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r>
              <w:rPr>
                <w:rFonts w:hint="eastAsia"/>
              </w:rPr>
              <w:t>AngioDynamics</w:t>
            </w:r>
          </w:p>
        </w:tc>
        <w:tc>
          <w:tcPr>
            <w:tcW w:w="3837" w:type="pct"/>
          </w:tcPr>
          <w:p w:rsidR="00137863" w:rsidP="00C15D23" w14:paraId="70BA58D4" w14:textId="77777777"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/>
          <w:p w:rsidR="00137863" w:rsidP="00C15D23" w14:paraId="125EFA5F" w14:textId="77777777"/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/>
          <w:p w:rsidR="00137863" w:rsidP="00C15D23" w14:paraId="19485EFB" w14:textId="77777777"/>
        </w:tc>
      </w:tr>
    </w:tbl>
    <w:p w:rsidR="00137863" w:rsidRPr="00FA5C78" w:rsidP="00137863" w14:paraId="5E62591B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AngioDynamics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"/>
      </w:pPr>
      <w:bookmarkStart w:id="158" w:name="_Toc121583913"/>
      <w:bookmarkStart w:id="159" w:name="_Toc166762036"/>
      <w:bookmarkEnd w:id="153"/>
      <w:r>
        <w:rPr>
          <w:rFonts w:hint="eastAsia"/>
        </w:rPr>
        <w:t>AngioDynamics</w:t>
      </w:r>
      <w:r>
        <w:rPr>
          <w:rFonts w:hint="eastAsia"/>
        </w:rPr>
        <w:t>企业最新动态</w:t>
      </w:r>
      <w:bookmarkEnd w:id="158"/>
      <w:bookmarkEnd w:id="159"/>
    </w:p>
    <w:p w:rsidR="00137863" w:rsidRPr="006C3BE6" w:rsidP="006C3BE6" w14:paraId="1452B484" w14:textId="77777777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AngioDynamics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TableGrid8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/>
        </w:tc>
        <w:tc>
          <w:tcPr>
            <w:tcW w:w="3837" w:type="pct"/>
          </w:tcPr>
          <w:p w:rsidR="00137863" w:rsidP="00C15D23" w14:paraId="3336F283" w14:textId="77777777"/>
          <w:p w:rsidR="00137863" w:rsidP="00C15D23" w14:paraId="5E0260B5" w14:textId="77777777"/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/>
        </w:tc>
        <w:tc>
          <w:tcPr>
            <w:tcW w:w="3837" w:type="pct"/>
          </w:tcPr>
          <w:p w:rsidR="00137863" w:rsidP="00C15D23" w14:paraId="7D5969F9" w14:textId="77777777"/>
          <w:p w:rsidR="00137863" w:rsidP="00C15D23" w14:paraId="6A435F41" w14:textId="77777777"/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/>
        </w:tc>
        <w:tc>
          <w:tcPr>
            <w:tcW w:w="3837" w:type="pct"/>
          </w:tcPr>
          <w:p w:rsidR="00137863" w:rsidP="00C15D23" w14:paraId="2993E347" w14:textId="77777777"/>
          <w:p w:rsidR="00137863" w:rsidP="00C15D23" w14:paraId="2982D158" w14:textId="77777777"/>
        </w:tc>
      </w:tr>
    </w:tbl>
    <w:p w:rsidR="00137863" w:rsidP="00137863" w14:paraId="67936791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AngioDynamics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"/>
      </w:pPr>
      <w:bookmarkStart w:id="162" w:name="_Toc121583914"/>
      <w:bookmarkStart w:id="163" w:name="_Toc166762037"/>
      <w:r>
        <w:rPr>
          <w:rFonts w:hint="eastAsia"/>
        </w:rPr>
        <w:t>Pulse Biosciences</w:t>
      </w:r>
      <w:bookmarkEnd w:id="162"/>
      <w:bookmarkEnd w:id="163"/>
    </w:p>
    <w:p w:rsidR="00137863" w:rsidP="00137863" w14:paraId="2B364E0D" w14:textId="77777777">
      <w:pPr>
        <w:pStyle w:val="Heading3"/>
      </w:pPr>
      <w:bookmarkStart w:id="164" w:name="_Toc121583915"/>
      <w:bookmarkStart w:id="165" w:name="_Toc166762038"/>
      <w:r>
        <w:rPr>
          <w:rFonts w:hint="eastAsia"/>
        </w:rPr>
        <w:t>Pulse Biosciences</w:t>
      </w:r>
      <w:r>
        <w:rPr>
          <w:rFonts w:hint="eastAsia"/>
        </w:rPr>
        <w:t>基本信息、</w:t>
      </w:r>
      <w:r>
        <w:rPr>
          <w:rFonts w:hint="eastAsia"/>
        </w:rPr>
        <w:t>不可逆性电穿孔烧蚀体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:rsidR="00137863" w:rsidRPr="006C3BE6" w:rsidP="006C3BE6" w14:paraId="5D5D0351" w14:textId="77777777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Pulse Biosciences</w:t>
      </w:r>
      <w:r w:rsidRPr="006C3BE6">
        <w:t xml:space="preserve"> </w:t>
      </w:r>
      <w:r w:rsidRPr="006C3BE6">
        <w:rPr>
          <w:rFonts w:hint="eastAsia"/>
        </w:rPr>
        <w:t>不可逆性电穿孔烧蚀体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TableGrid8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rPr>
                <w:bCs/>
              </w:rPr>
            </w:pPr>
            <w:r>
              <w:rPr>
                <w:bCs/>
              </w:rPr>
              <w:t>Pulse Biosciences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Pulse Biosciences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"/>
      </w:pPr>
      <w:bookmarkStart w:id="168" w:name="_Toc121583916"/>
      <w:bookmarkStart w:id="169" w:name="_Toc166762039"/>
      <w:r>
        <w:rPr>
          <w:rFonts w:hint="eastAsia"/>
        </w:rPr>
        <w:t>Pulse Biosciences 不可逆性电穿孔烧蚀体</w:t>
      </w:r>
      <w:r>
        <w:rPr>
          <w:rFonts w:hint="eastAsia"/>
        </w:rPr>
        <w:t>产品规格、参数及市场应用</w:t>
      </w:r>
      <w:bookmarkEnd w:id="168"/>
      <w:bookmarkEnd w:id="169"/>
    </w:p>
    <w:p w:rsidR="00137863" w:rsidRPr="006C3BE6" w:rsidP="006C3BE6" w14:paraId="08693AE5" w14:textId="77777777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Pulse Biosciences 不可逆性电穿孔烧蚀体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TableGrid8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/>
        </w:tc>
        <w:tc>
          <w:tcPr>
            <w:tcW w:w="3837" w:type="pct"/>
          </w:tcPr>
          <w:p w:rsidR="00137863" w:rsidP="00C15D23" w14:paraId="2CCCFF83" w14:textId="77777777"/>
          <w:p w:rsidR="00137863" w:rsidP="00C15D23" w14:paraId="4F72FF09" w14:textId="77777777"/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/>
        </w:tc>
        <w:tc>
          <w:tcPr>
            <w:tcW w:w="3837" w:type="pct"/>
          </w:tcPr>
          <w:p w:rsidR="00137863" w:rsidP="00C15D23" w14:paraId="29F57ECB" w14:textId="77777777"/>
          <w:p w:rsidR="00137863" w:rsidP="00C15D23" w14:paraId="4A0DE8E5" w14:textId="77777777"/>
        </w:tc>
      </w:tr>
    </w:tbl>
    <w:p w:rsidR="00137863" w:rsidRPr="00400074" w:rsidP="00137863" w14:paraId="7AF9E044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Pulse Biosciences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"/>
      </w:pPr>
      <w:bookmarkStart w:id="172" w:name="_Toc121583918"/>
      <w:bookmarkStart w:id="173" w:name="_Toc166762040"/>
      <w:r>
        <w:rPr>
          <w:rFonts w:hint="eastAsia"/>
        </w:rPr>
        <w:t>Pulse Biosciences</w:t>
      </w:r>
      <w:r>
        <w:rPr>
          <w:rFonts w:hint="eastAsia"/>
        </w:rPr>
        <w:t>公司简介及主要业务</w:t>
      </w:r>
      <w:bookmarkEnd w:id="172"/>
      <w:bookmarkEnd w:id="173"/>
    </w:p>
    <w:p w:rsidR="00137863" w:rsidRPr="006C3BE6" w:rsidP="006C3BE6" w14:paraId="26872AF0" w14:textId="77777777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Pulse Biosciences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TableGrid8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r>
              <w:rPr>
                <w:rFonts w:hint="eastAsia"/>
              </w:rPr>
              <w:t>Pulse Biosciences</w:t>
            </w:r>
          </w:p>
        </w:tc>
        <w:tc>
          <w:tcPr>
            <w:tcW w:w="3837" w:type="pct"/>
          </w:tcPr>
          <w:p w:rsidR="00137863" w:rsidP="00C15D23" w14:paraId="1B030471" w14:textId="77777777"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/>
          <w:p w:rsidR="00137863" w:rsidP="00C15D23" w14:paraId="6B9914DB" w14:textId="77777777"/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/>
          <w:p w:rsidR="00137863" w:rsidP="00C15D23" w14:paraId="72E1B0AB" w14:textId="77777777"/>
        </w:tc>
      </w:tr>
    </w:tbl>
    <w:p w:rsidR="00137863" w:rsidRPr="00FA5C78" w:rsidP="00137863" w14:paraId="55861797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Pulse Biosciences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"/>
      </w:pPr>
      <w:bookmarkStart w:id="176" w:name="_Toc121583919"/>
      <w:bookmarkStart w:id="177" w:name="_Toc166762041"/>
      <w:r>
        <w:rPr>
          <w:rFonts w:hint="eastAsia"/>
        </w:rPr>
        <w:t>Pulse Biosciences</w:t>
      </w:r>
      <w:r>
        <w:rPr>
          <w:rFonts w:hint="eastAsia"/>
        </w:rPr>
        <w:t>企业最新动态</w:t>
      </w:r>
      <w:bookmarkEnd w:id="176"/>
      <w:bookmarkEnd w:id="177"/>
    </w:p>
    <w:p w:rsidR="00137863" w:rsidRPr="006C3BE6" w:rsidP="006C3BE6" w14:paraId="08D18632" w14:textId="77777777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Pulse Biosciences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TableGrid8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/>
        </w:tc>
        <w:tc>
          <w:tcPr>
            <w:tcW w:w="3837" w:type="pct"/>
          </w:tcPr>
          <w:p w:rsidR="00137863" w:rsidP="00C15D23" w14:paraId="2641BE72" w14:textId="77777777"/>
          <w:p w:rsidR="00137863" w:rsidP="00C15D23" w14:paraId="4333D615" w14:textId="77777777"/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/>
        </w:tc>
        <w:tc>
          <w:tcPr>
            <w:tcW w:w="3837" w:type="pct"/>
          </w:tcPr>
          <w:p w:rsidR="00137863" w:rsidP="00C15D23" w14:paraId="125C7986" w14:textId="77777777"/>
          <w:p w:rsidR="00137863" w:rsidP="00C15D23" w14:paraId="00AEB644" w14:textId="77777777"/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/>
        </w:tc>
        <w:tc>
          <w:tcPr>
            <w:tcW w:w="3837" w:type="pct"/>
          </w:tcPr>
          <w:p w:rsidR="00137863" w:rsidP="00C15D23" w14:paraId="75E96630" w14:textId="77777777"/>
          <w:p w:rsidR="00137863" w:rsidP="00C15D23" w14:paraId="16023A9F" w14:textId="77777777"/>
        </w:tc>
      </w:tr>
    </w:tbl>
    <w:p w:rsidR="00137863" w:rsidP="00137863" w14:paraId="1982E1F8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Pulse Biosciences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64DD197" w14:textId="49F2674C">
      <w:pPr>
        <w:pStyle w:val="Heading1"/>
        <w:rPr>
          <w:lang w:eastAsia="zh-CN"/>
        </w:rPr>
      </w:pPr>
      <w:bookmarkStart w:id="180" w:name="_Toc166762084"/>
      <w:bookmarkStart w:id="181" w:name="_Hlk50985774"/>
      <w:bookmarkStart w:id="182" w:name="_Hlk28096052"/>
      <w:bookmarkEnd w:id="37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180"/>
    </w:p>
    <w:p w:rsidR="00160A53" w:rsidP="00160A53">
      <w:pPr>
        <w:pStyle w:val="Heading2"/>
        <w:rPr>
          <w:lang w:val="en-IN"/>
        </w:rPr>
      </w:pPr>
      <w:bookmarkStart w:id="183" w:name="_Toc166762085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>
        <w:rPr>
          <w:rFonts w:hint="eastAsia"/>
        </w:rPr>
        <w:t>消费形态及客户偏好</w:t>
      </w:r>
      <w:bookmarkEnd w:id="183"/>
    </w:p>
    <w:p w:rsidR="00E45554" w:rsidP="00E45554">
      <w:pPr>
        <w:pStyle w:val="Heading2"/>
      </w:pPr>
      <w:bookmarkStart w:id="184" w:name="_Toc166762086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="002B65CB">
        <w:rPr>
          <w:rFonts w:hint="eastAsia"/>
        </w:rPr>
        <w:t>代表性客户分析</w:t>
      </w:r>
      <w:bookmarkEnd w:id="184"/>
    </w:p>
    <w:p w:rsidR="00E45554" w:rsidRPr="006C3BE6" w:rsidP="006C3BE6" w14:paraId="7185BA70" w14:textId="52D9BAC1">
      <w:pPr>
        <w:pStyle w:val="TableStyle"/>
        <w:ind w:left="252" w:right="-105"/>
      </w:pPr>
      <w:bookmarkStart w:id="185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不可逆性电穿孔烧蚀体</w:t>
      </w:r>
      <w:r w:rsidRPr="006C3BE6">
        <w:rPr>
          <w:rFonts w:hint="eastAsia"/>
        </w:rPr>
        <w:t>代表性客户分析</w:t>
      </w:r>
      <w:bookmarkEnd w:id="185"/>
    </w:p>
    <w:tbl>
      <w:tblPr>
        <w:tblStyle w:val="TableGrid8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"/>
      </w:pPr>
      <w:bookmarkStart w:id="186" w:name="_Toc166762087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186"/>
    </w:p>
    <w:p w:rsidR="00137863" w:rsidP="00BA69A4">
      <w:pPr>
        <w:pStyle w:val="Heading3"/>
      </w:pPr>
      <w:bookmarkStart w:id="187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187"/>
    </w:p>
    <w:p w:rsidR="00BA69A4" w:rsidRPr="00BA69A4" w:rsidP="00BA69A4">
      <w:pPr>
        <w:pStyle w:val="Heading3"/>
      </w:pPr>
      <w:bookmarkStart w:id="188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188"/>
    </w:p>
    <w:p w:rsidR="00C76645" w:rsidP="00E1203E">
      <w:pPr>
        <w:pStyle w:val="Heading3"/>
      </w:pPr>
      <w:bookmarkStart w:id="189" w:name="_Toc166762090"/>
      <w:r>
        <w:rPr>
          <w:rFonts w:hint="eastAsia"/>
        </w:rPr>
        <w:t>销售渠道分析</w:t>
      </w:r>
      <w:bookmarkEnd w:id="189"/>
    </w:p>
    <w:p w:rsidR="001B15B6" w:rsidP="00FA7957">
      <w:pPr>
        <w:pStyle w:val="Heading3"/>
      </w:pPr>
      <w:bookmarkStart w:id="190" w:name="_Toc166762091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="00FA7957">
        <w:rPr>
          <w:rFonts w:hint="eastAsia"/>
        </w:rPr>
        <w:t>代表性代理商分析</w:t>
      </w:r>
      <w:bookmarkEnd w:id="190"/>
    </w:p>
    <w:p w:rsidR="00C76645" w:rsidRPr="006C3BE6" w:rsidP="006C3BE6" w14:paraId="5CC97965" w14:textId="425DA544">
      <w:pPr>
        <w:pStyle w:val="TableStyle"/>
        <w:ind w:left="252" w:right="-105"/>
      </w:pPr>
      <w:bookmarkStart w:id="191" w:name="_Toc166761967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6C3BE6">
        <w:rPr>
          <w:rFonts w:hint="eastAsia"/>
        </w:rPr>
        <w:t>代理商列表</w:t>
      </w:r>
      <w:bookmarkEnd w:id="191"/>
    </w:p>
    <w:tbl>
      <w:tblPr>
        <w:tblStyle w:val="TableGrid8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"/>
        <w:rPr>
          <w:lang w:val="en-IN"/>
        </w:rPr>
      </w:pPr>
      <w:bookmarkStart w:id="192" w:name="_Toc43885444"/>
      <w:bookmarkStart w:id="193" w:name="_Toc59105060"/>
      <w:bookmarkStart w:id="194" w:name="_Toc121584180"/>
      <w:bookmarkStart w:id="195" w:name="_Toc166762092"/>
      <w:bookmarkStart w:id="196" w:name="_Toc43885438"/>
      <w:bookmarkStart w:id="197" w:name="_Toc59105054"/>
      <w:bookmarkStart w:id="198" w:name="_Toc121584175"/>
      <w:r w:rsidRPr="00B728C9">
        <w:t>不可逆性电穿孔烧蚀体</w:t>
      </w:r>
      <w:r>
        <w:rPr>
          <w:rFonts w:hint="eastAsia"/>
        </w:rPr>
        <w:t>行业生产模式</w:t>
      </w:r>
      <w:bookmarkEnd w:id="192"/>
      <w:bookmarkEnd w:id="193"/>
      <w:bookmarkEnd w:id="194"/>
      <w:bookmarkEnd w:id="195"/>
    </w:p>
    <w:p w:rsidR="00E52EDE" w:rsidRPr="005868B1" w:rsidP="00E52EDE">
      <w:pPr>
        <w:pStyle w:val="FigureStyle"/>
      </w:pPr>
      <w:bookmarkStart w:id="199" w:name="_Toc43885079"/>
      <w:bookmarkStart w:id="200" w:name="_Toc59105380"/>
      <w:bookmarkStart w:id="201" w:name="_Toc121583618"/>
      <w:bookmarkStart w:id="202" w:name="_Toc166761939"/>
      <w:r w:rsidRPr="005868B1">
        <w:t>不可逆性电穿孔烧蚀体</w:t>
      </w:r>
      <w:r w:rsidRPr="005868B1">
        <w:rPr>
          <w:rFonts w:hint="eastAsia"/>
        </w:rPr>
        <w:t>行业生产模式分析</w:t>
      </w:r>
      <w:bookmarkEnd w:id="199"/>
      <w:bookmarkEnd w:id="200"/>
      <w:bookmarkEnd w:id="201"/>
      <w:bookmarkEnd w:id="202"/>
    </w:p>
    <w:p w:rsidR="00E52EDE" w:rsidP="00E52EDE" w14:paraId="36BA4DD9" w14:textId="77777777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"/>
      </w:pPr>
      <w:bookmarkStart w:id="203" w:name="_Toc121584186"/>
      <w:bookmarkStart w:id="204" w:name="_Toc166762093"/>
      <w:bookmarkEnd w:id="196"/>
      <w:bookmarkEnd w:id="197"/>
      <w:bookmarkEnd w:id="198"/>
      <w:r>
        <w:rPr>
          <w:rFonts w:hint="eastAsia"/>
        </w:rPr>
        <w:t>东南亚</w:t>
      </w:r>
      <w:r>
        <w:rPr>
          <w:rFonts w:hint="eastAsia"/>
        </w:rPr>
        <w:t>不可逆性电穿孔烧蚀体</w:t>
      </w:r>
      <w:r>
        <w:rPr>
          <w:rFonts w:hint="eastAsia"/>
        </w:rPr>
        <w:t>进出口分析</w:t>
      </w:r>
      <w:bookmarkEnd w:id="203"/>
      <w:bookmarkEnd w:id="204"/>
    </w:p>
    <w:p w:rsidR="00E52EDE" w:rsidP="00E52EDE" w14:paraId="22D9605A" w14:textId="3545CCD6">
      <w:pPr>
        <w:pStyle w:val="Heading3"/>
      </w:pPr>
      <w:bookmarkStart w:id="205" w:name="_Toc24028559"/>
      <w:bookmarkStart w:id="206" w:name="_Toc24972749"/>
      <w:bookmarkStart w:id="207" w:name="_Toc121584187"/>
      <w:bookmarkStart w:id="208" w:name="_Toc166762094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AC1209">
        <w:rPr>
          <w:rFonts w:hint="eastAsia"/>
        </w:rPr>
        <w:t>主要进口来源</w:t>
      </w:r>
      <w:bookmarkEnd w:id="205"/>
      <w:bookmarkEnd w:id="206"/>
      <w:bookmarkEnd w:id="207"/>
      <w:bookmarkEnd w:id="208"/>
    </w:p>
    <w:p w:rsidR="00E52EDE" w:rsidRPr="006C3BE6" w:rsidP="006C3BE6" w14:paraId="085217AB" w14:textId="32B76836">
      <w:pPr>
        <w:pStyle w:val="TableStyle"/>
        <w:ind w:left="252" w:right="-105"/>
      </w:pPr>
      <w:bookmarkStart w:id="209" w:name="_Toc24029146"/>
      <w:bookmarkStart w:id="210" w:name="_Toc26780257"/>
      <w:bookmarkStart w:id="211" w:name="_Toc121583864"/>
      <w:bookmarkStart w:id="212" w:name="_Toc166761968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6C3BE6">
        <w:rPr>
          <w:rFonts w:hint="eastAsia"/>
        </w:rPr>
        <w:t>主要进口来源</w:t>
      </w:r>
      <w:bookmarkEnd w:id="209"/>
      <w:bookmarkEnd w:id="210"/>
      <w:bookmarkEnd w:id="211"/>
      <w:bookmarkEnd w:id="212"/>
    </w:p>
    <w:tbl>
      <w:tblPr>
        <w:tblStyle w:val="TableGrid8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/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/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/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/>
        </w:tc>
      </w:tr>
    </w:tbl>
    <w:p w:rsidR="00E52EDE" w:rsidP="00E52EDE" w14:paraId="68A79F64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"/>
      </w:pPr>
      <w:bookmarkStart w:id="213" w:name="_Toc166761940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13"/>
    </w:p>
    <w:p w:rsidR="00F5403E" w:rsidRPr="00F5403E" w:rsidP="00E52EDE" w14:paraId="793F8A6A" w14:textId="51833EC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"/>
      </w:pPr>
      <w:bookmarkStart w:id="214" w:name="_Toc24028560"/>
      <w:bookmarkStart w:id="215" w:name="_Toc24972750"/>
      <w:bookmarkStart w:id="216" w:name="_Toc121584188"/>
      <w:bookmarkStart w:id="217" w:name="_Toc166762095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AC1209">
        <w:rPr>
          <w:rFonts w:hint="eastAsia"/>
        </w:rPr>
        <w:t>主要出口目的地</w:t>
      </w:r>
      <w:bookmarkEnd w:id="214"/>
      <w:bookmarkEnd w:id="215"/>
      <w:bookmarkEnd w:id="216"/>
      <w:bookmarkEnd w:id="217"/>
    </w:p>
    <w:p w:rsidR="00E52EDE" w:rsidRPr="006C3BE6" w:rsidP="006C3BE6" w14:paraId="2670D013" w14:textId="57C2848C">
      <w:pPr>
        <w:pStyle w:val="TableStyle"/>
        <w:ind w:left="252" w:right="-105"/>
      </w:pPr>
      <w:bookmarkStart w:id="218" w:name="_Toc24029147"/>
      <w:bookmarkStart w:id="219" w:name="_Toc26780258"/>
      <w:bookmarkStart w:id="220" w:name="_Toc121583865"/>
      <w:bookmarkStart w:id="221" w:name="_Toc166761969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6C3BE6">
        <w:rPr>
          <w:rFonts w:hint="eastAsia"/>
        </w:rPr>
        <w:t>主要出口目的地</w:t>
      </w:r>
      <w:bookmarkEnd w:id="218"/>
      <w:bookmarkEnd w:id="219"/>
      <w:bookmarkEnd w:id="220"/>
      <w:bookmarkEnd w:id="221"/>
    </w:p>
    <w:tbl>
      <w:tblPr>
        <w:tblStyle w:val="TableGrid8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/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/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/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/>
        </w:tc>
      </w:tr>
    </w:tbl>
    <w:p w:rsidR="00E52EDE" w:rsidRPr="007A5054" w:rsidP="00E52EDE" w14:paraId="5599AC19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"/>
      </w:pPr>
      <w:bookmarkStart w:id="222" w:name="_Toc166761941"/>
      <w:r>
        <w:rPr>
          <w:rFonts w:hint="eastAsia"/>
        </w:rPr>
        <w:t>东南亚市场</w:t>
      </w:r>
      <w:r>
        <w:rPr>
          <w:rFonts w:hint="eastAsia"/>
        </w:rPr>
        <w:t>不可逆性电穿孔烧蚀体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22"/>
    </w:p>
    <w:p w:rsidR="00F5403E" w:rsidRPr="007A5054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"/>
        <w:rPr>
          <w:lang w:eastAsia="zh-CN"/>
        </w:rPr>
      </w:pPr>
      <w:bookmarkStart w:id="223" w:name="_Toc43885421"/>
      <w:bookmarkStart w:id="224" w:name="_Toc87984664"/>
      <w:bookmarkStart w:id="225" w:name="_Toc121584164"/>
      <w:bookmarkStart w:id="226" w:name="_Toc166762096"/>
      <w:bookmarkStart w:id="227" w:name="_Toc43885436"/>
      <w:bookmarkStart w:id="228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23"/>
      <w:bookmarkEnd w:id="224"/>
      <w:bookmarkEnd w:id="225"/>
      <w:bookmarkEnd w:id="226"/>
    </w:p>
    <w:p w:rsidR="00DC55D6" w:rsidP="00DC55D6" w14:paraId="216A64D6" w14:textId="77777777">
      <w:pPr>
        <w:pStyle w:val="Heading2"/>
      </w:pPr>
      <w:bookmarkStart w:id="229" w:name="_Toc43885430"/>
      <w:bookmarkStart w:id="230" w:name="_Toc87984665"/>
      <w:bookmarkStart w:id="231" w:name="_Toc121584165"/>
      <w:bookmarkStart w:id="232" w:name="_Toc166762097"/>
      <w:r w:rsidRPr="00B728C9">
        <w:t>不可逆性电穿孔烧蚀体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29"/>
      <w:bookmarkEnd w:id="230"/>
      <w:bookmarkEnd w:id="231"/>
      <w:bookmarkEnd w:id="232"/>
    </w:p>
    <w:p w:rsidR="00DC55D6" w:rsidRPr="006C3BE6" w:rsidP="006C3BE6" w14:paraId="09AB279C" w14:textId="77777777">
      <w:pPr>
        <w:pStyle w:val="TableStyle"/>
        <w:ind w:left="252" w:right="-105"/>
      </w:pPr>
      <w:bookmarkStart w:id="233" w:name="_Toc121583853"/>
      <w:bookmarkStart w:id="234" w:name="_Toc166761970"/>
      <w:r w:rsidRPr="006C3BE6">
        <w:t>不可逆性电穿孔烧蚀体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33"/>
      <w:bookmarkEnd w:id="234"/>
    </w:p>
    <w:tbl>
      <w:tblPr>
        <w:tblStyle w:val="TableGrid8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/>
        </w:tc>
        <w:tc>
          <w:tcPr>
            <w:tcW w:w="1081" w:type="pct"/>
          </w:tcPr>
          <w:p w:rsidR="00DC55D6" w:rsidRPr="0052463C" w:rsidP="00874859" w14:paraId="5C611CD9" w14:textId="77777777"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/>
        </w:tc>
        <w:tc>
          <w:tcPr>
            <w:tcW w:w="3689" w:type="pct"/>
          </w:tcPr>
          <w:p w:rsidR="00DC55D6" w:rsidP="00874859" w14:paraId="5183383C" w14:textId="77777777"/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/>
        </w:tc>
        <w:tc>
          <w:tcPr>
            <w:tcW w:w="3689" w:type="pct"/>
          </w:tcPr>
          <w:p w:rsidR="00DC55D6" w:rsidP="00874859" w14:paraId="659E1D5C" w14:textId="77777777"/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/>
        </w:tc>
        <w:tc>
          <w:tcPr>
            <w:tcW w:w="3689" w:type="pct"/>
          </w:tcPr>
          <w:p w:rsidR="00DC55D6" w:rsidP="00874859" w14:paraId="0FE60010" w14:textId="77777777"/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/>
        </w:tc>
        <w:tc>
          <w:tcPr>
            <w:tcW w:w="3689" w:type="pct"/>
          </w:tcPr>
          <w:p w:rsidR="00DC55D6" w:rsidP="00874859" w14:paraId="675D57F2" w14:textId="77777777"/>
        </w:tc>
      </w:tr>
    </w:tbl>
    <w:p w:rsidR="00DC55D6" w:rsidP="00DC55D6" w14:paraId="41383142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"/>
      </w:pPr>
      <w:bookmarkStart w:id="235" w:name="_Toc121584166"/>
      <w:bookmarkStart w:id="236" w:name="_Toc166762098"/>
      <w:r w:rsidRPr="00B728C9">
        <w:t>不可逆性电穿孔烧蚀体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35"/>
      <w:bookmarkEnd w:id="236"/>
    </w:p>
    <w:p w:rsidR="00DC55D6" w:rsidRPr="006C3BE6" w:rsidP="006C3BE6" w14:paraId="1418AD79" w14:textId="77777777">
      <w:pPr>
        <w:pStyle w:val="TableStyle"/>
        <w:ind w:left="252" w:right="-105"/>
      </w:pPr>
      <w:bookmarkStart w:id="237" w:name="_Toc121583854"/>
      <w:bookmarkStart w:id="238" w:name="_Toc166761971"/>
      <w:r w:rsidRPr="006C3BE6">
        <w:t>不可逆性电穿孔烧蚀体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37"/>
      <w:bookmarkEnd w:id="238"/>
    </w:p>
    <w:tbl>
      <w:tblPr>
        <w:tblStyle w:val="TableGrid8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/>
        </w:tc>
        <w:tc>
          <w:tcPr>
            <w:tcW w:w="1081" w:type="pct"/>
          </w:tcPr>
          <w:p w:rsidR="00DC55D6" w:rsidRPr="0052463C" w:rsidP="00874859" w14:paraId="1C15DDD8" w14:textId="77777777"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/>
        </w:tc>
        <w:tc>
          <w:tcPr>
            <w:tcW w:w="3689" w:type="pct"/>
          </w:tcPr>
          <w:p w:rsidR="00DC55D6" w:rsidP="00874859" w14:paraId="2AF2CF9B" w14:textId="77777777"/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/>
        </w:tc>
        <w:tc>
          <w:tcPr>
            <w:tcW w:w="3689" w:type="pct"/>
          </w:tcPr>
          <w:p w:rsidR="00DC55D6" w:rsidP="00874859" w14:paraId="343BE1F1" w14:textId="77777777"/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/>
        </w:tc>
        <w:tc>
          <w:tcPr>
            <w:tcW w:w="3689" w:type="pct"/>
          </w:tcPr>
          <w:p w:rsidR="00DC55D6" w:rsidP="00874859" w14:paraId="339BAB8B" w14:textId="77777777"/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/>
        </w:tc>
        <w:tc>
          <w:tcPr>
            <w:tcW w:w="3689" w:type="pct"/>
          </w:tcPr>
          <w:p w:rsidR="00DC55D6" w:rsidP="00874859" w14:paraId="47724190" w14:textId="77777777"/>
        </w:tc>
      </w:tr>
    </w:tbl>
    <w:p w:rsidR="00DC55D6" w:rsidP="00DC55D6" w14:paraId="036156F1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"/>
      </w:pPr>
      <w:bookmarkStart w:id="239" w:name="_Toc121584167"/>
      <w:bookmarkStart w:id="240" w:name="_Toc166762099"/>
      <w:bookmarkStart w:id="241" w:name="_Toc87984338"/>
      <w:r w:rsidRPr="00B728C9">
        <w:t>不可逆性电穿孔烧蚀体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39"/>
      <w:bookmarkEnd w:id="240"/>
    </w:p>
    <w:p w:rsidR="00DC55D6" w:rsidRPr="006C3BE6" w:rsidP="006C3BE6" w14:paraId="66FCC542" w14:textId="77777777">
      <w:pPr>
        <w:pStyle w:val="TableStyle"/>
        <w:ind w:left="252" w:right="-105"/>
      </w:pPr>
      <w:bookmarkStart w:id="242" w:name="_Toc121583855"/>
      <w:bookmarkStart w:id="243" w:name="_Toc166761972"/>
      <w:bookmarkEnd w:id="241"/>
      <w:r w:rsidRPr="006C3BE6">
        <w:t>不可逆性电穿孔烧蚀体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42"/>
      <w:bookmarkEnd w:id="243"/>
    </w:p>
    <w:tbl>
      <w:tblPr>
        <w:tblStyle w:val="TableGrid8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/>
        </w:tc>
        <w:tc>
          <w:tcPr>
            <w:tcW w:w="1079" w:type="pct"/>
          </w:tcPr>
          <w:p w:rsidR="00DC55D6" w:rsidRPr="0052463C" w:rsidP="00874859" w14:paraId="4B106F4F" w14:textId="77777777"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/>
        </w:tc>
        <w:tc>
          <w:tcPr>
            <w:tcW w:w="3692" w:type="pct"/>
          </w:tcPr>
          <w:p w:rsidR="00DC55D6" w:rsidP="00874859" w14:paraId="1FE8BCFB" w14:textId="77777777"/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/>
        </w:tc>
        <w:tc>
          <w:tcPr>
            <w:tcW w:w="3692" w:type="pct"/>
          </w:tcPr>
          <w:p w:rsidR="00DC55D6" w:rsidP="00874859" w14:paraId="2A645FF4" w14:textId="77777777"/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/>
        </w:tc>
        <w:tc>
          <w:tcPr>
            <w:tcW w:w="3692" w:type="pct"/>
          </w:tcPr>
          <w:p w:rsidR="00DC55D6" w:rsidP="00874859" w14:paraId="38B7DD0D" w14:textId="77777777"/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/>
        </w:tc>
        <w:tc>
          <w:tcPr>
            <w:tcW w:w="3692" w:type="pct"/>
          </w:tcPr>
          <w:p w:rsidR="00DC55D6" w:rsidP="00874859" w14:paraId="1DCB32CE" w14:textId="77777777"/>
        </w:tc>
      </w:tr>
    </w:tbl>
    <w:p w:rsidR="00DC55D6" w:rsidP="00DC55D6" w14:paraId="2A885E28" w14:textId="77777777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"/>
      </w:pPr>
      <w:bookmarkStart w:id="244" w:name="_Toc121584168"/>
      <w:bookmarkStart w:id="245" w:name="_Toc166762100"/>
      <w:r w:rsidRPr="00B728C9">
        <w:t>不可逆性电穿孔烧蚀体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44"/>
      <w:bookmarkEnd w:id="245"/>
    </w:p>
    <w:p w:rsidR="00DC55D6" w:rsidRPr="006C3BE6" w:rsidP="006C3BE6" w14:paraId="6D28A5F9" w14:textId="77777777">
      <w:pPr>
        <w:pStyle w:val="TableStyle"/>
        <w:ind w:left="252" w:right="-105"/>
      </w:pPr>
      <w:bookmarkStart w:id="246" w:name="_Toc121583856"/>
      <w:bookmarkStart w:id="247" w:name="_Toc166761973"/>
      <w:r w:rsidRPr="006C3BE6">
        <w:t>不可逆性电穿孔烧蚀体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46"/>
      <w:bookmarkEnd w:id="247"/>
    </w:p>
    <w:tbl>
      <w:tblPr>
        <w:tblStyle w:val="TableGrid8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/>
        </w:tc>
        <w:tc>
          <w:tcPr>
            <w:tcW w:w="1079" w:type="pct"/>
          </w:tcPr>
          <w:p w:rsidR="00DC55D6" w:rsidRPr="0052463C" w:rsidP="00874859" w14:paraId="4244CD64" w14:textId="77777777"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/>
        </w:tc>
        <w:tc>
          <w:tcPr>
            <w:tcW w:w="3692" w:type="pct"/>
          </w:tcPr>
          <w:p w:rsidR="00DC55D6" w:rsidP="00874859" w14:paraId="382C4E02" w14:textId="77777777"/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/>
        </w:tc>
        <w:tc>
          <w:tcPr>
            <w:tcW w:w="3692" w:type="pct"/>
          </w:tcPr>
          <w:p w:rsidR="00DC55D6" w:rsidP="00874859" w14:paraId="28CC2B19" w14:textId="77777777"/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/>
        </w:tc>
        <w:tc>
          <w:tcPr>
            <w:tcW w:w="3692" w:type="pct"/>
          </w:tcPr>
          <w:p w:rsidR="00DC55D6" w:rsidP="00874859" w14:paraId="14371939" w14:textId="77777777"/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/>
        </w:tc>
        <w:tc>
          <w:tcPr>
            <w:tcW w:w="3692" w:type="pct"/>
          </w:tcPr>
          <w:p w:rsidR="00DC55D6" w:rsidP="00874859" w14:paraId="77A967C1" w14:textId="77777777"/>
        </w:tc>
      </w:tr>
    </w:tbl>
    <w:p w:rsidR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"/>
      </w:pPr>
      <w:bookmarkStart w:id="248" w:name="_Toc43885422"/>
      <w:bookmarkStart w:id="249" w:name="_Toc87984668"/>
      <w:bookmarkStart w:id="250" w:name="_Toc121584170"/>
      <w:bookmarkStart w:id="251" w:name="_Toc166762101"/>
      <w:r w:rsidRPr="00814E54">
        <w:t>不可逆性电穿孔烧蚀体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48"/>
      <w:bookmarkEnd w:id="249"/>
      <w:bookmarkEnd w:id="250"/>
      <w:bookmarkEnd w:id="251"/>
    </w:p>
    <w:p w:rsidR="00DC55D6" w:rsidP="00DC55D6" w14:paraId="05DA7643" w14:textId="77777777">
      <w:pPr>
        <w:pStyle w:val="Heading1"/>
        <w:rPr>
          <w:lang w:eastAsia="zh-CN"/>
        </w:rPr>
      </w:pPr>
      <w:bookmarkStart w:id="252" w:name="_Toc24028588"/>
      <w:bookmarkStart w:id="253" w:name="_Toc24972778"/>
      <w:bookmarkStart w:id="254" w:name="_Toc121584189"/>
      <w:bookmarkStart w:id="255" w:name="_Toc166762102"/>
      <w:bookmarkEnd w:id="181"/>
      <w:bookmarkEnd w:id="182"/>
      <w:bookmarkEnd w:id="227"/>
      <w:bookmarkEnd w:id="228"/>
      <w:r w:rsidRPr="00F74FCA">
        <w:rPr>
          <w:rFonts w:hint="eastAsia"/>
          <w:lang w:eastAsia="zh-CN"/>
        </w:rPr>
        <w:t>研究成果及结论</w:t>
      </w:r>
      <w:bookmarkEnd w:id="252"/>
      <w:bookmarkEnd w:id="253"/>
      <w:bookmarkEnd w:id="254"/>
      <w:bookmarkEnd w:id="255"/>
    </w:p>
    <w:p w:rsidR="00DC55D6" w:rsidP="00DC55D6" w14:paraId="28F796A6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不可逆性电穿孔烧蚀体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"/>
        <w:ind w:firstLine="420"/>
      </w:pPr>
      <w:r>
        <w:rPr>
          <w:rFonts w:hint="eastAsia"/>
        </w:rPr>
        <w:t>从产品类型及技术方面来看，</w:t>
      </w:r>
      <w:r w:rsidRPr="004D43E0">
        <w:t>发生器</w:t>
      </w:r>
    </w:p>
    <w:p w:rsidR="00DC55D6" w:rsidP="00DC55D6">
      <w:pPr>
        <w:pStyle w:val="-0"/>
        <w:ind w:firstLine="420"/>
      </w:pPr>
      <w:r>
        <w:rPr>
          <w:rFonts w:hint="eastAsia"/>
        </w:rPr>
        <w:t>从产品市场应用情况来看，</w:t>
      </w:r>
      <w:r w:rsidRPr="004D43E0">
        <w:t>肝脏</w:t>
      </w:r>
    </w:p>
    <w:p w:rsidR="00DC55D6" w:rsidRPr="00152239" w:rsidP="00DC55D6">
      <w:pPr>
        <w:pStyle w:val="-0"/>
        <w:ind w:firstLine="420"/>
      </w:pPr>
      <w:r>
        <w:rPr>
          <w:rFonts w:hint="eastAsia"/>
        </w:rPr>
        <w:t>目前中国主要厂商包括</w:t>
      </w:r>
      <w:r>
        <w:t>AngioDynamics</w:t>
      </w:r>
      <w:r>
        <w:rPr>
          <w:rFonts w:hint="eastAsia"/>
        </w:rPr>
        <w:t>、</w:t>
      </w:r>
      <w:r>
        <w:t>Pulse Biosciences</w:t>
      </w:r>
      <w:r>
        <w:rPr>
          <w:rFonts w:hint="eastAsia"/>
        </w:rPr>
        <w:t>、</w:t>
      </w:r>
      <w:r>
        <w:t>Company Four</w:t>
      </w:r>
      <w:r>
        <w:rPr>
          <w:rFonts w:hint="eastAsia"/>
        </w:rPr>
        <w:t>和</w:t>
      </w:r>
      <w:r>
        <w:t>等</w:t>
      </w:r>
      <w:r>
        <w:rPr>
          <w:rFonts w:hint="eastAsia"/>
        </w:rPr>
        <w:t>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/>
    <w:sectPr w:rsidSect="00940178">
      <w:footerReference w:type="default" r:id="rId29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0288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49106287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746062066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3360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3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93375396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77537192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27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4" style="flip:y;mso-width-percent:0;mso-width-relative:margin;mso-wrap-distance-bottom:0;mso-wrap-distance-left:9pt;mso-wrap-distance-right:9pt;mso-wrap-distance-top:0;mso-wrap-style:square;position:absolute;visibility:visible;z-index:251665408" from="-3.45pt,2.35pt" to="493.85pt,2.7pt" strokecolor="#ee3123">
              <v:stroke joinstyle="miter"/>
            </v:lin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不可逆性电穿孔烧蚀体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不可逆性电穿孔烧蚀体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4.xml" /><Relationship Id="rId11" Type="http://schemas.openxmlformats.org/officeDocument/2006/relationships/chart" Target="charts/chart5.xml" /><Relationship Id="rId12" Type="http://schemas.openxmlformats.org/officeDocument/2006/relationships/chart" Target="charts/chart6.xml" /><Relationship Id="rId13" Type="http://schemas.openxmlformats.org/officeDocument/2006/relationships/chart" Target="charts/chart7.xml" /><Relationship Id="rId14" Type="http://schemas.openxmlformats.org/officeDocument/2006/relationships/chart" Target="charts/chart8.xml" /><Relationship Id="rId15" Type="http://schemas.openxmlformats.org/officeDocument/2006/relationships/chart" Target="charts/chart9.xml" /><Relationship Id="rId16" Type="http://schemas.openxmlformats.org/officeDocument/2006/relationships/chart" Target="charts/chart10.xml" /><Relationship Id="rId17" Type="http://schemas.openxmlformats.org/officeDocument/2006/relationships/chart" Target="charts/chart11.xml" /><Relationship Id="rId18" Type="http://schemas.openxmlformats.org/officeDocument/2006/relationships/chart" Target="charts/chart12.xml" /><Relationship Id="rId19" Type="http://schemas.openxmlformats.org/officeDocument/2006/relationships/chart" Target="charts/chart13.xml" /><Relationship Id="rId2" Type="http://schemas.openxmlformats.org/officeDocument/2006/relationships/webSettings" Target="webSettings.xml" /><Relationship Id="rId20" Type="http://schemas.openxmlformats.org/officeDocument/2006/relationships/chart" Target="charts/chart14.xml" /><Relationship Id="rId21" Type="http://schemas.openxmlformats.org/officeDocument/2006/relationships/chart" Target="charts/chart15.xml" /><Relationship Id="rId22" Type="http://schemas.openxmlformats.org/officeDocument/2006/relationships/chart" Target="charts/chart16.xml" /><Relationship Id="rId23" Type="http://schemas.openxmlformats.org/officeDocument/2006/relationships/chart" Target="charts/chart17.xml" /><Relationship Id="rId24" Type="http://schemas.openxmlformats.org/officeDocument/2006/relationships/chart" Target="charts/chart18.xml" /><Relationship Id="rId25" Type="http://schemas.openxmlformats.org/officeDocument/2006/relationships/image" Target="media/image1.png" /><Relationship Id="rId26" Type="http://schemas.openxmlformats.org/officeDocument/2006/relationships/image" Target="media/image2.png" /><Relationship Id="rId27" Type="http://schemas.openxmlformats.org/officeDocument/2006/relationships/chart" Target="charts/chart19.xml" /><Relationship Id="rId28" Type="http://schemas.openxmlformats.org/officeDocument/2006/relationships/chart" Target="charts/chart20.xml" /><Relationship Id="rId29" Type="http://schemas.openxmlformats.org/officeDocument/2006/relationships/footer" Target="footer2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chart" Target="charts/chart1.xml" /><Relationship Id="rId8" Type="http://schemas.openxmlformats.org/officeDocument/2006/relationships/chart" Target="charts/chart2.xml" /><Relationship Id="rId9" Type="http://schemas.openxmlformats.org/officeDocument/2006/relationships/chart" Target="charts/chart3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8190061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8077776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9754881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2421640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732732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685567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6285003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1203330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8443282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0562359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8389636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2542229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2303746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4973530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1275550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36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