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10"/>
        <w:keepNext/>
        <w:keepLines/>
        <w:widowControl w:val="0"/>
        <w:shd w:val="clear" w:color="auto" w:fill="auto"/>
        <w:bidi w:val="0"/>
        <w:spacing w:before="260" w:after="600" w:line="240" w:lineRule="auto"/>
        <w:ind w:left="0" w:right="0" w:firstLine="0"/>
        <w:jc w:val="center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关于流动党员管理经验交流材料范文</w:t>
      </w:r>
      <w:bookmarkEnd w:id="0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4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**</w:t>
      </w:r>
      <w:r>
        <w:rPr>
          <w:color w:val="000000"/>
          <w:spacing w:val="0"/>
          <w:w w:val="100"/>
          <w:position w:val="0"/>
          <w:shd w:val="clear" w:color="auto" w:fill="auto"/>
        </w:rPr>
        <w:t>是劳务输出大县，常年在外人员有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万余人，外出流动党员 较多。为切实发挥基层党组织引领作用，提升流动党员管理服务质效,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**</w:t>
      </w:r>
      <w:r>
        <w:rPr>
          <w:color w:val="000000"/>
          <w:spacing w:val="0"/>
          <w:w w:val="100"/>
          <w:position w:val="0"/>
          <w:shd w:val="clear" w:color="auto" w:fill="auto"/>
        </w:rPr>
        <w:t>县从健全组织体系、优化教育管理、强化作用发挥三方面着手，不 断拓展延伸“服务半径”，巩固夯实流动支部堡垒，让流动党员“外 出有根，流入有家”。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66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一、坚持党员流动到哪里，党组织就建到哪里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一是建立组织机构。在流动党员相对集中、从业相对稳定的地 方建立党组织，本着就地、就近、就便的原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，加强对流动党员的管 理。在深圳、广州、东莞、长沙、湘潭等地先后建立了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个流动党员 党支部，使流动党员“外出千里有党管，风筝高飞不断线”。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二是健全服务网络。在**经济开发区和城市街道社区设立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个 “流动党员之家”数字地图，在网上公布“流动党员之家”的位置信 息和联系方式，方便县内流动党员及时准确找到组织。居住在农村的 流动党员可以直接到就近的村（社区）党群服务中心报到，参加组织 生活。构建起县、乡（镇）、村（社区）三级管理服务网络，打造上 下联动、齐抓共管的动态工作格局。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1236" w:lineRule="exact"/>
        <w:ind w:left="0" w:right="0" w:firstLine="1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三是壮大党员队伍。在外出非党员务工人员中，加大入党积极 分子的选拔培养工作力度。注重把政治素质好、懂技术、善经营、会 管理的外出务工人员带到入党积极分子队伍中，让符合条件、表现突 出的流动人员“能入党”，不断壮大党员队伍。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16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二、坚持党员流动到哪里，教育管理就跟到哪里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7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一是动态化建档。按照“一个都不能少”的原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，利用全国党 员信息系统，将流入、流出党员的基本情况、外来（出）时间、所从 事的职业、流入（出）地址、联系方式、组织关系接转、参加组织生 活等情况，一一登记备案，做到流动党员“来历清、驻地明、资料全”， 确保流动党员“不失联”。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7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二是规范化管理。在流动党员中探索实行“五个一”管理</w:t>
      </w:r>
      <w:r>
        <w:rPr>
          <w:color w:val="000000"/>
          <w:spacing w:val="0"/>
          <w:w w:val="100"/>
          <w:position w:val="0"/>
          <w:shd w:val="clear" w:color="auto" w:fill="auto"/>
        </w:rPr>
        <w:t>方法</w:t>
      </w:r>
      <w:r>
        <w:rPr>
          <w:color w:val="000000"/>
          <w:spacing w:val="0"/>
          <w:w w:val="100"/>
          <w:position w:val="0"/>
          <w:shd w:val="clear" w:color="auto" w:fill="auto"/>
        </w:rPr>
        <w:t>, 即一人一台帐、一年一见面、一年一评议、一月一联系、一年一问候, 将流动党员凝聚在党组织周围。对流动党员进行分类管理，流动党员 就业单位有党组织的，编入其就业单位党组织；就业单位没有党组织 的，就近编入所在村（社区）党组织或居住地党组织，确保流动党员 管理“不断线”。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7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三是全覆盖教育。针对流动党员流动性大、活动地点不固定的 特点，利用“互联网+”模式，</w:t>
      </w:r>
      <w:r>
        <w:rPr>
          <w:color w:val="000000"/>
          <w:spacing w:val="0"/>
          <w:w w:val="100"/>
          <w:position w:val="0"/>
          <w:shd w:val="clear" w:color="auto" w:fill="auto"/>
        </w:rPr>
        <w:t>催促</w:t>
      </w:r>
      <w:r>
        <w:rPr>
          <w:color w:val="000000"/>
          <w:spacing w:val="0"/>
          <w:w w:val="100"/>
          <w:position w:val="0"/>
          <w:shd w:val="clear" w:color="auto" w:fill="auto"/>
        </w:rPr>
        <w:t>各支部建立微信群，主动邀请流 动党员加入其中，引导流动党员关注用好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“**</w:t>
      </w:r>
      <w:r>
        <w:rPr>
          <w:color w:val="000000"/>
          <w:spacing w:val="0"/>
          <w:w w:val="100"/>
          <w:position w:val="0"/>
          <w:shd w:val="clear" w:color="auto" w:fill="auto"/>
        </w:rPr>
        <w:t>党员教育网”微信公众 号，积极传播党的重要思想和党建工作动态，让广大流动党员“远距 离”线上实时获取学习资源，做到线上学习“不间断”，确保流动党 员教育“不</w:t>
      </w:r>
      <w:r>
        <w:rPr>
          <w:color w:val="000000"/>
          <w:spacing w:val="0"/>
          <w:w w:val="100"/>
          <w:position w:val="0"/>
          <w:shd w:val="clear" w:color="auto" w:fill="auto"/>
        </w:rPr>
        <w:t>落伍</w:t>
      </w:r>
      <w:r>
        <w:rPr>
          <w:color w:val="000000"/>
          <w:spacing w:val="0"/>
          <w:w w:val="100"/>
          <w:position w:val="0"/>
          <w:shd w:val="clear" w:color="auto" w:fill="auto"/>
        </w:rPr>
        <w:t>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66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三、坚持党员流动到哪里，作用发挥就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表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哪里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7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一是在建设家乡中发挥表率作用。积极开展“迎老乡、回故乡、 建家乡”活动，把流动党员中的致富能人请回来，把外界丰富的资金 技术、资源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引回来，在产业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、疫情防控、乡村振兴等工作中 </w:t>
      </w:r>
      <w:r>
        <w:rPr>
          <w:color w:val="000000"/>
          <w:spacing w:val="0"/>
          <w:w w:val="100"/>
          <w:position w:val="0"/>
          <w:shd w:val="clear" w:color="auto" w:fill="auto"/>
        </w:rPr>
        <w:t>添砖增瓦。通过老乡联谊会、茶话会、座谈会等方式，组织流动党员 为家乡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献言献策。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二是在劳务输出中发挥枢纽作用。充分发挥深圳、广州、东莞 等地流动党支部的人脉、资源、渠道优势，积极联系**籍企业家，收 集企业用工信息，建立企业与务工人员双向互动交流平台，推动劳动 力从“家门口”直达“厂门口”。近年来，累计输送务工人员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10000 </w:t>
      </w:r>
      <w:r>
        <w:rPr>
          <w:color w:val="000000"/>
          <w:spacing w:val="0"/>
          <w:w w:val="100"/>
          <w:position w:val="0"/>
          <w:shd w:val="clear" w:color="auto" w:fill="auto"/>
        </w:rPr>
        <w:t>余人次。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120" w:line="1231" w:lineRule="exact"/>
        <w:ind w:left="0" w:right="0" w:firstLine="1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三是在招商引资中发挥桥梁作用。将流动党支部与招商办事处 相结合，实行“一个阵地、两块牌子”，派驻招商小分队，将流动党 员中的企业家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为招商引资“智囊团”，通过流动党支部和流动党 员企业家的桥梁纽带作用，成功引进广东佛山建筑陶瓷产业大规模落 户**,掀起了**承接沿海产业梯度转移的热潮。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740" w:line="240" w:lineRule="auto"/>
        <w:ind w:left="5560" w:right="0" w:firstLine="0"/>
        <w:jc w:val="both"/>
      </w:pPr>
      <w:bookmarkStart w:id="1" w:name="bookmark2"/>
      <w:r>
        <w:rPr>
          <w:color w:val="000000"/>
          <w:spacing w:val="0"/>
          <w:w w:val="100"/>
          <w:position w:val="0"/>
          <w:shd w:val="clear" w:color="auto" w:fill="auto"/>
        </w:rPr>
        <w:t>流动党员管理经验材料</w:t>
      </w:r>
      <w:bookmarkEnd w:id="1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60" w:line="1239" w:lineRule="exact"/>
        <w:ind w:left="0" w:right="0" w:firstLine="10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随着社会主义市场经济的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和公有制实现形式多样化，劳动力 在产业间的转移和地区间的流动日益广泛和频繁，外出务工经商和人 才流动中的党员人数越来越多，范围越来越广，对流动党员的管理越 来越难，党员队伍出现新的变化，社区流动党员是一个特殊的党员群 体，对流动党员的教育管理工作一直是城市基层党建工作中的一个难 点。从管理观念、管理方法、教育方法和教育内容等方面不断创新流</w:t>
      </w:r>
      <w:r>
        <w:rPr>
          <w:color w:val="000000"/>
          <w:spacing w:val="0"/>
          <w:w w:val="100"/>
          <w:position w:val="0"/>
          <w:shd w:val="clear" w:color="auto" w:fill="auto"/>
        </w:rPr>
        <w:t>动党员管理，切实把流动党员教育管理工作做深、做好，消除组织管 理的空白，就如何进一步加强流动党员教育管理做如下总结：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1236" w:lineRule="exact"/>
        <w:ind w:left="10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一、建立专门档案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1235" w:lineRule="exact"/>
        <w:ind w:left="0" w:right="0" w:firstLine="10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对所有流动党员建立档案，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>“六个掌握”，即掌握党员基 本情况，掌握外出、流入时间，掌握联系</w:t>
      </w:r>
      <w:r>
        <w:rPr>
          <w:color w:val="000000"/>
          <w:spacing w:val="0"/>
          <w:w w:val="100"/>
          <w:position w:val="0"/>
          <w:shd w:val="clear" w:color="auto" w:fill="auto"/>
        </w:rPr>
        <w:t>方法</w:t>
      </w:r>
      <w:r>
        <w:rPr>
          <w:color w:val="000000"/>
          <w:spacing w:val="0"/>
          <w:w w:val="100"/>
          <w:position w:val="0"/>
          <w:shd w:val="clear" w:color="auto" w:fill="auto"/>
        </w:rPr>
        <w:t>，掌握所从事的个体经 营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，掌握新住址，掌握党员纳费情况，对到我地工作生活超过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6 </w:t>
      </w:r>
      <w:r>
        <w:rPr>
          <w:color w:val="000000"/>
          <w:spacing w:val="0"/>
          <w:w w:val="100"/>
          <w:position w:val="0"/>
          <w:shd w:val="clear" w:color="auto" w:fill="auto"/>
        </w:rPr>
        <w:t>个月的流动党员纳入组织管理，要求他们将组织关系转移到街道，对 其摸清情况、了解信息、建立档案。党务工作者定期了解他们的生活、 工作状况，定期组织他们参加党的组织生活，及时学习中央有关文件 精神和上级党组织的会议精神，使他们思想不落伍。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1236" w:lineRule="exact"/>
        <w:ind w:left="10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二、确定专人联系</w:t>
      </w:r>
      <w:r>
        <w:rPr>
          <w:color w:val="000000"/>
          <w:spacing w:val="0"/>
          <w:w w:val="100"/>
          <w:position w:val="0"/>
          <w:shd w:val="clear" w:color="auto" w:fill="auto"/>
        </w:rPr>
        <w:t>在每名流动党员的同一组中指定一名党性强、责任心强的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1237" w:lineRule="exact"/>
        <w:ind w:left="0" w:right="0" w:firstLine="10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党员与流动党员结成对子，定期联系，对于离开住地不到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个月 的短时间来打工的流动党员，社区党支部通过“流动党员活动证”对 流动党员实行“托管”，对短时间流出的党员，为他们办理“流动党 员活动证”和流动党员管理卡，并要求他们主动与流入地党组织取得 联系，把他们的表现和参加组织生活情况填入证卡。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60" w:line="1236" w:lineRule="exact"/>
        <w:ind w:left="10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三、为下岗党员、流动党员就业、再就业创造条件，鼓励他们于</w:t>
      </w:r>
      <w:r>
        <w:rPr>
          <w:color w:val="000000"/>
          <w:spacing w:val="0"/>
          <w:w w:val="100"/>
          <w:position w:val="0"/>
          <w:shd w:val="clear" w:color="auto" w:fill="auto"/>
        </w:rPr>
        <w:t>创业来解决就业。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36" w:lineRule="exact"/>
        <w:ind w:left="0" w:right="0" w:firstLine="10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一方面，开展就业培训，为他们“定岗”。另一方面，为他们提 供就业信息，为流动下岗党员“找岗”，与各地区单位建立劳动用工 信息通报制度，帮助党员就业，通过加强服务，既为下岗党员解决了 实际困难，增强了党组织的凝聚力、号召力，又较好地发挥了党员的 先锋模范作用。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39" w:lineRule="exact"/>
        <w:ind w:left="10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四、建立联系流动党员责任制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39" w:lineRule="exact"/>
        <w:ind w:left="0" w:right="0" w:firstLine="10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针对各社区不断有流动党员流入的特点，社区党支部要充分利用 公布致流动党员的公开信，号召社区的流动党员主动与流入所在地的 党组织取得联系，写明所联系的党组织名称、地点、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  </w:t>
      </w:r>
      <w:r>
        <w:rPr>
          <w:color w:val="000000"/>
          <w:spacing w:val="0"/>
          <w:w w:val="100"/>
          <w:position w:val="0"/>
          <w:shd w:val="clear" w:color="auto" w:fill="auto"/>
        </w:rPr>
        <w:t>和联系人， 为他们寻找党组织提供方便，并要求本地党员从思想上、物质上、生 活上给流动党员以帮助，力所能解决各种困难。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20" w:line="1239" w:lineRule="exact"/>
        <w:ind w:left="10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五、建立管理机制，解决流动党员“人难管”的问题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26" w:lineRule="exact"/>
        <w:ind w:left="0" w:right="0" w:firstLine="10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针对流动党员管理过程中普遍存在的组织纪律观念不强、党员意 识淡薄、不能按时交纳党费的实际，建立有效机制，解决流动党员“人 难管”的问题。一是建立责任落实机制：所在地党支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39" w:lineRule="exact"/>
        <w:ind w:left="0" w:right="0" w:firstLine="10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部，都在建立起责任管理机制，充分运用网络、宣传栏、公开信 等媒体，宣传加强流动党员教育管理的做法和成效，为流动党员教育 管理营造良好的</w:t>
      </w:r>
      <w:r>
        <w:rPr>
          <w:color w:val="000000"/>
          <w:spacing w:val="0"/>
          <w:w w:val="100"/>
          <w:position w:val="0"/>
          <w:shd w:val="clear" w:color="auto" w:fill="auto"/>
        </w:rPr>
        <w:t>气氛</w:t>
      </w:r>
      <w:r>
        <w:rPr>
          <w:color w:val="000000"/>
          <w:spacing w:val="0"/>
          <w:w w:val="100"/>
          <w:position w:val="0"/>
          <w:shd w:val="clear" w:color="auto" w:fill="auto"/>
        </w:rPr>
        <w:t>，把流动党员都编入相应的党支部，参加组织生 活。二是建立信息共享机制：建立健全流动党员管理服务中心，与流 动党员跨地域建立联系，进行沟通，开展交心、谈心活动，并开辟网 上论坛，实现“双向互动”和“信息共享”。三是建立信息</w:t>
      </w:r>
      <w:r>
        <w:rPr>
          <w:color w:val="000000"/>
          <w:spacing w:val="0"/>
          <w:w w:val="100"/>
          <w:position w:val="0"/>
          <w:shd w:val="clear" w:color="auto" w:fill="auto"/>
        </w:rPr>
        <w:t>反应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机制: </w:t>
      </w:r>
      <w:r>
        <w:rPr>
          <w:color w:val="000000"/>
          <w:spacing w:val="0"/>
          <w:w w:val="100"/>
          <w:position w:val="0"/>
          <w:shd w:val="clear" w:color="auto" w:fill="auto"/>
        </w:rPr>
        <w:t>畅通流动党员向属地和原地党组织提供意见和建议的渠道，对</w:t>
      </w:r>
      <w:r>
        <w:rPr>
          <w:color w:val="000000"/>
          <w:spacing w:val="0"/>
          <w:w w:val="100"/>
          <w:position w:val="0"/>
          <w:shd w:val="clear" w:color="auto" w:fill="auto"/>
        </w:rPr>
        <w:t>反应</w:t>
      </w:r>
      <w:r>
        <w:rPr>
          <w:color w:val="000000"/>
          <w:spacing w:val="0"/>
          <w:w w:val="100"/>
          <w:position w:val="0"/>
          <w:shd w:val="clear" w:color="auto" w:fill="auto"/>
        </w:rPr>
        <w:t>的 重大涉及流动党员切身利益的得大决策和重大事项充分征求流动党 员的意见，并将办理的结果</w:t>
      </w:r>
      <w:r>
        <w:rPr>
          <w:color w:val="000000"/>
          <w:spacing w:val="0"/>
          <w:w w:val="100"/>
          <w:position w:val="0"/>
          <w:shd w:val="clear" w:color="auto" w:fill="auto"/>
        </w:rPr>
        <w:t>反应</w:t>
      </w:r>
      <w:r>
        <w:rPr>
          <w:color w:val="000000"/>
          <w:spacing w:val="0"/>
          <w:w w:val="100"/>
          <w:position w:val="0"/>
          <w:shd w:val="clear" w:color="auto" w:fill="auto"/>
        </w:rPr>
        <w:t>给流动党员，正确引导流动党员履行 权利和义务，使外出流动党员及时得到党组织的帮助。四是建立目标 管理机制：建立健全流动党员外出登记和谈话制度，让流动党员每半 年向党组织做思想汇报，每半年组织流动党员对自己的思想进行评 议，按综合得分确定优秀、合格、基本合格、不合格四档，评议结果 两地同时备案。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45" w:lineRule="exact"/>
        <w:ind w:left="0" w:right="0" w:firstLine="10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六、开展“四项活动”，服务聚焦解决流动党员“作用难发挥” 的问题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36" w:lineRule="exact"/>
        <w:ind w:left="0" w:right="0" w:firstLine="10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一是组织开展“学习交流”活动，抓住“五一”、“国庆”、特 别是春节流动党员返乡的有利时机，同流动党员结成结对互学，与返 乡的流动党员交心谈心。二是组织开展“献计献策”活动：针对流动 党员思想新颖、思维活跃的特点，通过打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  </w:t>
      </w:r>
      <w:r>
        <w:rPr>
          <w:color w:val="000000"/>
          <w:spacing w:val="0"/>
          <w:w w:val="100"/>
          <w:position w:val="0"/>
          <w:shd w:val="clear" w:color="auto" w:fill="auto"/>
        </w:rPr>
        <w:t>、网上征求意见等方式, 收集流动党员的意见和建议。三是组织开展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“三带联富”活动：以“带回一个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、带出一批富余劳动力、 带头回乡创业”，鼓励流动党员安心就业，拓宽就业渠道和致富门路, 并</w:t>
      </w:r>
      <w:r>
        <w:rPr>
          <w:color w:val="000000"/>
          <w:spacing w:val="0"/>
          <w:w w:val="100"/>
          <w:position w:val="0"/>
          <w:shd w:val="clear" w:color="auto" w:fill="auto"/>
        </w:rPr>
        <w:t>带着</w:t>
      </w:r>
      <w:r>
        <w:rPr>
          <w:color w:val="000000"/>
          <w:spacing w:val="0"/>
          <w:w w:val="100"/>
          <w:position w:val="0"/>
          <w:shd w:val="clear" w:color="auto" w:fill="auto"/>
        </w:rPr>
        <w:t>群众共同富裕，促进地方经济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。四是组织开展“结对帮扶” 活动，对外出流动党员生产经营中的困难，及时协调解决，同时利用 外出流动党员接触面广，信息来源渠道多的特点，为家乡提供市场信 息，从而拉近同外出流动党员的感情，激发“双赢”效果。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0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加强流动党员和失业、下岗、离退休党员的教育管理，充分发挥 流动党员的模范作用，做好新形势下社区党建工作，任务非常艰巨， 研究对流动党员实行动态管理的方式方法，努力探索适合社区党建工 作新途径、新载体、新方法，与时俱进地抓好流动党员管理工作。</w:t>
      </w:r>
    </w:p>
    <w:sectPr>
      <w:pgSz w:w="21209" w:h="31580"/>
      <w:pgMar w:top="1998" w:right="2316" w:bottom="1999" w:left="2347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64"/>
      <w:szCs w:val="64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130" w:after="1170"/>
      <w:ind w:left="278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4"/>
      <w:szCs w:val="64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after="280"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