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1712"/>
        <w:spacing w:before="407" w:line="185" w:lineRule="auto"/>
        <w:outlineLvl w:val="0"/>
        <w:rPr>
          <w:rFonts w:ascii="Microsoft YaHei" w:hAnsi="Microsoft YaHei" w:eastAsia="Microsoft YaHei" w:cs="Microsoft YaHei"/>
          <w:sz w:val="95"/>
          <w:szCs w:val="95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-246392</wp:posOffset>
                </wp:positionV>
                <wp:extent cx="12192000" cy="2714625"/>
                <wp:effectExtent l="0" t="0" r="0" b="0"/>
                <wp:wrapNone/>
                <wp:docPr id="6" name="Rect 6"/>
                <wp:cNvGraphicFramePr/>
                <a:graphic>
                  <a:graphicData uri="http://schemas.microsoft.com/office/word/2010/wordprocessingShape">
                    <wps:wsp>
                      <wps:cNvPr id="6" name="Rect 6"/>
                      <wps:cNvSpPr/>
                      <wps:spPr>
                        <a:xfrm>
                          <a:off x="0" y="-246392"/>
                          <a:ext cx="12192000" cy="271462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30196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" style="position:absolute;margin-left:0pt;margin-top:-19.401pt;mso-position-vertical-relative:text;mso-position-horizontal-relative:text;width:960pt;height:213.75pt;z-index:-251658240;" fillcolor="#000000" filled="true" stroked="false">
                <v:fill opacity="0.301961"/>
              </v:rect>
            </w:pict>
          </mc:Fallback>
        </mc:AlternateContent>
      </w:r>
      <w:r>
        <w:rPr>
          <w:rFonts w:ascii="Microsoft YaHei" w:hAnsi="Microsoft YaHei" w:eastAsia="Microsoft YaHei" w:cs="Microsoft YaHei"/>
          <w:sz w:val="95"/>
          <w:szCs w:val="95"/>
          <w:b/>
          <w:bCs/>
          <w:color w:val="FFFFFF"/>
          <w:spacing w:val="9"/>
        </w:rPr>
        <w:t>低代码平台开拓企业数字化转型新路径</w:t>
      </w:r>
    </w:p>
    <w:p>
      <w:pPr>
        <w:spacing w:line="312" w:lineRule="auto"/>
        <w:rPr>
          <w:rFonts w:ascii="Arial"/>
          <w:sz w:val="21"/>
        </w:rPr>
      </w:pPr>
      <w:r/>
    </w:p>
    <w:p>
      <w:pPr>
        <w:ind w:left="12062"/>
        <w:spacing w:before="150" w:line="188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color w:val="FFFFFF"/>
          <w:spacing w:val="36"/>
        </w:rPr>
        <w:t>国内领先的低代码服务平台提供商</w:t>
      </w:r>
    </w:p>
    <w:p>
      <w:pPr>
        <w:spacing w:line="188" w:lineRule="auto"/>
        <w:sectPr>
          <w:headerReference w:type="default" r:id="rId1"/>
          <w:pgSz w:w="19200" w:h="10800"/>
          <w:pgMar w:top="400" w:right="0" w:bottom="0" w:left="0" w:header="0" w:footer="0" w:gutter="0"/>
        </w:sectPr>
        <w:rPr>
          <w:rFonts w:ascii="Microsoft YaHei" w:hAnsi="Microsoft YaHei" w:eastAsia="Microsoft YaHei" w:cs="Microsoft YaHei"/>
          <w:sz w:val="35"/>
          <w:szCs w:val="35"/>
        </w:rPr>
      </w:pPr>
    </w:p>
    <w:p>
      <w:pPr>
        <w:pStyle w:val="BodyText"/>
        <w:spacing w:line="253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ind w:left="3513"/>
        <w:spacing w:before="304" w:line="170" w:lineRule="auto"/>
        <w:outlineLvl w:val="0"/>
        <w:rPr>
          <w:rFonts w:ascii="Microsoft YaHei" w:hAnsi="Microsoft YaHei" w:eastAsia="Microsoft YaHei" w:cs="Microsoft YaHei"/>
          <w:sz w:val="71"/>
          <w:szCs w:val="71"/>
        </w:rPr>
      </w:pPr>
      <w:r>
        <w:pict>
          <v:shape id="_x0000_s20" style="position:absolute;margin-left:51.548pt;margin-top:13.4763pt;mso-position-vertical-relative:text;mso-position-horizontal-relative:text;width:99.45pt;height:86.6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1" w:line="197" w:lineRule="auto"/>
                    <w:outlineLvl w:val="0"/>
                    <w:rPr>
                      <w:sz w:val="179"/>
                      <w:szCs w:val="179"/>
                    </w:rPr>
                  </w:pPr>
                  <w:r>
                    <w:rPr>
                      <w:sz w:val="179"/>
                      <w:szCs w:val="179"/>
                      <w:b/>
                      <w:bCs/>
                      <w:color w:val="1464F0"/>
                      <w:spacing w:val="-22"/>
                    </w:rPr>
                    <w:t>01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71"/>
          <w:szCs w:val="71"/>
          <w:b/>
          <w:bCs/>
          <w:color w:val="FFFFFF"/>
          <w:spacing w:val="37"/>
        </w:rPr>
        <w:t>高生产力</w:t>
      </w:r>
      <w:r>
        <w:rPr>
          <w:rFonts w:ascii="Microsoft YaHei" w:hAnsi="Microsoft YaHei" w:eastAsia="Microsoft YaHei" w:cs="Microsoft YaHei"/>
          <w:sz w:val="71"/>
          <w:szCs w:val="71"/>
          <w:b/>
          <w:bCs/>
          <w:color w:val="FFFFFF"/>
        </w:rPr>
        <w:t>PaaS</w:t>
      </w:r>
      <w:r>
        <w:rPr>
          <w:rFonts w:ascii="Microsoft YaHei" w:hAnsi="Microsoft YaHei" w:eastAsia="Microsoft YaHei" w:cs="Microsoft YaHei"/>
          <w:sz w:val="71"/>
          <w:szCs w:val="71"/>
          <w:b/>
          <w:bCs/>
          <w:color w:val="FFFFFF"/>
          <w:spacing w:val="37"/>
        </w:rPr>
        <w:t>平台解决方案</w:t>
      </w:r>
    </w:p>
    <w:p>
      <w:pPr>
        <w:pStyle w:val="BodyText"/>
        <w:ind w:left="9929"/>
        <w:spacing w:before="1" w:line="202" w:lineRule="auto"/>
        <w:rPr>
          <w:sz w:val="35"/>
          <w:szCs w:val="35"/>
        </w:rPr>
      </w:pPr>
      <w:r>
        <w:rPr>
          <w:sz w:val="35"/>
          <w:szCs w:val="35"/>
          <w:b/>
          <w:bCs/>
          <w:color w:val="FFFFFF"/>
          <w:spacing w:val="5"/>
        </w:rPr>
        <w:t>About Solutions</w:t>
      </w:r>
    </w:p>
    <w:p>
      <w:pPr>
        <w:pStyle w:val="BodyText"/>
        <w:ind w:left="3514"/>
        <w:spacing w:before="369" w:line="186" w:lineRule="auto"/>
        <w:rPr>
          <w:rFonts w:ascii="Microsoft YaHei" w:hAnsi="Microsoft YaHei" w:eastAsia="Microsoft YaHei" w:cs="Microsoft YaHei"/>
          <w:sz w:val="31"/>
          <w:szCs w:val="31"/>
        </w:rPr>
      </w:pPr>
      <w:r>
        <w:rPr>
          <w:sz w:val="31"/>
          <w:szCs w:val="31"/>
          <w:color w:val="FFFFFF"/>
          <w:spacing w:val="24"/>
        </w:rPr>
        <w:t>•</w:t>
      </w:r>
      <w:r>
        <w:rPr>
          <w:sz w:val="31"/>
          <w:szCs w:val="31"/>
          <w:color w:val="FFFFFF"/>
          <w:spacing w:val="26"/>
        </w:rPr>
        <w:t xml:space="preserve">   </w:t>
      </w:r>
      <w:r>
        <w:rPr>
          <w:rFonts w:ascii="Microsoft YaHei" w:hAnsi="Microsoft YaHei" w:eastAsia="Microsoft YaHei" w:cs="Microsoft YaHei"/>
          <w:sz w:val="31"/>
          <w:szCs w:val="31"/>
          <w:color w:val="FFFFFF"/>
          <w:spacing w:val="24"/>
        </w:rPr>
        <w:t>我们对低代码的理解</w:t>
      </w:r>
    </w:p>
    <w:p>
      <w:pPr>
        <w:pStyle w:val="BodyText"/>
        <w:ind w:left="3514"/>
        <w:spacing w:before="161" w:line="187" w:lineRule="auto"/>
        <w:rPr>
          <w:rFonts w:ascii="Microsoft YaHei" w:hAnsi="Microsoft YaHei" w:eastAsia="Microsoft YaHei" w:cs="Microsoft YaHei"/>
          <w:sz w:val="31"/>
          <w:szCs w:val="31"/>
        </w:rPr>
      </w:pPr>
      <w:r>
        <w:rPr>
          <w:sz w:val="31"/>
          <w:szCs w:val="31"/>
          <w:color w:val="FFFFFF"/>
          <w:spacing w:val="26"/>
        </w:rPr>
        <w:t>•</w:t>
      </w:r>
      <w:r>
        <w:rPr>
          <w:sz w:val="31"/>
          <w:szCs w:val="31"/>
          <w:color w:val="FFFFFF"/>
          <w:spacing w:val="25"/>
        </w:rPr>
        <w:t xml:space="preserve">   </w:t>
      </w:r>
      <w:r>
        <w:rPr>
          <w:rFonts w:ascii="Microsoft YaHei" w:hAnsi="Microsoft YaHei" w:eastAsia="Microsoft YaHei" w:cs="Microsoft YaHei"/>
          <w:sz w:val="31"/>
          <w:szCs w:val="31"/>
          <w:color w:val="FFFFFF"/>
          <w:spacing w:val="26"/>
        </w:rPr>
        <w:t>企业级低代码选型评估依据</w:t>
      </w:r>
    </w:p>
    <w:p>
      <w:pPr>
        <w:pStyle w:val="BodyText"/>
        <w:ind w:left="3514"/>
        <w:spacing w:before="159" w:line="188" w:lineRule="auto"/>
        <w:rPr>
          <w:rFonts w:ascii="Microsoft YaHei" w:hAnsi="Microsoft YaHei" w:eastAsia="Microsoft YaHei" w:cs="Microsoft YaHei"/>
          <w:sz w:val="31"/>
          <w:szCs w:val="31"/>
        </w:rPr>
      </w:pPr>
      <w:r>
        <w:rPr>
          <w:sz w:val="31"/>
          <w:szCs w:val="31"/>
          <w:color w:val="FFFFFF"/>
          <w:spacing w:val="34"/>
        </w:rPr>
        <w:t>•</w:t>
      </w:r>
      <w:r>
        <w:rPr>
          <w:sz w:val="31"/>
          <w:szCs w:val="31"/>
          <w:color w:val="FFFFFF"/>
          <w:spacing w:val="24"/>
        </w:rPr>
        <w:t xml:space="preserve">   </w:t>
      </w:r>
      <w:r>
        <w:rPr>
          <w:rFonts w:ascii="Microsoft YaHei" w:hAnsi="Microsoft YaHei" w:eastAsia="Microsoft YaHei" w:cs="Microsoft YaHei"/>
          <w:sz w:val="31"/>
          <w:szCs w:val="31"/>
          <w:color w:val="FFFFFF"/>
          <w:spacing w:val="34"/>
        </w:rPr>
        <w:t>得帆高生产力</w:t>
      </w:r>
      <w:r>
        <w:rPr>
          <w:rFonts w:ascii="Microsoft YaHei" w:hAnsi="Microsoft YaHei" w:eastAsia="Microsoft YaHei" w:cs="Microsoft YaHei"/>
          <w:sz w:val="31"/>
          <w:szCs w:val="31"/>
          <w:color w:val="FFFFFF"/>
        </w:rPr>
        <w:t>PaaS</w:t>
      </w:r>
      <w:r>
        <w:rPr>
          <w:rFonts w:ascii="Microsoft YaHei" w:hAnsi="Microsoft YaHei" w:eastAsia="Microsoft YaHei" w:cs="Microsoft YaHei"/>
          <w:sz w:val="31"/>
          <w:szCs w:val="31"/>
          <w:color w:val="FFFFFF"/>
          <w:spacing w:val="34"/>
        </w:rPr>
        <w:t>平台解决方案</w: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firstLine="4737"/>
        <w:spacing w:before="1" w:line="115" w:lineRule="exact"/>
        <w:rPr/>
      </w:pPr>
      <w:r>
        <w:rPr>
          <w:position w:val="-3"/>
        </w:rPr>
        <w:pict>
          <v:group id="_x0000_s22" style="mso-position-vertical-relative:line;mso-position-horizontal-relative:char;width:720pt;height:6.4pt;" filled="false" stroked="false" coordsize="14400,128" coordorigin="0,0">
            <v:shape id="_x0000_s24" style="position:absolute;left:0;top:0;width:4606;height:128;" fillcolor="#027AFF" filled="true" stroked="false" coordsize="4606,128" coordorigin="0,0" path="m,l4605,0l4605,127l0,127l0,0xe"/>
            <v:shape id="_x0000_s26" style="position:absolute;left:4605;top:0;width:9795;height:128;" fillcolor="#FFFFFF" filled="true" stroked="false" coordsize="9795,128" coordorigin="0,0" path="m,l9794,0l9794,127l0,127l0,0xe"/>
          </v:group>
        </w:pict>
      </w:r>
    </w:p>
    <w:p>
      <w:pPr>
        <w:spacing w:line="115" w:lineRule="exact"/>
        <w:sectPr>
          <w:headerReference w:type="default" r:id="rId2"/>
          <w:footerReference w:type="default" r:id="rId3"/>
          <w:pgSz w:w="19200" w:h="10800"/>
          <w:pgMar w:top="400" w:right="0" w:bottom="1" w:left="0" w:header="0" w:footer="0" w:gutter="0"/>
        </w:sectPr>
        <w:rPr/>
      </w:pPr>
    </w:p>
    <w:p>
      <w:pPr>
        <w:ind w:left="488"/>
        <w:spacing w:before="2" w:line="183" w:lineRule="auto"/>
        <w:rPr>
          <w:rFonts w:ascii="Microsoft YaHei" w:hAnsi="Microsoft YaHei" w:eastAsia="Microsoft YaHei" w:cs="Microsoft YaHei"/>
          <w:sz w:val="64"/>
          <w:szCs w:val="64"/>
        </w:rPr>
      </w:pPr>
      <w:r>
        <w:pict>
          <v:rect id="_x0000_s36" style="position:absolute;margin-left:0pt;margin-top:12.48pt;mso-position-vertical-relative:page;mso-position-horizontal-relative:page;width:6.4pt;height:42.05pt;z-index:251674624;" o:allowincell="f" fillcolor="#027AFF" filled="true" stroked="false"/>
        </w:pict>
      </w: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  <w:spacing w:val="46"/>
        </w:rPr>
        <w:t>趋势-我们对数字化技术演化趋势的理解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</w:rPr>
        <w:t xml:space="preserve">                                  </w:t>
      </w:r>
    </w:p>
    <w:p>
      <w:pPr>
        <w:pStyle w:val="BodyText"/>
        <w:spacing w:line="357" w:lineRule="auto"/>
        <w:rPr/>
      </w:pPr>
      <w:r/>
    </w:p>
    <w:p>
      <w:pPr>
        <w:ind w:firstLine="1057"/>
        <w:spacing w:line="569" w:lineRule="exact"/>
        <w:rPr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8163966</wp:posOffset>
            </wp:positionH>
            <wp:positionV relativeFrom="paragraph">
              <wp:posOffset>29510</wp:posOffset>
            </wp:positionV>
            <wp:extent cx="2382113" cy="358609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82113" cy="358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drawing>
          <wp:inline distT="0" distB="0" distL="0" distR="0">
            <wp:extent cx="2617787" cy="361670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17787" cy="36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04" w:right="12980" w:hanging="1"/>
        <w:spacing w:before="316" w:line="283" w:lineRule="auto"/>
        <w:rPr>
          <w:rFonts w:ascii="Microsoft YaHei" w:hAnsi="Microsoft YaHei" w:eastAsia="Microsoft YaHei" w:cs="Microsoft YaHei"/>
          <w:sz w:val="22"/>
          <w:szCs w:val="22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column">
                  <wp:posOffset>709834</wp:posOffset>
                </wp:positionH>
                <wp:positionV relativeFrom="paragraph">
                  <wp:posOffset>656223</wp:posOffset>
                </wp:positionV>
                <wp:extent cx="3576954" cy="749934"/>
                <wp:effectExtent l="0" t="0" r="0" b="0"/>
                <wp:wrapNone/>
                <wp:docPr id="14" name="TextBox 14"/>
                <wp:cNvGraphicFramePr/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 rot="20040000">
                          <a:off x="709834" y="656223"/>
                          <a:ext cx="3576954" cy="74993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ind w:left="20"/>
                              <w:spacing w:before="22" w:line="198" w:lineRule="auto"/>
                              <w:outlineLvl w:val="0"/>
                              <w:rPr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sz w:val="120"/>
                                <w:szCs w:val="120"/>
                                <w:b/>
                                <w:bCs/>
                                <w:color w:val="1D2643"/>
                                <w:spacing w:val="-9"/>
                              </w:rPr>
                              <w:t>Definesys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38" style="position:absolute;margin-left:55.8925pt;margin-top:51.6712pt;mso-position-vertical-relative:text;mso-position-horizontal-relative:text;width:281.65pt;height:59.05pt;z-index:-251656192;rotation:334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pStyle w:val="BodyText"/>
                        <w:ind w:left="20"/>
                        <w:spacing w:before="22" w:line="198" w:lineRule="auto"/>
                        <w:outlineLvl w:val="0"/>
                        <w:rPr>
                          <w:sz w:val="120"/>
                          <w:szCs w:val="120"/>
                        </w:rPr>
                      </w:pPr>
                      <w:r>
                        <w:rPr>
                          <w:sz w:val="120"/>
                          <w:szCs w:val="120"/>
                          <w:b/>
                          <w:bCs/>
                          <w:color w:val="1D2643"/>
                          <w:spacing w:val="-9"/>
                        </w:rPr>
                        <w:t>Definesys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40" style="position:absolute;margin-left:642.95pt;margin-top:14.7919pt;mso-position-vertical-relative:text;mso-position-horizontal-relative:text;width:233.8pt;height:37.65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9" w:right="20" w:hanging="9"/>
                    <w:spacing w:before="19" w:line="233" w:lineRule="auto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"/>
                    </w:rPr>
                    <w:t>大型企业越发注重自主可控—关注基础底层能力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18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3"/>
                    </w:rPr>
                    <w:t>的自主研发和自主可控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5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3"/>
                    </w:rPr>
                    <w:t>，选择开放性技术生态。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4"/>
        </w:rPr>
        <w:t>数字化下的连接无处不在且随时在线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4"/>
        </w:rPr>
        <w:t>，包括人和人、</w:t>
      </w:r>
      <w:r>
        <w:rPr>
          <w:rFonts w:ascii="Microsoft YaHei" w:hAnsi="Microsoft YaHei" w:eastAsia="Microsoft YaHei" w:cs="Microsoft YaHei"/>
          <w:sz w:val="22"/>
          <w:szCs w:val="22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4"/>
        </w:rPr>
        <w:t>人和物、物和物等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4"/>
        </w:rPr>
        <w:t>，且连接本身是去中心化的趋势。</w:t>
      </w:r>
    </w:p>
    <w:p>
      <w:pPr>
        <w:ind w:firstLine="12791"/>
        <w:spacing w:line="564" w:lineRule="exact"/>
        <w:rPr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671512</wp:posOffset>
            </wp:positionH>
            <wp:positionV relativeFrom="paragraph">
              <wp:posOffset>1968</wp:posOffset>
            </wp:positionV>
            <wp:extent cx="2469629" cy="361366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69629" cy="3613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drawing>
          <wp:inline distT="0" distB="0" distL="0" distR="0">
            <wp:extent cx="2382011" cy="358762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82011" cy="358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02" w:right="13201" w:firstLine="2"/>
        <w:spacing w:before="284" w:line="286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column">
                  <wp:posOffset>7494504</wp:posOffset>
                </wp:positionH>
                <wp:positionV relativeFrom="paragraph">
                  <wp:posOffset>1499619</wp:posOffset>
                </wp:positionV>
                <wp:extent cx="3576954" cy="749934"/>
                <wp:effectExtent l="0" t="0" r="0" b="0"/>
                <wp:wrapNone/>
                <wp:docPr id="20" name="TextBox 20"/>
                <wp:cNvGraphicFramePr/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 rot="20040000">
                          <a:off x="7494504" y="1499619"/>
                          <a:ext cx="3576954" cy="74993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ind w:left="20"/>
                              <w:spacing w:before="22" w:line="198" w:lineRule="auto"/>
                              <w:outlineLvl w:val="0"/>
                              <w:rPr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sz w:val="120"/>
                                <w:szCs w:val="120"/>
                                <w:b/>
                                <w:bCs/>
                                <w:color w:val="1D2643"/>
                                <w:spacing w:val="-9"/>
                              </w:rPr>
                              <w:t>Definesys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42" style="position:absolute;margin-left:590.119pt;margin-top:118.08pt;mso-position-vertical-relative:text;mso-position-horizontal-relative:text;width:281.65pt;height:59.05pt;z-index:251675648;rotation:334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pStyle w:val="BodyText"/>
                        <w:ind w:left="20"/>
                        <w:spacing w:before="22" w:line="198" w:lineRule="auto"/>
                        <w:outlineLvl w:val="0"/>
                        <w:rPr>
                          <w:sz w:val="120"/>
                          <w:szCs w:val="120"/>
                        </w:rPr>
                      </w:pPr>
                      <w:r>
                        <w:rPr>
                          <w:sz w:val="120"/>
                          <w:szCs w:val="120"/>
                          <w:b/>
                          <w:bCs/>
                          <w:color w:val="1D2643"/>
                          <w:spacing w:val="-9"/>
                        </w:rPr>
                        <w:t>Definesys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44" style="position:absolute;margin-left:642.873pt;margin-top:10.1195pt;mso-position-vertical-relative:text;mso-position-horizontal-relative:text;width:233pt;height:61.3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1"/>
                    <w:spacing w:before="21" w:line="255" w:lineRule="auto"/>
                    <w:jc w:val="both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"/>
                    </w:rPr>
                    <w:t>连接无处不在和泛终端化趋势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7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"/>
                    </w:rPr>
                    <w:t>，带来了多样性的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"/>
                    </w:rPr>
                    <w:t>数据（非结构化、实时数据等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8"/>
                    </w:rPr>
                    <w:t>）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32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8"/>
                    </w:rPr>
                    <w:t>，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"/>
                    </w:rPr>
                    <w:t>需具备数据存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"/>
                    </w:rPr>
                    <w:t>储、共享和应用能力。</w:t>
                  </w:r>
                </w:p>
              </w:txbxContent>
            </v:textbox>
          </v:shape>
        </w:pict>
      </w:r>
      <w:r>
        <w:pict>
          <v:shape id="_x0000_s46" style="position:absolute;margin-left:547.566pt;margin-top:15.7125pt;mso-position-vertical-relative:text;mso-position-horizontal-relative:text;width:33.75pt;height:22.75pt;z-index:2516736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7" w:lineRule="auto"/>
                    <w:rPr>
                      <w:rFonts w:ascii="Microsoft YaHei" w:hAnsi="Microsoft YaHei" w:eastAsia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1"/>
                      <w:szCs w:val="31"/>
                      <w:b/>
                      <w:bCs/>
                      <w:color w:val="FFFFFF"/>
                      <w:spacing w:val="7"/>
                    </w:rPr>
                    <w:t>赋能</w:t>
                  </w:r>
                </w:p>
              </w:txbxContent>
            </v:textbox>
          </v:shape>
        </w:pict>
      </w:r>
      <w:r>
        <w:pict>
          <v:group id="_x0000_s48" style="position:absolute;margin-left:411pt;margin-top:29.627pt;mso-position-vertical-relative:text;mso-position-horizontal-relative:text;width:35.9pt;height:18.15pt;z-index:-251655168;" filled="false" stroked="false" coordsize="718,362" coordorigin="0,0">
            <v:shape id="_x0000_s50" style="position:absolute;left:0;top:0;width:718;height:362;" fillcolor="#768395" filled="true" stroked="false" coordsize="718,362" coordorigin="0,0" path="m,l717,0l717,362l0,362l0,0xe"/>
            <v:shape id="_x0000_s52" style="position:absolute;left:0;top:0;width:216;height:362;" fillcolor="#E4E6EA" filled="true" stroked="false" coordsize="216,362" coordorigin="0,0" path="m,l215,0l215,362l0,362l0,0xe"/>
          </v:group>
        </w:pict>
      </w:r>
      <w:r>
        <w:pict>
          <v:shape id="_x0000_s54" style="position:absolute;margin-left:396.004pt;margin-top:67.039pt;mso-position-vertical-relative:text;mso-position-horizontal-relative:text;width:145.85pt;height:18.1pt;z-index:-251653120;" fillcolor="#FFFFFF" filled="true" stroked="false" coordsize="2917,362" coordorigin="0,0" path="m9,65l33,65l24,47l11,28l39,10l51,25l66,47l37,65l72,65l72,1l112,1l112,65l145,65l119,47l134,28l145,9l175,27l163,46l149,65l167,65l167,98l112,98l112,121l123,106l160,127l166,114l172,101l178,86l184,71l189,54l195,37l204,0l247,4l241,28l234,52l312,52l312,91l300,91l298,112l295,132l292,152l288,170l283,187l277,203l271,218l265,233l275,244l287,255l300,265l314,274l308,282l301,292l294,304l286,318l273,308l261,297l249,285l239,272l226,287l211,300l196,312l179,323l166,304l151,287l140,307l120,295l99,284l90,290l81,295l71,300l61,304l51,308l40,312l28,315l17,318l10,299l0,278l16,276l31,273l45,269l58,264l12,244l22,228l31,212l5,212l5,179l47,179l51,166l56,153l72,155l72,124l60,136l46,148l31,160l14,171l7,150l0,132l15,125l29,117l43,108l56,98l9,98l9,65xm217,101l221,127l226,150l232,172l239,191l244,180l247,169l251,157l254,145l257,132l259,119l260,105l261,91l221,91l217,101xm112,162l96,162l88,179l161,179l161,209l155,222l148,234l140,245l131,256l162,269l156,279l172,269l188,258l202,245l215,231l208,214l201,196l196,177l191,158l180,177l172,164l163,151l154,165l134,151l112,137l112,162xm62,229l95,241l101,235l108,228l113,220l118,212l71,212l62,229em446,10l499,0l509,35l625,35l625,119l581,119l581,76l377,76l377,119l333,119l333,35l454,35l446,10xm326,186l463,186l463,172l506,144l390,144l390,102l567,102l567,144l509,184l509,186l631,186l631,228l509,228l509,273l509,278l508,283l506,293l502,301l497,307l490,312l482,316l472,318l460,319l408,319l404,296l397,273l417,274l435,275l442,275l449,274l454,272l457,270l460,268l462,264l463,260l463,255l463,228l326,228l326,186em720,2l763,17l748,54l740,71l732,88l732,319l686,319l686,163l671,184l655,204l649,175l643,148l655,131l666,114l677,97l687,79l696,61l705,42l713,22l720,2xm912,46l951,77l927,104l901,130l874,155l844,179l844,245l845,251l846,256l847,260l849,263l852,266l856,268l860,269l865,269l878,269l885,269l891,267l895,263l899,259l901,251l903,237l905,218l907,194l931,202l954,209l949,249l944,275l942,285l937,293l932,300l924,305l916,310l906,313l894,315l881,316l854,316l847,315l840,315l835,314l829,312l824,310l819,308l815,305l811,301l808,297l805,293l803,288l801,283l799,277l798,271l798,265l797,258l797,213l760,237l748,218l732,195l749,185l766,175l782,165l797,154l797,3l844,3l844,116l862,100l879,83l896,65l912,46em1083,277l1083,26l1167,26l1182,26l1197,28l1211,30l1223,33l1235,38l1245,43l1255,49l1264,56l1271,65l1278,74l1283,84l1288,95l1291,107l1294,120l1295,134l1296,148l1295,163l1294,176l1291,189l1287,201l1282,212l1275,223l1268,233l1260,242l1250,250l1240,257l1230,263l1218,268l1206,272l1194,275l1180,277l1166,277l1083,277xm1135,70l1135,233l1163,233l1172,233l1180,232l1188,230l1196,228l1203,225l1209,221l1215,216l1221,211l1225,205l1230,198l1233,191l1236,184l1239,176l1240,168l1241,159l1242,149l1241,140l1240,131l1238,123l1236,116l1233,109l1229,102l1225,96l1220,91l1214,86l1208,81l1201,78l1194,75l1187,73l1179,71l1171,70l1163,70l1135,70em1327,40l1328,34l1329,29l1332,24l1335,20l1340,17l1345,15l1350,13l1356,13l1363,13l1368,15l1373,17l1378,20l1381,24l1384,29l1385,34l1386,40l1385,45l1384,51l1381,55l1378,59l1373,63l1368,65l1363,67l1356,67l1350,67l1345,65l1340,63l1335,59l1332,55l1329,51l1328,45l1327,40xm1331,277l1331,98l1381,98l1381,277l1331,277em1594,257l1594,270l1592,281l1590,292l1587,302l1583,311l1579,320l1573,327l1567,334l1559,341l1551,346l1543,351l1533,355l1523,358l1512,360l1500,361l1487,361l1471,361l1456,359l1443,356l1432,351l1432,306l1445,313l1459,318l1465,320l1472,322l1479,322l1486,323l1493,322l1499,322l1505,320l1510,319l1515,317l1520,314l1524,311l1528,308l1532,304l1535,299l1538,295l1540,290l1541,284l1543,278l1543,272l1544,266l1544,251l1543,251l1538,258l1533,264l1527,270l1520,274l1513,277l1505,280l1497,281l1488,282l1480,281l1473,280l1466,278l1459,276l1452,272l1447,268l1441,263l1436,257l1431,251l1427,244l1424,237l1421,229l1419,221l1417,212l1417,203l1416,193l1417,182l1418,171l1419,161l1422,152l1425,143l1428,135l1433,127l1438,120l1444,114l1450,109l1456,104l1463,100l1470,97l1478,95l1486,94l1495,93l1503,94l1510,95l1517,97l1523,100l1529,103l1534,108l1539,113l1543,119l1544,119l1544,98l1594,98l1594,257xm1544,176l1543,167l1541,160l1538,152l1534,146l1528,140l1522,137l1515,134l1507,134l1503,134l1499,135l1495,136l1491,137l1484,142l1478,149l1474,157l1470,167l1468,178l1467,191l1468,202l1470,212l1473,220l1478,228l1483,234l1490,238l1497,241l1501,241l1505,241l1509,241l1513,241l1521,238l1527,234l1533,228l1538,220l1541,212l1543,202l1544,192l1544,176em1635,40l1636,34l1637,29l1640,24l1643,20l1648,17l1653,15l1658,13l1664,13l1671,13l1676,15l1681,17l1686,20l1689,24l1692,29l1693,34l1694,40l1693,45l1692,51l1689,55l1686,59l1681,63l1676,65l1671,67l1664,67l1658,67l1653,65l1648,63l1644,59l1640,55l1637,51l1636,45l1635,40xm1639,277l1639,98l1689,98l1689,277l1639,277em1837,275l1830,278l1822,280l1813,281l1802,282l1795,281l1789,281l1783,280l1778,278l1773,276l1768,273l1764,270l1761,267l1757,263l1755,258l1752,253l1750,248l1749,242l1748,236l1747,229l1747,222l1747,137l1718,137l1718,98l1747,98l1747,58l1797,43l1797,98l1837,98l1837,137l1797,137l1797,212l1797,219l1798,225l1800,230l1803,234l1806,237l1809,239l1814,241l1819,241l1823,241l1828,240l1832,238l1837,236l1837,275em1863,40l1863,34l1865,29l1868,24l1871,20l1876,17l1881,15l1886,13l1892,13l1898,13l1904,15l1909,17l1914,20l1917,24l1920,29l1921,34l1922,40l1921,45l1920,51l1917,55l1913,59l1909,63l1904,65l1898,67l1892,67l1886,67l1881,65l1876,63l1871,59l1868,55l1865,51l1863,45l1863,40xm1867,277l1867,98l1917,98l1917,277l1867,277em2098,277l1944,277l1944,256l2032,137l1952,137l1952,98l2097,98l2097,123l2012,238l2098,238l2098,277em2131,109l2138,105l2145,102l2153,100l2163,98l2181,94l2189,94l2196,93l2205,94l2213,94l2221,96l2228,98l2235,101l2241,104l2246,108l2251,112l2255,117l2259,123l2262,129l2264,136l2266,143l2268,151l2269,160l2269,169l2269,277l2221,277l2221,251l2220,251l2216,258l2210,264l2205,270l2198,274l2192,277l2184,280l2177,281l2168,282l2162,281l2157,281l2151,280l2146,278l2141,276l2137,273l2133,271l2129,267l2126,263l2123,259l2120,255l2118,250l2116,245l2115,239l2114,234l2114,228l2114,221l2115,215l2116,210l2118,204l2120,200l2123,195l2126,191l2129,187l2133,183l2137,180l2148,174l2160,170l2174,168l2221,161l2221,154l2219,147l2217,142l2213,137l2209,134l2203,131l2197,130l2190,130l2182,130l2174,131l2167,132l2160,134l2152,137l2145,140l2138,144l2131,149l2131,109xm2188,196l2182,197l2176,199l2172,201l2168,204l2165,208l2163,212l2161,216l2161,222l2161,226l2163,231l2165,234l2168,238l2171,240l2175,242l2180,244l2186,244l2193,243l2200,241l2206,238l2211,233l2216,227l2219,220l2221,212l2221,204l2221,192l2188,196em2414,275l2408,278l2400,280l2391,281l2380,282l2373,281l2367,281l2361,280l2356,278l2351,276l2346,273l2342,270l2338,267l2335,263l2332,258l2330,253l2328,248l2327,242l2325,236l2325,229l2325,222l2325,137l2296,137l2296,98l2325,98l2325,58l2375,43l2375,98l2414,98l2414,137l2375,137l2375,212l2375,219l2376,225l2378,230l2380,234l2383,237l2387,239l2392,241l2397,241l2401,241l2405,240l2410,238l2414,236l2414,275em2441,40l2441,34l2443,29l2445,24l2449,20l2453,17l2458,15l2464,13l2470,13l2476,13l2482,15l2487,17l2491,20l2495,24l2497,29l2499,34l2499,40l2499,45l2497,51l2495,55l2491,59l2487,63l2482,65l2476,67l2470,67l2464,67l2458,65l2453,63l2449,59l2445,55l2443,51l2441,45l2441,40xm2444,277l2444,98l2495,98l2495,277l2444,277em2530,188l2530,178l2531,167l2533,158l2536,149l2540,140l2544,132l2549,125l2555,119l2562,113l2569,108l2577,103l2585,100l2594,97l2604,95l2614,94l2624,93l2634,94l2644,95l2653,97l2662,100l2670,103l2677,107l2684,112l2691,118l2696,125l2701,132l2706,139l2709,147l2712,156l2714,165l2715,175l2715,185l2715,196l2714,206l2712,216l2709,225l2705,233l2701,241l2696,249l2690,255l2683,262l2676,267l2669,271l2660,275l2651,278l2642,280l2632,281l2622,282l2611,281l2602,280l2592,278l2584,275l2576,272l2568,268l2561,262l2555,257l2549,250l2544,243l2539,235l2536,227l2533,218l2531,209l2530,199l2530,188xm2581,188l2582,200l2584,211l2587,220l2592,228l2597,234l2601,236l2605,238l2609,239l2613,241l2618,241l2623,241l2628,241l2633,241l2637,239l2641,238l2645,236l2648,234l2654,228l2658,220l2661,210l2663,199l2664,186l2663,174l2661,163l2658,154l2654,147l2648,141l2641,137l2637,135l2632,134l2628,134l2623,134l2618,134l2614,134l2609,136l2605,137l2598,142l2592,148l2587,155l2584,165l2582,175l2581,188em2916,277l2865,277l2865,177l2865,167l2863,158l2861,151l2858,144l2853,140l2848,136l2842,134l2835,134l2828,134l2822,136l2816,140l2811,145l2807,151l2804,158l2802,166l2801,175l2801,277l2751,277l2751,98l2801,98l2801,126l2802,126l2807,119l2813,112l2819,106l2826,102l2833,98l2841,95l2849,94l2858,93l2865,94l2871,94l2877,96l2883,98l2888,101l2893,104l2897,107l2901,112l2904,117l2907,122l2910,128l2912,135l2913,142l2915,150l2915,158l2916,167l2916,277e"/>
        </w:pic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"/>
        </w:rPr>
        <w:t>泛终端和智能应用（移动、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4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"/>
        </w:rPr>
        <w:t>IOT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8"/>
        </w:rPr>
        <w:t>）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3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8"/>
        </w:rPr>
        <w:t>，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"/>
        </w:rPr>
        <w:t>解决了数据采</w:t>
      </w:r>
      <w:r>
        <w:rPr>
          <w:rFonts w:ascii="Microsoft YaHei" w:hAnsi="Microsoft YaHei" w:eastAsia="Microsoft YaHei" w:cs="Microsoft YaHei"/>
          <w:sz w:val="22"/>
          <w:szCs w:val="22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4"/>
        </w:rPr>
        <w:t>集的多样化、实时性的问题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4"/>
        </w:rPr>
        <w:t>，数据的采集和创造，</w:t>
      </w:r>
      <w:r>
        <w:rPr>
          <w:rFonts w:ascii="Microsoft YaHei" w:hAnsi="Microsoft YaHei" w:eastAsia="Microsoft YaHei" w:cs="Microsoft YaHei"/>
          <w:sz w:val="22"/>
          <w:szCs w:val="22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1"/>
        </w:rPr>
        <w:t>不再受限于人工处理。</w:t>
      </w:r>
    </w:p>
    <w:p>
      <w:pPr>
        <w:ind w:left="7151"/>
        <w:spacing w:before="42" w:line="186" w:lineRule="auto"/>
        <w:rPr>
          <w:rFonts w:ascii="Microsoft YaHei" w:hAnsi="Microsoft YaHei" w:eastAsia="Microsoft YaHei" w:cs="Microsoft YaHei"/>
          <w:sz w:val="31"/>
          <w:szCs w:val="31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column">
                  <wp:posOffset>3993075</wp:posOffset>
                </wp:positionH>
                <wp:positionV relativeFrom="paragraph">
                  <wp:posOffset>-351089</wp:posOffset>
                </wp:positionV>
                <wp:extent cx="3576954" cy="749934"/>
                <wp:effectExtent l="0" t="0" r="0" b="0"/>
                <wp:wrapNone/>
                <wp:docPr id="22" name="TextBox 22"/>
                <wp:cNvGraphicFramePr/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 rot="20040000">
                          <a:off x="3993075" y="-351089"/>
                          <a:ext cx="3576954" cy="74993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ind w:left="20"/>
                              <w:spacing w:before="22" w:line="198" w:lineRule="auto"/>
                              <w:outlineLvl w:val="0"/>
                              <w:rPr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sz w:val="120"/>
                                <w:szCs w:val="120"/>
                                <w:b/>
                                <w:bCs/>
                                <w:color w:val="1D2643"/>
                                <w:spacing w:val="-9"/>
                              </w:rPr>
                              <w:t>Definesys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56" style="position:absolute;margin-left:314.415pt;margin-top:-27.6448pt;mso-position-vertical-relative:text;mso-position-horizontal-relative:text;width:281.65pt;height:59.05pt;z-index:-251654144;rotation:334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pStyle w:val="BodyText"/>
                        <w:ind w:left="20"/>
                        <w:spacing w:before="22" w:line="198" w:lineRule="auto"/>
                        <w:outlineLvl w:val="0"/>
                        <w:rPr>
                          <w:sz w:val="120"/>
                          <w:szCs w:val="120"/>
                        </w:rPr>
                      </w:pPr>
                      <w:r>
                        <w:rPr>
                          <w:sz w:val="120"/>
                          <w:szCs w:val="120"/>
                          <w:b/>
                          <w:bCs/>
                          <w:color w:val="1D2643"/>
                          <w:spacing w:val="-9"/>
                        </w:rPr>
                        <w:t>Definesys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group id="_x0000_s58" style="position:absolute;margin-left:351.6pt;margin-top:-127.452pt;mso-position-vertical-relative:text;mso-position-horizontal-relative:text;width:234.65pt;height:211.4pt;z-index:-251652096;" filled="false" stroked="false" coordsize="4692,4227" coordorigin="0,0">
            <v:shape id="_x0000_s60" style="position:absolute;left:2541;top:1445;width:517;height:505;" fillcolor="#768395" filled="true" stroked="false" coordsize="517,505" coordorigin="0,0" path="m221,358l245,382l118,505l94,482l221,358xm174,312l197,335l23,505l0,482l174,312xm126,266l150,289l23,413l0,390l126,266xm411,243l376,370l328,417l280,370l411,243xm185,231l280,324l257,347l162,254l185,231xm268,104l138,231l90,184l138,138l268,104xm391,100l367,123l391,146l414,123l391,100xm379,42l474,135l304,300l209,208l379,42xm517,0l490,104l410,26l517,0e"/>
            <v:shape id="_x0000_s62" style="position:absolute;left:103;top:0;width:4052;height:2113;" fillcolor="#FB7805" filled="true" stroked="false" coordsize="4052,2113" coordorigin="0,0" path="m0,2112c0,2113,0,2113,0,2113c0,946,966,0,2159,0c2765,0,3313,244,3705,639l3340,985c3041,688,2622,503,2159,503c1245,503,503,1224,503,2113c503,2113,503,2113,503,2112l0,2112em3835,488l4051,1332l3208,1116l3835,488e">
              <v:fill opacity="0.800000"/>
            </v:shape>
            <v:shape id="_x0000_s64" style="position:absolute;left:381;top:2112;width:4042;height:2115;" fillcolor="#003F74" filled="true" stroked="false" coordsize="4042,2115" coordorigin="0,0" path="m4041,0c4040,0,4040,0,4040,0c4040,1168,3073,2114,1881,2114c1275,2114,727,1869,335,1476l698,1128c999,1426,1418,1610,1881,1610c2795,1610,3537,889,3537,0c3537,0,3537,0,3537,0l4041,0em844,1020l0,804l215,1646l844,1020e">
              <v:fill opacity="0.800000"/>
            </v:shape>
            <v:shape id="_x0000_s66" style="position:absolute;left:3817;top:985;width:875;height:856;" fillcolor="#FB7805" filled="true" stroked="false" coordsize="875,856" coordorigin="0,0" path="m1,429c0,191,195,0,437,0c679,0,875,191,875,428c875,664,679,856,437,856c195,856,0,664,1,429e"/>
            <v:shape id="_x0000_s68" style="position:absolute;left:0;top:2325;width:876;height:856;" fillcolor="#003F74" filled="true" stroked="false" coordsize="876,856" coordorigin="0,0" path="m0,428c1,191,196,0,438,0c680,0,876,191,876,428c876,664,680,856,438,856c196,856,1,664,0,428e"/>
          </v:group>
        </w:pict>
      </w:r>
      <w:r>
        <w:pict>
          <v:shape id="_x0000_s70" style="position:absolute;margin-left:52.875pt;margin-top:2.05183pt;mso-position-vertical-relative:text;mso-position-horizontal-relative:text;width:206.15pt;height:28.5pt;z-index:251669504;" fillcolor="#003F74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65"/>
                    <w:spacing w:before="95" w:line="396" w:lineRule="exact"/>
                    <w:rPr>
                      <w:rFonts w:ascii="Microsoft YaHei" w:hAnsi="Microsoft YaHei" w:eastAsia="Microsoft YaHei" w:cs="Microsoft YaHei"/>
                      <w:sz w:val="39"/>
                      <w:szCs w:val="3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9"/>
                      <w:szCs w:val="39"/>
                      <w:color w:val="4A4A4A"/>
                      <w:position w:val="-5"/>
                    </w:rPr>
                    <w:drawing>
                      <wp:inline distT="0" distB="0" distL="0" distR="0">
                        <wp:extent cx="209689" cy="210959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09689" cy="2109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hAnsi="Microsoft YaHei" w:eastAsia="Microsoft YaHei" w:cs="Microsoft YaHei"/>
                      <w:sz w:val="39"/>
                      <w:szCs w:val="39"/>
                      <w:color w:val="4A4A4A"/>
                      <w:spacing w:val="-11"/>
                      <w:w w:val="96"/>
                      <w:position w:val="-2"/>
                    </w:rPr>
                    <w:t>企业主号,外协为辅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8142731</wp:posOffset>
            </wp:positionH>
            <wp:positionV relativeFrom="paragraph">
              <wp:posOffset>36548</wp:posOffset>
            </wp:positionV>
            <wp:extent cx="2382012" cy="358647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82012" cy="358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31"/>
          <w:szCs w:val="31"/>
          <w:b/>
          <w:bCs/>
          <w:color w:val="FFFFFF"/>
          <w:spacing w:val="8"/>
        </w:rPr>
        <w:t>创造</w:t>
      </w:r>
    </w:p>
    <w:p>
      <w:pPr>
        <w:pStyle w:val="BodyText"/>
        <w:spacing w:line="297" w:lineRule="auto"/>
        <w:rPr/>
      </w:pPr>
      <w:r/>
    </w:p>
    <w:p>
      <w:pPr>
        <w:ind w:left="1203" w:right="13186" w:hanging="1"/>
        <w:spacing w:before="96" w:line="286" w:lineRule="auto"/>
        <w:rPr>
          <w:rFonts w:ascii="Microsoft YaHei" w:hAnsi="Microsoft YaHei" w:eastAsia="Microsoft YaHei" w:cs="Microsoft YaHei"/>
          <w:sz w:val="22"/>
          <w:szCs w:val="22"/>
        </w:rPr>
      </w:pPr>
      <w:r>
        <w:pict>
          <v:shape id="_x0000_s72" style="position:absolute;margin-left:642.13pt;margin-top:3.30703pt;mso-position-vertical-relative:text;mso-position-horizontal-relative:text;width:235.9pt;height:61.3pt;z-index:251676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/>
                    <w:spacing w:before="17" w:line="256" w:lineRule="auto"/>
                    <w:jc w:val="both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</w:rPr>
                    <w:t>企业内部既有系统、垂直化SaaS应用、新型自主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"/>
                    </w:rPr>
                    <w:t>数字化系统等长期并存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6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"/>
                    </w:rPr>
                    <w:t>，通过云原生构建跨云切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</w:rPr>
                    <w:t xml:space="preserve"> 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"/>
                    </w:rPr>
                    <w:t>换和联通的能力。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"/>
        </w:rPr>
        <w:t>企业主导数字化变革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"/>
        </w:rPr>
        <w:t>，培养具备业务和IT双重能力</w:t>
      </w:r>
      <w:r>
        <w:rPr>
          <w:rFonts w:ascii="Microsoft YaHei" w:hAnsi="Microsoft YaHei" w:eastAsia="Microsoft YaHei" w:cs="Microsoft YaHei"/>
          <w:sz w:val="22"/>
          <w:szCs w:val="22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"/>
        </w:rPr>
        <w:t>和具备数字化意识的人才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"/>
        </w:rPr>
        <w:t>，外部供应商以方法论</w:t>
      </w:r>
      <w:r>
        <w:rPr>
          <w:rFonts w:ascii="Microsoft YaHei" w:hAnsi="Microsoft YaHei" w:eastAsia="Microsoft YaHei" w:cs="Microsoft YaHei"/>
          <w:sz w:val="22"/>
          <w:szCs w:val="22"/>
          <w:color w:val="FFFFFF"/>
        </w:rPr>
        <w:t xml:space="preserve">   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1"/>
        </w:rPr>
        <w:t>和过程执行为辅。</w:t>
      </w:r>
    </w:p>
    <w:p>
      <w:pPr>
        <w:ind w:firstLine="12791"/>
        <w:spacing w:before="33" w:line="565" w:lineRule="exact"/>
        <w:rPr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3786542</wp:posOffset>
            </wp:positionH>
            <wp:positionV relativeFrom="paragraph">
              <wp:posOffset>148388</wp:posOffset>
            </wp:positionV>
            <wp:extent cx="4265346" cy="1810562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65346" cy="1810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671512</wp:posOffset>
            </wp:positionH>
            <wp:positionV relativeFrom="paragraph">
              <wp:posOffset>34139</wp:posOffset>
            </wp:positionV>
            <wp:extent cx="2617787" cy="361924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17787" cy="3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drawing>
          <wp:inline distT="0" distB="0" distL="0" distR="0">
            <wp:extent cx="2382011" cy="358889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82011" cy="358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6" w:lineRule="auto"/>
        <w:rPr/>
      </w:pPr>
      <w:r/>
    </w:p>
    <w:p>
      <w:pPr>
        <w:ind w:left="1205" w:right="13201"/>
        <w:spacing w:before="95" w:line="272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w:pict>
          <v:shape id="_x0000_s74" style="position:absolute;margin-left:642.13pt;margin-top:-0.394819pt;mso-position-vertical-relative:text;mso-position-horizontal-relative:text;width:233pt;height:61.3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hanging="1"/>
                    <w:spacing w:before="22" w:line="255" w:lineRule="auto"/>
                    <w:jc w:val="both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"/>
                    </w:rPr>
                    <w:t>企业的核心优势不再是单纯的个体优势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5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"/>
                    </w:rPr>
                    <w:t>，而是进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"/>
                    </w:rPr>
                    <w:t>行资源整合和生态构建后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7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"/>
                    </w:rPr>
                    <w:t>，提供的综合服务能力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"/>
                    </w:rPr>
                    <w:t>优势。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4"/>
        </w:rPr>
        <w:t>摒弃”一步到位”的传统思想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4"/>
        </w:rPr>
        <w:t>，拥抱敏捷和变化，</w:t>
      </w:r>
      <w:r>
        <w:rPr>
          <w:rFonts w:ascii="Microsoft YaHei" w:hAnsi="Microsoft YaHei" w:eastAsia="Microsoft YaHei" w:cs="Microsoft YaHei"/>
          <w:sz w:val="22"/>
          <w:szCs w:val="22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3"/>
        </w:rPr>
        <w:t>聚焦具体的场景化问题（垂直场景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11"/>
        </w:rPr>
        <w:t>）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31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11"/>
        </w:rPr>
        <w:t>，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3"/>
        </w:rPr>
        <w:t>快速见效、</w:t>
      </w:r>
      <w:r>
        <w:rPr>
          <w:rFonts w:ascii="Microsoft YaHei" w:hAnsi="Microsoft YaHei" w:eastAsia="Microsoft YaHei" w:cs="Microsoft YaHei"/>
          <w:sz w:val="22"/>
          <w:szCs w:val="22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FFFFFF"/>
          <w:spacing w:val="-1"/>
        </w:rPr>
        <w:t>过程中动态调整优化。</w:t>
      </w:r>
    </w:p>
    <w:p>
      <w:pPr>
        <w:spacing w:line="272" w:lineRule="auto"/>
        <w:sectPr>
          <w:headerReference w:type="default" r:id="rId4"/>
          <w:pgSz w:w="19200" w:h="10800"/>
          <w:pgMar w:top="343" w:right="0" w:bottom="400" w:left="0" w:header="0" w:footer="0" w:gutter="0"/>
        </w:sectPr>
        <w:rPr>
          <w:rFonts w:ascii="Microsoft YaHei" w:hAnsi="Microsoft YaHei" w:eastAsia="Microsoft YaHei" w:cs="Microsoft YaHei"/>
          <w:sz w:val="22"/>
          <w:szCs w:val="22"/>
        </w:rPr>
      </w:pPr>
    </w:p>
    <w:p>
      <w:pPr>
        <w:ind w:left="490"/>
        <w:spacing w:before="1" w:line="183" w:lineRule="auto"/>
        <w:rPr>
          <w:rFonts w:ascii="Microsoft YaHei" w:hAnsi="Microsoft YaHei" w:eastAsia="Microsoft YaHei" w:cs="Microsoft YaHei"/>
          <w:sz w:val="64"/>
          <w:szCs w:val="64"/>
        </w:rPr>
      </w:pP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  <w:spacing w:val="26"/>
        </w:rPr>
        <w:t>挑战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  <w:spacing w:val="170"/>
        </w:rPr>
        <w:t xml:space="preserve">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  <w:spacing w:val="26"/>
        </w:rPr>
        <w:t>-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  <w:spacing w:val="129"/>
        </w:rPr>
        <w:t xml:space="preserve">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  <w:spacing w:val="26"/>
        </w:rPr>
        <w:t>企业数字化建设面临的现状和变化                            </w:t>
      </w:r>
    </w:p>
    <w:p>
      <w:pPr>
        <w:spacing w:before="237"/>
        <w:rPr/>
      </w:pPr>
      <w:r/>
    </w:p>
    <w:p>
      <w:pPr>
        <w:sectPr>
          <w:headerReference w:type="default" r:id="rId14"/>
          <w:pgSz w:w="19200" w:h="10800"/>
          <w:pgMar w:top="343" w:right="0" w:bottom="400" w:left="0" w:header="0" w:footer="0" w:gutter="0"/>
          <w:cols w:equalWidth="0" w:num="1">
            <w:col w:w="19200" w:space="0"/>
          </w:cols>
        </w:sectPr>
        <w:rPr/>
      </w:pPr>
    </w:p>
    <w:p>
      <w:pPr>
        <w:pStyle w:val="BodyText"/>
        <w:spacing w:line="268" w:lineRule="auto"/>
        <w:rPr/>
      </w:pPr>
      <w:r/>
    </w:p>
    <w:p>
      <w:pPr>
        <w:pStyle w:val="BodyText"/>
        <w:ind w:firstLine="1490"/>
        <w:spacing w:line="1661" w:lineRule="exact"/>
        <w:rPr/>
      </w:pPr>
      <w:r>
        <w:rPr>
          <w:position w:val="-33"/>
        </w:rPr>
        <w:pict>
          <v:group id="_x0000_s84" style="mso-position-vertical-relative:line;mso-position-horizontal-relative:char;width:214.55pt;height:83.05pt;" filled="false" stroked="false" coordsize="4291,1661" coordorigin="0,0">
            <v:shape id="_x0000_s86" style="position:absolute;left:0;top:0;width:4291;height:1661;" filled="false" stroked="false" type="#_x0000_t75">
              <v:imagedata o:title="" r:id="rId15"/>
            </v:shape>
            <v:shape id="_x0000_s88" style="position:absolute;left:-20;top:-20;width:4331;height:170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2"/>
                      <w:spacing w:before="195" w:line="391" w:lineRule="exact"/>
                      <w:rPr>
                        <w:rFonts w:ascii="Microsoft YaHei" w:hAnsi="Microsoft YaHei" w:eastAsia="Microsoft YaHei" w:cs="Microsoft YaHei"/>
                        <w:sz w:val="39"/>
                        <w:szCs w:val="39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9"/>
                        <w:szCs w:val="39"/>
                        <w:color w:val="3B3B3B"/>
                        <w:spacing w:val="-11"/>
                        <w:w w:val="96"/>
                        <w:position w:val="-2"/>
                      </w:rPr>
                      <w:t>需求</w:t>
                    </w:r>
                  </w:p>
                  <w:p>
                    <w:pPr>
                      <w:ind w:right="29"/>
                      <w:spacing w:before="238" w:line="185" w:lineRule="auto"/>
                      <w:jc w:val="right"/>
                      <w:rPr>
                        <w:rFonts w:ascii="Microsoft YaHei" w:hAnsi="Microsoft YaHei" w:eastAsia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2"/>
                        <w:szCs w:val="22"/>
                        <w:color w:val="FFFFFF"/>
                        <w:spacing w:val="-1"/>
                      </w:rPr>
                      <w:t>业务精细化管控的需求对</w:t>
                    </w:r>
                    <w:r>
                      <w:rPr>
                        <w:rFonts w:ascii="Arial" w:hAnsi="Arial" w:eastAsia="Arial" w:cs="Arial"/>
                        <w:sz w:val="22"/>
                        <w:szCs w:val="22"/>
                        <w:color w:val="FFFFFF"/>
                        <w:spacing w:val="-1"/>
                      </w:rPr>
                      <w:t>IT</w:t>
                    </w:r>
                    <w:r>
                      <w:rPr>
                        <w:rFonts w:ascii="Microsoft YaHei" w:hAnsi="Microsoft YaHei" w:eastAsia="Microsoft YaHei" w:cs="Microsoft YaHei"/>
                        <w:sz w:val="22"/>
                        <w:szCs w:val="22"/>
                        <w:color w:val="FFFFFF"/>
                        <w:spacing w:val="-1"/>
                      </w:rPr>
                      <w:t>提出更高的挑</w:t>
                    </w:r>
                  </w:p>
                  <w:p>
                    <w:pPr>
                      <w:ind w:left="376"/>
                      <w:spacing w:before="106" w:line="184" w:lineRule="auto"/>
                      <w:rPr>
                        <w:rFonts w:ascii="Arial" w:hAnsi="Arial" w:eastAsia="Arial" w:cs="Arial"/>
                        <w:sz w:val="22"/>
                        <w:szCs w:val="22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2"/>
                        <w:szCs w:val="22"/>
                        <w:color w:val="FFFFFF"/>
                        <w:spacing w:val="-4"/>
                      </w:rPr>
                      <w:t>战</w:t>
                    </w:r>
                    <w:r>
                      <w:rPr>
                        <w:rFonts w:ascii="Microsoft YaHei" w:hAnsi="Microsoft YaHei" w:eastAsia="Microsoft YaHei" w:cs="Microsoft YaHei"/>
                        <w:sz w:val="22"/>
                        <w:szCs w:val="22"/>
                        <w:color w:val="FFFFFF"/>
                        <w:spacing w:val="-33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2"/>
                        <w:szCs w:val="22"/>
                        <w:color w:val="FFFFFF"/>
                        <w:spacing w:val="-4"/>
                      </w:rPr>
                      <w:t>，应用定制需求增加</w:t>
                    </w:r>
                    <w:r>
                      <w:rPr>
                        <w:rFonts w:ascii="Microsoft YaHei" w:hAnsi="Microsoft YaHei" w:eastAsia="Microsoft YaHei" w:cs="Microsoft YaHei"/>
                        <w:sz w:val="22"/>
                        <w:szCs w:val="22"/>
                        <w:color w:val="FFFFFF"/>
                        <w:spacing w:val="-4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22"/>
                        <w:szCs w:val="22"/>
                        <w:color w:val="FFFFFF"/>
                        <w:spacing w:val="-4"/>
                      </w:rPr>
                      <w:t>…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13" w:lineRule="auto"/>
        <w:rPr/>
      </w:pPr>
      <w:r/>
    </w:p>
    <w:p>
      <w:pPr>
        <w:ind w:left="1843"/>
        <w:spacing w:before="120" w:line="183" w:lineRule="auto"/>
        <w:outlineLvl w:val="0"/>
        <w:rPr>
          <w:rFonts w:ascii="Microsoft YaHei" w:hAnsi="Microsoft YaHei" w:eastAsia="Microsoft YaHei" w:cs="Microsoft YaHei"/>
          <w:sz w:val="28"/>
          <w:szCs w:val="28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column">
              <wp:posOffset>816320</wp:posOffset>
            </wp:positionH>
            <wp:positionV relativeFrom="paragraph">
              <wp:posOffset>-1425702</wp:posOffset>
            </wp:positionV>
            <wp:extent cx="3268078" cy="4347768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68078" cy="4347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-1"/>
        </w:rPr>
        <w:t>需求 </w:t>
      </w:r>
      <w:r>
        <w:rPr>
          <w:rFonts w:ascii="Microsoft YaHei" w:hAnsi="Microsoft YaHei" w:eastAsia="Microsoft YaHei" w:cs="Microsoft YaHei"/>
          <w:sz w:val="22"/>
          <w:szCs w:val="22"/>
          <w:b/>
          <w:bCs/>
          <w:color w:val="FFFFFF"/>
          <w:spacing w:val="-1"/>
        </w:rPr>
        <w:t>VS 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-1"/>
        </w:rPr>
        <w:t>供给</w:t>
      </w:r>
    </w:p>
    <w:p>
      <w:pPr>
        <w:pStyle w:val="BodyText"/>
        <w:spacing w:line="438" w:lineRule="auto"/>
        <w:rPr/>
      </w:pPr>
      <w:r/>
    </w:p>
    <w:p>
      <w:pPr>
        <w:ind w:left="1836" w:right="611"/>
        <w:spacing w:before="103" w:line="251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1"/>
        </w:rPr>
        <w:t>套装标准产品实施已不再满足企业和业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务的需求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，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3"/>
        </w:rPr>
        <w:t>大规模定制化实施和自研方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2"/>
        </w:rPr>
        <w:t>式在企业盛行…</w:t>
      </w:r>
    </w:p>
    <w:p>
      <w:pPr>
        <w:pStyle w:val="BodyText"/>
        <w:spacing w:line="287" w:lineRule="auto"/>
        <w:rPr/>
      </w:pPr>
      <w:r/>
    </w:p>
    <w:p>
      <w:pPr>
        <w:ind w:left="1838" w:right="611" w:firstLine="11"/>
        <w:spacing w:before="104" w:line="249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随着市场对IT技术的认可，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4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IT人员的选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择不再仅仅是软件公司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，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3"/>
        </w:rPr>
        <w:t>各个行业开启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2"/>
        </w:rPr>
        <w:t>抢人模式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3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2"/>
        </w:rPr>
        <w:t>，专业IT技术人员供给成为挑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6"/>
        </w:rPr>
        <w:t>战…</w:t>
      </w:r>
    </w:p>
    <w:p>
      <w:pPr>
        <w:spacing w:line="216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237957</wp:posOffset>
            </wp:positionH>
            <wp:positionV relativeFrom="paragraph">
              <wp:posOffset>129399</wp:posOffset>
            </wp:positionV>
            <wp:extent cx="449884" cy="247154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9884" cy="24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121385</wp:posOffset>
            </wp:positionH>
            <wp:positionV relativeFrom="paragraph">
              <wp:posOffset>16141</wp:posOffset>
            </wp:positionV>
            <wp:extent cx="2725532" cy="1054608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25532" cy="1054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>
        <w:pict>
          <v:shape id="_x0000_s90" style="position:absolute;margin-left:18.5027pt;margin-top:4.1922pt;mso-position-vertical-relative:text;mso-position-horizontal-relative:text;width:221.95pt;height:36.3pt;z-index:2516858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1"/>
                    <w:spacing w:before="21" w:line="224" w:lineRule="auto"/>
                    <w:rPr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"/>
                    </w:rPr>
                    <w:t>业务技术人员是构建供内部和外部业务使用的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15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"/>
                    </w:rPr>
                    <w:t>技术或分析功能的非</w:t>
                  </w:r>
                  <w:r>
                    <w:rPr>
                      <w:sz w:val="22"/>
                      <w:szCs w:val="22"/>
                      <w:color w:val="FFFFFF"/>
                      <w:spacing w:val="-1"/>
                    </w:rPr>
                    <w:t>IT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"/>
                    </w:rPr>
                    <w:t>部门员工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8"/>
                    </w:rPr>
                    <w:t xml:space="preserve"> </w:t>
                  </w:r>
                  <w:r>
                    <w:rPr>
                      <w:sz w:val="22"/>
                      <w:szCs w:val="22"/>
                      <w:color w:val="FFFFFF"/>
                      <w:spacing w:val="-1"/>
                    </w:rPr>
                    <w:t>…</w:t>
                  </w:r>
                </w:p>
              </w:txbxContent>
            </v:textbox>
          </v:shape>
        </w:pict>
      </w: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343"/>
        <w:spacing w:before="120" w:line="231" w:lineRule="auto"/>
        <w:rPr>
          <w:rFonts w:ascii="Microsoft YaHei" w:hAnsi="Microsoft YaHei" w:eastAsia="Microsoft YaHei" w:cs="Microsoft YaHei"/>
          <w:sz w:val="28"/>
          <w:szCs w:val="28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-1363489</wp:posOffset>
            </wp:positionV>
            <wp:extent cx="3268078" cy="4347768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68078" cy="4347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-5"/>
        </w:rPr>
        <w:t>业务 </w:t>
      </w:r>
      <w:r>
        <w:rPr>
          <w:rFonts w:ascii="Microsoft YaHei" w:hAnsi="Microsoft YaHei" w:eastAsia="Microsoft YaHei" w:cs="Microsoft YaHei"/>
          <w:sz w:val="21"/>
          <w:szCs w:val="21"/>
          <w:b/>
          <w:bCs/>
          <w:color w:val="FFFFFF"/>
          <w:spacing w:val="-5"/>
        </w:rPr>
        <w:t>VS</w:t>
      </w:r>
      <w:r>
        <w:rPr>
          <w:rFonts w:ascii="Microsoft YaHei" w:hAnsi="Microsoft YaHei" w:eastAsia="Microsoft YaHei" w:cs="Microsoft YaHei"/>
          <w:sz w:val="21"/>
          <w:szCs w:val="21"/>
          <w:b/>
          <w:bCs/>
          <w:color w:val="FFFFFF"/>
          <w:spacing w:val="48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-5"/>
        </w:rPr>
        <w:t>IT</w:t>
      </w:r>
    </w:p>
    <w:p>
      <w:pPr>
        <w:pStyle w:val="BodyText"/>
        <w:spacing w:line="358" w:lineRule="auto"/>
        <w:rPr/>
      </w:pPr>
      <w:r/>
    </w:p>
    <w:p>
      <w:pPr>
        <w:ind w:left="341" w:right="583"/>
        <w:spacing w:before="103" w:line="249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根据Gartner的研究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，企业41%的员工可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以被称为业务技术人员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，许多公司现在正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1"/>
        </w:rPr>
        <w:t>在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1"/>
        </w:rPr>
        <w:t>重新审视其IT和非IT部门之间的界限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1"/>
        </w:rPr>
        <w:t>并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1"/>
        </w:rPr>
        <w:t>重新评估他们下放技术职责的方式。</w:t>
      </w:r>
    </w:p>
    <w:p>
      <w:pPr>
        <w:pStyle w:val="BodyText"/>
        <w:spacing w:line="341" w:lineRule="auto"/>
        <w:rPr/>
      </w:pPr>
      <w:r/>
    </w:p>
    <w:p>
      <w:pPr>
        <w:ind w:left="341" w:right="575"/>
        <w:spacing w:before="104" w:line="24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技术不再仅仅是IT部门的专利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"/>
        </w:rPr>
        <w:t>，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2"/>
        </w:rPr>
        <w:t>80%的技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1"/>
        </w:rPr>
        <w:t>术人员在IT以外的业务领域工作。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339087</wp:posOffset>
            </wp:positionH>
            <wp:positionV relativeFrom="paragraph">
              <wp:posOffset>128245</wp:posOffset>
            </wp:positionV>
            <wp:extent cx="453250" cy="250329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3250" cy="250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column">
              <wp:posOffset>134008</wp:posOffset>
            </wp:positionH>
            <wp:positionV relativeFrom="paragraph">
              <wp:posOffset>16891</wp:posOffset>
            </wp:positionV>
            <wp:extent cx="2724457" cy="1054608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24457" cy="1054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>
        <w:pict>
          <v:shape id="_x0000_s92" style="position:absolute;margin-left:23.3463pt;margin-top:4.25128pt;mso-position-vertical-relative:text;mso-position-horizontal-relative:text;width:210.95pt;height:37.7pt;z-index:251686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3"/>
                    <w:spacing w:before="20" w:line="233" w:lineRule="auto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"/>
                    </w:rPr>
                    <w:t>市场的变化永远比我们想象的要快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33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2"/>
                    </w:rPr>
                    <w:t>，如何快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color w:val="FFFFFF"/>
                      <w:spacing w:val="-1"/>
                    </w:rPr>
                    <w:t>速应对？</w:t>
                  </w:r>
                </w:p>
              </w:txbxContent>
            </v:textbox>
          </v:shape>
        </w:pict>
      </w: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384"/>
        <w:spacing w:before="120" w:line="230" w:lineRule="auto"/>
        <w:rPr>
          <w:rFonts w:ascii="Microsoft YaHei" w:hAnsi="Microsoft YaHei" w:eastAsia="Microsoft YaHei" w:cs="Microsoft YaHei"/>
          <w:sz w:val="28"/>
          <w:szCs w:val="28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-1363378</wp:posOffset>
            </wp:positionV>
            <wp:extent cx="3268078" cy="4347768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68078" cy="4347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-7"/>
        </w:rPr>
        <w:t>N月 vs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2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-7"/>
        </w:rPr>
        <w:t>N天？</w:t>
      </w:r>
    </w:p>
    <w:p>
      <w:pPr>
        <w:pStyle w:val="BodyText"/>
        <w:spacing w:line="358" w:lineRule="auto"/>
        <w:rPr/>
      </w:pPr>
      <w:r/>
    </w:p>
    <w:p>
      <w:pPr>
        <w:ind w:left="361" w:right="2551" w:firstLine="1"/>
        <w:spacing w:before="103" w:line="260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大量IT项目实施数据表明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，传统软件开发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1"/>
        </w:rPr>
        <w:t>项目数月的实施周期基本很难避免需求和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方案的变化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，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3"/>
        </w:rPr>
        <w:t>是管控需求变更还是应对需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1"/>
        </w:rPr>
        <w:t>求变更？</w:t>
      </w:r>
    </w:p>
    <w:p>
      <w:pPr>
        <w:pStyle w:val="BodyText"/>
        <w:spacing w:line="313" w:lineRule="auto"/>
        <w:rPr/>
      </w:pPr>
      <w:r/>
    </w:p>
    <w:p>
      <w:pPr>
        <w:ind w:left="362" w:right="2551" w:firstLine="1"/>
        <w:spacing w:before="103" w:line="257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突发事件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，2020年的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3"/>
        </w:rPr>
        <w:t>疫情导致了大量数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3"/>
        </w:rPr>
        <w:t>据填报和统计的工作量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FFD699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3"/>
        </w:rPr>
        <w:t>，如何响应和应对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-1"/>
        </w:rPr>
        <w:t>这些变化？</w:t>
      </w:r>
    </w:p>
    <w:p>
      <w:pPr>
        <w:spacing w:line="257" w:lineRule="auto"/>
        <w:sectPr>
          <w:type w:val="continuous"/>
          <w:pgSz w:w="19200" w:h="10800"/>
          <w:pgMar w:top="343" w:right="0" w:bottom="400" w:left="0" w:header="0" w:footer="0" w:gutter="0"/>
          <w:cols w:equalWidth="0" w:num="3">
            <w:col w:w="6528" w:space="100"/>
            <w:col w:w="5242" w:space="100"/>
            <w:col w:w="7232" w:space="0"/>
          </w:cols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1442"/>
        <w:spacing w:before="497" w:line="673" w:lineRule="exact"/>
        <w:rPr>
          <w:rFonts w:ascii="Microsoft YaHei" w:hAnsi="Microsoft YaHei" w:eastAsia="Microsoft YaHei" w:cs="Microsoft YaHei"/>
          <w:sz w:val="47"/>
          <w:szCs w:val="47"/>
        </w:rPr>
      </w:pPr>
      <w:r>
        <w:pict>
          <v:rect id="_x0000_s94" style="position:absolute;margin-left:0pt;margin-top:-414.927pt;mso-position-vertical-relative:text;mso-position-horizontal-relative:text;width:6.4pt;height:42.05pt;z-index:251687936;" fillcolor="#027AFF" filled="true" stroked="false"/>
        </w:pic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D699"/>
          <w:spacing w:val="-2"/>
          <w:position w:val="-2"/>
        </w:rPr>
        <w:t>精细化的需求</w:t>
      </w:r>
      <w:r>
        <w:rPr>
          <w:rFonts w:ascii="Microsoft YaHei" w:hAnsi="Microsoft YaHei" w:eastAsia="Microsoft YaHei" w:cs="Microsoft YaHei"/>
          <w:sz w:val="47"/>
          <w:szCs w:val="47"/>
          <w:b/>
          <w:bCs/>
          <w:color w:val="FFFFFF"/>
          <w:spacing w:val="-2"/>
          <w:position w:val="-2"/>
        </w:rPr>
        <w:t>如何通过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D699"/>
          <w:spacing w:val="-2"/>
          <w:position w:val="-2"/>
        </w:rPr>
        <w:t>自主化</w:t>
      </w:r>
      <w:r>
        <w:rPr>
          <w:rFonts w:ascii="Microsoft YaHei" w:hAnsi="Microsoft YaHei" w:eastAsia="Microsoft YaHei" w:cs="Microsoft YaHei"/>
          <w:sz w:val="47"/>
          <w:szCs w:val="47"/>
          <w:b/>
          <w:bCs/>
          <w:color w:val="FFFFFF"/>
          <w:spacing w:val="-2"/>
          <w:position w:val="-2"/>
        </w:rPr>
        <w:t>的方式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D699"/>
          <w:spacing w:val="-2"/>
          <w:position w:val="-2"/>
        </w:rPr>
        <w:t>快速交付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D699"/>
          <w:spacing w:val="-107"/>
          <w:position w:val="-2"/>
        </w:rPr>
        <w:t xml:space="preserve">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D699"/>
          <w:spacing w:val="-2"/>
          <w:position w:val="-2"/>
        </w:rPr>
        <w:t>，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D699"/>
          <w:spacing w:val="-155"/>
          <w:position w:val="-2"/>
        </w:rPr>
        <w:t xml:space="preserve">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color w:val="FFD699"/>
          <w:spacing w:val="-2"/>
          <w:position w:val="-2"/>
        </w:rPr>
        <w:t>随需而变</w:t>
      </w:r>
      <w:r>
        <w:rPr>
          <w:rFonts w:ascii="Microsoft YaHei" w:hAnsi="Microsoft YaHei" w:eastAsia="Microsoft YaHei" w:cs="Microsoft YaHei"/>
          <w:sz w:val="47"/>
          <w:szCs w:val="47"/>
          <w:b/>
          <w:bCs/>
          <w:color w:val="FFFFFF"/>
          <w:spacing w:val="-2"/>
          <w:position w:val="-2"/>
        </w:rPr>
        <w:t>？</w:t>
      </w:r>
    </w:p>
    <w:p>
      <w:pPr>
        <w:spacing w:line="673" w:lineRule="exact"/>
        <w:sectPr>
          <w:type w:val="continuous"/>
          <w:pgSz w:w="19200" w:h="10800"/>
          <w:pgMar w:top="343" w:right="0" w:bottom="400" w:left="0" w:header="0" w:footer="0" w:gutter="0"/>
          <w:cols w:equalWidth="0" w:num="1">
            <w:col w:w="19200" w:space="0"/>
          </w:cols>
        </w:sectPr>
        <w:rPr>
          <w:rFonts w:ascii="Microsoft YaHei" w:hAnsi="Microsoft YaHei" w:eastAsia="Microsoft YaHei" w:cs="Microsoft YaHei"/>
          <w:sz w:val="47"/>
          <w:szCs w:val="47"/>
        </w:rPr>
      </w:pPr>
    </w:p>
    <w:p>
      <w:pPr>
        <w:ind w:left="413"/>
        <w:spacing w:line="210" w:lineRule="auto"/>
        <w:rPr>
          <w:rFonts w:ascii="Microsoft YaHei" w:hAnsi="Microsoft YaHei" w:eastAsia="Microsoft YaHei" w:cs="Microsoft YaHei"/>
          <w:sz w:val="64"/>
          <w:szCs w:val="64"/>
        </w:rPr>
      </w:pPr>
      <w:r>
        <w:pict>
          <v:rect id="_x0000_s104" style="position:absolute;margin-left:0pt;margin-top:-0.187078pt;mso-position-vertical-relative:text;mso-position-horizontal-relative:text;width:6.4pt;height:42.05pt;z-index:251739136;" fillcolor="#027AFF" filled="true" stroked="false"/>
        </w:pict>
      </w: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  <w:spacing w:val="-3"/>
        </w:rPr>
        <w:t>aPaaS+iPaaS在中大型企业IT架构定位和价值                             </w:t>
      </w:r>
    </w:p>
    <w:p>
      <w:pPr>
        <w:spacing w:line="210" w:lineRule="auto"/>
        <w:sectPr>
          <w:headerReference w:type="default" r:id="rId23"/>
          <w:pgSz w:w="19200" w:h="10800"/>
          <w:pgMar w:top="253" w:right="0" w:bottom="400" w:left="0" w:header="0" w:footer="0" w:gutter="0"/>
          <w:cols w:equalWidth="0" w:num="1">
            <w:col w:w="19200" w:space="0"/>
          </w:cols>
        </w:sectPr>
        <w:rPr>
          <w:rFonts w:ascii="Microsoft YaHei" w:hAnsi="Microsoft YaHei" w:eastAsia="Microsoft YaHei" w:cs="Microsoft YaHei"/>
          <w:sz w:val="64"/>
          <w:szCs w:val="64"/>
        </w:rPr>
      </w:pPr>
    </w:p>
    <w:p>
      <w:pPr>
        <w:pStyle w:val="BodyText"/>
        <w:spacing w:line="291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ind w:firstLine="413"/>
        <w:spacing w:line="7424" w:lineRule="exact"/>
        <w:rPr/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column">
              <wp:posOffset>996378</wp:posOffset>
            </wp:positionH>
            <wp:positionV relativeFrom="paragraph">
              <wp:posOffset>2351149</wp:posOffset>
            </wp:positionV>
            <wp:extent cx="50800" cy="12700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8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8"/>
        </w:rPr>
        <w:pict>
          <v:group id="_x0000_s106" style="mso-position-vertical-relative:line;mso-position-horizontal-relative:char;width:55.7pt;height:371.25pt;" filled="false" stroked="false" coordsize="1114,7425" coordorigin="0,0">
            <v:shape id="_x0000_s108" style="position:absolute;left:0;top:0;width:1114;height:7425;" filled="false" stroked="false" type="#_x0000_t75">
              <v:imagedata o:title="" r:id="rId25"/>
            </v:shape>
            <v:shape id="_x0000_s110" style="position:absolute;left:288;top:2607;width:664;height:2166;" filled="false" stroked="false" type="#_x0000_t75">
              <v:imagedata o:title="" r:id="rId26"/>
            </v:shape>
            <v:shape id="_x0000_s112" style="position:absolute;left:288;top:259;width:664;height:2166;" filled="false" stroked="false" type="#_x0000_t75">
              <v:imagedata o:title="" r:id="rId27"/>
            </v:shape>
            <v:shape id="_x0000_s114" style="position:absolute;left:288;top:4956;width:664;height:2166;" filled="false" stroked="false" type="#_x0000_t75">
              <v:imagedata o:title="" r:id="rId28"/>
            </v:shape>
            <v:shape id="_x0000_s116" style="position:absolute;left:461;top:2688;width:320;height:199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19" w:line="181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46"/>
                      </w:rPr>
                      <w:t>数字能力基座</w:t>
                    </w:r>
                  </w:p>
                </w:txbxContent>
              </v:textbox>
            </v:shape>
            <v:shape id="_x0000_s118" style="position:absolute;left:462;top:5036;width:318;height:199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19" w:line="181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46"/>
                      </w:rPr>
                      <w:t>数字化训练营</w:t>
                    </w:r>
                  </w:p>
                </w:txbxContent>
              </v:textbox>
            </v:shape>
            <v:shape id="_x0000_s120" style="position:absolute;left:462;top:339;width:318;height:199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spacing w:before="20" w:line="181" w:lineRule="auto"/>
                      <w:jc w:val="right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45"/>
                      </w:rPr>
                      <w:t>数字应用工厂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firstLine="11998"/>
        <w:spacing w:line="1295" w:lineRule="exact"/>
        <w:rPr/>
      </w:pPr>
      <w:r>
        <w:pict>
          <v:shape id="_x0000_s122" style="position:absolute;margin-left:11.965pt;margin-top:66.638pt;mso-position-vertical-relative:text;mso-position-horizontal-relative:text;width:42.3pt;height:89.15pt;z-index:2517145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785" w:type="dxa"/>
                    <w:tblInd w:w="30" w:type="dxa"/>
                    <w:tblLayout w:type="fixed"/>
                    <w:tblBorders>
                      <w:left w:val="single" w:color="2882E1" w:sz="8" w:space="0"/>
                      <w:bottom w:val="single" w:color="2882E1" w:sz="8" w:space="0"/>
                      <w:right w:val="single" w:color="2882E1" w:sz="8" w:space="0"/>
                      <w:top w:val="single" w:color="2882E1" w:sz="8" w:space="0"/>
                    </w:tblBorders>
                  </w:tblPr>
                  <w:tblGrid>
                    <w:gridCol w:w="785"/>
                  </w:tblGrid>
                  <w:tr>
                    <w:trPr>
                      <w:trHeight w:val="1702" w:hRule="atLeast"/>
                    </w:trPr>
                    <w:tc>
                      <w:tcPr>
                        <w:tcW w:w="785" w:type="dxa"/>
                        <w:vAlign w:val="top"/>
                      </w:tcPr>
                      <w:p>
                        <w:pPr>
                          <w:spacing w:line="414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pStyle w:val="TableText"/>
                          <w:ind w:left="250" w:right="241" w:hanging="4"/>
                          <w:spacing w:before="120" w:line="176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FFFFFF"/>
                            <w:spacing w:val="-4"/>
                          </w:rPr>
                          <w:t>前</w:t>
                        </w:r>
                        <w:r>
                          <w:rPr>
                            <w:sz w:val="28"/>
                            <w:szCs w:val="28"/>
                            <w:b/>
                            <w:bCs/>
                            <w:color w:val="FFFFFF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b/>
                            <w:bCs/>
                            <w:color w:val="FFFFFF"/>
                            <w:w w:val="97"/>
                          </w:rPr>
                          <w:t>台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24" style="position:absolute;margin-left:376.819pt;margin-top:66.943pt;mso-position-vertical-relative:text;mso-position-horizontal-relative:text;width:204.95pt;height:39.8pt;z-index:2517125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4038" w:type="dxa"/>
                    <w:tblInd w:w="30" w:type="dxa"/>
                    <w:tblLayout w:type="fixed"/>
                    <w:tblBorders>
                      <w:left w:val="single" w:color="2577E3" w:sz="8" w:space="0"/>
                      <w:bottom w:val="single" w:color="2577E3" w:sz="8" w:space="0"/>
                      <w:right w:val="single" w:color="2577E3" w:sz="8" w:space="0"/>
                      <w:top w:val="single" w:color="2577E3" w:sz="8" w:space="0"/>
                    </w:tblBorders>
                  </w:tblPr>
                  <w:tblGrid>
                    <w:gridCol w:w="403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4038" w:type="dxa"/>
                        <w:vAlign w:val="top"/>
                      </w:tcPr>
                      <w:p>
                        <w:pPr>
                          <w:pStyle w:val="TableText"/>
                          <w:ind w:left="608"/>
                          <w:spacing w:before="248" w:line="184" w:lineRule="auto"/>
                          <w:rPr/>
                        </w:pPr>
                        <w:r>
                          <w:rPr>
                            <w:b/>
                            <w:bCs/>
                            <w:color w:val="FFFFFF"/>
                            <w:spacing w:val="-3"/>
                          </w:rPr>
                          <w:t>合作伙伴</w:t>
                        </w:r>
                        <w:r>
                          <w:rPr>
                            <w:b/>
                            <w:bCs/>
                            <w:color w:val="FFFFFF"/>
                            <w:spacing w:val="3"/>
                          </w:rPr>
                          <w:t xml:space="preserve">             </w:t>
                        </w:r>
                        <w:r>
                          <w:rPr>
                            <w:b/>
                            <w:bCs/>
                            <w:color w:val="FFFFFF"/>
                            <w:spacing w:val="-3"/>
                          </w:rPr>
                          <w:t>B2B平台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26" style="position:absolute;margin-left:110.544pt;margin-top:66.943pt;mso-position-vertical-relative:text;mso-position-horizontal-relative:text;width:207.8pt;height:39.8pt;z-index:2517114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4095" w:type="dxa"/>
                    <w:tblInd w:w="30" w:type="dxa"/>
                    <w:tblLayout w:type="fixed"/>
                    <w:tblBorders>
                      <w:left w:val="single" w:color="2577E3" w:sz="8" w:space="0"/>
                      <w:bottom w:val="single" w:color="2577E3" w:sz="8" w:space="0"/>
                      <w:right w:val="single" w:color="2577E3" w:sz="8" w:space="0"/>
                      <w:top w:val="single" w:color="2577E3" w:sz="8" w:space="0"/>
                    </w:tblBorders>
                  </w:tblPr>
                  <w:tblGrid>
                    <w:gridCol w:w="4095"/>
                  </w:tblGrid>
                  <w:tr>
                    <w:trPr>
                      <w:trHeight w:val="715" w:hRule="atLeast"/>
                    </w:trPr>
                    <w:tc>
                      <w:tcPr>
                        <w:tcW w:w="4095" w:type="dxa"/>
                        <w:vAlign w:val="top"/>
                      </w:tcPr>
                      <w:p>
                        <w:pPr>
                          <w:pStyle w:val="TableText"/>
                          <w:ind w:left="567"/>
                          <w:spacing w:before="200" w:line="230" w:lineRule="auto"/>
                          <w:rPr/>
                        </w:pPr>
                        <w:r>
                          <w:rPr>
                            <w:b/>
                            <w:bCs/>
                            <w:color w:val="FFFFFF"/>
                            <w:spacing w:val="-1"/>
                          </w:rPr>
                          <w:t>Web门户</w:t>
                        </w:r>
                        <w:r>
                          <w:rPr>
                            <w:b/>
                            <w:bCs/>
                            <w:color w:val="FFFFFF"/>
                            <w:spacing w:val="4"/>
                          </w:rPr>
                          <w:t xml:space="preserve">            </w:t>
                        </w:r>
                        <w:r>
                          <w:rPr>
                            <w:b/>
                            <w:bCs/>
                            <w:color w:val="FFFFFF"/>
                            <w:spacing w:val="-1"/>
                          </w:rPr>
                          <w:t>移动门户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28" style="position:absolute;margin-left:342.717pt;margin-top:72.54pt;mso-position-vertical-relative:text;mso-position-horizontal-relative:text;width:25.95pt;height:32.15pt;z-index:2517370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2" w:right="20" w:hanging="12"/>
                    <w:spacing w:before="21" w:line="175" w:lineRule="auto"/>
                    <w:rPr>
                      <w:rFonts w:ascii="Microsoft YaHei" w:hAnsi="Microsoft YaHei" w:eastAsia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  <w:spacing w:val="-1"/>
                    </w:rPr>
                    <w:t>外部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  <w:spacing w:val="-7"/>
                    </w:rPr>
                    <w:t>门户</w:t>
                  </w:r>
                </w:p>
              </w:txbxContent>
            </v:textbox>
          </v:shape>
        </w:pict>
      </w:r>
      <w:r>
        <w:pict>
          <v:shape id="_x0000_s130" style="position:absolute;margin-left:76.1599pt;margin-top:72.552pt;mso-position-vertical-relative:text;mso-position-horizontal-relative:text;width:26.2pt;height:81.3pt;z-index:2517258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7" w:right="20" w:firstLine="4"/>
                    <w:spacing w:before="21" w:line="175" w:lineRule="auto"/>
                    <w:rPr>
                      <w:rFonts w:ascii="Microsoft YaHei" w:hAnsi="Microsoft YaHei" w:eastAsia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  <w:spacing w:val="-10"/>
                    </w:rPr>
                    <w:t>内部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  <w:spacing w:val="-7"/>
                    </w:rPr>
                    <w:t>门户</w:t>
                  </w:r>
                </w:p>
                <w:p>
                  <w:pPr>
                    <w:pStyle w:val="BodyText"/>
                    <w:spacing w:line="278" w:lineRule="auto"/>
                    <w:rPr/>
                  </w:pPr>
                  <w:r/>
                </w:p>
                <w:p>
                  <w:pPr>
                    <w:ind w:left="20" w:right="27" w:firstLine="1"/>
                    <w:spacing w:before="103" w:line="175" w:lineRule="auto"/>
                    <w:rPr>
                      <w:rFonts w:ascii="Microsoft YaHei" w:hAnsi="Microsoft YaHei" w:eastAsia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  <w:spacing w:val="-3"/>
                    </w:rPr>
                    <w:t>业务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  <w:spacing w:val="-2"/>
                    </w:rPr>
                    <w:t>应用</w:t>
                  </w:r>
                </w:p>
              </w:txbxContent>
            </v:textbox>
          </v:shape>
        </w:pict>
      </w:r>
      <w:r>
        <w:pict>
          <v:shape id="_x0000_s132" style="position:absolute;margin-left:609.076pt;margin-top:72.552pt;mso-position-vertical-relative:text;mso-position-horizontal-relative:text;width:25.85pt;height:32.1pt;z-index:2517381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/>
                    <w:spacing w:before="21" w:line="175" w:lineRule="auto"/>
                    <w:rPr>
                      <w:rFonts w:ascii="Microsoft YaHei" w:hAnsi="Microsoft YaHei" w:eastAsia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  <w:spacing w:val="-2"/>
                    </w:rPr>
                    <w:t>能力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color w:val="FFFFFF"/>
                      <w:spacing w:val="-2"/>
                    </w:rPr>
                    <w:t>交换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0944" behindDoc="0" locked="0" layoutInCell="1" allowOverlap="1">
            <wp:simplePos x="0" y="0"/>
            <wp:positionH relativeFrom="column">
              <wp:posOffset>863917</wp:posOffset>
            </wp:positionH>
            <wp:positionV relativeFrom="paragraph">
              <wp:posOffset>267082</wp:posOffset>
            </wp:positionV>
            <wp:extent cx="452627" cy="359664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2627" cy="359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column">
              <wp:posOffset>2811587</wp:posOffset>
            </wp:positionH>
            <wp:positionV relativeFrom="paragraph">
              <wp:posOffset>288416</wp:posOffset>
            </wp:positionV>
            <wp:extent cx="387096" cy="359664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7096" cy="359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column">
              <wp:posOffset>3643691</wp:posOffset>
            </wp:positionH>
            <wp:positionV relativeFrom="paragraph">
              <wp:posOffset>259460</wp:posOffset>
            </wp:positionV>
            <wp:extent cx="417576" cy="359664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7576" cy="359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column">
              <wp:posOffset>4536757</wp:posOffset>
            </wp:positionH>
            <wp:positionV relativeFrom="paragraph">
              <wp:posOffset>308228</wp:posOffset>
            </wp:positionV>
            <wp:extent cx="445008" cy="338328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5008" cy="33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0" locked="0" layoutInCell="1" allowOverlap="1">
            <wp:simplePos x="0" y="0"/>
            <wp:positionH relativeFrom="column">
              <wp:posOffset>5472489</wp:posOffset>
            </wp:positionH>
            <wp:positionV relativeFrom="paragraph">
              <wp:posOffset>296036</wp:posOffset>
            </wp:positionV>
            <wp:extent cx="387095" cy="350520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7095" cy="35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column">
              <wp:posOffset>6319837</wp:posOffset>
            </wp:positionH>
            <wp:positionV relativeFrom="paragraph">
              <wp:posOffset>302133</wp:posOffset>
            </wp:positionV>
            <wp:extent cx="416052" cy="382523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6052" cy="382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column">
              <wp:posOffset>1758505</wp:posOffset>
            </wp:positionH>
            <wp:positionV relativeFrom="paragraph">
              <wp:posOffset>277748</wp:posOffset>
            </wp:positionV>
            <wp:extent cx="569975" cy="359664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9975" cy="359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5"/>
        </w:rPr>
        <w:drawing>
          <wp:inline distT="0" distB="0" distL="0" distR="0">
            <wp:extent cx="3191496" cy="822807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91496" cy="822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3" w:lineRule="exact"/>
        <w:rPr/>
      </w:pPr>
      <w:r/>
    </w:p>
    <w:tbl>
      <w:tblPr>
        <w:tblStyle w:val="TableNormal"/>
        <w:tblW w:w="4125" w:type="dxa"/>
        <w:tblInd w:w="12891" w:type="dxa"/>
        <w:tblLayout w:type="fixed"/>
        <w:tblBorders>
          <w:left w:val="single" w:color="2577E3" w:sz="8" w:space="0"/>
          <w:bottom w:val="single" w:color="2577E3" w:sz="8" w:space="0"/>
          <w:right w:val="single" w:color="2577E3" w:sz="8" w:space="0"/>
          <w:top w:val="single" w:color="2577E3" w:sz="8" w:space="0"/>
        </w:tblBorders>
      </w:tblPr>
      <w:tblGrid>
        <w:gridCol w:w="4125"/>
      </w:tblGrid>
      <w:tr>
        <w:trPr>
          <w:trHeight w:val="715" w:hRule="atLeast"/>
        </w:trPr>
        <w:tc>
          <w:tcPr>
            <w:tcW w:w="4125" w:type="dxa"/>
            <w:vAlign w:val="top"/>
          </w:tcPr>
          <w:p>
            <w:pPr>
              <w:pStyle w:val="TableText"/>
              <w:ind w:left="608"/>
              <w:spacing w:before="250" w:line="183" w:lineRule="auto"/>
              <w:rPr/>
            </w:pPr>
            <w:r>
              <w:rPr>
                <w:b/>
                <w:bCs/>
                <w:color w:val="FFFFFF"/>
              </w:rPr>
              <w:t>赋能接入             能力开放</w:t>
            </w:r>
          </w:p>
        </w:tc>
      </w:tr>
    </w:tbl>
    <w:p>
      <w:pPr>
        <w:spacing w:line="228" w:lineRule="exact"/>
        <w:rPr/>
      </w:pPr>
      <w:r/>
    </w:p>
    <w:tbl>
      <w:tblPr>
        <w:tblStyle w:val="TableNormal"/>
        <w:tblW w:w="14783" w:type="dxa"/>
        <w:tblInd w:w="2233" w:type="dxa"/>
        <w:tblLayout w:type="fixed"/>
        <w:tblBorders>
          <w:left w:val="single" w:color="2577E3" w:sz="8" w:space="0"/>
          <w:bottom w:val="single" w:color="2577E3" w:sz="8" w:space="0"/>
          <w:right w:val="single" w:color="2577E3" w:sz="8" w:space="0"/>
          <w:top w:val="single" w:color="2577E3" w:sz="8" w:space="0"/>
        </w:tblBorders>
      </w:tblPr>
      <w:tblGrid>
        <w:gridCol w:w="14783"/>
      </w:tblGrid>
      <w:tr>
        <w:trPr>
          <w:trHeight w:val="715" w:hRule="atLeast"/>
        </w:trPr>
        <w:tc>
          <w:tcPr>
            <w:tcW w:w="14783" w:type="dxa"/>
            <w:vAlign w:val="top"/>
          </w:tcPr>
          <w:p>
            <w:pPr>
              <w:pStyle w:val="TableText"/>
              <w:ind w:left="858"/>
              <w:spacing w:before="241" w:line="190" w:lineRule="auto"/>
              <w:rPr/>
            </w:pPr>
            <w:r>
              <w:rPr>
                <w:b/>
                <w:bCs/>
                <w:color w:val="FFFFFF"/>
              </w:rPr>
              <w:t>主数据                HR自助               采购管理              营销管理              项目管理        </w:t>
            </w:r>
            <w:r>
              <w:rPr>
                <w:b/>
                <w:bCs/>
                <w:color w:val="FFFFFF"/>
                <w:spacing w:val="-1"/>
              </w:rPr>
              <w:t xml:space="preserve">      报销管理              资产管理           </w:t>
            </w:r>
            <w:r>
              <w:rPr>
                <w:b/>
                <w:bCs/>
                <w:color w:val="399016"/>
                <w:spacing w:val="-1"/>
                <w:position w:val="-1"/>
              </w:rPr>
              <w:t>…</w:t>
            </w:r>
          </w:p>
        </w:tc>
      </w:tr>
    </w:tbl>
    <w:p>
      <w:pPr>
        <w:ind w:firstLine="31"/>
        <w:spacing w:before="113" w:line="33" w:lineRule="exact"/>
        <w:rPr/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column">
              <wp:posOffset>3085083</wp:posOffset>
            </wp:positionH>
            <wp:positionV relativeFrom="paragraph">
              <wp:posOffset>110477</wp:posOffset>
            </wp:positionV>
            <wp:extent cx="12700" cy="50800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4" style="position:absolute;margin-left:749.53pt;margin-top:17.327pt;mso-position-vertical-relative:text;mso-position-horizontal-relative:text;width:101.6pt;height:28.8pt;z-index:2517053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981" w:type="dxa"/>
                    <w:tblInd w:w="25" w:type="dxa"/>
                    <w:shd w:val="clear" w:fill="003F74"/>
                    <w:tblLayout w:type="fixed"/>
                    <w:tblBorders>
                      <w:left w:val="single" w:color="A0C0F0" w:sz="4" w:space="0"/>
                      <w:bottom w:val="single" w:color="A0C0F0" w:sz="4" w:space="0"/>
                      <w:right w:val="single" w:color="A0C0F0" w:sz="4" w:space="0"/>
                      <w:top w:val="single" w:color="A0C0F0" w:sz="4" w:space="0"/>
                    </w:tblBorders>
                  </w:tblPr>
                  <w:tblGrid>
                    <w:gridCol w:w="1981"/>
                  </w:tblGrid>
                  <w:tr>
                    <w:trPr>
                      <w:trHeight w:val="515" w:hRule="atLeast"/>
                    </w:trPr>
                    <w:tc>
                      <w:tcPr>
                        <w:shd w:val="clear" w:fill="003F74"/>
                        <w:tcW w:w="1981" w:type="dxa"/>
                        <w:vAlign w:val="top"/>
                      </w:tcPr>
                      <w:p>
                        <w:pPr>
                          <w:pStyle w:val="TableText"/>
                          <w:ind w:left="578"/>
                          <w:spacing w:before="132" w:line="184" w:lineRule="auto"/>
                          <w:rPr/>
                        </w:pPr>
                        <w:r>
                          <w:rPr>
                            <w:b/>
                            <w:bCs/>
                            <w:color w:val="FFFFFF"/>
                            <w:spacing w:val="-1"/>
                          </w:rPr>
                          <w:t>数据中台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36" style="position:absolute;margin-left:541.972pt;margin-top:81.966pt;mso-position-vertical-relative:text;mso-position-horizontal-relative:text;width:85.05pt;height:25.55pt;z-index:251717632;" fillcolor="#003F74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51"/>
                    <w:spacing w:before="153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9"/>
                    </w:rPr>
                    <w:t>数据埋点</w:t>
                  </w:r>
                </w:p>
              </w:txbxContent>
            </v:textbox>
          </v:shape>
        </w:pict>
      </w:r>
      <w:r>
        <w:pict>
          <v:shape id="_x0000_s138" style="position:absolute;margin-left:531.407pt;margin-top:17.179pt;mso-position-vertical-relative:text;mso-position-horizontal-relative:text;width:104.3pt;height:133.2pt;z-index:2517032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035" w:type="dxa"/>
                    <w:tblInd w:w="25" w:type="dxa"/>
                    <w:tblLayout w:type="fixed"/>
                    <w:tblBorders>
                      <w:top w:val="single" w:color="A0C0F0" w:sz="4" w:space="0"/>
                      <w:left w:val="single" w:color="A0C0F0" w:sz="4" w:space="0"/>
                      <w:bottom w:val="single" w:color="A0C0F0" w:sz="4" w:space="0"/>
                      <w:right w:val="single" w:color="A0C0F0" w:sz="4" w:space="0"/>
                      <w:insideH w:val="single" w:color="A0C0F0" w:sz="4" w:space="0"/>
                      <w:insideV w:val="single" w:color="A0C0F0" w:sz="4" w:space="0"/>
                    </w:tblBorders>
                  </w:tblPr>
                  <w:tblGrid>
                    <w:gridCol w:w="2035"/>
                  </w:tblGrid>
                  <w:tr>
                    <w:trPr>
                      <w:trHeight w:val="517" w:hRule="atLeast"/>
                    </w:trPr>
                    <w:tc>
                      <w:tcPr>
                        <w:shd w:val="clear" w:fill="003F74"/>
                        <w:tcW w:w="2035" w:type="dxa"/>
                        <w:vAlign w:val="top"/>
                      </w:tcPr>
                      <w:p>
                        <w:pPr>
                          <w:pStyle w:val="TableText"/>
                          <w:ind w:left="575"/>
                          <w:spacing w:before="126" w:line="183" w:lineRule="auto"/>
                          <w:rPr/>
                        </w:pPr>
                        <w:r>
                          <w:rPr>
                            <w:b/>
                            <w:bCs/>
                            <w:color w:val="FFFFFF"/>
                            <w:spacing w:val="-1"/>
                          </w:rPr>
                          <w:t>基础组件</w:t>
                        </w:r>
                      </w:p>
                    </w:tc>
                  </w:tr>
                  <w:tr>
                    <w:trPr>
                      <w:trHeight w:val="730" w:hRule="atLeast"/>
                    </w:trPr>
                    <w:tc>
                      <w:tcPr>
                        <w:tcW w:w="2035" w:type="dxa"/>
                        <w:vAlign w:val="top"/>
                        <w:tcBorders>
                          <w:bottom w:val="nil"/>
                        </w:tcBorders>
                      </w:tcPr>
                      <w:p>
                        <w:pPr>
                          <w:spacing w:line="129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1702" w:type="dxa"/>
                          <w:tblInd w:w="180" w:type="dxa"/>
                          <w:shd w:val="clear" w:fill="003F74"/>
                          <w:tblLayout w:type="fixed"/>
                          <w:tblBorders>
                            <w:left w:val="single" w:color="A0C0F0" w:sz="4" w:space="0"/>
                            <w:bottom w:val="single" w:color="A0C0F0" w:sz="4" w:space="0"/>
                            <w:right w:val="single" w:color="A0C0F0" w:sz="4" w:space="0"/>
                            <w:top w:val="single" w:color="A0C0F0" w:sz="4" w:space="0"/>
                          </w:tblBorders>
                        </w:tblPr>
                        <w:tblGrid>
                          <w:gridCol w:w="1702"/>
                        </w:tblGrid>
                        <w:tr>
                          <w:trPr>
                            <w:trHeight w:val="502" w:hRule="atLeast"/>
                          </w:trPr>
                          <w:tc>
                            <w:tcPr>
                              <w:shd w:val="clear" w:fill="003F74"/>
                              <w:tcW w:w="1702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49"/>
                                <w:spacing w:before="149" w:line="189" w:lineRule="auto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sz w:val="19"/>
                                  <w:szCs w:val="19"/>
                                  <w:b/>
                                  <w:bCs/>
                                  <w:color w:val="FFFFFF"/>
                                  <w:spacing w:val="9"/>
                                </w:rPr>
                                <w:t>消息队列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68" w:lineRule="exact"/>
                          <w:rPr>
                            <w:rFonts w:ascii="Arial"/>
                            <w:sz w:val="5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569" w:hRule="atLeast"/>
                    </w:trPr>
                    <w:tc>
                      <w:tcPr>
                        <w:tcW w:w="2035" w:type="dxa"/>
                        <w:vAlign w:val="top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514" w:hRule="atLeast"/>
                    </w:trPr>
                    <w:tc>
                      <w:tcPr>
                        <w:shd w:val="clear" w:fill="003F74"/>
                        <w:tcW w:w="2035" w:type="dxa"/>
                        <w:vAlign w:val="top"/>
                      </w:tcPr>
                      <w:p>
                        <w:pPr>
                          <w:pStyle w:val="TableText"/>
                          <w:ind w:left="654"/>
                          <w:spacing w:before="175" w:line="189" w:lineRule="auto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  <w:b/>
                            <w:bCs/>
                            <w:color w:val="FFFFFF"/>
                            <w:spacing w:val="3"/>
                          </w:rPr>
                          <w:t>日志管理</w:t>
                        </w:r>
                      </w:p>
                    </w:tc>
                  </w:tr>
                  <w:tr>
                    <w:trPr>
                      <w:trHeight w:val="243" w:hRule="atLeast"/>
                    </w:trPr>
                    <w:tc>
                      <w:tcPr>
                        <w:tcW w:w="2035" w:type="dxa"/>
                        <w:vAlign w:val="top"/>
                      </w:tcPr>
                      <w:p>
                        <w:pPr>
                          <w:pStyle w:val="TableText"/>
                          <w:ind w:left="1025"/>
                          <w:spacing w:before="90" w:line="127" w:lineRule="exac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  <w:color w:val="FFFFFF"/>
                            <w:position w:val="3"/>
                          </w:rPr>
                          <w:t>…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group id="_x0000_s140" style="position:absolute;margin-left:435.922pt;margin-top:52.926pt;mso-position-vertical-relative:text;mso-position-horizontal-relative:text;width:85.65pt;height:26.15pt;z-index:251716608;" filled="false" stroked="false" coordsize="1713,522" coordorigin="0,0">
            <v:shape id="_x0000_s142" style="position:absolute;left:0;top:0;width:1713;height:522;" filled="false" stroked="false" type="#_x0000_t75">
              <v:imagedata o:title="" r:id="rId38"/>
            </v:shape>
            <v:shape id="_x0000_s144" style="position:absolute;left:-20;top:-20;width:1753;height:62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78"/>
                      <w:spacing w:before="179" w:line="189" w:lineRule="auto"/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19"/>
                        <w:szCs w:val="19"/>
                        <w:b/>
                        <w:bCs/>
                        <w:color w:val="FFFFFF"/>
                        <w:spacing w:val="9"/>
                      </w:rPr>
                      <w:t>身份管理</w:t>
                    </w:r>
                  </w:p>
                </w:txbxContent>
              </v:textbox>
            </v:shape>
          </v:group>
        </w:pict>
      </w:r>
      <w:r>
        <w:pict>
          <v:shape id="_x0000_s146" style="position:absolute;margin-left:428.758pt;margin-top:17.579pt;mso-position-vertical-relative:text;mso-position-horizontal-relative:text;width:98pt;height:134.3pt;z-index:2517043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909" w:type="dxa"/>
                    <w:tblInd w:w="25" w:type="dxa"/>
                    <w:tblLayout w:type="fixed"/>
                    <w:tblBorders>
                      <w:top w:val="single" w:color="A0C0F0" w:sz="4" w:space="0"/>
                      <w:left w:val="single" w:color="A0C0F0" w:sz="4" w:space="0"/>
                      <w:bottom w:val="single" w:color="A0C0F0" w:sz="4" w:space="0"/>
                      <w:right w:val="single" w:color="A0C0F0" w:sz="4" w:space="0"/>
                      <w:insideH w:val="single" w:color="A0C0F0" w:sz="4" w:space="0"/>
                      <w:insideV w:val="single" w:color="A0C0F0" w:sz="4" w:space="0"/>
                    </w:tblBorders>
                  </w:tblPr>
                  <w:tblGrid>
                    <w:gridCol w:w="1909"/>
                  </w:tblGrid>
                  <w:tr>
                    <w:trPr>
                      <w:trHeight w:val="536" w:hRule="atLeast"/>
                    </w:trPr>
                    <w:tc>
                      <w:tcPr>
                        <w:shd w:val="clear" w:fill="003F74"/>
                        <w:tcW w:w="1909" w:type="dxa"/>
                        <w:vAlign w:val="top"/>
                      </w:tcPr>
                      <w:p>
                        <w:pPr>
                          <w:pStyle w:val="TableText"/>
                          <w:ind w:left="147"/>
                          <w:spacing w:before="76" w:line="220" w:lineRule="auto"/>
                          <w:rPr/>
                        </w:pPr>
                        <w:r>
                          <w:rPr>
                            <w:color w:val="FFFFFF"/>
                            <w:position w:val="-8"/>
                          </w:rPr>
                          <w:drawing>
                            <wp:inline distT="0" distB="0" distL="0" distR="0">
                              <wp:extent cx="220980" cy="220979"/>
                              <wp:effectExtent l="0" t="0" r="0" b="0"/>
                              <wp:docPr id="68" name="IM 68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68" name="IM 68"/>
                                      <pic:cNvPicPr/>
                                    </pic:nvPicPr>
                                    <pic:blipFill>
                                      <a:blip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220980" cy="22097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FFFFFF"/>
                            <w:spacing w:val="9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color w:val="FFFFFF"/>
                            <w:spacing w:val="-3"/>
                          </w:rPr>
                          <w:t>iDaaS</w:t>
                        </w:r>
                      </w:p>
                    </w:tc>
                  </w:tr>
                  <w:tr>
                    <w:trPr>
                      <w:trHeight w:val="781" w:hRule="atLeast"/>
                    </w:trPr>
                    <w:tc>
                      <w:tcPr>
                        <w:tcW w:w="1909" w:type="dxa"/>
                        <w:vAlign w:val="top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516" w:hRule="atLeast"/>
                    </w:trPr>
                    <w:tc>
                      <w:tcPr>
                        <w:shd w:val="clear" w:fill="003F74"/>
                        <w:tcW w:w="1909" w:type="dxa"/>
                        <w:vAlign w:val="top"/>
                        <w:tcBorders>
                          <w:left w:val="nil"/>
                        </w:tcBorders>
                      </w:tcPr>
                      <w:p>
                        <w:pPr>
                          <w:pStyle w:val="TableText"/>
                          <w:ind w:left="578"/>
                          <w:spacing w:before="101" w:line="190" w:lineRule="auto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  <w:b/>
                            <w:bCs/>
                            <w:color w:val="FFFFFF"/>
                            <w:spacing w:val="8"/>
                          </w:rPr>
                          <w:t>单点登录</w:t>
                        </w:r>
                      </w:p>
                    </w:tc>
                  </w:tr>
                  <w:tr>
                    <w:trPr>
                      <w:trHeight w:val="517" w:hRule="atLeast"/>
                    </w:trPr>
                    <w:tc>
                      <w:tcPr>
                        <w:shd w:val="clear" w:fill="003F74"/>
                        <w:tcW w:w="1909" w:type="dxa"/>
                        <w:vAlign w:val="top"/>
                        <w:tcBorders>
                          <w:left w:val="nil"/>
                        </w:tcBorders>
                      </w:tcPr>
                      <w:p>
                        <w:pPr>
                          <w:pStyle w:val="TableText"/>
                          <w:ind w:left="577"/>
                          <w:spacing w:before="169" w:line="189" w:lineRule="auto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  <w:b/>
                            <w:bCs/>
                            <w:color w:val="FFFFFF"/>
                            <w:spacing w:val="8"/>
                          </w:rPr>
                          <w:t>安全审计</w:t>
                        </w:r>
                      </w:p>
                    </w:tc>
                  </w:tr>
                  <w:tr>
                    <w:trPr>
                      <w:trHeight w:val="245" w:hRule="atLeast"/>
                    </w:trPr>
                    <w:tc>
                      <w:tcPr>
                        <w:tcW w:w="1909" w:type="dxa"/>
                        <w:vAlign w:val="top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Text"/>
                          <w:ind w:left="943"/>
                          <w:spacing w:before="123" w:line="111" w:lineRule="exac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  <w:color w:val="FFFFFF"/>
                            <w:position w:val="2"/>
                          </w:rPr>
                          <w:t>…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48" style="position:absolute;margin-left:651.827pt;margin-top:73.688pt;mso-position-vertical-relative:text;mso-position-horizontal-relative:text;width:85.05pt;height:18.85pt;z-index:251727872;" fillcolor="#003F74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52"/>
                    <w:spacing w:before="88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9"/>
                    </w:rPr>
                    <w:t>质量管理</w:t>
                  </w:r>
                </w:p>
              </w:txbxContent>
            </v:textbox>
          </v:shape>
        </w:pict>
      </w:r>
      <w:r>
        <w:pict>
          <v:shape id="_x0000_s150" style="position:absolute;margin-left:651.546pt;margin-top:118.728pt;mso-position-vertical-relative:text;mso-position-horizontal-relative:text;width:85.05pt;height:18.85pt;z-index:251726848;" fillcolor="#003F74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52"/>
                    <w:spacing w:before="88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8"/>
                    </w:rPr>
                    <w:t>版本管理</w:t>
                  </w:r>
                </w:p>
              </w:txbxContent>
            </v:textbox>
          </v:shape>
        </w:pict>
      </w:r>
      <w:r>
        <w:pict>
          <v:shape id="_x0000_s152" style="position:absolute;margin-left:639.929pt;margin-top:17.777pt;mso-position-vertical-relative:text;mso-position-horizontal-relative:text;width:108.5pt;height:132.6pt;z-index:2517022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119" w:type="dxa"/>
                    <w:tblInd w:w="25" w:type="dxa"/>
                    <w:tblLayout w:type="fixed"/>
                    <w:tblBorders>
                      <w:top w:val="single" w:color="A0C0F0" w:sz="4" w:space="0"/>
                      <w:left w:val="single" w:color="A0C0F0" w:sz="4" w:space="0"/>
                      <w:bottom w:val="single" w:color="A0C0F0" w:sz="4" w:space="0"/>
                      <w:right w:val="single" w:color="A0C0F0" w:sz="4" w:space="0"/>
                      <w:insideH w:val="single" w:color="A0C0F0" w:sz="4" w:space="0"/>
                      <w:insideV w:val="single" w:color="A0C0F0" w:sz="4" w:space="0"/>
                    </w:tblBorders>
                  </w:tblPr>
                  <w:tblGrid>
                    <w:gridCol w:w="211"/>
                    <w:gridCol w:w="1695"/>
                    <w:gridCol w:w="213"/>
                  </w:tblGrid>
                  <w:tr>
                    <w:trPr>
                      <w:trHeight w:val="485" w:hRule="atLeast"/>
                    </w:trPr>
                    <w:tc>
                      <w:tcPr>
                        <w:shd w:val="clear" w:fill="003F74"/>
                        <w:tcW w:w="2119" w:type="dxa"/>
                        <w:vAlign w:val="top"/>
                        <w:gridSpan w:val="3"/>
                      </w:tcPr>
                      <w:p>
                        <w:pPr>
                          <w:pStyle w:val="TableText"/>
                          <w:ind w:left="145"/>
                          <w:spacing w:before="102" w:line="195" w:lineRule="auto"/>
                          <w:rPr/>
                        </w:pPr>
                        <w:r>
                          <w:rPr>
                            <w:color w:val="FFFFFF"/>
                            <w:position w:val="-6"/>
                          </w:rPr>
                          <w:drawing>
                            <wp:inline distT="0" distB="0" distL="0" distR="0">
                              <wp:extent cx="184214" cy="180428"/>
                              <wp:effectExtent l="0" t="0" r="0" b="0"/>
                              <wp:docPr id="70" name="IM 70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70" name="IM 70"/>
                                      <pic:cNvPicPr/>
                                    </pic:nvPicPr>
                                    <pic:blipFill>
                                      <a:blip r:embed="rId4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84214" cy="18042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FFFFFF"/>
                            <w:spacing w:val="18"/>
                            <w:w w:val="101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FFFFFF"/>
                            <w:spacing w:val="-4"/>
                          </w:rPr>
                          <w:t>DevOps</w:t>
                        </w:r>
                      </w:p>
                    </w:tc>
                  </w:tr>
                  <w:tr>
                    <w:trPr>
                      <w:trHeight w:val="150" w:hRule="atLeast"/>
                    </w:trPr>
                    <w:tc>
                      <w:tcPr>
                        <w:tcW w:w="2119" w:type="dxa"/>
                        <w:vAlign w:val="top"/>
                        <w:gridSpan w:val="3"/>
                      </w:tcPr>
                      <w:p>
                        <w:pPr>
                          <w:spacing w:line="140" w:lineRule="exact"/>
                          <w:rPr>
                            <w:rFonts w:ascii="Arial"/>
                            <w:sz w:val="12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73" w:hRule="atLeast"/>
                    </w:trPr>
                    <w:tc>
                      <w:tcPr>
                        <w:tcW w:w="211" w:type="dxa"/>
                        <w:vAlign w:val="top"/>
                        <w:vMerge w:val="restart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003F74"/>
                        <w:tcW w:w="1695" w:type="dxa"/>
                        <w:vAlign w:val="top"/>
                      </w:tcPr>
                      <w:p>
                        <w:pPr>
                          <w:pStyle w:val="TableText"/>
                          <w:ind w:left="449"/>
                          <w:spacing w:before="71" w:line="189" w:lineRule="auto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  <w:b/>
                            <w:bCs/>
                            <w:color w:val="FFFFFF"/>
                            <w:spacing w:val="9"/>
                          </w:rPr>
                          <w:t>源码管理</w:t>
                        </w:r>
                      </w:p>
                    </w:tc>
                    <w:tc>
                      <w:tcPr>
                        <w:tcW w:w="213" w:type="dxa"/>
                        <w:vAlign w:val="top"/>
                        <w:vMerge w:val="restart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448" w:hRule="atLeast"/>
                    </w:trPr>
                    <w:tc>
                      <w:tcPr>
                        <w:tcW w:w="211" w:type="dxa"/>
                        <w:vAlign w:val="top"/>
                        <w:vMerge w:val="continue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1695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13" w:type="dxa"/>
                        <w:vAlign w:val="top"/>
                        <w:vMerge w:val="continue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447" w:hRule="atLeast"/>
                    </w:trPr>
                    <w:tc>
                      <w:tcPr>
                        <w:tcW w:w="211" w:type="dxa"/>
                        <w:vAlign w:val="top"/>
                        <w:vMerge w:val="continue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003F74"/>
                        <w:tcW w:w="1695" w:type="dxa"/>
                        <w:vAlign w:val="top"/>
                      </w:tcPr>
                      <w:p>
                        <w:pPr>
                          <w:pStyle w:val="TableText"/>
                          <w:ind w:left="449"/>
                          <w:spacing w:before="130" w:line="189" w:lineRule="auto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  <w:b/>
                            <w:bCs/>
                            <w:color w:val="FFFFFF"/>
                            <w:spacing w:val="9"/>
                          </w:rPr>
                          <w:t>发布管理</w:t>
                        </w:r>
                      </w:p>
                    </w:tc>
                    <w:tc>
                      <w:tcPr>
                        <w:tcW w:w="213" w:type="dxa"/>
                        <w:vAlign w:val="top"/>
                        <w:vMerge w:val="continue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98" w:hRule="atLeast"/>
                    </w:trPr>
                    <w:tc>
                      <w:tcPr>
                        <w:tcW w:w="1906" w:type="dxa"/>
                        <w:vAlign w:val="top"/>
                        <w:gridSpan w:val="2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13" w:type="dxa"/>
                        <w:vAlign w:val="top"/>
                        <w:vMerge w:val="continue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119" w:type="dxa"/>
                        <w:vAlign w:val="top"/>
                        <w:gridSpan w:val="3"/>
                      </w:tcPr>
                      <w:p>
                        <w:pPr>
                          <w:pStyle w:val="TableText"/>
                          <w:ind w:left="1043"/>
                          <w:spacing w:before="112" w:line="108" w:lineRule="exac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  <w:color w:val="FFFFFF"/>
                            <w:position w:val="2"/>
                          </w:rPr>
                          <w:t>…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54" style="position:absolute;margin-left:79.624pt;margin-top:52.668pt;mso-position-vertical-relative:text;mso-position-horizontal-relative:text;width:73.85pt;height:25.55pt;z-index:251722752;" fillcolor="#117A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40"/>
                    <w:spacing w:before="153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9"/>
                    </w:rPr>
                    <w:t>应用管理</w:t>
                  </w:r>
                </w:p>
              </w:txbxContent>
            </v:textbox>
          </v:shape>
        </w:pict>
      </w:r>
      <w:r>
        <w:pict>
          <v:shape id="_x0000_s156" style="position:absolute;margin-left:79.64pt;margin-top:82.8515pt;mso-position-vertical-relative:text;mso-position-horizontal-relative:text;width:73.8pt;height:25.5pt;z-index:251724800;" fillcolor="#117A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40"/>
                    <w:spacing w:before="152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8"/>
                    </w:rPr>
                    <w:t>页面组件</w:t>
                  </w:r>
                </w:p>
              </w:txbxContent>
            </v:textbox>
          </v:shape>
        </w:pict>
      </w:r>
      <w:r>
        <w:pict>
          <v:shape id="_x0000_s158" style="position:absolute;margin-left:79.624pt;margin-top:112.426pt;mso-position-vertical-relative:text;mso-position-horizontal-relative:text;width:73.85pt;height:25.55pt;z-index:251723776;" fillcolor="#117A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41"/>
                    <w:spacing w:before="153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8"/>
                    </w:rPr>
                    <w:t>事件规则</w:t>
                  </w:r>
                </w:p>
              </w:txbxContent>
            </v:textbox>
          </v:shape>
        </w:pict>
      </w:r>
      <w:r>
        <w:pict>
          <v:shape id="_x0000_s160" style="position:absolute;margin-left:68.557pt;margin-top:17.968pt;mso-position-vertical-relative:text;mso-position-horizontal-relative:text;width:184.3pt;height:133.85pt;z-index:2517012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3635" w:type="dxa"/>
                    <w:tblInd w:w="25" w:type="dxa"/>
                    <w:tblLayout w:type="fixed"/>
                    <w:tblBorders>
                      <w:top w:val="single" w:color="A0C0F0" w:sz="4" w:space="0"/>
                      <w:left w:val="single" w:color="A0C0F0" w:sz="4" w:space="0"/>
                      <w:bottom w:val="single" w:color="A0C0F0" w:sz="4" w:space="0"/>
                      <w:right w:val="single" w:color="A0C0F0" w:sz="4" w:space="0"/>
                      <w:insideH w:val="single" w:color="A0C0F0" w:sz="4" w:space="0"/>
                      <w:insideV w:val="single" w:color="A0C0F0" w:sz="4" w:space="0"/>
                    </w:tblBorders>
                  </w:tblPr>
                  <w:tblGrid>
                    <w:gridCol w:w="1673"/>
                    <w:gridCol w:w="296"/>
                    <w:gridCol w:w="1666"/>
                  </w:tblGrid>
                  <w:tr>
                    <w:trPr>
                      <w:trHeight w:val="508" w:hRule="atLeast"/>
                    </w:trPr>
                    <w:tc>
                      <w:tcPr>
                        <w:shd w:val="clear" w:fill="117AFF"/>
                        <w:tcW w:w="3635" w:type="dxa"/>
                        <w:vAlign w:val="top"/>
                        <w:gridSpan w:val="3"/>
                      </w:tcPr>
                      <w:p>
                        <w:pPr>
                          <w:pStyle w:val="TableText"/>
                          <w:ind w:left="138"/>
                          <w:spacing w:before="79" w:line="214" w:lineRule="auto"/>
                          <w:rPr/>
                        </w:pPr>
                        <w:r>
                          <w:rPr>
                            <w:color w:val="FFFFFF"/>
                            <w:position w:val="-6"/>
                          </w:rPr>
                          <w:drawing>
                            <wp:inline distT="0" distB="0" distL="0" distR="0">
                              <wp:extent cx="156609" cy="168909"/>
                              <wp:effectExtent l="0" t="0" r="0" b="0"/>
                              <wp:docPr id="72" name="IM 72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72" name="IM 72"/>
                                      <pic:cNvPicPr/>
                                    </pic:nvPicPr>
                                    <pic:blipFill>
                                      <a:blip r:embed="rId4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56609" cy="16890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FFFFFF"/>
                            <w:spacing w:val="55"/>
                            <w:w w:val="101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FFFFFF"/>
                            <w:spacing w:val="-1"/>
                          </w:rPr>
                          <w:t>aPaaS（敏捷开发）</w:t>
                        </w:r>
                      </w:p>
                    </w:tc>
                  </w:tr>
                  <w:tr>
                    <w:trPr>
                      <w:trHeight w:val="744" w:hRule="atLeast"/>
                    </w:trPr>
                    <w:tc>
                      <w:tcPr>
                        <w:tcW w:w="1673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96" w:type="dxa"/>
                        <w:vAlign w:val="top"/>
                        <w:vMerge w:val="restart"/>
                        <w:tcBorders>
                          <w:right w:val="nil"/>
                          <w:bottom w:val="nil"/>
                        </w:tcBorders>
                      </w:tcPr>
                      <w:p>
                        <w:pPr>
                          <w:spacing w:line="26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67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6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6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6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6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68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pStyle w:val="TableText"/>
                          <w:ind w:left="86"/>
                          <w:spacing w:before="94" w:line="108" w:lineRule="exac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  <w:color w:val="FFFFFF"/>
                            <w:position w:val="2"/>
                          </w:rPr>
                          <w:t>…</w:t>
                        </w:r>
                      </w:p>
                    </w:tc>
                    <w:tc>
                      <w:tcPr>
                        <w:tcW w:w="1666" w:type="dxa"/>
                        <w:vAlign w:val="top"/>
                        <w:vMerge w:val="restart"/>
                        <w:tcBorders>
                          <w:left w:val="nil"/>
                          <w:bottom w:val="nil"/>
                        </w:tcBorders>
                      </w:tcPr>
                      <w:p>
                        <w:pPr>
                          <w:spacing w:line="143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1480" w:type="dxa"/>
                          <w:tblInd w:w="47" w:type="dxa"/>
                          <w:tblLayout w:type="fixed"/>
                          <w:tblBorders>
                            <w:top w:val="single" w:color="A0C0F0" w:sz="4" w:space="0"/>
                            <w:left w:val="single" w:color="A0C0F0" w:sz="4" w:space="0"/>
                            <w:bottom w:val="single" w:color="A0C0F0" w:sz="4" w:space="0"/>
                            <w:right w:val="single" w:color="A0C0F0" w:sz="4" w:space="0"/>
                            <w:insideH w:val="single" w:color="A0C0F0" w:sz="4" w:space="0"/>
                            <w:insideV w:val="single" w:color="A0C0F0" w:sz="4" w:space="0"/>
                          </w:tblBorders>
                        </w:tblPr>
                        <w:tblGrid>
                          <w:gridCol w:w="1480"/>
                        </w:tblGrid>
                        <w:tr>
                          <w:trPr>
                            <w:trHeight w:val="564" w:hRule="atLeast"/>
                          </w:trPr>
                          <w:tc>
                            <w:tcPr>
                              <w:shd w:val="clear" w:fill="117AFF"/>
                              <w:tcW w:w="1480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334"/>
                                <w:spacing w:before="149" w:line="189" w:lineRule="auto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sz w:val="19"/>
                                  <w:szCs w:val="19"/>
                                  <w:b/>
                                  <w:bCs/>
                                  <w:color w:val="FFFFFF"/>
                                  <w:spacing w:val="9"/>
                                </w:rPr>
                                <w:t>数据模型</w:t>
                              </w:r>
                            </w:p>
                          </w:tc>
                        </w:tr>
                        <w:tr>
                          <w:trPr>
                            <w:trHeight w:val="557" w:hRule="atLeast"/>
                          </w:trPr>
                          <w:tc>
                            <w:tcPr>
                              <w:shd w:val="clear" w:fill="117AFF"/>
                              <w:tcW w:w="1480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336"/>
                                <w:spacing w:before="179" w:line="189" w:lineRule="auto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sz w:val="19"/>
                                  <w:szCs w:val="19"/>
                                  <w:b/>
                                  <w:bCs/>
                                  <w:color w:val="FFFFFF"/>
                                  <w:spacing w:val="9"/>
                                </w:rPr>
                                <w:t>流程配置</w:t>
                              </w:r>
                            </w:p>
                          </w:tc>
                        </w:tr>
                        <w:tr>
                          <w:trPr>
                            <w:trHeight w:val="564" w:hRule="atLeast"/>
                          </w:trPr>
                          <w:tc>
                            <w:tcPr>
                              <w:shd w:val="clear" w:fill="117AFF"/>
                              <w:tcW w:w="1480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336"/>
                                <w:spacing w:before="211" w:line="189" w:lineRule="auto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sz w:val="19"/>
                                  <w:szCs w:val="19"/>
                                  <w:b/>
                                  <w:bCs/>
                                  <w:color w:val="FFFFFF"/>
                                  <w:spacing w:val="9"/>
                                </w:rPr>
                                <w:t>数据分析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219" w:lineRule="exact"/>
                          <w:rPr>
                            <w:rFonts w:ascii="Arial"/>
                            <w:sz w:val="19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498" w:hRule="atLeast"/>
                    </w:trPr>
                    <w:tc>
                      <w:tcPr>
                        <w:tcW w:w="1673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96" w:type="dxa"/>
                        <w:vAlign w:val="top"/>
                        <w:vMerge w:val="continue"/>
                        <w:tcBorders>
                          <w:right w:val="nil"/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1666" w:type="dxa"/>
                        <w:vAlign w:val="top"/>
                        <w:vMerge w:val="continue"/>
                        <w:tcBorders>
                          <w:left w:val="nil"/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836" w:hRule="atLeast"/>
                    </w:trPr>
                    <w:tc>
                      <w:tcPr>
                        <w:tcW w:w="1673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96" w:type="dxa"/>
                        <w:vAlign w:val="top"/>
                        <w:vMerge w:val="continue"/>
                        <w:tcBorders>
                          <w:right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1666" w:type="dxa"/>
                        <w:vAlign w:val="top"/>
                        <w:vMerge w:val="continue"/>
                        <w:tcBorders>
                          <w:left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62" style="position:absolute;margin-left:11.965pt;margin-top:19.893pt;mso-position-vertical-relative:text;mso-position-horizontal-relative:text;width:42.3pt;height:120.6pt;z-index:2517135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785" w:type="dxa"/>
                    <w:tblInd w:w="30" w:type="dxa"/>
                    <w:tblLayout w:type="fixed"/>
                    <w:tblBorders>
                      <w:left w:val="single" w:color="2882E1" w:sz="8" w:space="0"/>
                      <w:bottom w:val="single" w:color="2882E1" w:sz="8" w:space="0"/>
                      <w:right w:val="single" w:color="2882E1" w:sz="8" w:space="0"/>
                      <w:top w:val="single" w:color="2882E1" w:sz="8" w:space="0"/>
                    </w:tblBorders>
                  </w:tblPr>
                  <w:tblGrid>
                    <w:gridCol w:w="785"/>
                  </w:tblGrid>
                  <w:tr>
                    <w:trPr>
                      <w:trHeight w:val="2331" w:hRule="atLeast"/>
                    </w:trPr>
                    <w:tc>
                      <w:tcPr>
                        <w:tcW w:w="785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518"/>
                          <w:spacing w:before="241" w:line="181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FFFFFF"/>
                            <w:spacing w:val="41"/>
                          </w:rPr>
                          <w:t>技术中台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64" style="position:absolute;margin-left:430.008pt;margin-top:45.13pt;mso-position-vertical-relative:text;mso-position-horizontal-relative:text;width:96pt;height:106pt;z-index:251710464;" filled="false" strokecolor="#A0C0F0" strokeweight="0.50pt" coordsize="1920,2120" coordorigin="0,0" path="m,l0,2119l1919,2119l1919,0l0,0e">
            <v:stroke joinstyle="miter" miterlimit="0"/>
          </v:shape>
        </w:pict>
      </w:r>
      <w:r>
        <w:pict>
          <v:shape id="_x0000_s166" style="position:absolute;margin-left:758.048pt;margin-top:51.881pt;mso-position-vertical-relative:text;mso-position-horizontal-relative:text;width:87.65pt;height:28.15pt;z-index:2517073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702" w:type="dxa"/>
                    <w:tblInd w:w="25" w:type="dxa"/>
                    <w:shd w:val="clear" w:fill="003F74"/>
                    <w:tblLayout w:type="fixed"/>
                    <w:tblBorders>
                      <w:left w:val="single" w:color="A0C0F0" w:sz="4" w:space="0"/>
                      <w:bottom w:val="single" w:color="A0C0F0" w:sz="4" w:space="0"/>
                      <w:right w:val="single" w:color="A0C0F0" w:sz="4" w:space="0"/>
                      <w:top w:val="single" w:color="A0C0F0" w:sz="4" w:space="0"/>
                    </w:tblBorders>
                  </w:tblPr>
                  <w:tblGrid>
                    <w:gridCol w:w="1702"/>
                  </w:tblGrid>
                  <w:tr>
                    <w:trPr>
                      <w:trHeight w:val="502" w:hRule="atLeast"/>
                    </w:trPr>
                    <w:tc>
                      <w:tcPr>
                        <w:shd w:val="clear" w:fill="003F74"/>
                        <w:tcW w:w="1702" w:type="dxa"/>
                        <w:vAlign w:val="top"/>
                      </w:tcPr>
                      <w:p>
                        <w:pPr>
                          <w:pStyle w:val="TableText"/>
                          <w:ind w:left="447"/>
                          <w:spacing w:before="149" w:line="189" w:lineRule="auto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  <w:b/>
                            <w:bCs/>
                            <w:color w:val="FFFFFF"/>
                            <w:spacing w:val="9"/>
                          </w:rPr>
                          <w:t>数据资源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68" style="position:absolute;margin-left:758.048pt;margin-top:82.052pt;mso-position-vertical-relative:text;mso-position-horizontal-relative:text;width:87.65pt;height:28.15pt;z-index:2517084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702" w:type="dxa"/>
                    <w:tblInd w:w="25" w:type="dxa"/>
                    <w:shd w:val="clear" w:fill="003F74"/>
                    <w:tblLayout w:type="fixed"/>
                    <w:tblBorders>
                      <w:left w:val="single" w:color="A0C0F0" w:sz="4" w:space="0"/>
                      <w:bottom w:val="single" w:color="A0C0F0" w:sz="4" w:space="0"/>
                      <w:right w:val="single" w:color="A0C0F0" w:sz="4" w:space="0"/>
                      <w:top w:val="single" w:color="A0C0F0" w:sz="4" w:space="0"/>
                    </w:tblBorders>
                  </w:tblPr>
                  <w:tblGrid>
                    <w:gridCol w:w="1702"/>
                  </w:tblGrid>
                  <w:tr>
                    <w:trPr>
                      <w:trHeight w:val="502" w:hRule="atLeast"/>
                    </w:trPr>
                    <w:tc>
                      <w:tcPr>
                        <w:shd w:val="clear" w:fill="003F74"/>
                        <w:tcW w:w="1702" w:type="dxa"/>
                        <w:vAlign w:val="top"/>
                      </w:tcPr>
                      <w:p>
                        <w:pPr>
                          <w:pStyle w:val="TableText"/>
                          <w:ind w:left="447"/>
                          <w:spacing w:before="149" w:line="189" w:lineRule="auto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  <w:b/>
                            <w:bCs/>
                            <w:color w:val="FFFFFF"/>
                            <w:spacing w:val="9"/>
                          </w:rPr>
                          <w:t>数据开发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170" style="position:absolute;margin-left:758.048pt;margin-top:111.639pt;mso-position-vertical-relative:text;mso-position-horizontal-relative:text;width:87.65pt;height:28.15pt;z-index:2517063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702" w:type="dxa"/>
                    <w:tblInd w:w="25" w:type="dxa"/>
                    <w:shd w:val="clear" w:fill="003F74"/>
                    <w:tblLayout w:type="fixed"/>
                    <w:tblBorders>
                      <w:left w:val="single" w:color="A0C0F0" w:sz="4" w:space="0"/>
                      <w:bottom w:val="single" w:color="A0C0F0" w:sz="4" w:space="0"/>
                      <w:right w:val="single" w:color="A0C0F0" w:sz="4" w:space="0"/>
                      <w:top w:val="single" w:color="A0C0F0" w:sz="4" w:space="0"/>
                    </w:tblBorders>
                  </w:tblPr>
                  <w:tblGrid>
                    <w:gridCol w:w="1702"/>
                  </w:tblGrid>
                  <w:tr>
                    <w:trPr>
                      <w:trHeight w:val="502" w:hRule="atLeast"/>
                    </w:trPr>
                    <w:tc>
                      <w:tcPr>
                        <w:shd w:val="clear" w:fill="003F74"/>
                        <w:tcW w:w="1702" w:type="dxa"/>
                        <w:vAlign w:val="top"/>
                      </w:tcPr>
                      <w:p>
                        <w:pPr>
                          <w:pStyle w:val="TableText"/>
                          <w:ind w:left="447"/>
                          <w:spacing w:before="149" w:line="189" w:lineRule="auto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  <w:b/>
                            <w:bCs/>
                            <w:color w:val="FFFFFF"/>
                            <w:spacing w:val="9"/>
                          </w:rPr>
                          <w:t>数据服务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column">
              <wp:posOffset>9531705</wp:posOffset>
            </wp:positionH>
            <wp:positionV relativeFrom="paragraph">
              <wp:posOffset>318998</wp:posOffset>
            </wp:positionV>
            <wp:extent cx="1264639" cy="1593735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4639" cy="1593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131419</wp:posOffset>
            </wp:positionV>
            <wp:extent cx="32880" cy="1008506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880" cy="1008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2" style="position:absolute;margin-left:11.965pt;margin-top:158.053pt;mso-position-vertical-relative:text;mso-position-horizontal-relative:text;width:42.3pt;height:76.7pt;z-index:251715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785" w:type="dxa"/>
                    <w:tblInd w:w="30" w:type="dxa"/>
                    <w:tblLayout w:type="fixed"/>
                    <w:tblBorders>
                      <w:left w:val="single" w:color="2882E1" w:sz="8" w:space="0"/>
                      <w:bottom w:val="single" w:color="2882E1" w:sz="8" w:space="0"/>
                      <w:right w:val="single" w:color="2882E1" w:sz="8" w:space="0"/>
                      <w:top w:val="single" w:color="2882E1" w:sz="8" w:space="0"/>
                    </w:tblBorders>
                  </w:tblPr>
                  <w:tblGrid>
                    <w:gridCol w:w="785"/>
                  </w:tblGrid>
                  <w:tr>
                    <w:trPr>
                      <w:trHeight w:val="1453" w:hRule="atLeast"/>
                    </w:trPr>
                    <w:tc>
                      <w:tcPr>
                        <w:tcW w:w="785" w:type="dxa"/>
                        <w:vAlign w:val="top"/>
                      </w:tcPr>
                      <w:p>
                        <w:pPr>
                          <w:spacing w:line="302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pStyle w:val="TableText"/>
                          <w:ind w:left="250" w:right="241" w:hanging="5"/>
                          <w:spacing w:before="120" w:line="173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FFFFFF"/>
                            <w:spacing w:val="-3"/>
                          </w:rPr>
                          <w:t>后</w:t>
                        </w:r>
                        <w:r>
                          <w:rPr>
                            <w:sz w:val="28"/>
                            <w:szCs w:val="28"/>
                            <w:b/>
                            <w:bCs/>
                            <w:color w:val="FFFFFF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b/>
                            <w:bCs/>
                            <w:color w:val="FFFFFF"/>
                            <w:w w:val="97"/>
                          </w:rPr>
                          <w:t>台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group id="_x0000_s174" style="position:absolute;margin-left:489.791pt;margin-top:191.08pt;mso-position-vertical-relative:text;mso-position-horizontal-relative:text;width:63.95pt;height:29.55pt;z-index:251719680;" filled="false" stroked="false" coordsize="1279,590" coordorigin="0,0">
            <v:shape id="_x0000_s176" style="position:absolute;left:0;top:0;width:1279;height:590;" filled="false" stroked="false" type="#_x0000_t75">
              <v:imagedata o:title="" r:id="rId44"/>
            </v:shape>
            <v:shape id="_x0000_s178" style="position:absolute;left:-20;top:-20;width:1318;height:70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0"/>
                      <w:spacing w:before="192" w:line="183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b/>
                        <w:bCs/>
                        <w:color w:val="FFFFFF"/>
                        <w:spacing w:val="-1"/>
                      </w:rPr>
                      <w:t>微服务</w:t>
                    </w:r>
                  </w:p>
                </w:txbxContent>
              </v:textbox>
            </v:shape>
          </v:group>
        </w:pict>
      </w:r>
      <w:r>
        <w:pict>
          <v:group id="_x0000_s180" style="position:absolute;margin-left:562.043pt;margin-top:190.658pt;mso-position-vertical-relative:text;mso-position-horizontal-relative:text;width:63.95pt;height:29.55pt;z-index:251720704;" filled="false" stroked="false" coordsize="1279,590" coordorigin="0,0">
            <v:shape id="_x0000_s182" style="position:absolute;left:0;top:0;width:1279;height:590;" filled="false" stroked="false" type="#_x0000_t75">
              <v:imagedata o:title="" r:id="rId45"/>
            </v:shape>
            <v:shape id="_x0000_s184" style="position:absolute;left:-20;top:-20;width:1318;height:70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2"/>
                      <w:spacing w:before="192" w:line="183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b/>
                        <w:bCs/>
                        <w:color w:val="FFFFFF"/>
                        <w:spacing w:val="-2"/>
                      </w:rPr>
                      <w:t>容器化</w:t>
                    </w:r>
                  </w:p>
                </w:txbxContent>
              </v:textbox>
            </v:shape>
          </v:group>
        </w:pict>
      </w:r>
      <w:r>
        <w:pict>
          <v:group id="_x0000_s186" style="position:absolute;margin-left:634.296pt;margin-top:190.294pt;mso-position-vertical-relative:text;mso-position-horizontal-relative:text;width:63.95pt;height:29.55pt;z-index:251721728;" filled="false" stroked="false" coordsize="1279,590" coordorigin="0,0">
            <v:shape id="_x0000_s188" style="position:absolute;left:0;top:0;width:1279;height:590;" filled="false" stroked="false" type="#_x0000_t75">
              <v:imagedata o:title="" r:id="rId46"/>
            </v:shape>
            <v:shape id="_x0000_s190" style="position:absolute;left:-20;top:-20;width:1318;height:68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7"/>
                      <w:spacing w:before="209" w:line="173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b/>
                        <w:bCs/>
                        <w:color w:val="FFFFFF"/>
                        <w:spacing w:val="-4"/>
                      </w:rPr>
                      <w:t>DevOps</w:t>
                    </w:r>
                  </w:p>
                </w:txbxContent>
              </v:textbox>
            </v:shape>
          </v:group>
        </w:pict>
      </w:r>
      <w:r>
        <w:pict>
          <v:group id="_x0000_s192" style="position:absolute;margin-left:706.548pt;margin-top:190.294pt;mso-position-vertical-relative:text;mso-position-horizontal-relative:text;width:73.3pt;height:28.95pt;z-index:251718656;" filled="false" stroked="false" coordsize="1466,579" coordorigin="0,0">
            <v:shape id="_x0000_s194" style="position:absolute;left:0;top:0;width:1466;height:579;" filled="false" stroked="false" type="#_x0000_t75">
              <v:imagedata o:title="" r:id="rId47"/>
            </v:shape>
            <v:shape id="_x0000_s196" style="position:absolute;left:-20;top:-20;width:1506;height:69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63"/>
                      <w:spacing w:before="135" w:line="230" w:lineRule="auto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b/>
                        <w:bCs/>
                        <w:color w:val="FFFFFF"/>
                        <w:spacing w:val="-5"/>
                      </w:rPr>
                      <w:t>A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b/>
                        <w:bCs/>
                        <w:color w:val="FFFFFF"/>
                        <w:spacing w:val="-49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b/>
                        <w:bCs/>
                        <w:color w:val="FFFFFF"/>
                        <w:spacing w:val="-5"/>
                      </w:rPr>
                      <w:t>I工具链</w:t>
                    </w:r>
                  </w:p>
                </w:txbxContent>
              </v:textbox>
            </v:shape>
          </v:group>
        </w:pict>
      </w:r>
      <w:r>
        <w:pict>
          <v:group id="_x0000_s198" style="position:absolute;margin-left:788.131pt;margin-top:190.294pt;mso-position-vertical-relative:text;mso-position-horizontal-relative:text;width:39.85pt;height:29.55pt;z-index:251729920;" filled="false" stroked="false" coordsize="796,590" coordorigin="0,0">
            <v:shape id="_x0000_s200" style="position:absolute;left:0;top:0;width:796;height:590;" filled="false" stroked="false" type="#_x0000_t75">
              <v:imagedata o:title="" r:id="rId48"/>
            </v:shape>
            <v:shape id="_x0000_s202" style="position:absolute;left:-20;top:-20;width:836;height:73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spacing w:line="253" w:lineRule="auto"/>
                      <w:rPr/>
                    </w:pPr>
                    <w:r/>
                  </w:p>
                  <w:p>
                    <w:pPr>
                      <w:ind w:left="318"/>
                      <w:spacing w:before="103" w:line="148" w:lineRule="exact"/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4"/>
                        <w:szCs w:val="24"/>
                        <w:b/>
                        <w:bCs/>
                        <w:color w:val="FFFFFF"/>
                        <w:position w:val="3"/>
                      </w:rPr>
                      <w:t>…</w:t>
                    </w:r>
                  </w:p>
                </w:txbxContent>
              </v:textbox>
            </v:shape>
          </v:group>
        </w:pict>
      </w:r>
      <w:r>
        <w:pict>
          <v:shape id="_x0000_s204" style="position:absolute;margin-left:465.48pt;margin-top:158.053pt;mso-position-vertical-relative:text;mso-position-horizontal-relative:text;width:387.3pt;height:76.7pt;z-index:2517002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7685" w:type="dxa"/>
                    <w:tblInd w:w="30" w:type="dxa"/>
                    <w:tblLayout w:type="fixed"/>
                    <w:tblBorders>
                      <w:top w:val="single" w:color="2882E1" w:sz="4" w:space="0"/>
                      <w:left w:val="single" w:color="2882E1" w:sz="4" w:space="0"/>
                      <w:bottom w:val="single" w:color="2882E1" w:sz="4" w:space="0"/>
                      <w:right w:val="single" w:color="2882E1" w:sz="4" w:space="0"/>
                      <w:insideH w:val="single" w:color="2882E1" w:sz="4" w:space="0"/>
                      <w:insideV w:val="single" w:color="2882E1" w:sz="4" w:space="0"/>
                    </w:tblBorders>
                  </w:tblPr>
                  <w:tblGrid>
                    <w:gridCol w:w="1823"/>
                    <w:gridCol w:w="1441"/>
                    <w:gridCol w:w="1441"/>
                    <w:gridCol w:w="1628"/>
                    <w:gridCol w:w="1352"/>
                  </w:tblGrid>
                  <w:tr>
                    <w:trPr>
                      <w:trHeight w:val="374" w:hRule="atLeast"/>
                    </w:trPr>
                    <w:tc>
                      <w:tcPr>
                        <w:tcW w:w="7685" w:type="dxa"/>
                        <w:vAlign w:val="top"/>
                        <w:gridSpan w:val="5"/>
                        <w:tcBorders>
                          <w:left w:val="single" w:color="2882E1" w:sz="8" w:space="0"/>
                          <w:bottom w:val="single" w:color="2882E1" w:sz="8" w:space="0"/>
                          <w:right w:val="single" w:color="2882E1" w:sz="8" w:space="0"/>
                          <w:top w:val="single" w:color="2882E1" w:sz="8" w:space="0"/>
                        </w:tcBorders>
                      </w:tcPr>
                      <w:p>
                        <w:pPr>
                          <w:pStyle w:val="TableText"/>
                          <w:ind w:left="3276"/>
                          <w:spacing w:before="37" w:line="163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b/>
                            <w:bCs/>
                            <w:color w:val="FFFFFF"/>
                            <w:spacing w:val="-1"/>
                          </w:rPr>
                          <w:t>能效平台</w:t>
                        </w:r>
                      </w:p>
                    </w:tc>
                  </w:tr>
                  <w:tr>
                    <w:trPr>
                      <w:trHeight w:val="1069" w:hRule="atLeast"/>
                    </w:trPr>
                    <w:tc>
                      <w:tcPr>
                        <w:tcW w:w="1823" w:type="dxa"/>
                        <w:vAlign w:val="top"/>
                        <w:tcBorders>
                          <w:right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1441" w:type="dxa"/>
                        <w:vAlign w:val="top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1441" w:type="dxa"/>
                        <w:vAlign w:val="top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1628" w:type="dxa"/>
                        <w:vAlign w:val="top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1352" w:type="dxa"/>
                        <w:vAlign w:val="top"/>
                        <w:tcBorders>
                          <w:left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rPr/>
        <w:drawing>
          <wp:inline distT="0" distB="0" distL="0" distR="0">
            <wp:extent cx="3065030" cy="21069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65030" cy="21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5" w:lineRule="exact"/>
        <w:rPr/>
      </w:pPr>
      <w:r/>
    </w:p>
    <w:tbl>
      <w:tblPr>
        <w:tblStyle w:val="TableNormal"/>
        <w:tblW w:w="3294" w:type="dxa"/>
        <w:tblInd w:w="5172" w:type="dxa"/>
        <w:tblLayout w:type="fixed"/>
        <w:tblBorders>
          <w:top w:val="single" w:color="A0C0F0" w:sz="4" w:space="0"/>
          <w:left w:val="single" w:color="A0C0F0" w:sz="4" w:space="0"/>
          <w:bottom w:val="single" w:color="A0C0F0" w:sz="4" w:space="0"/>
          <w:right w:val="single" w:color="A0C0F0" w:sz="4" w:space="0"/>
          <w:insideH w:val="single" w:color="A0C0F0" w:sz="4" w:space="0"/>
          <w:insideV w:val="single" w:color="A0C0F0" w:sz="4" w:space="0"/>
        </w:tblBorders>
      </w:tblPr>
      <w:tblGrid>
        <w:gridCol w:w="1607"/>
        <w:gridCol w:w="1687"/>
      </w:tblGrid>
      <w:tr>
        <w:trPr>
          <w:trHeight w:val="505" w:hRule="atLeast"/>
        </w:trPr>
        <w:tc>
          <w:tcPr>
            <w:shd w:val="clear" w:fill="117AFF"/>
            <w:tcW w:w="3294" w:type="dxa"/>
            <w:vAlign w:val="top"/>
            <w:gridSpan w:val="2"/>
          </w:tcPr>
          <w:p>
            <w:pPr>
              <w:pStyle w:val="TableText"/>
              <w:ind w:left="298"/>
              <w:spacing w:before="77" w:line="225" w:lineRule="auto"/>
              <w:rPr/>
            </w:pPr>
            <w:r>
              <w:drawing>
                <wp:anchor distT="0" distB="0" distL="0" distR="0" simplePos="0" relativeHeight="251699200" behindDoc="1" locked="0" layoutInCell="1" allowOverlap="1">
                  <wp:simplePos x="0" y="0"/>
                  <wp:positionH relativeFrom="column">
                    <wp:posOffset>-2535287</wp:posOffset>
                  </wp:positionH>
                  <wp:positionV relativeFrom="paragraph">
                    <wp:posOffset>-87340</wp:posOffset>
                  </wp:positionV>
                  <wp:extent cx="4678057" cy="1808987"/>
                  <wp:effectExtent l="0" t="0" r="0" b="0"/>
                  <wp:wrapNone/>
                  <wp:docPr id="80" name="IM 8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0" name="IM 80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678057" cy="1808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position w:val="-3"/>
              </w:rPr>
              <w:drawing>
                <wp:inline distT="0" distB="0" distL="0" distR="0">
                  <wp:extent cx="132347" cy="153778"/>
                  <wp:effectExtent l="0" t="0" r="0" b="0"/>
                  <wp:docPr id="82" name="IM 8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2" name="IM 82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2347" cy="153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spacing w:val="24"/>
              </w:rPr>
              <w:t xml:space="preserve">   </w:t>
            </w:r>
            <w:r>
              <w:rPr>
                <w:b/>
                <w:bCs/>
                <w:color w:val="FFFFFF"/>
                <w:spacing w:val="-2"/>
              </w:rPr>
              <w:t>iPaaS（快速集成）</w:t>
            </w:r>
          </w:p>
        </w:tc>
      </w:tr>
      <w:tr>
        <w:trPr>
          <w:trHeight w:val="1358" w:hRule="atLeast"/>
        </w:trPr>
        <w:tc>
          <w:tcPr>
            <w:tcW w:w="3294" w:type="dxa"/>
            <w:vAlign w:val="top"/>
            <w:gridSpan w:val="2"/>
          </w:tcPr>
          <w:p>
            <w:pPr>
              <w:spacing w:line="158" w:lineRule="exact"/>
              <w:rPr/>
            </w:pPr>
            <w:r>
              <w:pict>
                <v:shape id="_x0000_s206" style="position:absolute;margin-left:-159.239pt;margin-top:7.09799pt;mso-position-vertical-relative:top-margin-area;mso-position-horizontal-relative:right-margin-area;width:76.45pt;height:58.3pt;z-index:25174323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1478" w:type="dxa"/>
                          <w:tblInd w:w="25" w:type="dxa"/>
                          <w:tblLayout w:type="fixed"/>
                          <w:tblBorders>
                            <w:top w:val="single" w:color="A0C0F0" w:sz="4" w:space="0"/>
                            <w:left w:val="single" w:color="A0C0F0" w:sz="4" w:space="0"/>
                            <w:bottom w:val="single" w:color="A0C0F0" w:sz="4" w:space="0"/>
                            <w:right w:val="single" w:color="A0C0F0" w:sz="4" w:space="0"/>
                            <w:insideH w:val="single" w:color="A0C0F0" w:sz="4" w:space="0"/>
                            <w:insideV w:val="single" w:color="A0C0F0" w:sz="4" w:space="0"/>
                          </w:tblBorders>
                        </w:tblPr>
                        <w:tblGrid>
                          <w:gridCol w:w="1478"/>
                        </w:tblGrid>
                        <w:tr>
                          <w:trPr>
                            <w:trHeight w:val="547" w:hRule="atLeast"/>
                          </w:trPr>
                          <w:tc>
                            <w:tcPr>
                              <w:shd w:val="clear" w:fill="117AFF"/>
                              <w:tcW w:w="1478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365"/>
                                <w:spacing w:before="148" w:line="190" w:lineRule="auto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sz w:val="19"/>
                                  <w:szCs w:val="19"/>
                                  <w:b/>
                                  <w:bCs/>
                                  <w:color w:val="FFFFFF"/>
                                </w:rPr>
                                <w:t>ESB</w:t>
                              </w:r>
                              <w:r>
                                <w:rPr>
                                  <w:sz w:val="19"/>
                                  <w:szCs w:val="19"/>
                                  <w:b/>
                                  <w:bCs/>
                                  <w:color w:val="FFFFFF"/>
                                  <w:spacing w:val="9"/>
                                </w:rPr>
                                <w:t>集成</w:t>
                              </w:r>
                            </w:p>
                          </w:tc>
                        </w:tr>
                        <w:tr>
                          <w:trPr>
                            <w:trHeight w:val="548" w:hRule="atLeast"/>
                          </w:trPr>
                          <w:tc>
                            <w:tcPr>
                              <w:shd w:val="clear" w:fill="117AFF"/>
                              <w:tcW w:w="1478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334"/>
                                <w:spacing w:before="194" w:line="190" w:lineRule="auto"/>
                                <w:rPr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sz w:val="19"/>
                                  <w:szCs w:val="19"/>
                                  <w:b/>
                                  <w:bCs/>
                                  <w:color w:val="FFFFFF"/>
                                  <w:spacing w:val="9"/>
                                </w:rPr>
                                <w:t>数据集成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/>
          </w:p>
          <w:tbl>
            <w:tblPr>
              <w:tblStyle w:val="TableNormal"/>
              <w:tblW w:w="1478" w:type="dxa"/>
              <w:tblInd w:w="1745" w:type="dxa"/>
              <w:tblLayout w:type="fixed"/>
              <w:tblBorders>
                <w:top w:val="single" w:color="A0C0F0" w:sz="4" w:space="0"/>
                <w:left w:val="single" w:color="A0C0F0" w:sz="4" w:space="0"/>
                <w:bottom w:val="single" w:color="A0C0F0" w:sz="4" w:space="0"/>
                <w:right w:val="single" w:color="A0C0F0" w:sz="4" w:space="0"/>
                <w:insideH w:val="single" w:color="A0C0F0" w:sz="4" w:space="0"/>
                <w:insideV w:val="single" w:color="A0C0F0" w:sz="4" w:space="0"/>
              </w:tblBorders>
            </w:tblPr>
            <w:tblGrid>
              <w:gridCol w:w="1478"/>
            </w:tblGrid>
            <w:tr>
              <w:trPr>
                <w:trHeight w:val="547" w:hRule="atLeast"/>
              </w:trPr>
              <w:tc>
                <w:tcPr>
                  <w:shd w:val="clear" w:fill="117AFF"/>
                  <w:tcW w:w="1478" w:type="dxa"/>
                  <w:vAlign w:val="top"/>
                </w:tcPr>
                <w:p>
                  <w:pPr>
                    <w:pStyle w:val="TableText"/>
                    <w:ind w:left="360"/>
                    <w:spacing w:before="107" w:line="239" w:lineRule="auto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b/>
                      <w:bCs/>
                      <w:color w:val="FFFFFF"/>
                    </w:rPr>
                    <w:t>API</w:t>
                  </w:r>
                  <w:r>
                    <w:rPr>
                      <w:sz w:val="19"/>
                      <w:szCs w:val="19"/>
                      <w:b/>
                      <w:bCs/>
                      <w:color w:val="FFFFFF"/>
                      <w:spacing w:val="17"/>
                    </w:rPr>
                    <w:t>网关</w:t>
                  </w:r>
                </w:p>
              </w:tc>
            </w:tr>
            <w:tr>
              <w:trPr>
                <w:trHeight w:val="548" w:hRule="atLeast"/>
              </w:trPr>
              <w:tc>
                <w:tcPr>
                  <w:shd w:val="clear" w:fill="117AFF"/>
                  <w:tcW w:w="1478" w:type="dxa"/>
                  <w:vAlign w:val="top"/>
                </w:tcPr>
                <w:p>
                  <w:pPr>
                    <w:pStyle w:val="TableText"/>
                    <w:ind w:left="336"/>
                    <w:spacing w:before="196" w:line="189" w:lineRule="auto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b/>
                      <w:bCs/>
                      <w:color w:val="FFFFFF"/>
                      <w:spacing w:val="9"/>
                    </w:rPr>
                    <w:t>服务编排</w:t>
                  </w:r>
                </w:p>
              </w:tc>
            </w:tr>
          </w:tbl>
          <w:p>
            <w:pPr>
              <w:spacing w:line="63" w:lineRule="exact"/>
              <w:rPr>
                <w:rFonts w:ascii="Arial"/>
                <w:sz w:val="5"/>
              </w:rPr>
            </w:pPr>
            <w:r/>
          </w:p>
        </w:tc>
      </w:tr>
      <w:tr>
        <w:trPr>
          <w:trHeight w:val="496" w:hRule="atLeast"/>
        </w:trPr>
        <w:tc>
          <w:tcPr>
            <w:shd w:val="clear" w:fill="117AFF"/>
            <w:tcW w:w="1607" w:type="dxa"/>
            <w:vAlign w:val="top"/>
          </w:tcPr>
          <w:p>
            <w:pPr>
              <w:pStyle w:val="TableText"/>
              <w:ind w:left="485"/>
              <w:spacing w:before="149" w:line="18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b/>
                <w:bCs/>
                <w:color w:val="FFFFFF"/>
                <w:spacing w:val="3"/>
              </w:rPr>
              <w:t>日志分析</w:t>
            </w:r>
          </w:p>
        </w:tc>
        <w:tc>
          <w:tcPr>
            <w:shd w:val="clear" w:fill="117AFF"/>
            <w:tcW w:w="1687" w:type="dxa"/>
            <w:vAlign w:val="top"/>
          </w:tcPr>
          <w:p>
            <w:pPr>
              <w:pStyle w:val="TableText"/>
              <w:ind w:left="481"/>
              <w:spacing w:before="153" w:line="18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b/>
                <w:bCs/>
                <w:color w:val="FFFFFF"/>
                <w:spacing w:val="9"/>
              </w:rPr>
              <w:t>监控运营</w:t>
            </w:r>
          </w:p>
        </w:tc>
      </w:tr>
      <w:tr>
        <w:trPr>
          <w:trHeight w:val="235" w:hRule="atLeast"/>
        </w:trPr>
        <w:tc>
          <w:tcPr>
            <w:tcW w:w="3294" w:type="dxa"/>
            <w:vAlign w:val="top"/>
            <w:gridSpan w:val="2"/>
          </w:tcPr>
          <w:p>
            <w:pPr>
              <w:pStyle w:val="TableText"/>
              <w:ind w:left="1504"/>
              <w:spacing w:before="102" w:line="123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color w:val="FFFFFF"/>
                <w:position w:val="3"/>
              </w:rPr>
              <w:t>…</w:t>
            </w:r>
          </w:p>
        </w:tc>
      </w:tr>
    </w:tbl>
    <w:p>
      <w:pPr>
        <w:spacing w:line="165" w:lineRule="exact"/>
        <w:rPr/>
      </w:pPr>
      <w:r/>
    </w:p>
    <w:tbl>
      <w:tblPr>
        <w:tblStyle w:val="TableNormal"/>
        <w:tblW w:w="7685" w:type="dxa"/>
        <w:tblInd w:w="1335" w:type="dxa"/>
        <w:tblLayout w:type="fixed"/>
        <w:tblBorders>
          <w:top w:val="single" w:color="2882E1" w:sz="4" w:space="0"/>
          <w:left w:val="single" w:color="2882E1" w:sz="4" w:space="0"/>
          <w:bottom w:val="single" w:color="2882E1" w:sz="4" w:space="0"/>
          <w:right w:val="single" w:color="2882E1" w:sz="4" w:space="0"/>
          <w:insideH w:val="single" w:color="2882E1" w:sz="4" w:space="0"/>
          <w:insideV w:val="single" w:color="2882E1" w:sz="4" w:space="0"/>
        </w:tblBorders>
      </w:tblPr>
      <w:tblGrid>
        <w:gridCol w:w="1844"/>
        <w:gridCol w:w="1441"/>
        <w:gridCol w:w="1441"/>
        <w:gridCol w:w="1441"/>
        <w:gridCol w:w="1518"/>
      </w:tblGrid>
      <w:tr>
        <w:trPr>
          <w:trHeight w:val="374" w:hRule="atLeast"/>
        </w:trPr>
        <w:tc>
          <w:tcPr>
            <w:tcW w:w="7685" w:type="dxa"/>
            <w:vAlign w:val="top"/>
            <w:gridSpan w:val="5"/>
            <w:tcBorders>
              <w:left w:val="single" w:color="2882E1" w:sz="8" w:space="0"/>
              <w:bottom w:val="single" w:color="2882E1" w:sz="8" w:space="0"/>
              <w:right w:val="single" w:color="2882E1" w:sz="8" w:space="0"/>
              <w:top w:val="single" w:color="2882E1" w:sz="8" w:space="0"/>
            </w:tcBorders>
          </w:tcPr>
          <w:p>
            <w:pPr>
              <w:pStyle w:val="TableText"/>
              <w:ind w:left="3277"/>
              <w:spacing w:before="39" w:line="16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FFFFFF"/>
                <w:spacing w:val="-2"/>
              </w:rPr>
              <w:t>稳态系统</w:t>
            </w:r>
          </w:p>
        </w:tc>
      </w:tr>
      <w:tr>
        <w:trPr>
          <w:trHeight w:val="1076" w:hRule="atLeast"/>
        </w:trPr>
        <w:tc>
          <w:tcPr>
            <w:tcW w:w="1844" w:type="dxa"/>
            <w:vAlign w:val="top"/>
            <w:tcBorders>
              <w:right w:val="nil"/>
            </w:tcBorders>
          </w:tcPr>
          <w:p>
            <w:pPr>
              <w:pStyle w:val="TableText"/>
              <w:ind w:firstLine="471"/>
              <w:spacing w:before="222" w:line="591" w:lineRule="exact"/>
              <w:rPr/>
            </w:pPr>
            <w:r>
              <w:rPr>
                <w:position w:val="-11"/>
              </w:rPr>
              <w:pict>
                <v:group id="_x0000_s208" style="mso-position-vertical-relative:line;mso-position-horizontal-relative:char;width:63.95pt;height:29.55pt;" filled="false" stroked="false" coordsize="1279,590" coordorigin="0,0">
                  <v:shape id="_x0000_s210" style="position:absolute;left:0;top:0;width:1279;height:590;" filled="false" stroked="false" type="#_x0000_t75">
                    <v:imagedata o:title="" r:id="rId52"/>
                  </v:shape>
                  <v:shape id="_x0000_s212" style="position:absolute;left:-20;top:-20;width:1318;height:63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447"/>
                            <w:spacing w:before="211" w:line="172" w:lineRule="auto"/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  <w:b/>
                              <w:bCs/>
                              <w:color w:val="FFFFFF"/>
                              <w:spacing w:val="-7"/>
                            </w:rPr>
                            <w:t>ERP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1441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firstLine="77"/>
              <w:spacing w:before="213" w:line="591" w:lineRule="exact"/>
              <w:rPr/>
            </w:pPr>
            <w:r>
              <w:rPr>
                <w:position w:val="-11"/>
              </w:rPr>
              <w:pict>
                <v:group id="_x0000_s214" style="mso-position-vertical-relative:line;mso-position-horizontal-relative:char;width:63.95pt;height:29.55pt;" filled="false" stroked="false" coordsize="1279,590" coordorigin="0,0">
                  <v:shape id="_x0000_s216" style="position:absolute;left:0;top:0;width:1279;height:590;" filled="false" stroked="false" type="#_x0000_t75">
                    <v:imagedata o:title="" r:id="rId53"/>
                  </v:shape>
                  <v:shape id="_x0000_s218" style="position:absolute;left:-20;top:-20;width:1318;height:63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422"/>
                            <w:spacing w:before="193" w:line="182" w:lineRule="auto"/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  <w:b/>
                              <w:bCs/>
                              <w:color w:val="FFFFFF"/>
                              <w:spacing w:val="-2"/>
                            </w:rPr>
                            <w:t>财务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1441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firstLine="81"/>
              <w:spacing w:before="206" w:line="591" w:lineRule="exact"/>
              <w:rPr/>
            </w:pPr>
            <w:r>
              <w:rPr>
                <w:position w:val="-11"/>
              </w:rPr>
              <w:pict>
                <v:group id="_x0000_s220" style="mso-position-vertical-relative:line;mso-position-horizontal-relative:char;width:63.95pt;height:29.55pt;" filled="false" stroked="false" coordsize="1279,590" coordorigin="0,0">
                  <v:shape id="_x0000_s222" style="position:absolute;left:0;top:0;width:1279;height:590;" filled="false" stroked="false" type="#_x0000_t75">
                    <v:imagedata o:title="" r:id="rId54"/>
                  </v:shape>
                  <v:shape id="_x0000_s224" style="position:absolute;left:-20;top:-20;width:1318;height:63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411"/>
                            <w:spacing w:before="211" w:line="172" w:lineRule="auto"/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  <w:b/>
                              <w:bCs/>
                              <w:color w:val="FFFFFF"/>
                              <w:spacing w:val="-7"/>
                            </w:rPr>
                            <w:t>PLM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1441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firstLine="85"/>
              <w:spacing w:before="206" w:line="591" w:lineRule="exact"/>
              <w:rPr/>
            </w:pPr>
            <w:r>
              <w:rPr>
                <w:position w:val="-11"/>
              </w:rPr>
              <w:pict>
                <v:group id="_x0000_s226" style="mso-position-vertical-relative:line;mso-position-horizontal-relative:char;width:63.95pt;height:29.55pt;" filled="false" stroked="false" coordsize="1279,590" coordorigin="0,0">
                  <v:shape id="_x0000_s228" style="position:absolute;left:0;top:0;width:1279;height:590;" filled="false" stroked="false" type="#_x0000_t75">
                    <v:imagedata o:title="" r:id="rId55"/>
                  </v:shape>
                  <v:shape id="_x0000_s230" style="position:absolute;left:-20;top:-20;width:1318;height:63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496"/>
                            <w:spacing w:before="211" w:line="172" w:lineRule="auto"/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  <w:b/>
                              <w:bCs/>
                              <w:color w:val="FFFFFF"/>
                              <w:spacing w:val="-9"/>
                            </w:rPr>
                            <w:t>HR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1518" w:type="dxa"/>
            <w:vAlign w:val="top"/>
            <w:tcBorders>
              <w:left w:val="nil"/>
            </w:tcBorders>
          </w:tcPr>
          <w:p>
            <w:pPr>
              <w:pStyle w:val="TableText"/>
              <w:ind w:firstLine="89"/>
              <w:spacing w:before="206" w:line="591" w:lineRule="exact"/>
              <w:rPr/>
            </w:pPr>
            <w:r>
              <w:rPr>
                <w:position w:val="-11"/>
              </w:rPr>
              <w:pict>
                <v:group id="_x0000_s232" style="mso-position-vertical-relative:line;mso-position-horizontal-relative:char;width:49.2pt;height:29.55pt;" filled="false" stroked="false" coordsize="984,590" coordorigin="0,0">
                  <v:shape id="_x0000_s234" style="position:absolute;left:0;top:0;width:984;height:590;" filled="false" stroked="false" type="#_x0000_t75">
                    <v:imagedata o:title="" r:id="rId56"/>
                  </v:shape>
                  <v:shape id="_x0000_s236" style="position:absolute;left:-20;top:-20;width:1024;height:63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spacing w:line="253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left="412"/>
                            <w:spacing w:before="103" w:line="148" w:lineRule="exact"/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24"/>
                              <w:szCs w:val="24"/>
                              <w:b/>
                              <w:bCs/>
                              <w:color w:val="FFFFFF"/>
                              <w:position w:val="3"/>
                            </w:rPr>
                            <w:t>…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</w:tbl>
    <w:p>
      <w:pPr>
        <w:spacing w:line="194" w:lineRule="exact"/>
        <w:rPr/>
      </w:pPr>
      <w:r/>
    </w:p>
    <w:tbl>
      <w:tblPr>
        <w:tblStyle w:val="TableNormal"/>
        <w:tblW w:w="16755" w:type="dxa"/>
        <w:tblInd w:w="269" w:type="dxa"/>
        <w:tblLayout w:type="fixed"/>
        <w:tblBorders>
          <w:left w:val="single" w:color="2169D3" w:sz="8" w:space="0"/>
          <w:bottom w:val="single" w:color="2169D3" w:sz="8" w:space="0"/>
          <w:right w:val="single" w:color="2169D3" w:sz="8" w:space="0"/>
          <w:top w:val="single" w:color="2169D3" w:sz="8" w:space="0"/>
        </w:tblBorders>
      </w:tblPr>
      <w:tblGrid>
        <w:gridCol w:w="16755"/>
      </w:tblGrid>
      <w:tr>
        <w:trPr>
          <w:trHeight w:val="580" w:hRule="atLeast"/>
        </w:trPr>
        <w:tc>
          <w:tcPr>
            <w:tcW w:w="16755" w:type="dxa"/>
            <w:vAlign w:val="top"/>
          </w:tcPr>
          <w:p>
            <w:pPr>
              <w:pStyle w:val="TableText"/>
              <w:ind w:left="5611"/>
              <w:spacing w:before="116" w:line="225" w:lineRule="auto"/>
              <w:rPr/>
            </w:pPr>
            <w:r>
              <w:rPr>
                <w:b/>
                <w:bCs/>
                <w:color w:val="A6A6A6"/>
                <w:spacing w:val="-1"/>
              </w:rPr>
              <w:t>计算资源（私有虚拟化、私有云、公有云、混合云）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9200" w:h="10800"/>
          <w:pgMar w:top="253" w:right="0" w:bottom="400" w:left="0" w:header="0" w:footer="0" w:gutter="0"/>
          <w:cols w:equalWidth="0" w:num="2">
            <w:col w:w="1650" w:space="60"/>
            <w:col w:w="17491" w:space="0"/>
          </w:cols>
        </w:sectPr>
        <w:rPr>
          <w:sz w:val="2"/>
          <w:szCs w:val="2"/>
        </w:rPr>
      </w:pPr>
    </w:p>
    <w:p>
      <w:pPr>
        <w:ind w:left="389"/>
        <w:spacing w:before="2" w:line="229" w:lineRule="auto"/>
        <w:rPr>
          <w:rFonts w:ascii="Microsoft YaHei" w:hAnsi="Microsoft YaHei" w:eastAsia="Microsoft YaHei" w:cs="Microsoft YaHei"/>
          <w:sz w:val="64"/>
          <w:szCs w:val="64"/>
        </w:rPr>
      </w:pPr>
      <w:r>
        <w:pict>
          <v:rect id="_x0000_s246" style="position:absolute;margin-left:0pt;margin-top:0.685308pt;mso-position-vertical-relative:text;mso-position-horizontal-relative:text;width:6.4pt;height:42.05pt;z-index:251751424;" fillcolor="#027AFF" filled="true" stroked="false"/>
        </w:pict>
      </w: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  <w:spacing w:val="-3"/>
        </w:rPr>
        <w:t>Gartner 2022《低代码中国竞争格局》报告                                </w:t>
      </w:r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ind w:left="2108"/>
        <w:spacing w:before="305" w:line="185" w:lineRule="auto"/>
        <w:outlineLvl w:val="0"/>
        <w:rPr>
          <w:rFonts w:ascii="Microsoft YaHei" w:hAnsi="Microsoft YaHei" w:eastAsia="Microsoft YaHei" w:cs="Microsoft YaHei"/>
          <w:sz w:val="71"/>
          <w:szCs w:val="71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44256" behindDoc="1" locked="0" layoutInCell="1" allowOverlap="1">
                <wp:simplePos x="0" y="0"/>
                <wp:positionH relativeFrom="column">
                  <wp:posOffset>709834</wp:posOffset>
                </wp:positionH>
                <wp:positionV relativeFrom="paragraph">
                  <wp:posOffset>848533</wp:posOffset>
                </wp:positionV>
                <wp:extent cx="3576954" cy="749934"/>
                <wp:effectExtent l="0" t="0" r="0" b="0"/>
                <wp:wrapNone/>
                <wp:docPr id="84" name="TextBox 84"/>
                <wp:cNvGraphicFramePr/>
                <a:graphic>
                  <a:graphicData uri="http://schemas.microsoft.com/office/word/2010/wordprocessingShape">
                    <wps:wsp>
                      <wps:cNvPr id="84" name="TextBox 84"/>
                      <wps:cNvSpPr txBox="1"/>
                      <wps:spPr>
                        <a:xfrm rot="20040000">
                          <a:off x="709834" y="848533"/>
                          <a:ext cx="3576954" cy="74993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ind w:left="20"/>
                              <w:spacing w:before="22" w:line="198" w:lineRule="auto"/>
                              <w:outlineLvl w:val="0"/>
                              <w:rPr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sz w:val="120"/>
                                <w:szCs w:val="120"/>
                                <w:b/>
                                <w:bCs/>
                                <w:color w:val="1D2643"/>
                                <w:spacing w:val="-9"/>
                              </w:rPr>
                              <w:t>Definesys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48" style="position:absolute;margin-left:55.8925pt;margin-top:66.8137pt;mso-position-vertical-relative:text;mso-position-horizontal-relative:text;width:281.65pt;height:59.05pt;z-index:-251572224;rotation:334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pStyle w:val="BodyText"/>
                        <w:ind w:left="20"/>
                        <w:spacing w:before="22" w:line="198" w:lineRule="auto"/>
                        <w:outlineLvl w:val="0"/>
                        <w:rPr>
                          <w:sz w:val="120"/>
                          <w:szCs w:val="120"/>
                        </w:rPr>
                      </w:pPr>
                      <w:r>
                        <w:rPr>
                          <w:sz w:val="120"/>
                          <w:szCs w:val="120"/>
                          <w:b/>
                          <w:bCs/>
                          <w:color w:val="1D2643"/>
                          <w:spacing w:val="-9"/>
                        </w:rPr>
                        <w:t>Definesys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 xmlns:mc="http://schemas.openxmlformats.org/markup-compatibility/2006">
          <mc:Choice Requires="wps">
            <w:drawing>
              <wp:anchor distT="0" distB="0" distL="0" distR="0" simplePos="0" relativeHeight="251748352" behindDoc="0" locked="0" layoutInCell="1" allowOverlap="1">
                <wp:simplePos x="0" y="0"/>
                <wp:positionH relativeFrom="column">
                  <wp:posOffset>3993075</wp:posOffset>
                </wp:positionH>
                <wp:positionV relativeFrom="paragraph">
                  <wp:posOffset>2002695</wp:posOffset>
                </wp:positionV>
                <wp:extent cx="3576954" cy="749934"/>
                <wp:effectExtent l="0" t="0" r="0" b="0"/>
                <wp:wrapNone/>
                <wp:docPr id="86" name="TextBox 86"/>
                <wp:cNvGraphicFramePr/>
                <a:graphic>
                  <a:graphicData uri="http://schemas.microsoft.com/office/word/2010/wordprocessingShape">
                    <wps:wsp>
                      <wps:cNvPr id="86" name="TextBox 86"/>
                      <wps:cNvSpPr txBox="1"/>
                      <wps:spPr>
                        <a:xfrm rot="20040000">
                          <a:off x="3993075" y="2002695"/>
                          <a:ext cx="3576954" cy="74993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ind w:left="20"/>
                              <w:spacing w:before="22" w:line="198" w:lineRule="auto"/>
                              <w:outlineLvl w:val="0"/>
                              <w:rPr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sz w:val="120"/>
                                <w:szCs w:val="120"/>
                                <w:b/>
                                <w:bCs/>
                                <w:color w:val="1D2643"/>
                                <w:spacing w:val="-9"/>
                              </w:rPr>
                              <w:t>Definesys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50" style="position:absolute;margin-left:314.415pt;margin-top:157.693pt;mso-position-vertical-relative:text;mso-position-horizontal-relative:text;width:281.65pt;height:59.05pt;z-index:251748352;rotation:334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pStyle w:val="BodyText"/>
                        <w:ind w:left="20"/>
                        <w:spacing w:before="22" w:line="198" w:lineRule="auto"/>
                        <w:outlineLvl w:val="0"/>
                        <w:rPr>
                          <w:sz w:val="120"/>
                          <w:szCs w:val="120"/>
                        </w:rPr>
                      </w:pPr>
                      <w:r>
                        <w:rPr>
                          <w:sz w:val="120"/>
                          <w:szCs w:val="120"/>
                          <w:b/>
                          <w:bCs/>
                          <w:color w:val="1D2643"/>
                          <w:spacing w:val="-9"/>
                        </w:rPr>
                        <w:t>Definesys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column">
              <wp:posOffset>477012</wp:posOffset>
            </wp:positionH>
            <wp:positionV relativeFrom="paragraph">
              <wp:posOffset>-228914</wp:posOffset>
            </wp:positionV>
            <wp:extent cx="10312048" cy="1318260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312048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52" style="position:absolute;margin-left:36.32pt;margin-top:87.1754pt;mso-position-vertical-relative:text;mso-position-horizontal-relative:text;width:292.7pt;height:327.1pt;z-index:2517596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5803" w:type="dxa"/>
                    <w:tblInd w:w="25" w:type="dxa"/>
                    <w:tblLayout w:type="fixed"/>
                    <w:tblBorders>
                      <w:left w:val="single" w:color="027AFF" w:sz="4" w:space="0"/>
                      <w:bottom w:val="single" w:color="027AFF" w:sz="4" w:space="0"/>
                      <w:right w:val="single" w:color="027AFF" w:sz="4" w:space="0"/>
                      <w:top w:val="single" w:color="027AFF" w:sz="4" w:space="0"/>
                    </w:tblBorders>
                  </w:tblPr>
                  <w:tblGrid>
                    <w:gridCol w:w="5803"/>
                  </w:tblGrid>
                  <w:tr>
                    <w:trPr>
                      <w:trHeight w:val="6481" w:hRule="atLeast"/>
                    </w:trPr>
                    <w:tc>
                      <w:tcPr>
                        <w:tcW w:w="5803" w:type="dxa"/>
                        <w:vAlign w:val="top"/>
                      </w:tcPr>
                      <w:p>
                        <w:pPr>
                          <w:spacing w:line="6470" w:lineRule="exact"/>
                          <w:rPr/>
                        </w:pPr>
                        <w:r>
                          <w:rPr>
                            <w:position w:val="-129"/>
                          </w:rPr>
                          <w:drawing>
                            <wp:inline distT="0" distB="0" distL="0" distR="0">
                              <wp:extent cx="3675633" cy="4109084"/>
                              <wp:effectExtent l="0" t="0" r="0" b="0"/>
                              <wp:docPr id="90" name="IM 90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90" name="IM 90"/>
                                      <pic:cNvPicPr/>
                                    </pic:nvPicPr>
                                    <pic:blipFill>
                                      <a:blip r:embed="rId5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3675633" cy="41090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group id="_x0000_s254" style="position:absolute;margin-left:330.6pt;margin-top:88.7754pt;mso-position-vertical-relative:text;mso-position-horizontal-relative:text;width:268.1pt;height:91.35pt;z-index:251754496;" filled="false" stroked="false" coordsize="5362,1826" coordorigin="0,0">
            <v:shape id="_x0000_s256" style="position:absolute;left:0;top:0;width:5012;height:1826;" filled="false" stroked="false" type="#_x0000_t75">
              <v:imagedata o:title="" r:id="rId60"/>
            </v:shape>
            <v:shape id="_x0000_s258" style="position:absolute;left:-20;top:-20;width:5402;height:18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spacing w:line="279" w:lineRule="auto"/>
                      <w:rPr/>
                    </w:pPr>
                    <w:r/>
                  </w:p>
                  <w:p>
                    <w:pPr>
                      <w:pStyle w:val="BodyText"/>
                      <w:ind w:left="202" w:right="35" w:hanging="2"/>
                      <w:spacing w:before="111" w:line="234" w:lineRule="auto"/>
                      <w:rPr>
                        <w:sz w:val="32"/>
                        <w:szCs w:val="32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6"/>
                        <w:szCs w:val="26"/>
                        <w:color w:val="0B0B0B"/>
                        <w:spacing w:val="-13"/>
                      </w:rPr>
                      <w:t>报告中,</w:t>
                    </w:r>
                    <w:r>
                      <w:rPr>
                        <w:rFonts w:ascii="Microsoft YaHei" w:hAnsi="Microsoft YaHei" w:eastAsia="Microsoft YaHei" w:cs="Microsoft YaHei"/>
                        <w:sz w:val="26"/>
                        <w:szCs w:val="26"/>
                        <w:color w:val="0B0B0B"/>
                        <w:spacing w:val="-13"/>
                      </w:rPr>
                      <w:t xml:space="preserve">  </w:t>
                    </w:r>
                    <w:r>
                      <w:rPr>
                        <w:rFonts w:ascii="Microsoft YaHei" w:hAnsi="Microsoft YaHei" w:eastAsia="Microsoft YaHei" w:cs="Microsoft YaHei"/>
                        <w:sz w:val="26"/>
                        <w:szCs w:val="26"/>
                        <w:color w:val="1A1A1A"/>
                        <w:spacing w:val="-13"/>
                      </w:rPr>
                      <w:t>中国LCAP领域竟争厂商被细分为4大类:</w:t>
                    </w:r>
                    <w:r>
                      <w:rPr>
                        <w:rFonts w:ascii="Microsoft YaHei" w:hAnsi="Microsoft YaHei" w:eastAsia="Microsoft YaHei" w:cs="Microsoft YaHei"/>
                        <w:sz w:val="26"/>
                        <w:szCs w:val="26"/>
                        <w:color w:val="1A1A1A"/>
                        <w:spacing w:val="1"/>
                      </w:rPr>
                      <w:t xml:space="preserve"> </w:t>
                    </w:r>
                    <w:r>
                      <w:rPr>
                        <w:sz w:val="32"/>
                        <w:szCs w:val="32"/>
                        <w:color w:val="5E5E5E"/>
                        <w:spacing w:val="-29"/>
                        <w:w w:val="94"/>
                      </w:rPr>
                      <w:t>LCCA22.</w:t>
                    </w:r>
                    <w:r>
                      <w:rPr>
                        <w:sz w:val="32"/>
                        <w:szCs w:val="32"/>
                        <w:color w:val="5E5E5E"/>
                        <w:spacing w:val="-29"/>
                        <w:w w:val="94"/>
                      </w:rPr>
                      <w:t xml:space="preserve">  </w:t>
                    </w:r>
                    <w:r>
                      <w:rPr>
                        <w:sz w:val="32"/>
                        <w:szCs w:val="32"/>
                        <w:color w:val="0B0B0B"/>
                        <w:spacing w:val="-29"/>
                        <w:w w:val="94"/>
                      </w:rPr>
                      <w:t>CADP</w:t>
                    </w:r>
                    <w:r>
                      <w:rPr>
                        <w:sz w:val="32"/>
                        <w:szCs w:val="32"/>
                        <w:position w:val="-3"/>
                      </w:rPr>
                      <w:drawing>
                        <wp:inline distT="0" distB="0" distL="0" distR="0">
                          <wp:extent cx="63282" cy="83311"/>
                          <wp:effectExtent l="0" t="0" r="0" b="0"/>
                          <wp:docPr id="92" name="IM 92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92" name="IM 92"/>
                                  <pic:cNvPicPr/>
                                </pic:nvPicPr>
                                <pic:blipFill>
                                  <a:blip r:embed="rId6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63282" cy="833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32"/>
                        <w:szCs w:val="32"/>
                        <w:color w:val="0B0B0B"/>
                        <w:spacing w:val="33"/>
                      </w:rPr>
                      <w:t xml:space="preserve"> </w:t>
                    </w:r>
                    <w:r>
                      <w:rPr>
                        <w:sz w:val="32"/>
                        <w:szCs w:val="32"/>
                        <w:color w:val="272727"/>
                        <w:spacing w:val="-29"/>
                        <w:w w:val="94"/>
                      </w:rPr>
                      <w:t>EnierpriseAppliacaition·i</w:t>
                    </w:r>
                  </w:p>
                  <w:p>
                    <w:pPr>
                      <w:pStyle w:val="BodyText"/>
                      <w:ind w:left="204"/>
                      <w:spacing w:before="80" w:line="210" w:lineRule="auto"/>
                      <w:rPr>
                        <w:sz w:val="27"/>
                        <w:szCs w:val="27"/>
                      </w:rPr>
                    </w:pPr>
                    <w:r>
                      <w:rPr>
                        <w:sz w:val="27"/>
                        <w:szCs w:val="27"/>
                        <w:color w:val="0E0E0E"/>
                        <w:spacing w:val="-6"/>
                      </w:rPr>
                      <w:t>clo</w:t>
                    </w:r>
                    <w:r>
                      <w:rPr>
                        <w:sz w:val="27"/>
                        <w:szCs w:val="27"/>
                        <w:color w:val="0E0E0E"/>
                        <w:spacing w:val="-28"/>
                      </w:rPr>
                      <w:t xml:space="preserve"> </w:t>
                    </w:r>
                    <w:r>
                      <w:rPr>
                        <w:sz w:val="27"/>
                        <w:szCs w:val="27"/>
                        <w:color w:val="0E0E0E"/>
                        <w:spacing w:val="-6"/>
                      </w:rPr>
                      <w:t>ucl</w:t>
                    </w:r>
                    <w:r>
                      <w:rPr>
                        <w:sz w:val="27"/>
                        <w:szCs w:val="27"/>
                        <w:color w:val="0E0E0E"/>
                        <w:spacing w:val="-35"/>
                      </w:rPr>
                      <w:t xml:space="preserve"> </w:t>
                    </w:r>
                    <w:r>
                      <w:rPr>
                        <w:sz w:val="27"/>
                        <w:szCs w:val="27"/>
                        <w:color w:val="0E0E0E"/>
                        <w:spacing w:val="-6"/>
                      </w:rPr>
                      <w:t>seryice</w:t>
                    </w:r>
                    <w:r>
                      <w:rPr>
                        <w:sz w:val="27"/>
                        <w:szCs w:val="27"/>
                        <w:color w:val="0E0E0E"/>
                        <w:spacing w:val="-23"/>
                      </w:rPr>
                      <w:t xml:space="preserve"> </w:t>
                    </w:r>
                    <w:r>
                      <w:rPr>
                        <w:sz w:val="27"/>
                        <w:szCs w:val="27"/>
                        <w:color w:val="0E0E0E"/>
                        <w:spacing w:val="-6"/>
                      </w:rPr>
                      <w:t>pro</w:t>
                    </w:r>
                    <w:r>
                      <w:rPr>
                        <w:sz w:val="27"/>
                        <w:szCs w:val="27"/>
                        <w:color w:val="0E0E0E"/>
                        <w:spacing w:val="-35"/>
                      </w:rPr>
                      <w:t xml:space="preserve"> </w:t>
                    </w:r>
                    <w:r>
                      <w:rPr>
                        <w:sz w:val="27"/>
                        <w:szCs w:val="27"/>
                        <w:color w:val="0E0E0E"/>
                        <w:spacing w:val="-6"/>
                      </w:rPr>
                      <w:t>vic</w:t>
                    </w:r>
                    <w:r>
                      <w:rPr>
                        <w:sz w:val="27"/>
                        <w:szCs w:val="27"/>
                        <w:color w:val="0E0E0E"/>
                        <w:spacing w:val="-35"/>
                      </w:rPr>
                      <w:t xml:space="preserve"> </w:t>
                    </w:r>
                    <w:r>
                      <w:rPr>
                        <w:sz w:val="27"/>
                        <w:szCs w:val="27"/>
                        <w:color w:val="0E0E0E"/>
                        <w:spacing w:val="-6"/>
                      </w:rPr>
                      <w:t>ler</w:t>
                    </w:r>
                  </w:p>
                </w:txbxContent>
              </v:textbox>
            </v:shape>
          </v:group>
        </w:pict>
      </w:r>
      <w:r>
        <w:pict>
          <v:shape id="_x0000_s260" style="position:absolute;margin-left:330.612pt;margin-top:88.8033pt;mso-position-vertical-relative:text;mso-position-horizontal-relative:text;width:274.95pt;height:91.8pt;z-index:251753472;" filled="false" strokecolor="#FFD699" strokeweight="0.50pt" coordsize="5499,1836" coordorigin="0,0" path="m,l0,1835l5498,1835l5498,0l0,0e">
            <v:stroke joinstyle="miter" miterlimit="0"/>
          </v:shape>
        </w:pict>
      </w:r>
      <w:r>
        <w:drawing>
          <wp:anchor distT="0" distB="0" distL="0" distR="0" simplePos="0" relativeHeight="251760640" behindDoc="0" locked="0" layoutInCell="1" allowOverlap="1">
            <wp:simplePos x="0" y="0"/>
            <wp:positionH relativeFrom="column">
              <wp:posOffset>9816376</wp:posOffset>
            </wp:positionH>
            <wp:positionV relativeFrom="paragraph">
              <wp:posOffset>1634963</wp:posOffset>
            </wp:positionV>
            <wp:extent cx="1644040" cy="225234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44040" cy="225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71"/>
          <w:szCs w:val="71"/>
          <w:b/>
          <w:bCs/>
          <w:color w:val="FFFFFF"/>
          <w:spacing w:val="11"/>
        </w:rPr>
        <w:t>得帆入选</w:t>
      </w:r>
      <w:r>
        <w:rPr>
          <w:rFonts w:ascii="Microsoft YaHei" w:hAnsi="Microsoft YaHei" w:eastAsia="Microsoft YaHei" w:cs="Microsoft YaHei"/>
          <w:sz w:val="71"/>
          <w:szCs w:val="71"/>
          <w:b/>
          <w:bCs/>
          <w:color w:val="FFFFFF"/>
        </w:rPr>
        <w:t>Gartner</w:t>
      </w:r>
      <w:r>
        <w:rPr>
          <w:rFonts w:ascii="Microsoft YaHei" w:hAnsi="Microsoft YaHei" w:eastAsia="Microsoft YaHei" w:cs="Microsoft YaHei"/>
          <w:sz w:val="71"/>
          <w:szCs w:val="71"/>
          <w:b/>
          <w:bCs/>
          <w:color w:val="FFFFFF"/>
          <w:spacing w:val="11"/>
        </w:rPr>
        <w:t>中国低代码领域最具代表厂商</w:t>
      </w:r>
    </w:p>
    <w:p>
      <w:pPr>
        <w:spacing w:before="22"/>
        <w:rPr/>
      </w:pPr>
      <w:r/>
    </w:p>
    <w:p>
      <w:pPr>
        <w:spacing w:before="22"/>
        <w:rPr/>
      </w:pPr>
      <w:r/>
    </w:p>
    <w:tbl>
      <w:tblPr>
        <w:tblStyle w:val="TableNormal"/>
        <w:tblW w:w="6202" w:type="dxa"/>
        <w:tblInd w:w="12247" w:type="dxa"/>
        <w:tblLayout w:type="fixed"/>
        <w:tblBorders>
          <w:left w:val="single" w:color="FFD699" w:sz="4" w:space="0"/>
          <w:bottom w:val="single" w:color="FFD699" w:sz="4" w:space="0"/>
          <w:right w:val="single" w:color="FFD699" w:sz="4" w:space="0"/>
          <w:top w:val="single" w:color="FFD699" w:sz="4" w:space="0"/>
        </w:tblBorders>
      </w:tblPr>
      <w:tblGrid>
        <w:gridCol w:w="6202"/>
      </w:tblGrid>
      <w:tr>
        <w:trPr>
          <w:trHeight w:val="1815" w:hRule="atLeast"/>
        </w:trPr>
        <w:tc>
          <w:tcPr>
            <w:tcW w:w="6202" w:type="dxa"/>
            <w:vAlign w:val="top"/>
          </w:tcPr>
          <w:p>
            <w:pPr>
              <w:pStyle w:val="TableText"/>
              <w:ind w:left="444"/>
              <w:spacing w:before="262" w:line="226" w:lineRule="auto"/>
              <w:rPr>
                <w:sz w:val="28"/>
                <w:szCs w:val="28"/>
              </w:rPr>
            </w:pPr>
            <w:r>
              <w:drawing>
                <wp:anchor distT="0" distB="0" distL="0" distR="0" simplePos="0" relativeHeight="251747328" behindDoc="1" locked="0" layoutInCell="1" allowOverlap="1">
                  <wp:simplePos x="0" y="0"/>
                  <wp:positionH relativeFrom="column">
                    <wp:posOffset>-3163</wp:posOffset>
                  </wp:positionH>
                  <wp:positionV relativeFrom="paragraph">
                    <wp:posOffset>-2926</wp:posOffset>
                  </wp:positionV>
                  <wp:extent cx="3608792" cy="1159764"/>
                  <wp:effectExtent l="0" t="0" r="0" b="0"/>
                  <wp:wrapNone/>
                  <wp:docPr id="96" name="IM 9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6" name="IM 96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08792" cy="1159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  <w:color w:val="FFFFFF"/>
                <w:spacing w:val="-1"/>
              </w:rPr>
              <w:t>根据IT成熟度级别和计划</w:t>
            </w:r>
          </w:p>
          <w:p>
            <w:pPr>
              <w:ind w:firstLine="419"/>
              <w:spacing w:before="79" w:line="352" w:lineRule="exact"/>
              <w:rPr/>
            </w:pPr>
            <w:r>
              <w:rPr>
                <w:position w:val="-7"/>
              </w:rPr>
              <w:drawing>
                <wp:inline distT="0" distB="0" distL="0" distR="0">
                  <wp:extent cx="1815276" cy="223964"/>
                  <wp:effectExtent l="0" t="0" r="0" b="0"/>
                  <wp:docPr id="98" name="IM 9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8" name="IM 9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15276" cy="223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420"/>
              <w:spacing w:before="152" w:line="350" w:lineRule="exact"/>
              <w:rPr>
                <w:sz w:val="33"/>
                <w:szCs w:val="33"/>
              </w:rPr>
            </w:pPr>
            <w:r>
              <w:rPr>
                <w:rFonts w:ascii="Arial" w:hAnsi="Arial" w:eastAsia="Arial" w:cs="Arial"/>
                <w:sz w:val="33"/>
                <w:szCs w:val="33"/>
                <w:color w:val="6B6B6B"/>
                <w:position w:val="-7"/>
              </w:rPr>
              <w:drawing>
                <wp:inline distT="0" distB="0" distL="0" distR="0">
                  <wp:extent cx="399084" cy="222059"/>
                  <wp:effectExtent l="0" t="0" r="0" b="0"/>
                  <wp:docPr id="100" name="IM 10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0" name="IM 100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99084" cy="222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eastAsia="Arial" w:cs="Arial"/>
                <w:sz w:val="33"/>
                <w:szCs w:val="33"/>
                <w:color w:val="6B6B6B"/>
                <w:spacing w:val="-4"/>
                <w:position w:val="-1"/>
              </w:rPr>
              <w:t>l</w:t>
            </w:r>
            <w:r>
              <w:rPr>
                <w:sz w:val="33"/>
                <w:szCs w:val="33"/>
                <w:color w:val="6B6B6B"/>
                <w:spacing w:val="-4"/>
                <w:position w:val="-1"/>
              </w:rPr>
              <w:t>cAP厂商</w:t>
            </w:r>
          </w:p>
        </w:tc>
      </w:tr>
    </w:tbl>
    <w:p>
      <w:pPr>
        <w:pStyle w:val="BodyText"/>
        <w:spacing w:line="426" w:lineRule="auto"/>
        <w:rPr/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column">
              <wp:posOffset>2521483</wp:posOffset>
            </wp:positionH>
            <wp:positionV relativeFrom="paragraph">
              <wp:posOffset>4699</wp:posOffset>
            </wp:positionV>
            <wp:extent cx="5148808" cy="2878886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48808" cy="2878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2242"/>
        <w:spacing w:line="2153" w:lineRule="exact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46304" behindDoc="1" locked="0" layoutInCell="1" allowOverlap="1">
                <wp:simplePos x="0" y="0"/>
                <wp:positionH relativeFrom="column">
                  <wp:posOffset>7494504</wp:posOffset>
                </wp:positionH>
                <wp:positionV relativeFrom="paragraph">
                  <wp:posOffset>253949</wp:posOffset>
                </wp:positionV>
                <wp:extent cx="3576954" cy="749934"/>
                <wp:effectExtent l="0" t="0" r="0" b="0"/>
                <wp:wrapNone/>
                <wp:docPr id="104" name="TextBox 104"/>
                <wp:cNvGraphicFramePr/>
                <a:graphic>
                  <a:graphicData uri="http://schemas.microsoft.com/office/word/2010/wordprocessingShape">
                    <wps:wsp>
                      <wps:cNvPr id="104" name="TextBox 104"/>
                      <wps:cNvSpPr txBox="1"/>
                      <wps:spPr>
                        <a:xfrm rot="20040000">
                          <a:off x="7494504" y="253949"/>
                          <a:ext cx="3576954" cy="74993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ind w:left="20"/>
                              <w:spacing w:before="22" w:line="198" w:lineRule="auto"/>
                              <w:outlineLvl w:val="0"/>
                              <w:rPr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sz w:val="120"/>
                                <w:szCs w:val="120"/>
                                <w:b/>
                                <w:bCs/>
                                <w:color w:val="1D2643"/>
                                <w:spacing w:val="-9"/>
                              </w:rPr>
                              <w:t>Definesys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62" style="position:absolute;margin-left:590.119pt;margin-top:19.996pt;mso-position-vertical-relative:text;mso-position-horizontal-relative:text;width:281.65pt;height:59.05pt;z-index:-251570176;rotation:334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pStyle w:val="BodyText"/>
                        <w:ind w:left="20"/>
                        <w:spacing w:before="22" w:line="198" w:lineRule="auto"/>
                        <w:outlineLvl w:val="0"/>
                        <w:rPr>
                          <w:sz w:val="120"/>
                          <w:szCs w:val="120"/>
                        </w:rPr>
                      </w:pPr>
                      <w:r>
                        <w:rPr>
                          <w:sz w:val="120"/>
                          <w:szCs w:val="120"/>
                          <w:b/>
                          <w:bCs/>
                          <w:color w:val="1D2643"/>
                          <w:spacing w:val="-9"/>
                        </w:rPr>
                        <w:t>Definesys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group id="_x0000_s264" style="position:absolute;margin-left:330.93pt;margin-top:1.8327pt;mso-position-vertical-relative:text;mso-position-horizontal-relative:text;width:275.5pt;height:208.9pt;z-index:251749376;" filled="false" stroked="false" coordsize="5510,4177" coordorigin="0,0">
            <v:shape id="_x0000_s266" style="position:absolute;left:15;top:15;width:5480;height:4147;" filled="false" stroked="false" type="#_x0000_t75">
              <v:imagedata o:title="" r:id="rId67"/>
            </v:shape>
            <v:shape id="_x0000_s268" style="position:absolute;left:-20;top:-20;width:5550;height:421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0" w:lineRule="exact"/>
                      <w:rPr/>
                    </w:pPr>
                    <w:r/>
                  </w:p>
                  <w:tbl>
                    <w:tblPr>
                      <w:tblStyle w:val="TableNormal"/>
                      <w:tblW w:w="5499" w:type="dxa"/>
                      <w:tblInd w:w="25" w:type="dxa"/>
                      <w:tblLayout w:type="fixed"/>
                      <w:tblBorders>
                        <w:left w:val="single" w:color="027AFF" w:sz="4" w:space="0"/>
                        <w:bottom w:val="single" w:color="027AFF" w:sz="4" w:space="0"/>
                        <w:right w:val="single" w:color="027AFF" w:sz="4" w:space="0"/>
                        <w:top w:val="single" w:color="027AFF" w:sz="4" w:space="0"/>
                      </w:tblBorders>
                    </w:tblPr>
                    <w:tblGrid>
                      <w:gridCol w:w="5499"/>
                    </w:tblGrid>
                    <w:tr>
                      <w:trPr>
                        <w:trHeight w:val="4157" w:hRule="atLeast"/>
                      </w:trPr>
                      <w:tc>
                        <w:tcPr>
                          <w:tcW w:w="5499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</w:tc>
                    </w:tr>
                  </w:tbl>
                  <w:p>
                    <w:pPr>
                      <w:pStyle w:val="BodyText"/>
                      <w:rPr/>
                    </w:pPr>
                    <w:r/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57568" behindDoc="0" locked="0" layoutInCell="1" allowOverlap="1">
            <wp:simplePos x="0" y="0"/>
            <wp:positionH relativeFrom="column">
              <wp:posOffset>7842440</wp:posOffset>
            </wp:positionH>
            <wp:positionV relativeFrom="paragraph">
              <wp:posOffset>202167</wp:posOffset>
            </wp:positionV>
            <wp:extent cx="3715029" cy="198882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15029" cy="198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column">
              <wp:posOffset>8007718</wp:posOffset>
            </wp:positionH>
            <wp:positionV relativeFrom="paragraph">
              <wp:posOffset>477122</wp:posOffset>
            </wp:positionV>
            <wp:extent cx="1867485" cy="198247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67485" cy="198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0" locked="0" layoutInCell="1" allowOverlap="1">
            <wp:simplePos x="0" y="0"/>
            <wp:positionH relativeFrom="column">
              <wp:posOffset>7103109</wp:posOffset>
            </wp:positionH>
            <wp:positionV relativeFrom="paragraph">
              <wp:posOffset>-281321</wp:posOffset>
            </wp:positionV>
            <wp:extent cx="980859" cy="908900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80859" cy="90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1" allowOverlap="1">
            <wp:simplePos x="0" y="0"/>
            <wp:positionH relativeFrom="column">
              <wp:posOffset>9830803</wp:posOffset>
            </wp:positionH>
            <wp:positionV relativeFrom="paragraph">
              <wp:posOffset>476487</wp:posOffset>
            </wp:positionV>
            <wp:extent cx="1711629" cy="200152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1629" cy="200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column">
              <wp:posOffset>7769323</wp:posOffset>
            </wp:positionH>
            <wp:positionV relativeFrom="paragraph">
              <wp:posOffset>1134184</wp:posOffset>
            </wp:positionV>
            <wp:extent cx="4151624" cy="979470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51624" cy="979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3"/>
        </w:rPr>
        <w:drawing>
          <wp:inline distT="0" distB="0" distL="0" distR="0">
            <wp:extent cx="3945142" cy="1367104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45142" cy="1367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7"/>
        <w:rPr/>
      </w:pPr>
      <w:r/>
    </w:p>
    <w:p>
      <w:pPr>
        <w:spacing w:before="47"/>
        <w:rPr/>
      </w:pPr>
      <w:r/>
    </w:p>
    <w:p>
      <w:pPr>
        <w:spacing w:before="47"/>
        <w:rPr/>
      </w:pPr>
      <w:r/>
    </w:p>
    <w:tbl>
      <w:tblPr>
        <w:tblStyle w:val="TableNormal"/>
        <w:tblW w:w="6175" w:type="dxa"/>
        <w:tblInd w:w="12244" w:type="dxa"/>
        <w:tblLayout w:type="fixed"/>
        <w:tblBorders>
          <w:top w:val="single" w:color="3595FF" w:sz="6" w:space="0"/>
          <w:left w:val="single" w:color="3595FF" w:sz="6" w:space="0"/>
          <w:bottom w:val="single" w:color="3595FF" w:sz="6" w:space="0"/>
          <w:right w:val="single" w:color="3595FF" w:sz="6" w:space="0"/>
          <w:insideH w:val="single" w:color="3595FF" w:sz="6" w:space="0"/>
          <w:insideV w:val="single" w:color="3595FF" w:sz="6" w:space="0"/>
        </w:tblBorders>
      </w:tblPr>
      <w:tblGrid>
        <w:gridCol w:w="6175"/>
      </w:tblGrid>
      <w:tr>
        <w:trPr>
          <w:trHeight w:val="459" w:hRule="atLeast"/>
        </w:trPr>
        <w:tc>
          <w:tcPr>
            <w:tcW w:w="6175" w:type="dxa"/>
            <w:vAlign w:val="top"/>
          </w:tcPr>
          <w:p>
            <w:pPr>
              <w:spacing w:line="448" w:lineRule="exact"/>
              <w:rPr/>
            </w:pPr>
            <w:r>
              <w:rPr>
                <w:position w:val="-8"/>
              </w:rPr>
              <w:drawing>
                <wp:inline distT="0" distB="0" distL="0" distR="0">
                  <wp:extent cx="3911600" cy="285114"/>
                  <wp:effectExtent l="0" t="0" r="0" b="0"/>
                  <wp:docPr id="118" name="IM 1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8" name="IM 118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911600" cy="285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18" w:hRule="atLeast"/>
        </w:trPr>
        <w:tc>
          <w:tcPr>
            <w:tcW w:w="6175" w:type="dxa"/>
            <w:vAlign w:val="top"/>
          </w:tcPr>
          <w:p>
            <w:pPr>
              <w:spacing w:line="708" w:lineRule="exact"/>
              <w:rPr/>
            </w:pPr>
            <w:r>
              <w:rPr>
                <w:position w:val="-14"/>
              </w:rPr>
              <w:drawing>
                <wp:inline distT="0" distB="0" distL="0" distR="0">
                  <wp:extent cx="3911600" cy="449580"/>
                  <wp:effectExtent l="0" t="0" r="0" b="0"/>
                  <wp:docPr id="120" name="IM 1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0" name="IM 120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911600" cy="44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line="280" w:lineRule="auto"/>
        <w:rPr/>
      </w:pPr>
      <w:r/>
    </w:p>
    <w:p>
      <w:pPr>
        <w:pStyle w:val="BodyText"/>
        <w:ind w:left="279"/>
        <w:spacing w:before="52" w:line="236" w:lineRule="exact"/>
        <w:rPr>
          <w:sz w:val="18"/>
          <w:szCs w:val="18"/>
        </w:rPr>
      </w:pPr>
      <w:r>
        <w:rPr>
          <w:sz w:val="18"/>
          <w:szCs w:val="18"/>
          <w:color w:val="324274"/>
          <w:spacing w:val="-1"/>
          <w:position w:val="2"/>
        </w:rPr>
        <w:t>www.definesys.com</w:t>
      </w:r>
    </w:p>
    <w:p>
      <w:pPr>
        <w:spacing w:line="236" w:lineRule="exact"/>
        <w:sectPr>
          <w:headerReference w:type="default" r:id="rId57"/>
          <w:pgSz w:w="19200" w:h="10800"/>
          <w:pgMar w:top="238" w:right="0" w:bottom="132" w:left="0" w:header="0" w:footer="0" w:gutter="0"/>
        </w:sectPr>
        <w:rPr>
          <w:sz w:val="18"/>
          <w:szCs w:val="18"/>
        </w:rPr>
      </w:pPr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3568"/>
        <w:spacing w:before="304" w:line="185" w:lineRule="auto"/>
        <w:outlineLvl w:val="0"/>
        <w:rPr>
          <w:rFonts w:ascii="Microsoft YaHei" w:hAnsi="Microsoft YaHei" w:eastAsia="Microsoft YaHei" w:cs="Microsoft YaHei"/>
          <w:sz w:val="71"/>
          <w:szCs w:val="71"/>
        </w:rPr>
      </w:pPr>
      <w:r>
        <w:pict>
          <v:shape id="_x0000_s278" style="position:absolute;margin-left:54.612pt;margin-top:13.3311pt;mso-position-vertical-relative:text;mso-position-horizontal-relative:text;width:99.45pt;height:86.6pt;z-index:251792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1" w:line="197" w:lineRule="auto"/>
                    <w:outlineLvl w:val="0"/>
                    <w:rPr>
                      <w:sz w:val="179"/>
                      <w:szCs w:val="179"/>
                    </w:rPr>
                  </w:pPr>
                  <w:r>
                    <w:rPr>
                      <w:sz w:val="179"/>
                      <w:szCs w:val="179"/>
                      <w:b/>
                      <w:bCs/>
                      <w:color w:val="1464F0"/>
                      <w:spacing w:val="-22"/>
                    </w:rPr>
                    <w:t>02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71"/>
          <w:szCs w:val="71"/>
          <w:b/>
          <w:bCs/>
          <w:color w:val="FFFFFF"/>
          <w:spacing w:val="28"/>
        </w:rPr>
        <w:t>场景与标杆案例分享</w:t>
      </w:r>
    </w:p>
    <w:p>
      <w:pPr>
        <w:pStyle w:val="BodyText"/>
        <w:ind w:left="6086"/>
        <w:spacing w:before="64" w:line="203" w:lineRule="auto"/>
        <w:rPr>
          <w:sz w:val="35"/>
          <w:szCs w:val="35"/>
        </w:rPr>
      </w:pPr>
      <w:r>
        <w:rPr>
          <w:sz w:val="35"/>
          <w:szCs w:val="35"/>
          <w:b/>
          <w:bCs/>
          <w:color w:val="FFFFFF"/>
          <w:spacing w:val="5"/>
        </w:rPr>
        <w:t>Accelerate Case Share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firstLine="4737"/>
        <w:spacing w:line="116" w:lineRule="exact"/>
        <w:rPr/>
      </w:pPr>
      <w:r>
        <w:rPr>
          <w:position w:val="-3"/>
        </w:rPr>
        <w:pict>
          <v:group id="_x0000_s280" style="mso-position-vertical-relative:line;mso-position-horizontal-relative:char;width:720pt;height:6.4pt;" filled="false" stroked="false" coordsize="14400,128" coordorigin="0,0">
            <v:shape id="_x0000_s282" style="position:absolute;left:0;top:0;width:4606;height:128;" fillcolor="#027AFF" filled="true" stroked="false" coordsize="4606,128" coordorigin="0,0" path="m,l4605,0l4605,127l0,127l0,0xe"/>
            <v:shape id="_x0000_s284" style="position:absolute;left:4605;top:0;width:9795;height:128;" fillcolor="#FFFFFF" filled="true" stroked="false" coordsize="9795,128" coordorigin="0,0" path="m,l9794,0l9794,127l0,127l0,0xe"/>
          </v:group>
        </w:pict>
      </w:r>
    </w:p>
    <w:p>
      <w:pPr>
        <w:spacing w:line="116" w:lineRule="exact"/>
        <w:sectPr>
          <w:headerReference w:type="default" r:id="rId76"/>
          <w:pgSz w:w="19200" w:h="10800"/>
          <w:pgMar w:top="400" w:right="0" w:bottom="1" w:left="0" w:header="0" w:footer="0" w:gutter="0"/>
        </w:sectPr>
        <w:rPr/>
      </w:pPr>
    </w:p>
    <w:p>
      <w:pPr>
        <w:ind w:left="371"/>
        <w:spacing w:before="1" w:line="183" w:lineRule="auto"/>
        <w:rPr>
          <w:rFonts w:ascii="Microsoft YaHei" w:hAnsi="Microsoft YaHei" w:eastAsia="Microsoft YaHei" w:cs="Microsoft YaHei"/>
          <w:sz w:val="64"/>
          <w:szCs w:val="64"/>
        </w:rPr>
      </w:pPr>
      <w:r>
        <w:pict>
          <v:rect id="_x0000_s294" style="position:absolute;margin-left:0pt;margin-top:12.48pt;mso-position-vertical-relative:page;mso-position-horizontal-relative:page;width:6.4pt;height:42.05pt;z-index:251864064;" o:allowincell="f" fillcolor="#027AFF" filled="true" stroked="false"/>
        </w:pict>
      </w: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  <w:spacing w:val="-2"/>
        </w:rPr>
        <w:t>低代码应用场景案例总结                            </w:t>
      </w:r>
      <w:r>
        <w:rPr>
          <w:rFonts w:ascii="Microsoft YaHei" w:hAnsi="Microsoft YaHei" w:eastAsia="Microsoft YaHei" w:cs="Microsoft YaHei"/>
          <w:sz w:val="64"/>
          <w:szCs w:val="64"/>
          <w:b/>
          <w:bCs/>
          <w:u w:val="single" w:color="027AFF"/>
          <w:color w:val="FFFFFF"/>
          <w:spacing w:val="-3"/>
        </w:rPr>
        <w:t xml:space="preserve">                                 </w: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left="10180"/>
        <w:spacing w:before="236" w:line="175" w:lineRule="auto"/>
        <w:rPr>
          <w:rFonts w:ascii="Microsoft YaHei" w:hAnsi="Microsoft YaHei" w:eastAsia="Microsoft YaHei" w:cs="Microsoft YaHei"/>
          <w:sz w:val="55"/>
          <w:szCs w:val="55"/>
        </w:rPr>
      </w:pPr>
      <w:r>
        <w:pict>
          <v:shape id="_x0000_s296" style="position:absolute;margin-left:218.689pt;margin-top:10.8356pt;mso-position-vertical-relative:text;mso-position-horizontal-relative:text;width:35.45pt;height:36.45pt;z-index:2518558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75" w:lineRule="auto"/>
                    <w:outlineLvl w:val="1"/>
                    <w:rPr>
                      <w:rFonts w:ascii="Microsoft YaHei" w:hAnsi="Microsoft YaHei" w:eastAsia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55"/>
                      <w:szCs w:val="55"/>
                      <w:b/>
                      <w:bCs/>
                      <w:color w:val="FFFFFF"/>
                      <w14:textFill>
                        <w14:solidFill>
                          <w14:srgbClr w14:val="FFFFFF">
                            <w14:alpha w14:val="79999"/>
                          </w14:srgbClr>
                        </w14:solidFill>
                      </w14:textFill>
                      <w:spacing w:val="-6"/>
                    </w:rPr>
                    <w:t>02</w:t>
                  </w:r>
                </w:p>
              </w:txbxContent>
            </v:textbox>
          </v:shape>
        </w:pict>
      </w:r>
      <w:r>
        <w:pict>
          <v:shape id="_x0000_s298" style="position:absolute;margin-left:364.468pt;margin-top:10.8356pt;mso-position-vertical-relative:text;mso-position-horizontal-relative:text;width:35.45pt;height:36.45pt;z-index:251854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75" w:lineRule="auto"/>
                    <w:outlineLvl w:val="1"/>
                    <w:rPr>
                      <w:rFonts w:ascii="Microsoft YaHei" w:hAnsi="Microsoft YaHei" w:eastAsia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55"/>
                      <w:szCs w:val="55"/>
                      <w:b/>
                      <w:bCs/>
                      <w:color w:val="FFFFFF"/>
                      <w14:textFill>
                        <w14:solidFill>
                          <w14:srgbClr w14:val="FFFFFF">
                            <w14:alpha w14:val="79999"/>
                          </w14:srgbClr>
                        </w14:solidFill>
                      </w14:textFill>
                      <w:spacing w:val="-6"/>
                    </w:rPr>
                    <w:t>03</w:t>
                  </w:r>
                </w:p>
              </w:txbxContent>
            </v:textbox>
          </v:shape>
        </w:pict>
      </w:r>
      <w:r>
        <w:pict>
          <v:shape id="_x0000_s300" style="position:absolute;margin-left:68.6541pt;margin-top:10.7239pt;mso-position-vertical-relative:text;mso-position-horizontal-relative:text;width:35.45pt;height:36.6pt;z-index:2518538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76" w:lineRule="auto"/>
                    <w:outlineLvl w:val="1"/>
                    <w:rPr>
                      <w:rFonts w:ascii="Microsoft YaHei" w:hAnsi="Microsoft YaHei" w:eastAsia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55"/>
                      <w:szCs w:val="55"/>
                      <w:b/>
                      <w:bCs/>
                      <w:color w:val="FFFFFF"/>
                      <w14:textFill>
                        <w14:solidFill>
                          <w14:srgbClr w14:val="FFFFFF">
                            <w14:alpha w14:val="79999"/>
                          </w14:srgbClr>
                        </w14:solidFill>
                      </w14:textFill>
                      <w:spacing w:val="-6"/>
                    </w:rPr>
                    <w:t>01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39488" behindDoc="1" locked="0" layoutInCell="1" allowOverlap="1">
            <wp:simplePos x="0" y="0"/>
            <wp:positionH relativeFrom="column">
              <wp:posOffset>545592</wp:posOffset>
            </wp:positionH>
            <wp:positionV relativeFrom="paragraph">
              <wp:posOffset>-94860</wp:posOffset>
            </wp:positionV>
            <wp:extent cx="10988040" cy="4578095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88040" cy="4578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55"/>
          <w:szCs w:val="55"/>
          <w:b/>
          <w:bCs/>
          <w:color w:val="FFFFFF"/>
          <w14:textFill>
            <w14:solidFill>
              <w14:srgbClr w14:val="FFFFFF">
                <w14:alpha w14:val="79999"/>
              </w14:srgbClr>
            </w14:solidFill>
          </w14:textFill>
          <w:spacing w:val="-3"/>
        </w:rPr>
        <w:t>04              05              06</w:t>
      </w:r>
    </w:p>
    <w:p>
      <w:pPr>
        <w:ind w:firstLine="16026"/>
        <w:spacing w:before="106" w:line="40" w:lineRule="exact"/>
        <w:rPr/>
      </w:pPr>
      <w:r>
        <w:drawing>
          <wp:anchor distT="0" distB="0" distL="0" distR="0" simplePos="0" relativeHeight="251871232" behindDoc="0" locked="0" layoutInCell="1" allowOverlap="1">
            <wp:simplePos x="0" y="0"/>
            <wp:positionH relativeFrom="column">
              <wp:posOffset>2783852</wp:posOffset>
            </wp:positionH>
            <wp:positionV relativeFrom="paragraph">
              <wp:posOffset>67368</wp:posOffset>
            </wp:positionV>
            <wp:extent cx="366941" cy="25400"/>
            <wp:effectExtent l="0" t="0" r="0" b="0"/>
            <wp:wrapNone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6941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3280" behindDoc="0" locked="0" layoutInCell="1" allowOverlap="1">
            <wp:simplePos x="0" y="0"/>
            <wp:positionH relativeFrom="column">
              <wp:posOffset>4635245</wp:posOffset>
            </wp:positionH>
            <wp:positionV relativeFrom="paragraph">
              <wp:posOffset>67368</wp:posOffset>
            </wp:positionV>
            <wp:extent cx="363893" cy="25400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3893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0208" behindDoc="0" locked="0" layoutInCell="1" allowOverlap="1">
            <wp:simplePos x="0" y="0"/>
            <wp:positionH relativeFrom="column">
              <wp:posOffset>878395</wp:posOffset>
            </wp:positionH>
            <wp:positionV relativeFrom="paragraph">
              <wp:posOffset>67368</wp:posOffset>
            </wp:positionV>
            <wp:extent cx="395922" cy="25400"/>
            <wp:effectExtent l="0" t="0" r="0" b="0"/>
            <wp:wrapNone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5922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4304" behindDoc="0" locked="0" layoutInCell="1" allowOverlap="1">
            <wp:simplePos x="0" y="0"/>
            <wp:positionH relativeFrom="column">
              <wp:posOffset>6458661</wp:posOffset>
            </wp:positionH>
            <wp:positionV relativeFrom="paragraph">
              <wp:posOffset>67368</wp:posOffset>
            </wp:positionV>
            <wp:extent cx="360425" cy="25400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0425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2256" behindDoc="0" locked="0" layoutInCell="1" allowOverlap="1">
            <wp:simplePos x="0" y="0"/>
            <wp:positionH relativeFrom="column">
              <wp:posOffset>8340255</wp:posOffset>
            </wp:positionH>
            <wp:positionV relativeFrom="paragraph">
              <wp:posOffset>67368</wp:posOffset>
            </wp:positionV>
            <wp:extent cx="365988" cy="25400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5988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377545" cy="25400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7545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54"/>
        <w:spacing w:before="348" w:line="186" w:lineRule="auto"/>
        <w:outlineLvl w:val="2"/>
        <w:rPr>
          <w:rFonts w:ascii="Microsoft YaHei" w:hAnsi="Microsoft YaHei" w:eastAsia="Microsoft YaHei" w:cs="Microsoft YaHei"/>
          <w:sz w:val="31"/>
          <w:szCs w:val="31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836416" behindDoc="1" locked="0" layoutInCell="1" allowOverlap="1">
                <wp:simplePos x="0" y="0"/>
                <wp:positionH relativeFrom="column">
                  <wp:posOffset>709834</wp:posOffset>
                </wp:positionH>
                <wp:positionV relativeFrom="paragraph">
                  <wp:posOffset>82250</wp:posOffset>
                </wp:positionV>
                <wp:extent cx="3576954" cy="749934"/>
                <wp:effectExtent l="0" t="0" r="0" b="0"/>
                <wp:wrapNone/>
                <wp:docPr id="138" name="TextBox 138"/>
                <wp:cNvGraphicFramePr/>
                <a:graphic>
                  <a:graphicData uri="http://schemas.microsoft.com/office/word/2010/wordprocessingShape">
                    <wps:wsp>
                      <wps:cNvPr id="138" name="TextBox 138"/>
                      <wps:cNvSpPr txBox="1"/>
                      <wps:spPr>
                        <a:xfrm rot="20040000">
                          <a:off x="709834" y="82250"/>
                          <a:ext cx="3576954" cy="74993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ind w:left="20"/>
                              <w:spacing w:before="22" w:line="198" w:lineRule="auto"/>
                              <w:outlineLvl w:val="0"/>
                              <w:rPr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sz w:val="120"/>
                                <w:szCs w:val="120"/>
                                <w:b/>
                                <w:bCs/>
                                <w:color w:val="1D2643"/>
                                <w:spacing w:val="-9"/>
                              </w:rPr>
                              <w:t>Definesys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302" style="position:absolute;margin-left:55.8925pt;margin-top:6.47638pt;mso-position-vertical-relative:text;mso-position-horizontal-relative:text;width:281.65pt;height:59.05pt;z-index:-251480064;rotation:334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pStyle w:val="BodyText"/>
                        <w:ind w:left="20"/>
                        <w:spacing w:before="22" w:line="198" w:lineRule="auto"/>
                        <w:outlineLvl w:val="0"/>
                        <w:rPr>
                          <w:sz w:val="120"/>
                          <w:szCs w:val="120"/>
                        </w:rPr>
                      </w:pPr>
                      <w:r>
                        <w:rPr>
                          <w:sz w:val="120"/>
                          <w:szCs w:val="120"/>
                          <w:b/>
                          <w:bCs/>
                          <w:color w:val="1D2643"/>
                          <w:spacing w:val="-9"/>
                        </w:rPr>
                        <w:t>Definesys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304" style="position:absolute;margin-left:211.483pt;margin-top:16.3015pt;mso-position-vertical-relative:text;mso-position-horizontal-relative:text;width:99.75pt;height:114.8pt;z-index:2518446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1"/>
                    <w:spacing w:before="20" w:line="187" w:lineRule="auto"/>
                    <w:outlineLvl w:val="2"/>
                    <w:rPr>
                      <w:rFonts w:ascii="Microsoft YaHei" w:hAnsi="Microsoft YaHei" w:eastAsia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1"/>
                      <w:szCs w:val="31"/>
                      <w:b/>
                      <w:bCs/>
                      <w:color w:val="FFFFFF"/>
                      <w:spacing w:val="9"/>
                    </w:rPr>
                    <w:t>数据填报收集</w:t>
                  </w:r>
                </w:p>
                <w:p>
                  <w:pPr>
                    <w:ind w:left="22" w:right="176"/>
                    <w:spacing w:before="143" w:line="21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业务是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9"/>
                    </w:rPr>
                    <w:t>随机的、不确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3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8"/>
                    </w:rPr>
                    <w:t>定的、经常变化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8"/>
                    </w:rPr>
                    <w:t>的。</w:t>
                  </w:r>
                </w:p>
                <w:p>
                  <w:pPr>
                    <w:ind w:left="20" w:right="20" w:firstLine="1"/>
                    <w:spacing w:before="5" w:line="21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通过低代码快速响应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1"/>
                    </w:rPr>
                    <w:t xml:space="preserve"> 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实现。例如员工评价、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3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7"/>
                    </w:rPr>
                    <w:t>客户留资、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-33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7"/>
                    </w:rPr>
                    <w:t>防疫统计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4"/>
                    </w:rPr>
                    <w:t>等。</w:t>
                  </w:r>
                </w:p>
              </w:txbxContent>
            </v:textbox>
          </v:shape>
        </w:pict>
      </w:r>
      <w:r>
        <w:pict>
          <v:shape id="_x0000_s306" style="position:absolute;margin-left:793.029pt;margin-top:16.3015pt;mso-position-vertical-relative:text;mso-position-horizontal-relative:text;width:102.1pt;height:115.75pt;z-index:251843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4"/>
                    <w:spacing w:before="20" w:line="187" w:lineRule="auto"/>
                    <w:outlineLvl w:val="2"/>
                    <w:rPr>
                      <w:rFonts w:ascii="Microsoft YaHei" w:hAnsi="Microsoft YaHei" w:eastAsia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1"/>
                      <w:szCs w:val="31"/>
                      <w:b/>
                      <w:bCs/>
                      <w:color w:val="FFFFFF"/>
                      <w:spacing w:val="9"/>
                    </w:rPr>
                    <w:t>核心业务拓展</w:t>
                  </w:r>
                </w:p>
                <w:p>
                  <w:pPr>
                    <w:ind w:left="20" w:right="20" w:firstLine="1"/>
                    <w:spacing w:before="141" w:line="211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解决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>ERP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、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-27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>PLM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、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-26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>MES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等成熟套装软件外围业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7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6"/>
                    </w:rPr>
                    <w:t>务精细化问题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-20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6"/>
                    </w:rPr>
                    <w:t>，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6"/>
                    </w:rPr>
                    <w:t>引入低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9"/>
                    </w:rPr>
                    <w:t>代码讲套装软件模块化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7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12"/>
                    </w:rPr>
                    <w:t>解耦和集成（去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</w:rPr>
                    <w:t>ERP  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2"/>
                    </w:rPr>
                    <w:t>化）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2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308" style="position:absolute;margin-left:649.075pt;margin-top:16.3174pt;mso-position-vertical-relative:text;mso-position-horizontal-relative:text;width:100.55pt;height:129.2pt;z-index:2518425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3"/>
                    <w:spacing w:before="19" w:line="187" w:lineRule="auto"/>
                    <w:outlineLvl w:val="2"/>
                    <w:rPr>
                      <w:rFonts w:ascii="Microsoft YaHei" w:hAnsi="Microsoft YaHei" w:eastAsia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1"/>
                      <w:szCs w:val="31"/>
                      <w:b/>
                      <w:bCs/>
                      <w:color w:val="FFFFFF"/>
                      <w:spacing w:val="8"/>
                    </w:rPr>
                    <w:t>管理场景应用</w:t>
                  </w:r>
                </w:p>
                <w:p>
                  <w:pPr>
                    <w:ind w:left="20" w:right="193" w:firstLine="11"/>
                    <w:spacing w:before="143" w:line="197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8"/>
                    </w:rPr>
                    <w:t>围绕企业内部运营管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1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8"/>
                    </w:rPr>
                    <w:t>控构建的管理应用，</w:t>
                  </w:r>
                </w:p>
                <w:p>
                  <w:pPr>
                    <w:ind w:left="20" w:right="20" w:firstLine="8"/>
                    <w:spacing w:before="4" w:line="213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8"/>
                    </w:rPr>
                    <w:t>常见于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</w:rPr>
                    <w:t>HR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8"/>
                    </w:rPr>
                    <w:t>、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-31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</w:rPr>
                    <w:t>IT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8"/>
                    </w:rPr>
                    <w:t>、财务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</w:rPr>
                    <w:t xml:space="preserve">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7"/>
                    </w:rPr>
                    <w:t>等领域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-22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7"/>
                    </w:rPr>
                    <w:t>，例如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>HR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7"/>
                    </w:rPr>
                    <w:t>共享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7"/>
                    </w:rPr>
                    <w:t>服务、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-25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>IT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7"/>
                    </w:rPr>
                    <w:t>项目管理（研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7"/>
                    </w:rPr>
                    <w:t>发&amp;交付）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-32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7"/>
                    </w:rPr>
                    <w:t>、财务预算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8"/>
                    </w:rPr>
                    <w:t>费用类的应用偏多。</w:t>
                  </w:r>
                </w:p>
              </w:txbxContent>
            </v:textbox>
          </v:shape>
        </w:pict>
      </w:r>
      <w:r>
        <w:pict>
          <v:shape id="_x0000_s310" style="position:absolute;margin-left:356.752pt;margin-top:16.3015pt;mso-position-vertical-relative:text;mso-position-horizontal-relative:text;width:109.7pt;height:129.2pt;z-index:2518405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4"/>
                    <w:spacing w:before="20" w:line="187" w:lineRule="auto"/>
                    <w:outlineLvl w:val="2"/>
                    <w:rPr>
                      <w:rFonts w:ascii="Microsoft YaHei" w:hAnsi="Microsoft YaHei" w:eastAsia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1"/>
                      <w:szCs w:val="31"/>
                      <w:b/>
                      <w:bCs/>
                      <w:color w:val="FFFFFF"/>
                      <w:spacing w:val="8"/>
                    </w:rPr>
                    <w:t>跨系统流程</w:t>
                  </w:r>
                </w:p>
                <w:p>
                  <w:pPr>
                    <w:ind w:left="20" w:right="60" w:hanging="1"/>
                    <w:spacing w:before="141" w:line="211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流程管理中落实到具体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的4级流程存在大量的表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单和审批场景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-18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，传统</w:t>
                  </w:r>
                </w:p>
                <w:p>
                  <w:pPr>
                    <w:ind w:left="20" w:right="20" w:firstLine="14"/>
                    <w:spacing w:before="7" w:line="210" w:lineRule="auto"/>
                    <w:jc w:val="both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</w:rPr>
                    <w:t>BPM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10"/>
                    </w:rPr>
                    <w:t>方式的对于开发和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2"/>
                    </w:rPr>
                    <w:t xml:space="preserve">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6"/>
                    </w:rPr>
                    <w:t>技术依赖较重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-22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6"/>
                    </w:rPr>
                    <w:t>，低代码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可以降低对技术的依赖，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7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把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5"/>
                    </w:rPr>
                    <w:t>业务交还给业务部门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312" style="position:absolute;margin-left:500.918pt;margin-top:16.3652pt;mso-position-vertical-relative:text;mso-position-horizontal-relative:text;width:109.65pt;height:129.15pt;z-index:2518415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1"/>
                    <w:spacing w:before="20" w:line="186" w:lineRule="auto"/>
                    <w:outlineLvl w:val="2"/>
                    <w:rPr>
                      <w:rFonts w:ascii="Microsoft YaHei" w:hAnsi="Microsoft YaHei" w:eastAsia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1"/>
                      <w:szCs w:val="31"/>
                      <w:b/>
                      <w:bCs/>
                      <w:color w:val="FFFFFF"/>
                      <w:spacing w:val="9"/>
                    </w:rPr>
                    <w:t>现场管理业务</w:t>
                  </w:r>
                </w:p>
                <w:p>
                  <w:pPr>
                    <w:ind w:left="20" w:right="20" w:firstLine="10"/>
                    <w:spacing w:before="145" w:line="211" w:lineRule="auto"/>
                    <w:jc w:val="both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1"/>
                    </w:rPr>
                    <w:t>响应数字化转型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-18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1"/>
                    </w:rPr>
                    <w:t>，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-20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1"/>
                    </w:rPr>
                    <w:t>目前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大量的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9"/>
                    </w:rPr>
                    <w:t>线下业务、纸质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1"/>
                    </w:rPr>
                    <w:t xml:space="preserve"> 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5"/>
                    </w:rPr>
                    <w:t>化场景均依赖人工经验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，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6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通过低代码快速将业务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1"/>
                    </w:rPr>
                    <w:t xml:space="preserve"> 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9"/>
                    </w:rPr>
                    <w:t>线上化、数字化。例如</w:t>
                  </w:r>
                </w:p>
                <w:p>
                  <w:pPr>
                    <w:ind w:left="28" w:right="214" w:hanging="7"/>
                    <w:spacing w:before="5" w:line="208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5"/>
                    </w:rPr>
                    <w:t>制造现场、物流现场、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D699"/>
                      <w:spacing w:val="6"/>
                    </w:rPr>
                    <w:t>园区管理等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6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31"/>
          <w:szCs w:val="31"/>
          <w:b/>
          <w:bCs/>
          <w:color w:val="FFFFFF"/>
          <w:spacing w:val="8"/>
        </w:rPr>
        <w:t>协同办公场景</w:t>
      </w:r>
    </w:p>
    <w:p>
      <w:pPr>
        <w:ind w:left="1236" w:right="15704"/>
        <w:spacing w:before="138" w:line="211" w:lineRule="auto"/>
        <w:rPr>
          <w:rFonts w:ascii="Microsoft YaHei" w:hAnsi="Microsoft YaHei" w:eastAsia="Microsoft YaHei" w:cs="Microsoft YaHei"/>
          <w:sz w:val="19"/>
          <w:szCs w:val="19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837440" behindDoc="1" locked="0" layoutInCell="1" allowOverlap="1">
                <wp:simplePos x="0" y="0"/>
                <wp:positionH relativeFrom="column">
                  <wp:posOffset>3993075</wp:posOffset>
                </wp:positionH>
                <wp:positionV relativeFrom="paragraph">
                  <wp:posOffset>750179</wp:posOffset>
                </wp:positionV>
                <wp:extent cx="3576954" cy="749934"/>
                <wp:effectExtent l="0" t="0" r="0" b="0"/>
                <wp:wrapNone/>
                <wp:docPr id="140" name="TextBox 140"/>
                <wp:cNvGraphicFramePr/>
                <a:graphic>
                  <a:graphicData uri="http://schemas.microsoft.com/office/word/2010/wordprocessingShape">
                    <wps:wsp>
                      <wps:cNvPr id="140" name="TextBox 140"/>
                      <wps:cNvSpPr txBox="1"/>
                      <wps:spPr>
                        <a:xfrm rot="20040000">
                          <a:off x="3993075" y="750179"/>
                          <a:ext cx="3576954" cy="74993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ind w:left="20"/>
                              <w:spacing w:before="22" w:line="198" w:lineRule="auto"/>
                              <w:outlineLvl w:val="0"/>
                              <w:rPr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sz w:val="120"/>
                                <w:szCs w:val="120"/>
                                <w:b/>
                                <w:bCs/>
                                <w:color w:val="1D2643"/>
                                <w:spacing w:val="-9"/>
                              </w:rPr>
                              <w:t>Definesys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314" style="position:absolute;margin-left:314.415pt;margin-top:59.0693pt;mso-position-vertical-relative:text;mso-position-horizontal-relative:text;width:281.65pt;height:59.05pt;z-index:-251479040;rotation:334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pStyle w:val="BodyText"/>
                        <w:ind w:left="20"/>
                        <w:spacing w:before="22" w:line="198" w:lineRule="auto"/>
                        <w:outlineLvl w:val="0"/>
                        <w:rPr>
                          <w:sz w:val="120"/>
                          <w:szCs w:val="120"/>
                        </w:rPr>
                      </w:pPr>
                      <w:r>
                        <w:rPr>
                          <w:sz w:val="120"/>
                          <w:szCs w:val="120"/>
                          <w:b/>
                          <w:bCs/>
                          <w:color w:val="1D2643"/>
                          <w:spacing w:val="-9"/>
                        </w:rPr>
                        <w:t>Definesys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 xmlns:mc="http://schemas.openxmlformats.org/markup-compatibility/2006">
          <mc:Choice Requires="wps">
            <w:drawing>
              <wp:anchor distT="0" distB="0" distL="0" distR="0" simplePos="0" relativeHeight="251838464" behindDoc="1" locked="0" layoutInCell="1" allowOverlap="1">
                <wp:simplePos x="0" y="0"/>
                <wp:positionH relativeFrom="column">
                  <wp:posOffset>7494504</wp:posOffset>
                </wp:positionH>
                <wp:positionV relativeFrom="paragraph">
                  <wp:posOffset>1563690</wp:posOffset>
                </wp:positionV>
                <wp:extent cx="3576954" cy="749934"/>
                <wp:effectExtent l="0" t="0" r="0" b="0"/>
                <wp:wrapNone/>
                <wp:docPr id="142" name="TextBox 142"/>
                <wp:cNvGraphicFramePr/>
                <a:graphic>
                  <a:graphicData uri="http://schemas.microsoft.com/office/word/2010/wordprocessingShape">
                    <wps:wsp>
                      <wps:cNvPr id="142" name="TextBox 142"/>
                      <wps:cNvSpPr txBox="1"/>
                      <wps:spPr>
                        <a:xfrm rot="20040000">
                          <a:off x="7494504" y="1563690"/>
                          <a:ext cx="3576954" cy="74993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ind w:left="20"/>
                              <w:spacing w:before="22" w:line="198" w:lineRule="auto"/>
                              <w:outlineLvl w:val="0"/>
                              <w:rPr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sz w:val="120"/>
                                <w:szCs w:val="120"/>
                                <w:b/>
                                <w:bCs/>
                                <w:color w:val="1D2643"/>
                                <w:spacing w:val="-9"/>
                              </w:rPr>
                              <w:t>Definesys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316" style="position:absolute;margin-left:590.119pt;margin-top:123.125pt;mso-position-vertical-relative:text;mso-position-horizontal-relative:text;width:281.65pt;height:59.05pt;z-index:-251478016;rotation:334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pStyle w:val="BodyText"/>
                        <w:ind w:left="20"/>
                        <w:spacing w:before="22" w:line="198" w:lineRule="auto"/>
                        <w:outlineLvl w:val="0"/>
                        <w:rPr>
                          <w:sz w:val="120"/>
                          <w:szCs w:val="120"/>
                        </w:rPr>
                      </w:pPr>
                      <w:r>
                        <w:rPr>
                          <w:sz w:val="120"/>
                          <w:szCs w:val="120"/>
                          <w:b/>
                          <w:bCs/>
                          <w:color w:val="1D2643"/>
                          <w:spacing w:val="-9"/>
                        </w:rPr>
                        <w:t>Definesys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9"/>
        </w:rPr>
        <w:t>企业围绕人有大量场景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1"/>
        </w:rPr>
        <w:t xml:space="preserve">    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7"/>
        </w:rPr>
        <w:t>化的</w:t>
      </w:r>
      <w:r>
        <w:rPr>
          <w:rFonts w:ascii="Microsoft YaHei" w:hAnsi="Microsoft YaHei" w:eastAsia="Microsoft YaHei" w:cs="Microsoft YaHei"/>
          <w:sz w:val="19"/>
          <w:szCs w:val="19"/>
          <w:color w:val="FFFFFF"/>
        </w:rPr>
        <w:t>IT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7"/>
        </w:rPr>
        <w:t>业务需求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7"/>
        </w:rPr>
        <w:t>，低代码</w:t>
      </w:r>
      <w:r>
        <w:rPr>
          <w:rFonts w:ascii="Microsoft YaHei" w:hAnsi="Microsoft YaHei" w:eastAsia="Microsoft YaHei" w:cs="Microsoft YaHei"/>
          <w:sz w:val="19"/>
          <w:szCs w:val="19"/>
          <w:color w:val="FFFFFF"/>
        </w:rPr>
        <w:t xml:space="preserve"> 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6"/>
        </w:rPr>
        <w:t>相比较</w:t>
      </w:r>
      <w:r>
        <w:rPr>
          <w:rFonts w:ascii="Microsoft YaHei" w:hAnsi="Microsoft YaHei" w:eastAsia="Microsoft YaHei" w:cs="Microsoft YaHei"/>
          <w:sz w:val="19"/>
          <w:szCs w:val="19"/>
          <w:color w:val="FFFFFF"/>
        </w:rPr>
        <w:t>OA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6"/>
        </w:rPr>
        <w:t>产品更加灵活、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6"/>
        </w:rPr>
        <w:t>轻量化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6"/>
        </w:rPr>
        <w:t>，却具备独立的</w:t>
      </w:r>
      <w:r>
        <w:rPr>
          <w:rFonts w:ascii="Microsoft YaHei" w:hAnsi="Microsoft YaHei" w:eastAsia="Microsoft YaHei" w:cs="Microsoft YaHei"/>
          <w:sz w:val="19"/>
          <w:szCs w:val="19"/>
          <w:color w:val="FFFFFF"/>
        </w:rPr>
        <w:t xml:space="preserve">    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9"/>
        </w:rPr>
        <w:t>应用扩展能力。</w:t>
      </w:r>
      <w:r>
        <w:rPr>
          <w:rFonts w:ascii="Microsoft YaHei" w:hAnsi="Microsoft YaHei" w:eastAsia="Microsoft YaHei" w:cs="Microsoft YaHei"/>
          <w:sz w:val="19"/>
          <w:szCs w:val="19"/>
          <w:b/>
          <w:bCs/>
          <w:color w:val="FFD699"/>
          <w:spacing w:val="9"/>
        </w:rPr>
        <w:t>所有专</w:t>
      </w:r>
      <w:r>
        <w:rPr>
          <w:rFonts w:ascii="Microsoft YaHei" w:hAnsi="Microsoft YaHei" w:eastAsia="Microsoft YaHei" w:cs="Microsoft YaHei"/>
          <w:sz w:val="19"/>
          <w:szCs w:val="19"/>
          <w:b/>
          <w:bCs/>
          <w:color w:val="FFD699"/>
          <w:spacing w:val="1"/>
        </w:rPr>
        <w:t xml:space="preserve">     </w:t>
      </w:r>
      <w:r>
        <w:rPr>
          <w:rFonts w:ascii="Microsoft YaHei" w:hAnsi="Microsoft YaHei" w:eastAsia="Microsoft YaHei" w:cs="Microsoft YaHei"/>
          <w:sz w:val="19"/>
          <w:szCs w:val="19"/>
          <w:b/>
          <w:bCs/>
          <w:color w:val="FFD699"/>
          <w:spacing w:val="9"/>
        </w:rPr>
        <w:t>业系统外的需求可使用</w:t>
      </w:r>
      <w:r>
        <w:rPr>
          <w:rFonts w:ascii="Microsoft YaHei" w:hAnsi="Microsoft YaHei" w:eastAsia="Microsoft YaHei" w:cs="Microsoft YaHei"/>
          <w:sz w:val="19"/>
          <w:szCs w:val="19"/>
          <w:b/>
          <w:bCs/>
          <w:color w:val="FFD699"/>
          <w:spacing w:val="1"/>
        </w:rPr>
        <w:t xml:space="preserve">     </w:t>
      </w:r>
      <w:r>
        <w:rPr>
          <w:rFonts w:ascii="Microsoft YaHei" w:hAnsi="Microsoft YaHei" w:eastAsia="Microsoft YaHei" w:cs="Microsoft YaHei"/>
          <w:sz w:val="19"/>
          <w:szCs w:val="19"/>
          <w:b/>
          <w:bCs/>
          <w:color w:val="FFD699"/>
          <w:spacing w:val="6"/>
        </w:rPr>
        <w:t>低代码装进去</w:t>
      </w:r>
      <w:r>
        <w:rPr>
          <w:rFonts w:ascii="Microsoft YaHei" w:hAnsi="Microsoft YaHei" w:eastAsia="Microsoft YaHei" w:cs="Microsoft YaHei"/>
          <w:sz w:val="19"/>
          <w:szCs w:val="19"/>
          <w:b/>
          <w:bCs/>
          <w:color w:val="FFD699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6"/>
        </w:rPr>
        <w:t>，构建内</w:t>
      </w:r>
      <w:r>
        <w:rPr>
          <w:rFonts w:ascii="Microsoft YaHei" w:hAnsi="Microsoft YaHei" w:eastAsia="Microsoft YaHei" w:cs="Microsoft YaHei"/>
          <w:sz w:val="19"/>
          <w:szCs w:val="19"/>
          <w:color w:val="FFFFFF"/>
        </w:rPr>
        <w:t xml:space="preserve">    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8"/>
        </w:rPr>
        <w:t>部应用中心。</w:t>
      </w:r>
    </w:p>
    <w:p>
      <w:pPr>
        <w:ind w:firstLine="12978"/>
        <w:spacing w:before="91" w:line="34" w:lineRule="exact"/>
        <w:rPr/>
      </w:pPr>
      <w:r>
        <w:drawing>
          <wp:anchor distT="0" distB="0" distL="0" distR="0" simplePos="0" relativeHeight="251877376" behindDoc="0" locked="0" layoutInCell="1" allowOverlap="1">
            <wp:simplePos x="0" y="0"/>
            <wp:positionH relativeFrom="column">
              <wp:posOffset>743432</wp:posOffset>
            </wp:positionH>
            <wp:positionV relativeFrom="paragraph">
              <wp:posOffset>97480</wp:posOffset>
            </wp:positionV>
            <wp:extent cx="12700" cy="228600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6592" behindDoc="0" locked="0" layoutInCell="1" allowOverlap="1">
            <wp:simplePos x="0" y="0"/>
            <wp:positionH relativeFrom="column">
              <wp:posOffset>2027720</wp:posOffset>
            </wp:positionH>
            <wp:positionV relativeFrom="paragraph">
              <wp:posOffset>117482</wp:posOffset>
            </wp:positionV>
            <wp:extent cx="12700" cy="139700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6352" behindDoc="0" locked="0" layoutInCell="1" allowOverlap="1">
            <wp:simplePos x="0" y="0"/>
            <wp:positionH relativeFrom="column">
              <wp:posOffset>2648889</wp:posOffset>
            </wp:positionH>
            <wp:positionV relativeFrom="paragraph">
              <wp:posOffset>97480</wp:posOffset>
            </wp:positionV>
            <wp:extent cx="12700" cy="228600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5568" behindDoc="0" locked="0" layoutInCell="1" allowOverlap="1">
            <wp:simplePos x="0" y="0"/>
            <wp:positionH relativeFrom="column">
              <wp:posOffset>3933190</wp:posOffset>
            </wp:positionH>
            <wp:positionV relativeFrom="paragraph">
              <wp:posOffset>117482</wp:posOffset>
            </wp:positionV>
            <wp:extent cx="12700" cy="139700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4544" behindDoc="0" locked="0" layoutInCell="1" allowOverlap="1">
            <wp:simplePos x="0" y="0"/>
            <wp:positionH relativeFrom="column">
              <wp:posOffset>4497387</wp:posOffset>
            </wp:positionH>
            <wp:positionV relativeFrom="paragraph">
              <wp:posOffset>97480</wp:posOffset>
            </wp:positionV>
            <wp:extent cx="12700" cy="139700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3520" behindDoc="0" locked="0" layoutInCell="1" allowOverlap="1">
            <wp:simplePos x="0" y="0"/>
            <wp:positionH relativeFrom="column">
              <wp:posOffset>5781687</wp:posOffset>
            </wp:positionH>
            <wp:positionV relativeFrom="paragraph">
              <wp:posOffset>117482</wp:posOffset>
            </wp:positionV>
            <wp:extent cx="12700" cy="139700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1472" behindDoc="0" locked="0" layoutInCell="1" allowOverlap="1">
            <wp:simplePos x="0" y="0"/>
            <wp:positionH relativeFrom="column">
              <wp:posOffset>6325006</wp:posOffset>
            </wp:positionH>
            <wp:positionV relativeFrom="paragraph">
              <wp:posOffset>97480</wp:posOffset>
            </wp:positionV>
            <wp:extent cx="12700" cy="139700"/>
            <wp:effectExtent l="0" t="0" r="0" b="0"/>
            <wp:wrapNone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0448" behindDoc="0" locked="0" layoutInCell="1" allowOverlap="1">
            <wp:simplePos x="0" y="0"/>
            <wp:positionH relativeFrom="column">
              <wp:posOffset>7609306</wp:posOffset>
            </wp:positionH>
            <wp:positionV relativeFrom="paragraph">
              <wp:posOffset>117482</wp:posOffset>
            </wp:positionV>
            <wp:extent cx="12700" cy="139700"/>
            <wp:effectExtent l="0" t="0" r="0" b="0"/>
            <wp:wrapNone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5328" behindDoc="0" locked="0" layoutInCell="1" allowOverlap="1">
            <wp:simplePos x="0" y="0"/>
            <wp:positionH relativeFrom="column">
              <wp:posOffset>8230463</wp:posOffset>
            </wp:positionH>
            <wp:positionV relativeFrom="paragraph">
              <wp:posOffset>97480</wp:posOffset>
            </wp:positionV>
            <wp:extent cx="12700" cy="228600"/>
            <wp:effectExtent l="0" t="0" r="0" b="0"/>
            <wp:wrapNone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2496" behindDoc="0" locked="0" layoutInCell="1" allowOverlap="1">
            <wp:simplePos x="0" y="0"/>
            <wp:positionH relativeFrom="column">
              <wp:posOffset>9514764</wp:posOffset>
            </wp:positionH>
            <wp:positionV relativeFrom="paragraph">
              <wp:posOffset>117482</wp:posOffset>
            </wp:positionV>
            <wp:extent cx="12700" cy="139700"/>
            <wp:effectExtent l="0" t="0" r="0" b="0"/>
            <wp:wrapNone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9424" behindDoc="0" locked="0" layoutInCell="1" allowOverlap="1">
            <wp:simplePos x="0" y="0"/>
            <wp:positionH relativeFrom="column">
              <wp:posOffset>10078960</wp:posOffset>
            </wp:positionH>
            <wp:positionV relativeFrom="paragraph">
              <wp:posOffset>97480</wp:posOffset>
            </wp:positionV>
            <wp:extent cx="12700" cy="139700"/>
            <wp:effectExtent l="0" t="0" r="0" b="0"/>
            <wp:wrapNone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8400" behindDoc="0" locked="0" layoutInCell="1" allowOverlap="1">
            <wp:simplePos x="0" y="0"/>
            <wp:positionH relativeFrom="column">
              <wp:posOffset>11363261</wp:posOffset>
            </wp:positionH>
            <wp:positionV relativeFrom="paragraph">
              <wp:posOffset>117482</wp:posOffset>
            </wp:positionV>
            <wp:extent cx="12700" cy="139700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7136" behindDoc="0" locked="0" layoutInCell="1" allowOverlap="1">
            <wp:simplePos x="0" y="0"/>
            <wp:positionH relativeFrom="column">
              <wp:posOffset>754227</wp:posOffset>
            </wp:positionH>
            <wp:positionV relativeFrom="paragraph">
              <wp:posOffset>57475</wp:posOffset>
            </wp:positionV>
            <wp:extent cx="1286192" cy="21907"/>
            <wp:effectExtent l="0" t="0" r="0" b="0"/>
            <wp:wrapNone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6192" cy="21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6112" behindDoc="0" locked="0" layoutInCell="1" allowOverlap="1">
            <wp:simplePos x="0" y="0"/>
            <wp:positionH relativeFrom="column">
              <wp:posOffset>4508182</wp:posOffset>
            </wp:positionH>
            <wp:positionV relativeFrom="paragraph">
              <wp:posOffset>57475</wp:posOffset>
            </wp:positionV>
            <wp:extent cx="1286205" cy="21907"/>
            <wp:effectExtent l="0" t="0" r="0" b="0"/>
            <wp:wrapNone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6205" cy="21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5088" behindDoc="0" locked="0" layoutInCell="1" allowOverlap="1">
            <wp:simplePos x="0" y="0"/>
            <wp:positionH relativeFrom="column">
              <wp:posOffset>2659684</wp:posOffset>
            </wp:positionH>
            <wp:positionV relativeFrom="paragraph">
              <wp:posOffset>57475</wp:posOffset>
            </wp:positionV>
            <wp:extent cx="1286205" cy="21907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6205" cy="21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8160" behindDoc="0" locked="0" layoutInCell="1" allowOverlap="1">
            <wp:simplePos x="0" y="0"/>
            <wp:positionH relativeFrom="column">
              <wp:posOffset>6335813</wp:posOffset>
            </wp:positionH>
            <wp:positionV relativeFrom="paragraph">
              <wp:posOffset>57475</wp:posOffset>
            </wp:positionV>
            <wp:extent cx="1286192" cy="21907"/>
            <wp:effectExtent l="0" t="0" r="0" b="0"/>
            <wp:wrapNone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6192" cy="21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9184" behindDoc="0" locked="0" layoutInCell="1" allowOverlap="1">
            <wp:simplePos x="0" y="0"/>
            <wp:positionH relativeFrom="column">
              <wp:posOffset>10089769</wp:posOffset>
            </wp:positionH>
            <wp:positionV relativeFrom="paragraph">
              <wp:posOffset>57475</wp:posOffset>
            </wp:positionV>
            <wp:extent cx="1286192" cy="21907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6192" cy="21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1286192" cy="21907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6192" cy="21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25"/>
        <w:spacing w:before="69" w:line="240" w:lineRule="exact"/>
        <w:rPr>
          <w:rFonts w:ascii="Microsoft YaHei" w:hAnsi="Microsoft YaHei" w:eastAsia="Microsoft YaHei" w:cs="Microsoft YaHei"/>
          <w:sz w:val="22"/>
          <w:szCs w:val="22"/>
        </w:rPr>
      </w:pPr>
      <w:r>
        <w:pict>
          <v:shape id="_x0000_s318" style="position:absolute;margin-left:371.363pt;margin-top:2.38249pt;mso-position-vertical-relative:text;mso-position-horizontal-relative:text;width:67.9pt;height:16.45pt;z-index:2518568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4" w:lineRule="auto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b/>
                      <w:bCs/>
                      <w:color w:val="FFD899"/>
                      <w:spacing w:val="-1"/>
                    </w:rPr>
                    <w:t>跨系统、融合</w:t>
                  </w:r>
                </w:p>
              </w:txbxContent>
            </v:textbox>
          </v:shape>
        </w:pict>
      </w:r>
      <w:r>
        <w:pict>
          <v:shape id="_x0000_s320" style="position:absolute;margin-left:226.232pt;margin-top:2.39354pt;mso-position-vertical-relative:text;mso-position-horizontal-relative:text;width:67.45pt;height:16.45pt;z-index:251857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4" w:lineRule="auto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b/>
                      <w:bCs/>
                      <w:color w:val="FFD899"/>
                      <w:spacing w:val="-2"/>
                    </w:rPr>
                    <w:t>随机、短周期</w:t>
                  </w:r>
                </w:p>
              </w:txbxContent>
            </v:textbox>
          </v:shape>
        </w:pict>
      </w:r>
      <w:r>
        <w:pict>
          <v:shape id="_x0000_s322" style="position:absolute;margin-left:509.847pt;margin-top:2.39354pt;mso-position-vertical-relative:text;mso-position-horizontal-relative:text;width:78.8pt;height:16.45pt;z-index:2518528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4" w:lineRule="auto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b/>
                      <w:bCs/>
                      <w:color w:val="FFD899"/>
                      <w:spacing w:val="-1"/>
                    </w:rPr>
                    <w:t>连接线上、线下</w:t>
                  </w:r>
                </w:p>
              </w:txbxContent>
            </v:textbox>
          </v:shape>
        </w:pict>
      </w:r>
      <w:r>
        <w:pict>
          <v:shape id="_x0000_s324" style="position:absolute;margin-left:805.434pt;margin-top:2.39354pt;mso-position-vertical-relative:text;mso-position-horizontal-relative:text;width:78.8pt;height:16.45pt;z-index:2518517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4" w:lineRule="auto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b/>
                      <w:bCs/>
                      <w:color w:val="FFD899"/>
                      <w:spacing w:val="-1"/>
                    </w:rPr>
                    <w:t>连接客户、伙伴</w:t>
                  </w:r>
                </w:p>
              </w:txbxContent>
            </v:textbox>
          </v:shape>
        </w:pict>
      </w:r>
      <w:r>
        <w:pict>
          <v:shape id="_x0000_s326" style="position:absolute;margin-left:659.806pt;margin-top:2.37144pt;mso-position-vertical-relative:text;mso-position-horizontal-relative:text;width:78.9pt;height:16.5pt;z-index:2518507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4" w:lineRule="auto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b/>
                      <w:bCs/>
                      <w:color w:val="FFD899"/>
                      <w:spacing w:val="-1"/>
                    </w:rPr>
                    <w:t>跨组织、跨部门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22"/>
          <w:szCs w:val="22"/>
          <w:b/>
          <w:bCs/>
          <w:color w:val="FFD899"/>
          <w:spacing w:val="-1"/>
        </w:rPr>
        <w:t>零散的、个性化</w:t>
      </w:r>
    </w:p>
    <w:p>
      <w:pPr>
        <w:ind w:firstLine="15872"/>
        <w:spacing w:line="90" w:lineRule="exact"/>
        <w:rPr/>
      </w:pPr>
      <w:r>
        <w:drawing>
          <wp:anchor distT="0" distB="0" distL="0" distR="0" simplePos="0" relativeHeight="251863040" behindDoc="0" locked="0" layoutInCell="1" allowOverlap="1">
            <wp:simplePos x="0" y="0"/>
            <wp:positionH relativeFrom="column">
              <wp:posOffset>769467</wp:posOffset>
            </wp:positionH>
            <wp:positionV relativeFrom="paragraph">
              <wp:posOffset>20002</wp:posOffset>
            </wp:positionV>
            <wp:extent cx="1270952" cy="37147"/>
            <wp:effectExtent l="0" t="0" r="0" b="0"/>
            <wp:wrapNone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952" cy="37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0992" behindDoc="0" locked="0" layoutInCell="1" allowOverlap="1">
            <wp:simplePos x="0" y="0"/>
            <wp:positionH relativeFrom="column">
              <wp:posOffset>2674924</wp:posOffset>
            </wp:positionH>
            <wp:positionV relativeFrom="paragraph">
              <wp:posOffset>20002</wp:posOffset>
            </wp:positionV>
            <wp:extent cx="1270965" cy="37147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965" cy="37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8944" behindDoc="0" locked="0" layoutInCell="1" allowOverlap="1">
            <wp:simplePos x="0" y="0"/>
            <wp:positionH relativeFrom="column">
              <wp:posOffset>4497387</wp:posOffset>
            </wp:positionH>
            <wp:positionV relativeFrom="paragraph">
              <wp:posOffset>0</wp:posOffset>
            </wp:positionV>
            <wp:extent cx="1297000" cy="57150"/>
            <wp:effectExtent l="0" t="0" r="0" b="0"/>
            <wp:wrapNone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9700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2016" behindDoc="0" locked="0" layoutInCell="1" allowOverlap="1">
            <wp:simplePos x="0" y="0"/>
            <wp:positionH relativeFrom="column">
              <wp:posOffset>8256510</wp:posOffset>
            </wp:positionH>
            <wp:positionV relativeFrom="paragraph">
              <wp:posOffset>20002</wp:posOffset>
            </wp:positionV>
            <wp:extent cx="1270953" cy="37147"/>
            <wp:effectExtent l="0" t="0" r="0" b="0"/>
            <wp:wrapNone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953" cy="37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9968" behindDoc="0" locked="0" layoutInCell="1" allowOverlap="1">
            <wp:simplePos x="0" y="0"/>
            <wp:positionH relativeFrom="column">
              <wp:posOffset>6325006</wp:posOffset>
            </wp:positionH>
            <wp:positionV relativeFrom="paragraph">
              <wp:posOffset>0</wp:posOffset>
            </wp:positionV>
            <wp:extent cx="1296999" cy="57150"/>
            <wp:effectExtent l="0" t="0" r="0" b="0"/>
            <wp:wrapNone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96999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"/>
        </w:rPr>
        <w:drawing>
          <wp:inline distT="0" distB="0" distL="0" distR="0">
            <wp:extent cx="1297000" cy="57150"/>
            <wp:effectExtent l="0" t="0" r="0" b="0"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9700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328"/>
        <w:spacing w:before="152" w:line="189" w:lineRule="auto"/>
        <w:rPr>
          <w:rFonts w:ascii="Microsoft YaHei" w:hAnsi="Microsoft YaHei" w:eastAsia="Microsoft YaHei" w:cs="Microsoft YaHei"/>
          <w:sz w:val="19"/>
          <w:szCs w:val="19"/>
        </w:rPr>
      </w:pPr>
      <w:r>
        <w:pict>
          <v:shape id="_x0000_s328" style="position:absolute;margin-left:793.767pt;margin-top:6.21135pt;mso-position-vertical-relative:text;mso-position-horizontal-relative:text;width:55.3pt;height:103.9pt;z-index:251848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8"/>
                    </w:rPr>
                    <w:t>典型案例</w:t>
                  </w:r>
                </w:p>
                <w:p>
                  <w:pPr>
                    <w:pStyle w:val="BodyText"/>
                    <w:ind w:left="26"/>
                    <w:spacing w:before="81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云南白药</w:t>
                  </w:r>
                </w:p>
                <w:p>
                  <w:pPr>
                    <w:pStyle w:val="BodyText"/>
                    <w:ind w:left="26"/>
                    <w:spacing w:before="101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6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玉柴集团</w:t>
                  </w:r>
                </w:p>
                <w:p>
                  <w:pPr>
                    <w:pStyle w:val="BodyText"/>
                    <w:ind w:left="26"/>
                    <w:spacing w:before="102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江淮汽车</w:t>
                  </w:r>
                </w:p>
                <w:p>
                  <w:pPr>
                    <w:pStyle w:val="BodyText"/>
                    <w:ind w:left="26" w:right="20"/>
                    <w:spacing w:before="103" w:line="227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西奥电梯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</w:t>
                  </w:r>
                  <w:r>
                    <w:rPr>
                      <w:sz w:val="19"/>
                      <w:szCs w:val="19"/>
                      <w:color w:val="FFFFFF"/>
                      <w:spacing w:val="2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8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2"/>
                    </w:rPr>
                    <w:t>比亚迪</w:t>
                  </w:r>
                </w:p>
              </w:txbxContent>
            </v:textbox>
          </v:shape>
        </w:pict>
      </w:r>
      <w:r>
        <w:pict>
          <v:shape id="_x0000_s330" style="position:absolute;margin-left:357.412pt;margin-top:6.60636pt;mso-position-vertical-relative:text;mso-position-horizontal-relative:text;width:55.3pt;height:103.9pt;z-index:251845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8"/>
                    </w:rPr>
                    <w:t>典型案例</w:t>
                  </w:r>
                </w:p>
                <w:p>
                  <w:pPr>
                    <w:pStyle w:val="BodyText"/>
                    <w:ind w:left="26"/>
                    <w:spacing w:before="83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华润双鹤</w:t>
                  </w:r>
                </w:p>
                <w:p>
                  <w:pPr>
                    <w:pStyle w:val="BodyText"/>
                    <w:ind w:left="26" w:right="20"/>
                    <w:spacing w:before="103" w:line="227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一汽解放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</w:t>
                  </w:r>
                  <w:r>
                    <w:rPr>
                      <w:sz w:val="19"/>
                      <w:szCs w:val="19"/>
                      <w:color w:val="FFFFFF"/>
                      <w:spacing w:val="2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8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2"/>
                    </w:rPr>
                    <w:t>比亚迪</w:t>
                  </w:r>
                </w:p>
                <w:p>
                  <w:pPr>
                    <w:pStyle w:val="BodyText"/>
                    <w:ind w:left="26"/>
                    <w:spacing w:before="101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广发银行</w:t>
                  </w:r>
                </w:p>
                <w:p>
                  <w:pPr>
                    <w:pStyle w:val="BodyText"/>
                    <w:ind w:left="26"/>
                    <w:spacing w:before="103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2"/>
                    </w:rPr>
                    <w:t>• 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2"/>
                    </w:rPr>
                    <w:t>中建八局</w:t>
                  </w:r>
                </w:p>
              </w:txbxContent>
            </v:textbox>
          </v:shape>
        </w:pict>
      </w:r>
      <w:r>
        <w:pict>
          <v:shape id="_x0000_s332" style="position:absolute;margin-left:646.579pt;margin-top:6.60636pt;mso-position-vertical-relative:text;mso-position-horizontal-relative:text;width:55.3pt;height:85.9pt;z-index:251849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8"/>
                    </w:rPr>
                    <w:t>典型案例</w:t>
                  </w:r>
                </w:p>
                <w:p>
                  <w:pPr>
                    <w:pStyle w:val="BodyText"/>
                    <w:ind w:left="26"/>
                    <w:spacing w:before="81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广汽集团</w:t>
                  </w:r>
                </w:p>
                <w:p>
                  <w:pPr>
                    <w:pStyle w:val="BodyText"/>
                    <w:ind w:left="26"/>
                    <w:spacing w:before="103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树根互联</w:t>
                  </w:r>
                </w:p>
                <w:p>
                  <w:pPr>
                    <w:pStyle w:val="BodyText"/>
                    <w:ind w:left="26" w:right="20"/>
                    <w:spacing w:before="103" w:line="227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三菱电梯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</w:t>
                  </w:r>
                  <w:r>
                    <w:rPr>
                      <w:sz w:val="19"/>
                      <w:szCs w:val="19"/>
                      <w:color w:val="FFFFFF"/>
                      <w:spacing w:val="2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8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2"/>
                    </w:rPr>
                    <w:t>比亚迪</w:t>
                  </w:r>
                </w:p>
              </w:txbxContent>
            </v:textbox>
          </v:shape>
        </w:pict>
      </w:r>
      <w:r>
        <w:pict>
          <v:shape id="_x0000_s334" style="position:absolute;margin-left:215.515pt;margin-top:6.60636pt;mso-position-vertical-relative:text;mso-position-horizontal-relative:text;width:55.3pt;height:103.9pt;z-index:251847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8"/>
                    </w:rPr>
                    <w:t>典型案例</w:t>
                  </w:r>
                </w:p>
                <w:p>
                  <w:pPr>
                    <w:pStyle w:val="BodyText"/>
                    <w:ind w:left="26"/>
                    <w:spacing w:before="83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4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4"/>
                    </w:rPr>
                    <w:t>震坤行</w:t>
                  </w:r>
                </w:p>
                <w:p>
                  <w:pPr>
                    <w:pStyle w:val="BodyText"/>
                    <w:ind w:left="26" w:right="20"/>
                    <w:spacing w:before="101" w:line="25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华兴资本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</w:t>
                  </w: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广发银行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</w:t>
                  </w: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天华建筑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</w:rPr>
                    <w:t xml:space="preserve"> </w:t>
                  </w:r>
                  <w:r>
                    <w:rPr>
                      <w:sz w:val="19"/>
                      <w:szCs w:val="19"/>
                      <w:color w:val="FFFFFF"/>
                      <w:spacing w:val="3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6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3"/>
                    </w:rPr>
                    <w:t>奇点云</w:t>
                  </w:r>
                </w:p>
              </w:txbxContent>
            </v:textbox>
          </v:shape>
        </w:pict>
      </w:r>
      <w:r>
        <w:pict>
          <v:shape id="_x0000_s336" style="position:absolute;margin-left:499.704pt;margin-top:6.82431pt;mso-position-vertical-relative:text;mso-position-horizontal-relative:text;width:55.3pt;height:103.9pt;z-index:251846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b/>
                      <w:bCs/>
                      <w:color w:val="FFFFFF"/>
                      <w:spacing w:val="8"/>
                    </w:rPr>
                    <w:t>典型案例</w:t>
                  </w:r>
                </w:p>
                <w:p>
                  <w:pPr>
                    <w:pStyle w:val="BodyText"/>
                    <w:ind w:left="26"/>
                    <w:spacing w:before="81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通用汽车</w:t>
                  </w:r>
                </w:p>
                <w:p>
                  <w:pPr>
                    <w:pStyle w:val="BodyText"/>
                    <w:ind w:left="26"/>
                    <w:spacing w:before="101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长城汽车</w:t>
                  </w:r>
                </w:p>
                <w:p>
                  <w:pPr>
                    <w:pStyle w:val="BodyText"/>
                    <w:ind w:left="26"/>
                    <w:spacing w:before="103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三菱电梯</w:t>
                  </w:r>
                </w:p>
                <w:p>
                  <w:pPr>
                    <w:pStyle w:val="BodyText"/>
                    <w:ind w:left="26"/>
                    <w:spacing w:before="103" w:line="189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书香门地</w:t>
                  </w:r>
                </w:p>
                <w:p>
                  <w:pPr>
                    <w:pStyle w:val="BodyText"/>
                    <w:ind w:left="26"/>
                    <w:spacing w:before="102" w:line="190" w:lineRule="auto"/>
                    <w:rPr>
                      <w:rFonts w:ascii="Microsoft YaHei" w:hAnsi="Microsoft YaHei" w:eastAsia="Microsoft YaHei" w:cs="Microsoft YaHei"/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  <w:color w:val="FFFFFF"/>
                      <w:spacing w:val="5"/>
                    </w:rPr>
                    <w:t>•</w:t>
                  </w:r>
                  <w:r>
                    <w:rPr>
                      <w:sz w:val="19"/>
                      <w:szCs w:val="19"/>
                      <w:color w:val="FFFFFF"/>
                      <w:spacing w:val="15"/>
                      <w:w w:val="101"/>
                    </w:rPr>
                    <w:t xml:space="preserve">   </w:t>
                  </w:r>
                  <w:r>
                    <w:rPr>
                      <w:rFonts w:ascii="Microsoft YaHei" w:hAnsi="Microsoft YaHei" w:eastAsia="Microsoft YaHei" w:cs="Microsoft YaHei"/>
                      <w:sz w:val="19"/>
                      <w:szCs w:val="19"/>
                      <w:color w:val="FFFFFF"/>
                      <w:spacing w:val="5"/>
                    </w:rPr>
                    <w:t>江淮汽车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19"/>
          <w:szCs w:val="19"/>
          <w:b/>
          <w:bCs/>
          <w:color w:val="FFFFFF"/>
          <w:spacing w:val="8"/>
        </w:rPr>
        <w:t>典型案例</w:t>
      </w:r>
    </w:p>
    <w:p>
      <w:pPr>
        <w:pStyle w:val="BodyText"/>
        <w:ind w:left="1335" w:right="16806"/>
        <w:spacing w:before="83" w:line="227" w:lineRule="auto"/>
        <w:rPr>
          <w:rFonts w:ascii="Microsoft YaHei" w:hAnsi="Microsoft YaHei" w:eastAsia="Microsoft YaHei" w:cs="Microsoft YaHei"/>
          <w:sz w:val="19"/>
          <w:szCs w:val="19"/>
        </w:rPr>
      </w:pPr>
      <w:r>
        <w:rPr>
          <w:sz w:val="19"/>
          <w:szCs w:val="19"/>
          <w:color w:val="FFFFFF"/>
          <w:spacing w:val="4"/>
        </w:rPr>
        <w:t>•</w:t>
      </w:r>
      <w:r>
        <w:rPr>
          <w:sz w:val="19"/>
          <w:szCs w:val="19"/>
          <w:color w:val="FFFFFF"/>
        </w:rPr>
        <w:t xml:space="preserve">   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4"/>
        </w:rPr>
        <w:t>富力集团</w:t>
      </w:r>
      <w:r>
        <w:rPr>
          <w:rFonts w:ascii="Microsoft YaHei" w:hAnsi="Microsoft YaHei" w:eastAsia="Microsoft YaHei" w:cs="Microsoft YaHei"/>
          <w:sz w:val="19"/>
          <w:szCs w:val="19"/>
          <w:color w:val="FFFFFF"/>
        </w:rPr>
        <w:t xml:space="preserve"> </w:t>
      </w:r>
      <w:r>
        <w:rPr>
          <w:sz w:val="19"/>
          <w:szCs w:val="19"/>
          <w:color w:val="FFFFFF"/>
          <w:spacing w:val="4"/>
        </w:rPr>
        <w:t>•</w:t>
      </w:r>
      <w:r>
        <w:rPr>
          <w:sz w:val="19"/>
          <w:szCs w:val="19"/>
          <w:color w:val="FFFFFF"/>
          <w:spacing w:val="15"/>
        </w:rPr>
        <w:t xml:space="preserve">  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4"/>
        </w:rPr>
        <w:t>震坤行</w:t>
      </w:r>
    </w:p>
    <w:p>
      <w:pPr>
        <w:pStyle w:val="BodyText"/>
        <w:ind w:left="1335"/>
        <w:spacing w:before="104" w:line="189" w:lineRule="auto"/>
        <w:rPr>
          <w:rFonts w:ascii="Microsoft YaHei" w:hAnsi="Microsoft YaHei" w:eastAsia="Microsoft YaHei" w:cs="Microsoft YaHei"/>
          <w:sz w:val="19"/>
          <w:szCs w:val="19"/>
        </w:rPr>
      </w:pPr>
      <w:r>
        <w:rPr>
          <w:sz w:val="19"/>
          <w:szCs w:val="19"/>
          <w:color w:val="FFFFFF"/>
          <w:spacing w:val="5"/>
        </w:rPr>
        <w:t>•</w:t>
      </w:r>
      <w:r>
        <w:rPr>
          <w:sz w:val="19"/>
          <w:szCs w:val="19"/>
          <w:color w:val="FFFFFF"/>
          <w:spacing w:val="15"/>
          <w:w w:val="101"/>
        </w:rPr>
        <w:t xml:space="preserve">  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5"/>
        </w:rPr>
        <w:t>上海银行</w:t>
      </w:r>
    </w:p>
    <w:p>
      <w:pPr>
        <w:pStyle w:val="BodyText"/>
        <w:ind w:left="1335"/>
        <w:spacing w:before="103" w:line="189" w:lineRule="auto"/>
        <w:rPr>
          <w:rFonts w:ascii="Microsoft YaHei" w:hAnsi="Microsoft YaHei" w:eastAsia="Microsoft YaHei" w:cs="Microsoft YaHei"/>
          <w:sz w:val="19"/>
          <w:szCs w:val="19"/>
        </w:rPr>
      </w:pPr>
      <w:r>
        <w:rPr>
          <w:sz w:val="19"/>
          <w:szCs w:val="19"/>
          <w:color w:val="FFFFFF"/>
          <w:spacing w:val="3"/>
        </w:rPr>
        <w:t>•</w:t>
      </w:r>
      <w:r>
        <w:rPr>
          <w:sz w:val="19"/>
          <w:szCs w:val="19"/>
          <w:color w:val="FFFFFF"/>
          <w:spacing w:val="1"/>
        </w:rPr>
        <w:t xml:space="preserve">   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3"/>
        </w:rPr>
        <w:t>邮储银行</w:t>
      </w:r>
    </w:p>
    <w:p>
      <w:pPr>
        <w:pStyle w:val="BodyText"/>
        <w:ind w:left="1335"/>
        <w:spacing w:before="103" w:line="189" w:lineRule="auto"/>
        <w:rPr>
          <w:rFonts w:ascii="Microsoft YaHei" w:hAnsi="Microsoft YaHei" w:eastAsia="Microsoft YaHei" w:cs="Microsoft YaHei"/>
          <w:sz w:val="19"/>
          <w:szCs w:val="19"/>
        </w:rPr>
      </w:pPr>
      <w:r>
        <w:rPr>
          <w:sz w:val="19"/>
          <w:szCs w:val="19"/>
          <w:color w:val="FFFFFF"/>
          <w:spacing w:val="2"/>
        </w:rPr>
        <w:t>•    </w:t>
      </w:r>
      <w:r>
        <w:rPr>
          <w:rFonts w:ascii="Microsoft YaHei" w:hAnsi="Microsoft YaHei" w:eastAsia="Microsoft YaHei" w:cs="Microsoft YaHei"/>
          <w:sz w:val="19"/>
          <w:szCs w:val="19"/>
          <w:color w:val="FFFFFF"/>
          <w:spacing w:val="2"/>
        </w:rPr>
        <w:t>民生通惠</w:t>
      </w:r>
    </w:p>
    <w:p>
      <w:pPr>
        <w:pStyle w:val="BodyText"/>
        <w:spacing w:line="267" w:lineRule="auto"/>
        <w:rPr/>
      </w:pPr>
      <w:r/>
    </w:p>
    <w:p>
      <w:pPr>
        <w:ind w:left="1227"/>
        <w:spacing w:before="103" w:line="17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1"/>
        </w:rPr>
        <w:t>零代码                        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                                                                                                                                                                                               低代码</w:t>
      </w:r>
    </w:p>
    <w:p>
      <w:pPr>
        <w:ind w:firstLine="1182"/>
        <w:spacing w:line="180" w:lineRule="exact"/>
        <w:rPr/>
      </w:pPr>
      <w:r>
        <w:rPr>
          <w:position w:val="-3"/>
        </w:rPr>
        <w:drawing>
          <wp:inline distT="0" distB="0" distL="0" distR="0">
            <wp:extent cx="10780217" cy="114300"/>
            <wp:effectExtent l="0" t="0" r="0" b="0"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780217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37"/>
        <w:spacing w:before="135" w:line="18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FFFFFF"/>
          <w:spacing w:val="1"/>
        </w:rPr>
        <w:t>低                                       </w:t>
      </w:r>
      <w:r>
        <w:rPr>
          <w:rFonts w:ascii="Microsoft YaHei" w:hAnsi="Microsoft YaHei" w:eastAsia="Microsoft YaHei" w:cs="Microsoft YaHei"/>
          <w:sz w:val="24"/>
          <w:szCs w:val="24"/>
          <w:color w:val="FFFFFF"/>
        </w:rPr>
        <w:t xml:space="preserve">                                                                   企业和场景复杂度                                                                                              高</w:t>
      </w:r>
    </w:p>
    <w:p>
      <w:pPr>
        <w:pStyle w:val="BodyText"/>
        <w:ind w:left="279"/>
        <w:spacing w:before="191" w:line="236" w:lineRule="exact"/>
        <w:rPr>
          <w:sz w:val="18"/>
          <w:szCs w:val="18"/>
        </w:rPr>
      </w:pPr>
      <w:r>
        <w:rPr>
          <w:sz w:val="18"/>
          <w:szCs w:val="18"/>
          <w:color w:val="324274"/>
          <w:spacing w:val="-1"/>
          <w:position w:val="2"/>
        </w:rPr>
        <w:t>www.definesys.com</w:t>
      </w:r>
    </w:p>
    <w:sectPr>
      <w:headerReference w:type="default" r:id="rId77"/>
      <w:pgSz w:w="19200" w:h="10800"/>
      <w:pgMar w:top="370" w:right="0" w:bottom="132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PowerPlusWaterMarkObject2" style="position:absolute;margin-left:315.43pt;margin-top:249.296pt;mso-position-vertical-relative:page;mso-position-horizontal-relative:page;width:279.65pt;height:56.9pt;z-index:-251657216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>
      <w:pict>
        <v:shape id="PowerPlusWaterMarkObject4" style="position:absolute;margin-left:67.4003pt;margin-top:204.547pt;mso-position-vertical-relative:page;mso-position-horizontal-relative:page;width:72.6pt;height:44.4pt;z-index:-251656192;rotation:334;" o:allowincell="f" fillcolor="#324274" filled="true" stroked="false" type="#_x0000_t136">
          <v:textpath style="font-family:&quot;Arial&quot;;font-size:60;font-weight:bold;v-text-kern:t;mso-text-shadow:auto" string="De"/>
        </v:shape>
      </w:pict>
    </w:r>
    <w:r>
      <w:pict>
        <v:shape id="PowerPlusWaterMarkObject6" style="position:absolute;margin-left:593.222pt;margin-top:319.552pt;mso-position-vertical-relative:page;mso-position-horizontal-relative:page;width:246.25pt;height:56.9pt;z-index:-251655168;rotation:334;" o:allowincell="f" fillcolor="#324274" filled="true" stroked="false" type="#_x0000_t136">
          <v:textpath style="font-family:&quot;Arial&quot;;font-size:60;font-weight:bold;v-text-kern:t;mso-text-shadow:auto" string="Def nesy"/>
        </v:shape>
      </w:pict>
    </w:r>
    <w:r>
      <w:pict>
        <v:shape id="PowerPlusWaterMarkObject8" style="position:absolute;margin-left:166.567pt;margin-top:151.693pt;mso-position-vertical-relative:page;mso-position-horizontal-relative:page;width:132.75pt;height:45pt;z-index:-251654144;rotation:334;" o:allowincell="f" fillcolor="#324274" filled="true" stroked="false" type="#_x0000_t136">
          <v:textpath style="font-family:&quot;Arial&quot;;font-size:60;font-weight:bold;v-text-kern:t;mso-text-shadow:auto" string="nsys"/>
        </v:shape>
      </w:pic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73152</wp:posOffset>
          </wp:positionV>
          <wp:extent cx="12192000" cy="6784847"/>
          <wp:effectExtent l="0" t="0" r="0" b="0"/>
          <wp:wrapNone/>
          <wp:docPr id="4" name="IM 4"/>
          <wp:cNvGraphicFramePr/>
          <a:graphic>
            <a:graphicData uri="http://schemas.openxmlformats.org/drawingml/2006/picture">
              <pic:pic>
                <pic:nvPicPr>
                  <pic:cNvPr id="4" name="IM 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12192000" cy="67848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12" style="position:absolute;margin-left:0pt;margin-top:0pt;mso-position-vertical-relative:page;mso-position-horizontal-relative:page;width:960pt;height:540pt;z-index:251664384;" o:allowincell="f" fillcolor="#1F1F39" filled="true" stroked="false"/>
      </w:pict>
    </w:r>
    <w:r>
      <w:pict>
        <v:shape id="PowerPlusWaterMarkObject14" style="position:absolute;margin-left:96.2121pt;margin-top:148.343pt;mso-position-vertical-relative:page;mso-position-horizontal-relative:page;width:238.6pt;height:56.9pt;z-index:251665408;rotation:334;" o:allowincell="f" fillcolor="#324274" filled="true" stroked="false" type="#_x0000_t136">
          <v:textpath style="font-family:&quot;Arial&quot;;font-size:60;font-weight:bold;v-text-kern:t;mso-text-shadow:auto" string="efinesys"/>
        </v:shape>
      </w:pict>
    </w:r>
    <w:r>
      <w:pict>
        <v:shape id="PowerPlusWaterMarkObject16" style="position:absolute;margin-left:315.43pt;margin-top:249.296pt;mso-position-vertical-relative:page;mso-position-horizontal-relative:page;width:279.65pt;height:56.9pt;z-index:251666432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>
      <w:pict>
        <v:shape id="PowerPlusWaterMarkObject18" style="position:absolute;margin-left:594.525pt;margin-top:327.989pt;mso-position-vertical-relative:page;mso-position-horizontal-relative:page;width:212.85pt;height:45.15pt;z-index:251667456;rotation:334;" o:allowincell="f" fillcolor="#324274" filled="true" stroked="false" type="#_x0000_t136">
          <v:textpath style="font-family:&quot;Arial&quot;;font-size:60;font-weight:bold;v-text-kern:t;mso-text-shadow:auto" string="Defines"/>
        </v:shape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8" name="IM 8"/>
          <wp:cNvGraphicFramePr/>
          <a:graphic>
            <a:graphicData uri="http://schemas.openxmlformats.org/drawingml/2006/picture">
              <pic:pic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28" style="position:absolute;margin-left:0pt;margin-top:0pt;mso-position-vertical-relative:page;mso-position-horizontal-relative:page;width:960pt;height:540pt;z-index:251669504;" o:allowincell="f" fillcolor="#1F1F39" filled="true" stroked="false"/>
      </w:pict>
    </w:r>
    <w:r>
      <w:pict>
        <v:shape id="PowerPlusWaterMarkObject30" style="position:absolute;margin-left:56.8795pt;margin-top:158.396pt;mso-position-vertical-relative:page;mso-position-horizontal-relative:page;width:279.65pt;height:56.9pt;z-index:251670528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>
      <w:pict>
        <v:shape id="PowerPlusWaterMarkObject32" style="position:absolute;margin-left:315.43pt;margin-top:249.296pt;mso-position-vertical-relative:page;mso-position-horizontal-relative:page;width:279.65pt;height:56.9pt;z-index:251671552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>
      <w:pict>
        <v:shape id="PowerPlusWaterMarkObject34" style="position:absolute;margin-left:591.13pt;margin-top:313.346pt;mso-position-vertical-relative:page;mso-position-horizontal-relative:page;width:279.65pt;height:56.9pt;z-index:251672576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/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76" style="position:absolute;margin-left:0pt;margin-top:0pt;mso-position-vertical-relative:page;mso-position-horizontal-relative:page;width:960pt;height:540pt;z-index:251674624;" o:allowincell="f" fillcolor="#1F1F39" filled="true" stroked="false"/>
      </w:pict>
    </w:r>
    <w:r>
      <w:pict>
        <v:shape id="WordPictureWatermark78" style="position:absolute;margin-left:59.2572pt;margin-top:109.649pt;mso-position-vertical-relative:page;mso-position-horizontal-relative:page;width:270.7pt;height:151.9pt;z-index:251675648;" o:allowincell="f" filled="false" stroked="false" type="#_x0000_t75">
          <v:imagedata o:title="" r:id="rId1"/>
        </v:shape>
      </w:pict>
    </w:r>
    <w:r>
      <w:pict>
        <v:shape id="WordPictureWatermark80" style="position:absolute;margin-left:317.793pt;margin-top:200.538pt;mso-position-vertical-relative:page;mso-position-horizontal-relative:page;width:270.7pt;height:151.9pt;z-index:251676672;" o:allowincell="f" filled="false" stroked="false" type="#_x0000_t75">
          <v:imagedata o:title="" r:id="rId2"/>
        </v:shape>
      </w:pict>
    </w:r>
    <w:r>
      <w:pict>
        <v:shape id="WordPictureWatermark82" style="position:absolute;margin-left:593.496pt;margin-top:264.594pt;mso-position-vertical-relative:page;mso-position-horizontal-relative:page;width:270.7pt;height:151.9pt;z-index:251677696;" o:allowincell="f" filled="false" stroked="false" type="#_x0000_t75">
          <v:imagedata o:title="" r:id="rId3"/>
        </v:shape>
      </w:pict>
    </w:r>
    <w:r/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96" style="position:absolute;margin-left:0pt;margin-top:0pt;mso-position-vertical-relative:page;mso-position-horizontal-relative:page;width:960pt;height:540pt;z-index:251679744;" o:allowincell="f" fillcolor="#1F1F39" filled="true" stroked="false"/>
      </w:pict>
    </w:r>
    <w:r>
      <w:pict>
        <v:shape id="WordPictureWatermark98" style="position:absolute;margin-left:317.793pt;margin-top:200.538pt;mso-position-vertical-relative:page;mso-position-horizontal-relative:page;width:270.7pt;height:151.9pt;z-index:251680768;" o:allowincell="f" filled="false" stroked="false" type="#_x0000_t75">
          <v:imagedata o:title="" r:id="rId1"/>
        </v:shape>
      </w:pict>
    </w:r>
    <w:r>
      <w:pict>
        <v:shape id="WordPictureWatermark100" style="position:absolute;margin-left:59.2572pt;margin-top:109.649pt;mso-position-vertical-relative:page;mso-position-horizontal-relative:page;width:270.7pt;height:151.9pt;z-index:251681792;" o:allowincell="f" filled="false" stroked="false" type="#_x0000_t75">
          <v:imagedata o:title="" r:id="rId2"/>
        </v:shape>
      </w:pict>
    </w:r>
    <w:r>
      <w:pict>
        <v:shape id="WordPictureWatermark102" style="position:absolute;margin-left:593.496pt;margin-top:264.594pt;mso-position-vertical-relative:page;mso-position-horizontal-relative:page;width:270.7pt;height:151.9pt;z-index:251682816;" o:allowincell="f" filled="false" stroked="false" type="#_x0000_t75">
          <v:imagedata o:title="" r:id="rId3"/>
        </v:shape>
      </w:pict>
    </w:r>
    <w:r/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238" style="position:absolute;margin-left:0pt;margin-top:0pt;mso-position-vertical-relative:page;mso-position-horizontal-relative:page;width:960pt;height:540pt;z-index:251684864;" o:allowincell="f" fillcolor="#1F1F39" filled="true" stroked="false"/>
      </w:pict>
    </w:r>
    <w:r>
      <w:pict>
        <v:shape id="PowerPlusWaterMarkObject240" style="position:absolute;margin-left:56.8795pt;margin-top:158.396pt;mso-position-vertical-relative:page;mso-position-horizontal-relative:page;width:279.65pt;height:56.9pt;z-index:251685888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>
      <w:pict>
        <v:shape id="PowerPlusWaterMarkObject242" style="position:absolute;margin-left:315.43pt;margin-top:249.296pt;mso-position-vertical-relative:page;mso-position-horizontal-relative:page;width:279.65pt;height:56.9pt;z-index:251686912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>
      <w:pict>
        <v:shape id="PowerPlusWaterMarkObject244" style="position:absolute;margin-left:591.13pt;margin-top:313.346pt;mso-position-vertical-relative:page;mso-position-horizontal-relative:page;width:279.65pt;height:56.9pt;z-index:251687936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/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270" style="position:absolute;margin-left:0pt;margin-top:0pt;mso-position-vertical-relative:page;mso-position-horizontal-relative:page;width:960pt;height:540pt;z-index:251689984;" o:allowincell="f" fillcolor="#1F1F39" filled="true" stroked="false"/>
      </w:pict>
    </w:r>
    <w:r>
      <w:pict>
        <v:shape id="PowerPlusWaterMarkObject272" style="position:absolute;margin-left:315.43pt;margin-top:249.296pt;mso-position-vertical-relative:page;mso-position-horizontal-relative:page;width:279.65pt;height:56.9pt;z-index:251691008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>
      <w:pict>
        <v:shape id="PowerPlusWaterMarkObject274" style="position:absolute;margin-left:96.2121pt;margin-top:148.343pt;mso-position-vertical-relative:page;mso-position-horizontal-relative:page;width:238.6pt;height:56.9pt;z-index:251692032;rotation:334;" o:allowincell="f" fillcolor="#324274" filled="true" stroked="false" type="#_x0000_t136">
          <v:textpath style="font-family:&quot;Arial&quot;;font-size:60;font-weight:bold;v-text-kern:t;mso-text-shadow:auto" string="efinesys"/>
        </v:shape>
      </w:pict>
    </w:r>
    <w:r>
      <w:pict>
        <v:shape id="PowerPlusWaterMarkObject276" style="position:absolute;margin-left:594.525pt;margin-top:327.989pt;mso-position-vertical-relative:page;mso-position-horizontal-relative:page;width:212.85pt;height:45.15pt;z-index:251693056;rotation:334;" o:allowincell="f" fillcolor="#324274" filled="true" stroked="false" type="#_x0000_t136">
          <v:textpath style="font-family:&quot;Arial&quot;;font-size:60;font-weight:bold;v-text-kern:t;mso-text-shadow:auto" string="Defines"/>
        </v:shape>
      </w:pict>
    </w: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22" name="IM 122"/>
          <wp:cNvGraphicFramePr/>
          <a:graphic>
            <a:graphicData uri="http://schemas.openxmlformats.org/drawingml/2006/picture">
              <pic:pic>
                <pic:nvPicPr>
                  <pic:cNvPr id="122" name="IM 1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rect id="_x0000_s286" style="position:absolute;margin-left:0pt;margin-top:0pt;mso-position-vertical-relative:page;mso-position-horizontal-relative:page;width:960pt;height:540pt;z-index:251695104;" o:allowincell="f" fillcolor="#1F1F39" filled="true" stroked="false"/>
      </w:pict>
    </w:r>
    <w:r>
      <w:pict>
        <v:shape id="PowerPlusWaterMarkObject288" style="position:absolute;margin-left:56.8795pt;margin-top:158.396pt;mso-position-vertical-relative:page;mso-position-horizontal-relative:page;width:279.65pt;height:56.9pt;z-index:251696128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>
      <w:pict>
        <v:shape id="PowerPlusWaterMarkObject290" style="position:absolute;margin-left:315.43pt;margin-top:249.296pt;mso-position-vertical-relative:page;mso-position-horizontal-relative:page;width:279.65pt;height:56.9pt;z-index:251697152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>
      <w:pict>
        <v:shape id="PowerPlusWaterMarkObject292" style="position:absolute;margin-left:591.13pt;margin-top:313.346pt;mso-position-vertical-relative:page;mso-position-horizontal-relative:page;width:279.65pt;height:56.9pt;z-index:251698176;rotation:334;" o:allowincell="f" fillcolor="#324274" filled="true" stroked="false" type="#_x0000_t136">
          <v:textpath style="font-family:&quot;Arial&quot;;font-size:60;font-weight:bold;v-text-kern:t;mso-text-shadow:auto" string="Definesys"/>
        </v:shape>
      </w:pict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100.png"/><Relationship Id="rId98" Type="http://schemas.openxmlformats.org/officeDocument/2006/relationships/image" Target="media/image99.png"/><Relationship Id="rId97" Type="http://schemas.openxmlformats.org/officeDocument/2006/relationships/image" Target="media/image98.png"/><Relationship Id="rId96" Type="http://schemas.openxmlformats.org/officeDocument/2006/relationships/image" Target="media/image97.png"/><Relationship Id="rId95" Type="http://schemas.openxmlformats.org/officeDocument/2006/relationships/image" Target="media/image96.png"/><Relationship Id="rId94" Type="http://schemas.openxmlformats.org/officeDocument/2006/relationships/image" Target="media/image95.png"/><Relationship Id="rId93" Type="http://schemas.openxmlformats.org/officeDocument/2006/relationships/image" Target="media/image94.png"/><Relationship Id="rId92" Type="http://schemas.openxmlformats.org/officeDocument/2006/relationships/image" Target="media/image93.png"/><Relationship Id="rId91" Type="http://schemas.openxmlformats.org/officeDocument/2006/relationships/image" Target="media/image92.png"/><Relationship Id="rId90" Type="http://schemas.openxmlformats.org/officeDocument/2006/relationships/image" Target="media/image91.png"/><Relationship Id="rId9" Type="http://schemas.openxmlformats.org/officeDocument/2006/relationships/image" Target="media/image8.png"/><Relationship Id="rId89" Type="http://schemas.openxmlformats.org/officeDocument/2006/relationships/image" Target="media/image90.png"/><Relationship Id="rId88" Type="http://schemas.openxmlformats.org/officeDocument/2006/relationships/image" Target="media/image89.png"/><Relationship Id="rId87" Type="http://schemas.openxmlformats.org/officeDocument/2006/relationships/image" Target="media/image88.png"/><Relationship Id="rId86" Type="http://schemas.openxmlformats.org/officeDocument/2006/relationships/image" Target="media/image87.png"/><Relationship Id="rId85" Type="http://schemas.openxmlformats.org/officeDocument/2006/relationships/image" Target="media/image86.png"/><Relationship Id="rId84" Type="http://schemas.openxmlformats.org/officeDocument/2006/relationships/image" Target="media/image85.png"/><Relationship Id="rId83" Type="http://schemas.openxmlformats.org/officeDocument/2006/relationships/image" Target="media/image84.png"/><Relationship Id="rId82" Type="http://schemas.openxmlformats.org/officeDocument/2006/relationships/image" Target="media/image83.png"/><Relationship Id="rId81" Type="http://schemas.openxmlformats.org/officeDocument/2006/relationships/image" Target="media/image82.png"/><Relationship Id="rId80" Type="http://schemas.openxmlformats.org/officeDocument/2006/relationships/image" Target="media/image81.png"/><Relationship Id="rId8" Type="http://schemas.openxmlformats.org/officeDocument/2006/relationships/image" Target="media/image7.png"/><Relationship Id="rId79" Type="http://schemas.openxmlformats.org/officeDocument/2006/relationships/image" Target="media/image80.png"/><Relationship Id="rId78" Type="http://schemas.openxmlformats.org/officeDocument/2006/relationships/image" Target="media/image79.png"/><Relationship Id="rId77" Type="http://schemas.openxmlformats.org/officeDocument/2006/relationships/header" Target="header8.xml"/><Relationship Id="rId76" Type="http://schemas.openxmlformats.org/officeDocument/2006/relationships/header" Target="header7.xml"/><Relationship Id="rId75" Type="http://schemas.openxmlformats.org/officeDocument/2006/relationships/image" Target="media/image77.jpeg"/><Relationship Id="rId74" Type="http://schemas.openxmlformats.org/officeDocument/2006/relationships/image" Target="media/image76.jpeg"/><Relationship Id="rId73" Type="http://schemas.openxmlformats.org/officeDocument/2006/relationships/image" Target="media/image75.png"/><Relationship Id="rId72" Type="http://schemas.openxmlformats.org/officeDocument/2006/relationships/image" Target="media/image74.png"/><Relationship Id="rId71" Type="http://schemas.openxmlformats.org/officeDocument/2006/relationships/image" Target="media/image73.png"/><Relationship Id="rId70" Type="http://schemas.openxmlformats.org/officeDocument/2006/relationships/image" Target="media/image72.png"/><Relationship Id="rId7" Type="http://schemas.openxmlformats.org/officeDocument/2006/relationships/image" Target="media/image6.png"/><Relationship Id="rId69" Type="http://schemas.openxmlformats.org/officeDocument/2006/relationships/image" Target="media/image71.png"/><Relationship Id="rId68" Type="http://schemas.openxmlformats.org/officeDocument/2006/relationships/image" Target="media/image70.png"/><Relationship Id="rId67" Type="http://schemas.openxmlformats.org/officeDocument/2006/relationships/image" Target="media/image69.jpeg"/><Relationship Id="rId66" Type="http://schemas.openxmlformats.org/officeDocument/2006/relationships/image" Target="media/image68.png"/><Relationship Id="rId65" Type="http://schemas.openxmlformats.org/officeDocument/2006/relationships/image" Target="media/image67.png"/><Relationship Id="rId64" Type="http://schemas.openxmlformats.org/officeDocument/2006/relationships/image" Target="media/image66.png"/><Relationship Id="rId63" Type="http://schemas.openxmlformats.org/officeDocument/2006/relationships/image" Target="media/image65.png"/><Relationship Id="rId62" Type="http://schemas.openxmlformats.org/officeDocument/2006/relationships/image" Target="media/image64.png"/><Relationship Id="rId61" Type="http://schemas.openxmlformats.org/officeDocument/2006/relationships/image" Target="media/image63.png"/><Relationship Id="rId60" Type="http://schemas.openxmlformats.org/officeDocument/2006/relationships/image" Target="media/image62.png"/><Relationship Id="rId6" Type="http://schemas.openxmlformats.org/officeDocument/2006/relationships/image" Target="media/image5.png"/><Relationship Id="rId59" Type="http://schemas.openxmlformats.org/officeDocument/2006/relationships/image" Target="media/image61.png"/><Relationship Id="rId58" Type="http://schemas.openxmlformats.org/officeDocument/2006/relationships/image" Target="media/image60.png"/><Relationship Id="rId57" Type="http://schemas.openxmlformats.org/officeDocument/2006/relationships/header" Target="header6.xml"/><Relationship Id="rId56" Type="http://schemas.openxmlformats.org/officeDocument/2006/relationships/image" Target="media/image59.png"/><Relationship Id="rId55" Type="http://schemas.openxmlformats.org/officeDocument/2006/relationships/image" Target="media/image58.png"/><Relationship Id="rId54" Type="http://schemas.openxmlformats.org/officeDocument/2006/relationships/image" Target="media/image57.png"/><Relationship Id="rId53" Type="http://schemas.openxmlformats.org/officeDocument/2006/relationships/image" Target="media/image56.png"/><Relationship Id="rId52" Type="http://schemas.openxmlformats.org/officeDocument/2006/relationships/image" Target="media/image55.png"/><Relationship Id="rId51" Type="http://schemas.openxmlformats.org/officeDocument/2006/relationships/image" Target="media/image54.png"/><Relationship Id="rId50" Type="http://schemas.openxmlformats.org/officeDocument/2006/relationships/image" Target="media/image53.png"/><Relationship Id="rId5" Type="http://schemas.openxmlformats.org/officeDocument/2006/relationships/image" Target="media/image4.png"/><Relationship Id="rId49" Type="http://schemas.openxmlformats.org/officeDocument/2006/relationships/image" Target="media/image52.png"/><Relationship Id="rId48" Type="http://schemas.openxmlformats.org/officeDocument/2006/relationships/image" Target="media/image51.png"/><Relationship Id="rId47" Type="http://schemas.openxmlformats.org/officeDocument/2006/relationships/image" Target="media/image50.png"/><Relationship Id="rId46" Type="http://schemas.openxmlformats.org/officeDocument/2006/relationships/image" Target="media/image49.png"/><Relationship Id="rId45" Type="http://schemas.openxmlformats.org/officeDocument/2006/relationships/image" Target="media/image48.png"/><Relationship Id="rId44" Type="http://schemas.openxmlformats.org/officeDocument/2006/relationships/image" Target="media/image47.png"/><Relationship Id="rId43" Type="http://schemas.openxmlformats.org/officeDocument/2006/relationships/image" Target="media/image46.png"/><Relationship Id="rId42" Type="http://schemas.openxmlformats.org/officeDocument/2006/relationships/image" Target="media/image45.png"/><Relationship Id="rId41" Type="http://schemas.openxmlformats.org/officeDocument/2006/relationships/image" Target="media/image44.png"/><Relationship Id="rId40" Type="http://schemas.openxmlformats.org/officeDocument/2006/relationships/image" Target="media/image43.png"/><Relationship Id="rId4" Type="http://schemas.openxmlformats.org/officeDocument/2006/relationships/header" Target="header3.xml"/><Relationship Id="rId39" Type="http://schemas.openxmlformats.org/officeDocument/2006/relationships/image" Target="media/image42.jpeg"/><Relationship Id="rId38" Type="http://schemas.openxmlformats.org/officeDocument/2006/relationships/image" Target="media/image41.png"/><Relationship Id="rId37" Type="http://schemas.openxmlformats.org/officeDocument/2006/relationships/image" Target="media/image40.png"/><Relationship Id="rId36" Type="http://schemas.openxmlformats.org/officeDocument/2006/relationships/image" Target="media/image39.png"/><Relationship Id="rId35" Type="http://schemas.openxmlformats.org/officeDocument/2006/relationships/image" Target="media/image38.png"/><Relationship Id="rId34" Type="http://schemas.openxmlformats.org/officeDocument/2006/relationships/image" Target="media/image37.png"/><Relationship Id="rId33" Type="http://schemas.openxmlformats.org/officeDocument/2006/relationships/image" Target="media/image36.png"/><Relationship Id="rId32" Type="http://schemas.openxmlformats.org/officeDocument/2006/relationships/image" Target="media/image35.png"/><Relationship Id="rId31" Type="http://schemas.openxmlformats.org/officeDocument/2006/relationships/image" Target="media/image34.png"/><Relationship Id="rId30" Type="http://schemas.openxmlformats.org/officeDocument/2006/relationships/image" Target="media/image33.png"/><Relationship Id="rId3" Type="http://schemas.openxmlformats.org/officeDocument/2006/relationships/footer" Target="footer1.xml"/><Relationship Id="rId29" Type="http://schemas.openxmlformats.org/officeDocument/2006/relationships/image" Target="media/image32.png"/><Relationship Id="rId28" Type="http://schemas.openxmlformats.org/officeDocument/2006/relationships/image" Target="media/image31.png"/><Relationship Id="rId27" Type="http://schemas.openxmlformats.org/officeDocument/2006/relationships/image" Target="media/image30.png"/><Relationship Id="rId26" Type="http://schemas.openxmlformats.org/officeDocument/2006/relationships/image" Target="media/image29.png"/><Relationship Id="rId25" Type="http://schemas.openxmlformats.org/officeDocument/2006/relationships/image" Target="media/image28.png"/><Relationship Id="rId24" Type="http://schemas.openxmlformats.org/officeDocument/2006/relationships/image" Target="media/image27.png"/><Relationship Id="rId23" Type="http://schemas.openxmlformats.org/officeDocument/2006/relationships/header" Target="header5.xml"/><Relationship Id="rId22" Type="http://schemas.openxmlformats.org/officeDocument/2006/relationships/image" Target="media/image23.png"/><Relationship Id="rId21" Type="http://schemas.openxmlformats.org/officeDocument/2006/relationships/image" Target="media/image22.png"/><Relationship Id="rId20" Type="http://schemas.openxmlformats.org/officeDocument/2006/relationships/image" Target="media/image21.png"/><Relationship Id="rId2" Type="http://schemas.openxmlformats.org/officeDocument/2006/relationships/header" Target="header2.xml"/><Relationship Id="rId19" Type="http://schemas.openxmlformats.org/officeDocument/2006/relationships/image" Target="media/image20.png"/><Relationship Id="rId18" Type="http://schemas.openxmlformats.org/officeDocument/2006/relationships/image" Target="media/image19.png"/><Relationship Id="rId17" Type="http://schemas.openxmlformats.org/officeDocument/2006/relationships/image" Target="media/image18.png"/><Relationship Id="rId16" Type="http://schemas.openxmlformats.org/officeDocument/2006/relationships/image" Target="media/image17.png"/><Relationship Id="rId15" Type="http://schemas.openxmlformats.org/officeDocument/2006/relationships/image" Target="media/image16.png"/><Relationship Id="rId14" Type="http://schemas.openxmlformats.org/officeDocument/2006/relationships/header" Target="header4.xml"/><Relationship Id="rId13" Type="http://schemas.openxmlformats.org/officeDocument/2006/relationships/image" Target="media/image12.png"/><Relationship Id="rId12" Type="http://schemas.openxmlformats.org/officeDocument/2006/relationships/image" Target="media/image11.png"/><Relationship Id="rId112" Type="http://schemas.openxmlformats.org/officeDocument/2006/relationships/fontTable" Target="fontTable.xml"/><Relationship Id="rId111" Type="http://schemas.openxmlformats.org/officeDocument/2006/relationships/styles" Target="styles.xml"/><Relationship Id="rId110" Type="http://schemas.openxmlformats.org/officeDocument/2006/relationships/settings" Target="settings.xml"/><Relationship Id="rId11" Type="http://schemas.openxmlformats.org/officeDocument/2006/relationships/image" Target="media/image10.png"/><Relationship Id="rId109" Type="http://schemas.openxmlformats.org/officeDocument/2006/relationships/image" Target="media/image110.png"/><Relationship Id="rId108" Type="http://schemas.openxmlformats.org/officeDocument/2006/relationships/image" Target="media/image109.png"/><Relationship Id="rId107" Type="http://schemas.openxmlformats.org/officeDocument/2006/relationships/image" Target="media/image108.png"/><Relationship Id="rId106" Type="http://schemas.openxmlformats.org/officeDocument/2006/relationships/image" Target="media/image107.png"/><Relationship Id="rId105" Type="http://schemas.openxmlformats.org/officeDocument/2006/relationships/image" Target="media/image106.png"/><Relationship Id="rId104" Type="http://schemas.openxmlformats.org/officeDocument/2006/relationships/image" Target="media/image105.png"/><Relationship Id="rId103" Type="http://schemas.openxmlformats.org/officeDocument/2006/relationships/image" Target="media/image104.png"/><Relationship Id="rId102" Type="http://schemas.openxmlformats.org/officeDocument/2006/relationships/image" Target="media/image103.png"/><Relationship Id="rId101" Type="http://schemas.openxmlformats.org/officeDocument/2006/relationships/image" Target="media/image102.png"/><Relationship Id="rId100" Type="http://schemas.openxmlformats.org/officeDocument/2006/relationships/image" Target="media/image101.png"/><Relationship Id="rId10" Type="http://schemas.openxmlformats.org/officeDocument/2006/relationships/image" Target="media/image9.pn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15.png"/><Relationship Id="rId2" Type="http://schemas.openxmlformats.org/officeDocument/2006/relationships/image" Target="media/image14.png"/><Relationship Id="rId1" Type="http://schemas.openxmlformats.org/officeDocument/2006/relationships/image" Target="media/image13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26.png"/><Relationship Id="rId2" Type="http://schemas.openxmlformats.org/officeDocument/2006/relationships/image" Target="media/image25.png"/><Relationship Id="rId1" Type="http://schemas.openxmlformats.org/officeDocument/2006/relationships/image" Target="media/image24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78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演示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2024-12-23T18:04:54Z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2024-12-24T18:48:19</vt:filetime>
  </property>
</Properties>
</file>