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1FC073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全球数据库性能监控工具行业分析</w:t>
      </w:r>
      <w:r>
        <w:rPr>
          <w:rFonts w:hint="eastAsia"/>
          <w:lang w:eastAsia="zh-CN"/>
        </w:rPr>
        <w:t>：</w:t>
      </w:r>
      <w:r>
        <w:rPr>
          <w:rFonts w:hint="default"/>
        </w:rPr>
        <w:t>市场收入约为1735.5百万美元</w:t>
      </w:r>
    </w:p>
    <w:bookmarkEnd w:id="0"/>
    <w:p w14:paraId="2814CC8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0044893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本报告旨在全面分析全球数据库性能监控工具市场的现状、竞争格局、供应链结构、主要生产企业及未来发展趋势。通过详尽的数据分析和行业洞察，为专业投资者提供有价值的决策参考。</w:t>
      </w:r>
    </w:p>
    <w:p w14:paraId="13E807EE">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eastAsiaTheme="minorEastAsia" w:hint="eastAsia"/>
          <w:lang w:eastAsia="zh-CN"/>
        </w:rPr>
        <w:drawing>
          <wp:inline distT="0" distB="0" distL="114300" distR="114300">
            <wp:extent cx="5269230" cy="2538730"/>
            <wp:effectExtent l="0" t="0" r="7620" b="13970"/>
            <wp:docPr id="1" name="图片 1" descr="数据库性能监控工具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数据库性能监控工具行业报告"/>
                    <pic:cNvPicPr>
                      <a:picLocks noChangeAspect="1"/>
                    </pic:cNvPicPr>
                  </pic:nvPicPr>
                  <pic:blipFill>
                    <a:blip xmlns:r="http://schemas.openxmlformats.org/officeDocument/2006/relationships" r:embed="rId4"/>
                    <a:stretch>
                      <a:fillRect/>
                    </a:stretch>
                  </pic:blipFill>
                  <pic:spPr>
                    <a:xfrm>
                      <a:off x="0" y="0"/>
                      <a:ext cx="5269230" cy="2538730"/>
                    </a:xfrm>
                    <a:prstGeom prst="rect">
                      <a:avLst/>
                    </a:prstGeom>
                  </pic:spPr>
                </pic:pic>
              </a:graphicData>
            </a:graphic>
          </wp:inline>
        </w:drawing>
      </w:r>
    </w:p>
    <w:p w14:paraId="46B566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二、定义与供应链结构</w:t>
      </w:r>
    </w:p>
    <w:p w14:paraId="1336F9D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定义</w:t>
      </w:r>
      <w:r>
        <w:rPr>
          <w:rFonts w:hint="default"/>
        </w:rPr>
        <w:t>：数据库性能监控工具是一种用于监控、分析和优化数据库性能的软件解决方案，旨在帮助企业提高数据库运行效率，减少故障停机时间，并优化资源利用。</w:t>
      </w:r>
    </w:p>
    <w:p w14:paraId="58FFA3D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供应链结构</w:t>
      </w:r>
      <w:r>
        <w:rPr>
          <w:rFonts w:hint="default"/>
        </w:rPr>
        <w:t>：数据库性能监控工具市场的供应链主要包括软件开发商、系统集成商、分销商和最终用户。软件开发商负责产品的研发与创新；系统集成商根据客户需求提供定制化解决方案；分销商负责产品的市场推广与销售；最终用户则广泛分布于技术和IT、金融服务、消费与零售、政府、医疗保健等多个领域。</w:t>
      </w:r>
    </w:p>
    <w:p w14:paraId="5E52BEC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三、主要生产企业与市场竞争格局</w:t>
      </w:r>
    </w:p>
    <w:p w14:paraId="04A7CC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主要企业厂商简介</w:t>
      </w:r>
      <w:r>
        <w:rPr>
          <w:rFonts w:hint="default"/>
        </w:rPr>
        <w:t>：</w:t>
      </w:r>
    </w:p>
    <w:p w14:paraId="24AED9F2">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Oracle</w:t>
      </w:r>
      <w:r>
        <w:rPr>
          <w:rFonts w:hint="default"/>
        </w:rPr>
        <w:t>：全球领先的数据库软件提供商，其数据库性能监控工具以其强大的功能和稳定性受到市场认可。</w:t>
      </w:r>
    </w:p>
    <w:p w14:paraId="1FDA1EF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IBM</w:t>
      </w:r>
      <w:r>
        <w:rPr>
          <w:rFonts w:hint="default"/>
        </w:rPr>
        <w:t>：在IT服务领域具有深厚积累，其数据库性能监控解决方案集成了先进的分析和优化技术。</w:t>
      </w:r>
    </w:p>
    <w:p w14:paraId="6785E3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Microsoft</w:t>
      </w:r>
      <w:r>
        <w:rPr>
          <w:rFonts w:hint="default"/>
        </w:rPr>
        <w:t>：通过其Azure云服务提供数据库性能监控服务，利用云计算的优势提升用户体验。</w:t>
      </w:r>
    </w:p>
    <w:p w14:paraId="09D5EDB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SolarWinds</w:t>
      </w:r>
      <w:r>
        <w:rPr>
          <w:rFonts w:hint="default"/>
        </w:rPr>
        <w:t>、</w:t>
      </w:r>
      <w:r>
        <w:rPr>
          <w:rFonts w:hint="default"/>
        </w:rPr>
        <w:t>SentryOne</w:t>
      </w:r>
      <w:r>
        <w:rPr>
          <w:rFonts w:hint="default"/>
        </w:rPr>
        <w:t>、</w:t>
      </w:r>
      <w:r>
        <w:rPr>
          <w:rFonts w:hint="default"/>
        </w:rPr>
        <w:t>IDERA</w:t>
      </w:r>
      <w:r>
        <w:rPr>
          <w:rFonts w:hint="default"/>
        </w:rPr>
        <w:t>等：这些企业在数据库性能监控领域拥有专业的技术团队和丰富的行业经验，为客户提供高效、可靠的解决方案。</w:t>
      </w:r>
    </w:p>
    <w:p w14:paraId="4F3F14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竞争格局</w:t>
      </w:r>
      <w:r>
        <w:rPr>
          <w:rFonts w:hint="default"/>
        </w:rPr>
        <w:t>：全球数据库性能监控工具市场竞争激烈，前五名厂商占据了约34.56%的市场份额。Oracle、IBM、Microsoft等巨头凭借其在数据库领域的深厚积累和技术优势占据领先地位。同时，SolarWinds、SentryOne等专注于数据库性能监控的企业也展现出强劲的增长势头。</w:t>
      </w:r>
    </w:p>
    <w:p w14:paraId="078594D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四、市场现状与未来预测</w:t>
      </w:r>
    </w:p>
    <w:p w14:paraId="1544FB4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市场现状</w:t>
      </w:r>
      <w:r>
        <w:rPr>
          <w:rFonts w:hint="default"/>
        </w:rPr>
        <w:t>：</w:t>
      </w:r>
    </w:p>
    <w:p w14:paraId="3420EE0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t>根据</w:t>
      </w:r>
      <w:hyperlink r:id="rId5" w:history="1">
        <w:r>
          <w:rPr>
            <w:rFonts w:hint="default"/>
          </w:rPr>
          <w:t>简乐尚博（168report）</w:t>
        </w:r>
      </w:hyperlink>
      <w:r>
        <w:rPr>
          <w:rFonts w:hint="default"/>
        </w:rPr>
        <w:t>的调研数据显示，</w:t>
      </w:r>
      <w:r>
        <w:rPr>
          <w:rFonts w:hint="default"/>
        </w:rPr>
        <w:t>2022年，全球数据库性能监控工具市场收入约为1735.5百万美元，显示出强劲的增长潜力。</w:t>
      </w:r>
    </w:p>
    <w:p w14:paraId="332F6E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中国市场在全球市场中的占比逐年提升，成为重要的增长动力之一。</w:t>
      </w:r>
    </w:p>
    <w:p w14:paraId="2DA765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北美和欧洲市场依然是全球最大的数据库性能监控工具市场，但亚太地区特别是中国、日本、韩国和印度等国家的市场增长潜力巨大。</w:t>
      </w:r>
    </w:p>
    <w:p w14:paraId="2681C8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未来预测</w:t>
      </w:r>
      <w:r>
        <w:rPr>
          <w:rFonts w:hint="default"/>
        </w:rPr>
        <w:t>：</w:t>
      </w:r>
    </w:p>
    <w:p w14:paraId="143B09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预计到2029年，全球数据库性能监控工具市场收入将达到3392.5百万美元，年复合增长率（CAGR）为10.0%。</w:t>
      </w:r>
    </w:p>
    <w:p w14:paraId="79A897B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中国市场将以更快的速度增长，预计未来几年的CAGR将高于全球平均水平。</w:t>
      </w:r>
    </w:p>
    <w:p w14:paraId="431D16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亚太地区将在全球数据库性能监控工具市场中扮演更加重要的角色，成为新的增长点。</w:t>
      </w:r>
    </w:p>
    <w:p w14:paraId="1DE3E0C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五、产品类型与应用领域分析</w:t>
      </w:r>
    </w:p>
    <w:p w14:paraId="1FA9956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产品类型</w:t>
      </w:r>
      <w:r>
        <w:rPr>
          <w:rFonts w:hint="default"/>
        </w:rPr>
        <w:t>：</w:t>
      </w:r>
    </w:p>
    <w:p w14:paraId="76EABB9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云端、软件即服务、网页</w:t>
      </w:r>
      <w:r>
        <w:rPr>
          <w:rFonts w:hint="default"/>
        </w:rPr>
        <w:t>：随着云计算技术的普及，云端部署的数据库性能监控工具受到越来越多企业的青睐。</w:t>
      </w:r>
    </w:p>
    <w:p w14:paraId="664C577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本地部署</w:t>
      </w:r>
      <w:r>
        <w:rPr>
          <w:rFonts w:hint="default"/>
        </w:rPr>
        <w:t>：虽然市场份额逐渐下降，但本地部署的数据库性能监控工具在某些特定行业和应用场景中仍具有不可替代的优势。</w:t>
      </w:r>
    </w:p>
    <w:p w14:paraId="353E31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移动端</w:t>
      </w:r>
      <w:r>
        <w:rPr>
          <w:rFonts w:hint="default"/>
        </w:rPr>
        <w:t>：随着移动办公的兴起，移动端数据库性能监控工具的需求也在逐渐增加。</w:t>
      </w:r>
    </w:p>
    <w:p w14:paraId="7BA574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应用领域</w:t>
      </w:r>
      <w:r>
        <w:rPr>
          <w:rFonts w:hint="default"/>
        </w:rPr>
        <w:t>：</w:t>
      </w:r>
    </w:p>
    <w:p w14:paraId="528D507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技术和IT</w:t>
      </w:r>
      <w:r>
        <w:rPr>
          <w:rFonts w:hint="default"/>
        </w:rPr>
        <w:t>：是数据库性能监控工具的主要应用领域之一，对数据库性能监控的需求最为迫切。</w:t>
      </w:r>
    </w:p>
    <w:p w14:paraId="4CD8FA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金融服务</w:t>
      </w:r>
      <w:r>
        <w:rPr>
          <w:rFonts w:hint="default"/>
        </w:rPr>
        <w:t>、</w:t>
      </w:r>
      <w:r>
        <w:rPr>
          <w:rFonts w:hint="default"/>
        </w:rPr>
        <w:t>消费与零售</w:t>
      </w:r>
      <w:r>
        <w:rPr>
          <w:rFonts w:hint="default"/>
        </w:rPr>
        <w:t>、</w:t>
      </w:r>
      <w:r>
        <w:rPr>
          <w:rFonts w:hint="default"/>
        </w:rPr>
        <w:t>政府</w:t>
      </w:r>
      <w:r>
        <w:rPr>
          <w:rFonts w:hint="default"/>
        </w:rPr>
        <w:t>、</w:t>
      </w:r>
      <w:r>
        <w:rPr>
          <w:rFonts w:hint="default"/>
        </w:rPr>
        <w:t>医疗保健</w:t>
      </w:r>
      <w:r>
        <w:rPr>
          <w:rFonts w:hint="default"/>
        </w:rPr>
        <w:t>等领域也展现出对数据库性能监控工具的强烈需求。</w:t>
      </w:r>
    </w:p>
    <w:p w14:paraId="1A7E2F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六、趋势分析</w:t>
      </w:r>
    </w:p>
    <w:p w14:paraId="59F3D9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技术创新</w:t>
      </w:r>
      <w:r>
        <w:rPr>
          <w:rFonts w:hint="default"/>
        </w:rPr>
        <w:t>：随着大数据、人工智能等技术的不断发展，数据库性能监控工具将更加智能化和自动化。</w:t>
      </w:r>
    </w:p>
    <w:p w14:paraId="7492C8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市场需求增长</w:t>
      </w:r>
      <w:r>
        <w:rPr>
          <w:rFonts w:hint="default"/>
        </w:rPr>
        <w:t>：随着企业对数据安全和性能要求的提高，数据库性能监控工具的市场需求将持续增长。</w:t>
      </w:r>
    </w:p>
    <w:p w14:paraId="7DCE420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云化趋势</w:t>
      </w:r>
      <w:r>
        <w:rPr>
          <w:rFonts w:hint="default"/>
        </w:rPr>
        <w:t>：云计算技术的普及将推动数据库性能监控工具的云化进程，云端部署将成为主流趋势。</w:t>
      </w:r>
    </w:p>
    <w:p w14:paraId="786C69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七、结论与建议</w:t>
      </w:r>
    </w:p>
    <w:p w14:paraId="6655F7C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全球数据库性能监控工具市场正处于快速发展阶段，具有广阔的市场前景和巨大的投资潜力。专业投资者应密切关注市场动态和技术发展趋势，选择具有核心竞争力和良好成长性的企业进行投资。同时，随着数字化转型的深入和市场竞争的加剧，企业应加大研发投入和技术创新力度，不断提升产品的竞争力和市场占有率。</w:t>
      </w:r>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5"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5" w:history="1">
        <w:r>
          <w:t>我们</w:t>
        </w:r>
      </w:hyperlink>
      <w:r>
        <w:t>的一些团队成员曾在国际咨询公司工作，为世界各地的客户提供了丰富的服务经验。</w:t>
      </w:r>
    </w:p>
    <w:sectPr>
      <w:footerReference w:type="even" r:id="rId6"/>
      <w:pgSz w:w="11906" w:h="16838"/>
      <w:pgMar w:top="1440" w:right="1800" w:bottom="1440" w:left="1800" w:header="851" w:footer="992" w:gutter="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left"/>
      <w:rPr>
        <w:sz w:val="20"/>
      </w:rPr>
    </w:pPr>
    <w:r>
      <w:rPr>
        <w:sz w:val="20"/>
      </w:rPr>
      <w:t>Copyright ©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49A2067D"/>
    <w:rsid w:val="4D6658D0"/>
    <w:rsid w:val="511236D9"/>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168report.com/report-categories" TargetMode="Externa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Pages>
  <Words>153</Words>
  <Characters>177</Characters>
  <Application>Microsoft Office Word</Application>
  <DocSecurity>0</DocSecurity>
  <Lines>0</Lines>
  <Paragraphs>0</Paragraphs>
  <ScaleCrop>false</ScaleCrop>
  <Company/>
  <LinksUpToDate>false</LinksUpToDate>
  <CharactersWithSpaces>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2024-09-20T03:29:50Z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2052-12.1.0.17147</vt:lpwstr>
  </property>
</Properties>
</file>