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firstLineChars="200"/>
        <w:jc w:val="center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pdc陶瓷发热体工作原理</w:t>
      </w:r>
      <w:bookmarkStart w:id="0" w:name="_GoBack"/>
      <w:bookmarkEnd w:id="0"/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是一种高效、环保的电热元件，广泛应用于各种加热设备中。它利用先进的陶瓷材料和独特的结构设计，实现了高效、快速、均匀的加热效果。下面将详细介绍PDC陶瓷发热体的工作原理，包括直接电热、远红外辐射、热对流、热传导、磁场效应、电场效应、化学反应、热辐射、热能储存和相变发热等方面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一、直接电热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通过直接通电产生热量，实现加热功能。其核心部分是电热元件，通常采用电阻加热方式，即将电能转化为热能。当电流通过电热元件时，由于焦耳效应，元件会产生热量，使得周围的介质被加热。这种直接电热的加热方式具有高效、快速和易于控制的特点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二、远红外辐射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在加热过程中，除了直接电热外，还会发出远红外辐射。远红外辐射是一种电磁波，波长介于可见光和微波之间，具有较好的穿透性和能量传递性。远红外辐射能够被人体和物体吸收，产生热效应，实现高效、舒适的加热效果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三、热对流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在PDC陶瓷发热体的加热过程中，周围的介质会受到热量的影响而产生流动。这种流动现象称为热对流。通过合理的设计和布局，可以充分利用热对流原理，实现高效、均匀的加热效果。同时，合理的气流组织可以减少热量损失，提高加热效率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四、热传导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通过直接接触或介质传递热量。当发热体与被加热物体接触时，热量会通过接触面传递给被加热物体。此外，在加热过程中，周围的介质也会吸收热量并传递给其他物体。合理的设计和选择材料可以优化热传导效率，提高加热效果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五、磁场效应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在某些PDC陶瓷发热体中，会引入磁场来增强发热效果。磁场会对电流产生洛伦兹力作用，改变电流的方向和大小，从而影响发热体的热量产生和分布。这种磁场效应可以提高发热体的功率密度和均匀性，但需要合理的控制和设计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六、电场效应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在PDC陶瓷发热体中，电场会对电荷产生作用力，影响电流的流动和分布。通过合理的设计和控制电场分布，可以优化电流的流动路径和分布，提高电热元件的发热效率和均匀性。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七、化学反应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某些PDC陶瓷发热体中会发生化学反应，释放出热量。这种化学反应可以在电场或磁场的作用下进行，提高反应速率和热量产生效率。但需要注意化学反应的控制和稳定性问题。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八、热辐射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PDC陶瓷发热体在加热过程中会发出热辐射。热辐射是一种电磁波，可以通过波长和温度来描述其特征。合理的设计和控制热辐射的波长和强度可以提高加热效果和舒适度。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九、热能储存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PDC陶瓷发热体可以具备热能储存功能。通过合理的设计和材料选择，可以将多余的热量储存起来，以备后续使用或缓慢释放到环境中。这种热能储存功能可以提高能源利用效率和加热系统的稳定性。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十、相变发热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某些PDC陶瓷发热体中会利用相变来产生热量。当材料从一种相态转变为另一种相态时（如固态到液态或液态到气态），会吸收或释放大量的热量。这种相变发热原理可以提高发热体的热量产生效率和使用寿命。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总结：</w:t>
      </w:r>
    </w:p>
    <w:p>
      <w:pPr>
        <w:spacing w:line="288" w:lineRule="auto"/>
        <w:ind w:firstLineChars="200"/>
        <w:jc w:val="both"/>
      </w:pPr>
      <w:r>
        <w:rPr>
          <w:rFonts w:hint="eastAsia" w:ascii="微软雅黑" w:hAnsi="微软雅黑" w:eastAsia="微软雅黑"/>
          <w:sz w:val="24"/>
        </w:rPr>
        <w:t>PDC陶瓷发热体的工作原理涉及到多种物理和化学现象的综合作用。通过合理的设计和控制这些原理的应用，可以实现高效、快速、均匀的加热效果，广泛应用于各种加热设备中。同时，还需要不断研究和探索新的技术和发展方向，以提高PDC陶瓷发热体的性能和应用范围。</w:t>
      </w:r>
    </w:p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1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w:docVars>
    <w:docVar w:name="commondata" w:val="eyJoZGlkIjoiOGMxNWJkM2RlZDFjYzllMDRlMzYwODIxOGNiZjY5OGIifQ=="/>
  </w:docVars>
  <w:rsids>
    <w:rsidRoot w:val="00000000"/>
    <w:rsid w:val="46FD6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8"/>
    <w:autoRedefine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19"/>
    <w:autoRedefine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0"/>
    <w:autoRedefine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unhideWhenUsed/>
    <w:qFormat/>
    <w:uiPriority w:val="99"/>
    <w:pPr>
      <w:ind w:left="720"/>
    </w:pPr>
  </w:style>
  <w:style w:type="paragraph" w:styleId="7">
    <w:name w:val="caption"/>
    <w:basedOn w:val="1"/>
    <w:next w:val="1"/>
    <w:autoRedefine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autoRedefine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autoRedefine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autoRedefine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autoRedefine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autoRedefine/>
    <w:qFormat/>
    <w:uiPriority w:val="20"/>
    <w:rPr>
      <w:i/>
      <w:iCs/>
    </w:rPr>
  </w:style>
  <w:style w:type="character" w:styleId="15">
    <w:name w:val="Hyperlink"/>
    <w:basedOn w:val="13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autoRedefine/>
    <w:qFormat/>
    <w:uiPriority w:val="99"/>
  </w:style>
  <w:style w:type="character" w:customStyle="1" w:styleId="17">
    <w:name w:val="Heading 1 Char"/>
    <w:basedOn w:val="13"/>
    <w:link w:val="2"/>
    <w:autoRedefine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autoRedefine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autoRedefine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autoRedefine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2024-01-02T07:40:09Z</dcterms:created>
  <dc:creator>Fiple</dc:creator>
  <cp:lastModifiedBy>Fiple</cp:lastModifiedBy>
  <dcterms:modified xsi:type="dcterms:W3CDTF">2024-01-02T07:40:15Z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5E0F3987D2F94DC0A01331EFD0BB40CF_12</vt:lpwstr>
  </property>
</Properties>
</file>