
<file path=[Content_Types].xml><?xml version="1.0" encoding="utf-8"?>
<Types xmlns="http://schemas.openxmlformats.org/package/2006/content-types">
  <Default Extension="png" ContentType="image/png"/>
  <Default Extension="gif" ContentType="image/gi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10D217">
      <w:pPr>
        <w:jc w:val="center"/>
        <w:rPr>
          <w:rFonts w:asciiTheme="minorEastAsia" w:hAnsiTheme="minorEastAsia" w:cstheme="minorEastAsia"/>
        </w:rPr>
      </w:pPr>
      <w:r>
        <w:rPr>
          <w:rFonts w:hint="eastAsia" w:asciiTheme="minorEastAsia" w:hAnsiTheme="minorEastAsia" w:cstheme="minorEastAsia"/>
        </w:rPr>
        <w:t>低压电工证复习资料覃瑞</w:t>
      </w:r>
    </w:p>
    <w:p w14:paraId="34BF4D5F">
      <w:pPr>
        <w:tabs>
          <w:tab w:val="center" w:pos="5233"/>
          <w:tab w:val="left" w:pos="8037"/>
        </w:tabs>
        <w:jc w:val="left"/>
        <w:rPr>
          <w:rFonts w:asciiTheme="minorEastAsia" w:hAnsiTheme="minorEastAsia" w:cstheme="minorEastAsia"/>
        </w:rPr>
      </w:pPr>
      <w:r>
        <w:rPr>
          <w:rFonts w:asciiTheme="minorEastAsia" w:hAnsiTheme="minorEastAsia" w:cstheme="minorEastAsia"/>
        </w:rPr>
        <w:tab/>
      </w:r>
      <w:r>
        <w:rPr>
          <w:rFonts w:hint="eastAsia" w:asciiTheme="minorEastAsia" w:hAnsiTheme="minorEastAsia" w:cstheme="minorEastAsia"/>
        </w:rPr>
        <w:t>（QQ 21267529）</w:t>
      </w:r>
      <w:r>
        <w:rPr>
          <w:rFonts w:asciiTheme="minorEastAsia" w:hAnsiTheme="minorEastAsia" w:cstheme="minorEastAsia"/>
        </w:rPr>
        <w:tab/>
      </w:r>
    </w:p>
    <w:p w14:paraId="21BE60DB">
      <w:pPr>
        <w:tabs>
          <w:tab w:val="left" w:pos="6891"/>
        </w:tabs>
        <w:rPr>
          <w:rFonts w:asciiTheme="minorEastAsia" w:hAnsiTheme="minorEastAsia" w:cstheme="minorEastAsia"/>
        </w:rPr>
      </w:pPr>
      <w:r>
        <w:rPr>
          <w:rFonts w:hint="eastAsia" w:asciiTheme="minorEastAsia" w:hAnsiTheme="minorEastAsia" w:cstheme="minorEastAsia"/>
        </w:rPr>
        <w:tab/>
      </w:r>
    </w:p>
    <w:p w14:paraId="73B7EE86">
      <w:pPr>
        <w:rPr>
          <w:rFonts w:asciiTheme="minorEastAsia" w:hAnsiTheme="minorEastAsia" w:cstheme="minorEastAsia"/>
        </w:rPr>
      </w:pPr>
      <w:r>
        <w:rPr>
          <w:rFonts w:hint="eastAsia" w:asciiTheme="minorEastAsia" w:hAnsiTheme="minorEastAsia" w:cstheme="minorEastAsia"/>
        </w:rPr>
        <w:t>单选题：</w:t>
      </w:r>
    </w:p>
    <w:p w14:paraId="11D33869">
      <w:pPr>
        <w:tabs>
          <w:tab w:val="left" w:pos="7753"/>
        </w:tabs>
        <w:rPr>
          <w:rFonts w:asciiTheme="minorEastAsia" w:hAnsiTheme="minorEastAsia" w:cstheme="minorEastAsia"/>
        </w:rPr>
      </w:pPr>
      <w:r>
        <w:rPr>
          <w:rFonts w:hint="eastAsia" w:asciiTheme="minorEastAsia" w:hAnsiTheme="minorEastAsia" w:cstheme="minorEastAsia"/>
        </w:rPr>
        <w:t>1  拉开闸刀时，出现电弧，应</w:t>
      </w:r>
      <w:r>
        <w:rPr>
          <w:rFonts w:hint="eastAsia" w:asciiTheme="minorEastAsia" w:hAnsiTheme="minorEastAsia" w:cstheme="minorEastAsia"/>
          <w:color w:val="FF0000"/>
        </w:rPr>
        <w:t>迅速拉开</w:t>
      </w:r>
      <w:r>
        <w:rPr>
          <w:rFonts w:hint="eastAsia" w:asciiTheme="minorEastAsia" w:hAnsiTheme="minorEastAsia" w:cstheme="minorEastAsia"/>
        </w:rPr>
        <w:t>。</w:t>
      </w:r>
      <w:r>
        <w:rPr>
          <w:rFonts w:asciiTheme="minorEastAsia" w:hAnsiTheme="minorEastAsia" w:cstheme="minorEastAsia"/>
        </w:rPr>
        <w:tab/>
      </w:r>
    </w:p>
    <w:p w14:paraId="20C8D2DD">
      <w:pPr>
        <w:rPr>
          <w:rFonts w:asciiTheme="minorEastAsia" w:hAnsiTheme="minorEastAsia" w:cstheme="minorEastAsia"/>
        </w:rPr>
      </w:pPr>
      <w:r>
        <w:rPr>
          <w:rFonts w:hint="eastAsia" w:asciiTheme="minorEastAsia" w:hAnsiTheme="minorEastAsia" w:cstheme="minorEastAsia"/>
        </w:rPr>
        <w:t>小负荷，小电弧，快速拉开，大电流，大电弧，用断路器。</w:t>
      </w:r>
    </w:p>
    <w:p w14:paraId="38FD6CC4">
      <w:pPr>
        <w:rPr>
          <w:rFonts w:asciiTheme="minorEastAsia" w:hAnsiTheme="minorEastAsia" w:cstheme="minorEastAsia"/>
        </w:rPr>
      </w:pPr>
    </w:p>
    <w:p w14:paraId="73CC4B2E">
      <w:pPr>
        <w:rPr>
          <w:rFonts w:asciiTheme="minorEastAsia" w:hAnsiTheme="minorEastAsia" w:cstheme="minorEastAsia"/>
        </w:rPr>
      </w:pPr>
      <w:r>
        <w:rPr>
          <w:rFonts w:hint="eastAsia" w:asciiTheme="minorEastAsia" w:hAnsiTheme="minorEastAsia" w:cstheme="minorEastAsia"/>
        </w:rPr>
        <w:t xml:space="preserve">2  </w:t>
      </w:r>
      <w:r>
        <w:rPr>
          <w:rFonts w:hint="eastAsia" w:asciiTheme="minorEastAsia" w:hAnsiTheme="minorEastAsia" w:cstheme="minorEastAsia"/>
          <w:color w:val="FF0000"/>
        </w:rPr>
        <w:t>绝缘棒</w:t>
      </w:r>
      <w:r>
        <w:rPr>
          <w:rFonts w:hint="eastAsia" w:asciiTheme="minorEastAsia" w:hAnsiTheme="minorEastAsia" w:cstheme="minorEastAsia"/>
        </w:rPr>
        <w:t>可用于高压跌落式熔断器，单极隔离开关，装设临时接地线，测量和试验时。</w:t>
      </w:r>
    </w:p>
    <w:p w14:paraId="74E98BB9">
      <w:pPr>
        <w:rPr>
          <w:rFonts w:asciiTheme="minorEastAsia" w:hAnsiTheme="minorEastAsia" w:cstheme="minorEastAsia"/>
        </w:rPr>
      </w:pPr>
      <w:r>
        <w:rPr>
          <w:rFonts w:hint="eastAsia" w:asciiTheme="minorEastAsia" w:hAnsiTheme="minorEastAsia" w:cstheme="minorEastAsia"/>
        </w:rPr>
        <w:t xml:space="preserve">绝缘手套，绝缘鞋是辅助安全工具。 </w:t>
      </w:r>
    </w:p>
    <w:p w14:paraId="21EC3E2A">
      <w:pPr>
        <w:tabs>
          <w:tab w:val="left" w:pos="4722"/>
        </w:tabs>
        <w:rPr>
          <w:rFonts w:asciiTheme="minorEastAsia" w:hAnsiTheme="minorEastAsia" w:cstheme="minorEastAsia"/>
        </w:rPr>
      </w:pPr>
      <w:r>
        <w:rPr>
          <w:rFonts w:asciiTheme="minorEastAsia" w:hAnsiTheme="minorEastAsia" w:cstheme="minorEastAsia"/>
        </w:rPr>
        <w:tab/>
      </w:r>
    </w:p>
    <w:p w14:paraId="2CDBA1CC">
      <w:pPr>
        <w:rPr>
          <w:rFonts w:asciiTheme="minorEastAsia" w:hAnsiTheme="minorEastAsia" w:cstheme="minorEastAsia"/>
        </w:rPr>
      </w:pPr>
      <w:r>
        <w:rPr>
          <w:rFonts w:hint="eastAsia" w:asciiTheme="minorEastAsia" w:hAnsiTheme="minorEastAsia" w:cstheme="minorEastAsia"/>
        </w:rPr>
        <w:t>3  万用表测量电容，指针摆动后，</w:t>
      </w:r>
      <w:r>
        <w:rPr>
          <w:rFonts w:hint="eastAsia" w:asciiTheme="minorEastAsia" w:hAnsiTheme="minorEastAsia" w:cstheme="minorEastAsia"/>
          <w:color w:val="FF0000"/>
        </w:rPr>
        <w:t>逐渐摆回</w:t>
      </w:r>
      <w:r>
        <w:rPr>
          <w:rFonts w:hint="eastAsia" w:asciiTheme="minorEastAsia" w:hAnsiTheme="minorEastAsia" w:cstheme="minorEastAsia"/>
        </w:rPr>
        <w:t>。如摆动后，停止不动，小电阻，</w:t>
      </w:r>
      <w:r>
        <w:rPr>
          <w:rFonts w:hint="eastAsia" w:asciiTheme="minorEastAsia" w:hAnsiTheme="minorEastAsia" w:cstheme="minorEastAsia"/>
          <w:b/>
          <w:bCs/>
        </w:rPr>
        <w:t>漏电</w:t>
      </w:r>
      <w:r>
        <w:rPr>
          <w:rFonts w:hint="eastAsia" w:asciiTheme="minorEastAsia" w:hAnsiTheme="minorEastAsia" w:cstheme="minorEastAsia"/>
        </w:rPr>
        <w:t>或</w:t>
      </w:r>
      <w:r>
        <w:rPr>
          <w:rFonts w:hint="eastAsia" w:asciiTheme="minorEastAsia" w:hAnsiTheme="minorEastAsia" w:cstheme="minorEastAsia"/>
          <w:b/>
          <w:bCs/>
        </w:rPr>
        <w:t>短路</w:t>
      </w:r>
      <w:r>
        <w:rPr>
          <w:rFonts w:hint="eastAsia" w:asciiTheme="minorEastAsia" w:hAnsiTheme="minorEastAsia" w:cstheme="minorEastAsia"/>
        </w:rPr>
        <w:t>。</w:t>
      </w:r>
    </w:p>
    <w:p w14:paraId="0C9E3485">
      <w:pPr>
        <w:rPr>
          <w:rFonts w:asciiTheme="minorEastAsia" w:hAnsiTheme="minorEastAsia" w:cstheme="minorEastAsia"/>
        </w:rPr>
      </w:pPr>
      <w:r>
        <w:rPr>
          <w:rFonts w:hint="eastAsia" w:asciiTheme="minorEastAsia" w:hAnsiTheme="minorEastAsia" w:cstheme="minorEastAsia"/>
        </w:rPr>
        <w:t>电阻档可测量5000PF以上的电容好坏，5000PF以下只能判断好坏。电容先放电，电阻量程最高档，连接电容两级，指针快速摆动后复原，反向连接电容两级，摆幅比第一次更大后复原，好电容。</w:t>
      </w:r>
    </w:p>
    <w:p w14:paraId="11FFFB41">
      <w:pPr>
        <w:rPr>
          <w:rFonts w:asciiTheme="minorEastAsia" w:hAnsiTheme="minorEastAsia" w:cstheme="minorEastAsia"/>
        </w:rPr>
      </w:pPr>
      <w:r>
        <w:rPr>
          <w:rFonts w:hint="eastAsia" w:asciiTheme="minorEastAsia" w:hAnsiTheme="minorEastAsia" w:cstheme="minorEastAsia"/>
        </w:rPr>
        <w:t xml:space="preserve">  测量二极管，1K档，换电极，测量两次阻值，相差很大，说明是好的，小阻值的黑笔是正极，</w:t>
      </w:r>
    </w:p>
    <w:p w14:paraId="32A9C6F7">
      <w:pPr>
        <w:rPr>
          <w:rFonts w:asciiTheme="minorEastAsia" w:hAnsiTheme="minorEastAsia" w:cstheme="minorEastAsia"/>
        </w:rPr>
      </w:pPr>
      <w:r>
        <w:rPr>
          <w:rFonts w:hint="eastAsia" w:asciiTheme="minorEastAsia" w:hAnsiTheme="minorEastAsia" w:cstheme="minorEastAsia"/>
        </w:rPr>
        <w:t xml:space="preserve">  </w:t>
      </w:r>
    </w:p>
    <w:p w14:paraId="28C42B65">
      <w:pPr>
        <w:rPr>
          <w:rFonts w:hint="default" w:asciiTheme="minorEastAsia" w:hAnsiTheme="minorEastAsia" w:eastAsiaTheme="minorEastAsia" w:cstheme="minorEastAsia"/>
          <w:lang w:val="en-US" w:eastAsia="zh-CN"/>
        </w:rPr>
      </w:pPr>
      <w:r>
        <w:rPr>
          <w:rFonts w:hint="eastAsia" w:asciiTheme="minorEastAsia" w:hAnsiTheme="minorEastAsia" w:cstheme="minorEastAsia"/>
        </w:rPr>
        <w:t>4  电机运行时，</w:t>
      </w:r>
      <w:r>
        <w:rPr>
          <w:rFonts w:hint="eastAsia" w:asciiTheme="minorEastAsia" w:hAnsiTheme="minorEastAsia" w:cstheme="minorEastAsia"/>
          <w:color w:val="FF0000"/>
        </w:rPr>
        <w:t>听</w:t>
      </w:r>
      <w:r>
        <w:rPr>
          <w:rFonts w:hint="eastAsia" w:asciiTheme="minorEastAsia" w:hAnsiTheme="minorEastAsia" w:cstheme="minorEastAsia"/>
        </w:rPr>
        <w:t>，看，闻。发现不正常现象及时</w:t>
      </w:r>
      <w:r>
        <w:rPr>
          <w:rFonts w:hint="eastAsia" w:asciiTheme="minorEastAsia" w:hAnsiTheme="minorEastAsia" w:cstheme="minorEastAsia"/>
          <w:color w:val="FF0000"/>
        </w:rPr>
        <w:t>断电</w:t>
      </w:r>
      <w:r>
        <w:rPr>
          <w:rFonts w:hint="eastAsia" w:asciiTheme="minorEastAsia" w:hAnsiTheme="minorEastAsia" w:cstheme="minorEastAsia"/>
        </w:rPr>
        <w:t>，排除故障。</w:t>
      </w:r>
      <w:r>
        <w:rPr>
          <w:rFonts w:hint="eastAsia" w:asciiTheme="minorEastAsia" w:hAnsiTheme="minorEastAsia" w:cstheme="minorEastAsia"/>
          <w:lang w:val="en-US" w:eastAsia="zh-CN"/>
        </w:rPr>
        <w:t xml:space="preserve">  内部赃物及灰尘清理采用压缩空气或干布擦</w:t>
      </w:r>
    </w:p>
    <w:p w14:paraId="06CF3B3A">
      <w:pPr>
        <w:rPr>
          <w:rFonts w:asciiTheme="minorEastAsia" w:hAnsiTheme="minorEastAsia" w:cstheme="minorEastAsia"/>
        </w:rPr>
      </w:pPr>
      <w:r>
        <w:rPr>
          <w:rFonts w:hint="eastAsia" w:asciiTheme="minorEastAsia" w:hAnsiTheme="minorEastAsia" w:cstheme="minorEastAsia"/>
        </w:rPr>
        <w:t xml:space="preserve">   正常时声音：平稳、轻快、均匀、有节奏。  故障时：尖叫、沉闷、摩擦、震动、刺耳、</w:t>
      </w:r>
    </w:p>
    <w:p w14:paraId="591F9A2F">
      <w:pPr>
        <w:rPr>
          <w:rFonts w:asciiTheme="minorEastAsia" w:hAnsiTheme="minorEastAsia" w:cstheme="minorEastAsia"/>
        </w:rPr>
      </w:pPr>
    </w:p>
    <w:p w14:paraId="7AC77F3E">
      <w:pPr>
        <w:rPr>
          <w:rFonts w:asciiTheme="minorEastAsia" w:hAnsiTheme="minorEastAsia" w:cstheme="minorEastAsia"/>
        </w:rPr>
      </w:pPr>
      <w:r>
        <w:rPr>
          <w:rFonts w:hint="eastAsia" w:asciiTheme="minorEastAsia" w:hAnsiTheme="minorEastAsia" w:cstheme="minorEastAsia"/>
        </w:rPr>
        <w:t>5  导线连接头电阻，不大于原导线的比是</w:t>
      </w:r>
      <w:r>
        <w:rPr>
          <w:rFonts w:hint="eastAsia" w:asciiTheme="minorEastAsia" w:hAnsiTheme="minorEastAsia" w:cstheme="minorEastAsia"/>
          <w:b/>
          <w:bCs/>
        </w:rPr>
        <w:t>1</w:t>
      </w:r>
      <w:r>
        <w:rPr>
          <w:rFonts w:hint="eastAsia" w:asciiTheme="minorEastAsia" w:hAnsiTheme="minorEastAsia" w:cstheme="minorEastAsia"/>
        </w:rPr>
        <w:t>。</w:t>
      </w:r>
    </w:p>
    <w:p w14:paraId="36836780">
      <w:pPr>
        <w:rPr>
          <w:rFonts w:hint="eastAsia" w:asciiTheme="minorEastAsia" w:hAnsiTheme="minorEastAsia" w:cstheme="minorEastAsia"/>
        </w:rPr>
      </w:pPr>
      <w:r>
        <w:rPr>
          <w:rFonts w:hint="eastAsia" w:asciiTheme="minorEastAsia" w:hAnsiTheme="minorEastAsia" w:cstheme="minorEastAsia"/>
        </w:rPr>
        <w:t xml:space="preserve">   导线连接头机械强度，不小于原导线的</w:t>
      </w:r>
      <w:r>
        <w:rPr>
          <w:rFonts w:hint="eastAsia" w:asciiTheme="minorEastAsia" w:hAnsiTheme="minorEastAsia" w:cstheme="minorEastAsia"/>
          <w:b/>
          <w:bCs/>
        </w:rPr>
        <w:t>90</w:t>
      </w:r>
      <w:r>
        <w:rPr>
          <w:rFonts w:hint="eastAsia" w:asciiTheme="minorEastAsia" w:hAnsiTheme="minorEastAsia" w:cstheme="minorEastAsia"/>
        </w:rPr>
        <w:t>%。</w:t>
      </w:r>
    </w:p>
    <w:p w14:paraId="2EB6CD9D">
      <w:pPr>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 xml:space="preserve">   导线连接头绝缘强度应</w:t>
      </w:r>
      <w:r>
        <w:rPr>
          <w:rFonts w:hint="eastAsia" w:asciiTheme="minorEastAsia" w:hAnsiTheme="minorEastAsia" w:cstheme="minorEastAsia"/>
          <w:b/>
          <w:bCs/>
          <w:lang w:val="en-US" w:eastAsia="zh-CN"/>
        </w:rPr>
        <w:t>等于</w:t>
      </w:r>
      <w:r>
        <w:rPr>
          <w:rFonts w:hint="eastAsia" w:asciiTheme="minorEastAsia" w:hAnsiTheme="minorEastAsia" w:cstheme="minorEastAsia"/>
          <w:lang w:val="en-US" w:eastAsia="zh-CN"/>
        </w:rPr>
        <w:t>原导线绝缘强度。</w:t>
      </w:r>
    </w:p>
    <w:p w14:paraId="6591E3F8">
      <w:pPr>
        <w:rPr>
          <w:rFonts w:asciiTheme="minorEastAsia" w:hAnsiTheme="minorEastAsia" w:cstheme="minorEastAsia"/>
        </w:rPr>
      </w:pPr>
      <w:r>
        <w:rPr>
          <w:rFonts w:hint="eastAsia" w:asciiTheme="minorEastAsia" w:hAnsiTheme="minorEastAsia" w:cstheme="minorEastAsia"/>
        </w:rPr>
        <w:t xml:space="preserve">   导线接头应距绝缘子</w:t>
      </w:r>
      <w:r>
        <w:rPr>
          <w:rFonts w:hint="eastAsia"/>
        </w:rPr>
        <w:t>固定处</w:t>
      </w:r>
      <w:r>
        <w:rPr>
          <w:rFonts w:hint="eastAsia" w:asciiTheme="minorEastAsia" w:hAnsiTheme="minorEastAsia" w:cstheme="minorEastAsia"/>
          <w:color w:val="FF0000"/>
        </w:rPr>
        <w:t>0.5</w:t>
      </w:r>
      <w:r>
        <w:rPr>
          <w:rFonts w:hint="eastAsia" w:asciiTheme="minorEastAsia" w:hAnsiTheme="minorEastAsia" w:cstheme="minorEastAsia"/>
        </w:rPr>
        <w:t>米以上，以免妨碍扎线 及 折断板用刀开关的选择。</w:t>
      </w:r>
    </w:p>
    <w:p w14:paraId="5FBCE208">
      <w:pPr>
        <w:rPr>
          <w:rFonts w:asciiTheme="minorEastAsia" w:hAnsiTheme="minorEastAsia" w:cstheme="minorEastAsia"/>
        </w:rPr>
      </w:pPr>
    </w:p>
    <w:p w14:paraId="47C31770">
      <w:pPr>
        <w:rPr>
          <w:rFonts w:asciiTheme="minorEastAsia" w:hAnsiTheme="minorEastAsia" w:cstheme="minorEastAsia"/>
        </w:rPr>
      </w:pPr>
      <w:r>
        <w:rPr>
          <w:rFonts w:hint="eastAsia" w:asciiTheme="minorEastAsia" w:hAnsiTheme="minorEastAsia" w:cstheme="minorEastAsia"/>
        </w:rPr>
        <w:t>6  降压启动，电压是加在</w:t>
      </w:r>
      <w:r>
        <w:rPr>
          <w:rFonts w:hint="eastAsia" w:asciiTheme="minorEastAsia" w:hAnsiTheme="minorEastAsia" w:cstheme="minorEastAsia"/>
          <w:color w:val="FF0000"/>
        </w:rPr>
        <w:t>定子</w:t>
      </w:r>
      <w:r>
        <w:rPr>
          <w:rFonts w:hint="eastAsia" w:asciiTheme="minorEastAsia" w:hAnsiTheme="minorEastAsia" w:cstheme="minorEastAsia"/>
        </w:rPr>
        <w:t>上，启动后，恢复到额定电压。</w:t>
      </w:r>
    </w:p>
    <w:p w14:paraId="65E092A2">
      <w:pPr>
        <w:rPr>
          <w:rFonts w:asciiTheme="minorEastAsia" w:hAnsiTheme="minorEastAsia" w:cstheme="minorEastAsia"/>
        </w:rPr>
      </w:pPr>
      <w:r>
        <w:rPr>
          <w:rFonts w:hint="eastAsia" w:asciiTheme="minorEastAsia" w:hAnsiTheme="minorEastAsia" w:cstheme="minorEastAsia"/>
        </w:rPr>
        <w:t>直接启动线路压降超过</w:t>
      </w:r>
      <w:r>
        <w:rPr>
          <w:rFonts w:hint="eastAsia" w:asciiTheme="minorEastAsia" w:hAnsiTheme="minorEastAsia" w:cstheme="minorEastAsia"/>
          <w:b/>
          <w:bCs/>
        </w:rPr>
        <w:t>15%</w:t>
      </w:r>
      <w:r>
        <w:rPr>
          <w:rFonts w:hint="eastAsia" w:asciiTheme="minorEastAsia" w:hAnsiTheme="minorEastAsia" w:cstheme="minorEastAsia"/>
        </w:rPr>
        <w:t>时，需电机空载或者轻载，降压启动，小电流，小转矩。</w:t>
      </w:r>
    </w:p>
    <w:p w14:paraId="627F5828">
      <w:pPr>
        <w:rPr>
          <w:rFonts w:asciiTheme="minorEastAsia" w:hAnsiTheme="minorEastAsia" w:cstheme="minorEastAsia"/>
        </w:rPr>
      </w:pPr>
      <w:r>
        <w:rPr>
          <w:rFonts w:hint="eastAsia" w:asciiTheme="minorEastAsia" w:hAnsiTheme="minorEastAsia" w:cstheme="minorEastAsia"/>
          <w:b/>
          <w:bCs/>
        </w:rPr>
        <w:t>转子串电阻启动</w:t>
      </w:r>
      <w:r>
        <w:rPr>
          <w:rFonts w:hint="eastAsia" w:asciiTheme="minorEastAsia" w:hAnsiTheme="minorEastAsia" w:cstheme="minorEastAsia"/>
        </w:rPr>
        <w:t>是将外电阻串入转子绕组，随转速升高，逐渐减小电阻最后去除（短路电阻），小电流大转矩，启动困难的机械。</w:t>
      </w:r>
    </w:p>
    <w:p w14:paraId="495C288A">
      <w:pPr>
        <w:rPr>
          <w:rFonts w:asciiTheme="minorEastAsia" w:hAnsiTheme="minorEastAsia" w:cstheme="minorEastAsia"/>
        </w:rPr>
      </w:pPr>
      <w:r>
        <w:rPr>
          <w:rFonts w:hint="eastAsia" w:asciiTheme="minorEastAsia" w:hAnsiTheme="minorEastAsia" w:cstheme="minorEastAsia"/>
          <w:b/>
          <w:bCs/>
        </w:rPr>
        <w:t>转子串频敏变阻器</w:t>
      </w:r>
      <w:r>
        <w:rPr>
          <w:rFonts w:hint="eastAsia" w:asciiTheme="minorEastAsia" w:hAnsiTheme="minorEastAsia" w:cstheme="minorEastAsia"/>
        </w:rPr>
        <w:t>，电感中cos低，启动转矩不很大，适用于绕线式电机轻载启动，</w:t>
      </w:r>
    </w:p>
    <w:p w14:paraId="5A3AFF58">
      <w:pPr>
        <w:rPr>
          <w:rFonts w:asciiTheme="minorEastAsia" w:hAnsiTheme="minorEastAsia" w:cstheme="minorEastAsia"/>
        </w:rPr>
      </w:pPr>
      <w:r>
        <w:rPr>
          <w:rFonts w:hint="eastAsia" w:asciiTheme="minorEastAsia" w:hAnsiTheme="minorEastAsia" w:cstheme="minorEastAsia"/>
        </w:rPr>
        <w:t>星三角启动，启动电流1/3，启动力矩1/3，</w:t>
      </w:r>
    </w:p>
    <w:p w14:paraId="26F40537">
      <w:pPr>
        <w:tabs>
          <w:tab w:val="left" w:pos="6658"/>
        </w:tabs>
        <w:rPr>
          <w:rFonts w:asciiTheme="minorEastAsia" w:hAnsiTheme="minorEastAsia" w:cstheme="minorEastAsia"/>
        </w:rPr>
      </w:pPr>
      <w:r>
        <w:rPr>
          <w:rFonts w:hint="eastAsia" w:asciiTheme="minorEastAsia" w:hAnsiTheme="minorEastAsia" w:cstheme="minorEastAsia"/>
        </w:rPr>
        <w:t>多台电机时，启动顺序是</w:t>
      </w:r>
      <w:r>
        <w:rPr>
          <w:rFonts w:hint="eastAsia" w:asciiTheme="minorEastAsia" w:hAnsiTheme="minorEastAsia" w:cstheme="minorEastAsia"/>
          <w:color w:val="FF0000"/>
        </w:rPr>
        <w:t>从大到小</w:t>
      </w:r>
      <w:r>
        <w:rPr>
          <w:rFonts w:hint="eastAsia" w:asciiTheme="minorEastAsia" w:hAnsiTheme="minorEastAsia" w:cstheme="minorEastAsia"/>
        </w:rPr>
        <w:t>，对变压器过载影响最小，</w:t>
      </w:r>
      <w:r>
        <w:rPr>
          <w:rFonts w:hint="eastAsia" w:asciiTheme="minorEastAsia" w:hAnsiTheme="minorEastAsia" w:cstheme="minorEastAsia"/>
        </w:rPr>
        <w:tab/>
      </w:r>
    </w:p>
    <w:p w14:paraId="71DA9CC7">
      <w:pPr>
        <w:rPr>
          <w:rFonts w:asciiTheme="minorEastAsia" w:hAnsiTheme="minorEastAsia" w:cstheme="minorEastAsia"/>
        </w:rPr>
      </w:pPr>
    </w:p>
    <w:p w14:paraId="4FB365F4">
      <w:pPr>
        <w:rPr>
          <w:rFonts w:asciiTheme="minorEastAsia" w:hAnsiTheme="minorEastAsia" w:cstheme="minorEastAsia"/>
        </w:rPr>
      </w:pPr>
      <w:r>
        <w:rPr>
          <w:rFonts w:hint="eastAsia" w:asciiTheme="minorEastAsia" w:hAnsiTheme="minorEastAsia" w:cstheme="minorEastAsia"/>
        </w:rPr>
        <w:t>7  三相笼型异步电机，降压启动：星-三角降压启动，串自耦变压器降压启动，</w:t>
      </w:r>
      <w:r>
        <w:rPr>
          <w:rFonts w:hint="eastAsia" w:asciiTheme="minorEastAsia" w:hAnsiTheme="minorEastAsia" w:cstheme="minorEastAsia"/>
          <w:color w:val="FF0000"/>
        </w:rPr>
        <w:t>串电阻</w:t>
      </w:r>
      <w:r>
        <w:rPr>
          <w:rFonts w:hint="eastAsia" w:asciiTheme="minorEastAsia" w:hAnsiTheme="minorEastAsia" w:cstheme="minorEastAsia"/>
        </w:rPr>
        <w:t>降压启动。</w:t>
      </w:r>
    </w:p>
    <w:p w14:paraId="1AF5028F">
      <w:pPr>
        <w:rPr>
          <w:rFonts w:hint="eastAsia" w:asciiTheme="minorEastAsia" w:hAnsiTheme="minorEastAsia" w:cstheme="minorEastAsia"/>
        </w:rPr>
      </w:pPr>
      <w:r>
        <w:rPr>
          <w:rFonts w:hint="eastAsia" w:asciiTheme="minorEastAsia" w:hAnsiTheme="minorEastAsia" w:cstheme="minorEastAsia"/>
        </w:rPr>
        <w:t xml:space="preserve">   电阻降压启动，启动平稳，工作可靠，线路简单，启动功率因数大，功率损耗大，温升高，</w:t>
      </w:r>
      <w:r>
        <w:rPr>
          <w:rFonts w:hint="eastAsia" w:asciiTheme="minorEastAsia" w:hAnsiTheme="minorEastAsia" w:cstheme="minorEastAsia"/>
          <w:color w:val="FF0000"/>
        </w:rPr>
        <w:t>不宜频繁启动</w:t>
      </w:r>
      <w:r>
        <w:rPr>
          <w:rFonts w:hint="eastAsia" w:asciiTheme="minorEastAsia" w:hAnsiTheme="minorEastAsia" w:cstheme="minorEastAsia"/>
        </w:rPr>
        <w:t>。</w:t>
      </w:r>
    </w:p>
    <w:p w14:paraId="406B2443">
      <w:pPr>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 xml:space="preserve">   自耦变压器二次抽头，电压为一次的80%、</w:t>
      </w:r>
      <w:r>
        <w:rPr>
          <w:rFonts w:hint="eastAsia" w:asciiTheme="minorEastAsia" w:hAnsiTheme="minorEastAsia" w:cstheme="minorEastAsia"/>
          <w:color w:val="FF0000"/>
          <w:lang w:val="en-US" w:eastAsia="zh-CN"/>
        </w:rPr>
        <w:t>60</w:t>
      </w:r>
      <w:r>
        <w:rPr>
          <w:rFonts w:hint="eastAsia" w:asciiTheme="minorEastAsia" w:hAnsiTheme="minorEastAsia" w:cstheme="minorEastAsia"/>
          <w:lang w:val="en-US" w:eastAsia="zh-CN"/>
        </w:rPr>
        <w:t>%、40%。</w:t>
      </w:r>
    </w:p>
    <w:p w14:paraId="31C2DC5A">
      <w:pPr>
        <w:rPr>
          <w:rFonts w:asciiTheme="minorEastAsia" w:hAnsiTheme="minorEastAsia" w:cstheme="minorEastAsia"/>
        </w:rPr>
      </w:pPr>
    </w:p>
    <w:p w14:paraId="70A55109">
      <w:pPr>
        <w:rPr>
          <w:rFonts w:asciiTheme="minorEastAsia" w:hAnsiTheme="minorEastAsia" w:cstheme="minorEastAsia"/>
        </w:rPr>
      </w:pPr>
      <w:r>
        <w:rPr>
          <w:rFonts w:hint="eastAsia" w:asciiTheme="minorEastAsia" w:hAnsiTheme="minorEastAsia" w:cstheme="minorEastAsia"/>
        </w:rPr>
        <w:t>8  电动势在电源内部，从</w:t>
      </w:r>
      <w:r>
        <w:rPr>
          <w:rFonts w:hint="eastAsia" w:asciiTheme="minorEastAsia" w:hAnsiTheme="minorEastAsia" w:cstheme="minorEastAsia"/>
          <w:color w:val="FF0000"/>
        </w:rPr>
        <w:t>负极指向正极</w:t>
      </w:r>
      <w:r>
        <w:rPr>
          <w:rFonts w:hint="eastAsia" w:asciiTheme="minorEastAsia" w:hAnsiTheme="minorEastAsia" w:cstheme="minorEastAsia"/>
        </w:rPr>
        <w:t>。电动势大小由电源决定。</w:t>
      </w:r>
    </w:p>
    <w:p w14:paraId="44472263">
      <w:pPr>
        <w:rPr>
          <w:rFonts w:asciiTheme="minorEastAsia" w:hAnsiTheme="minorEastAsia" w:cstheme="minorEastAsia"/>
        </w:rPr>
      </w:pPr>
    </w:p>
    <w:p w14:paraId="08EB12E5">
      <w:pPr>
        <w:rPr>
          <w:rFonts w:asciiTheme="minorEastAsia" w:hAnsiTheme="minorEastAsia" w:cstheme="minorEastAsia"/>
        </w:rPr>
      </w:pPr>
      <w:r>
        <w:rPr>
          <w:rFonts w:hint="eastAsia" w:asciiTheme="minorEastAsia" w:hAnsiTheme="minorEastAsia" w:cstheme="minorEastAsia"/>
        </w:rPr>
        <w:t>9  3个等值电阻，串联是并联的</w:t>
      </w:r>
      <w:r>
        <w:rPr>
          <w:rFonts w:hint="eastAsia" w:asciiTheme="minorEastAsia" w:hAnsiTheme="minorEastAsia" w:cstheme="minorEastAsia"/>
          <w:b/>
          <w:bCs/>
          <w:color w:val="FF0000"/>
        </w:rPr>
        <w:t>9</w:t>
      </w:r>
      <w:r>
        <w:rPr>
          <w:rFonts w:hint="eastAsia" w:asciiTheme="minorEastAsia" w:hAnsiTheme="minorEastAsia" w:cstheme="minorEastAsia"/>
        </w:rPr>
        <w:t>倍。       并联是各个</w:t>
      </w:r>
      <w:r>
        <w:rPr>
          <w:rFonts w:hint="eastAsia" w:asciiTheme="minorEastAsia" w:hAnsiTheme="minorEastAsia" w:cstheme="minorEastAsia"/>
          <w:color w:val="FF0000"/>
        </w:rPr>
        <w:t>支路电阻</w:t>
      </w:r>
      <w:r>
        <w:rPr>
          <w:rFonts w:hint="eastAsia" w:asciiTheme="minorEastAsia" w:hAnsiTheme="minorEastAsia" w:cstheme="minorEastAsia"/>
        </w:rPr>
        <w:t>的倒数之和。</w:t>
      </w:r>
    </w:p>
    <w:p w14:paraId="28964DB3">
      <w:pPr>
        <w:ind w:firstLine="315" w:firstLineChars="150"/>
        <w:rPr>
          <w:rFonts w:asciiTheme="minorEastAsia" w:hAnsiTheme="minorEastAsia" w:cstheme="minorEastAsia"/>
        </w:rPr>
      </w:pPr>
      <w:r>
        <w:rPr>
          <w:rFonts w:hint="eastAsia" w:asciiTheme="minorEastAsia" w:hAnsiTheme="minorEastAsia" w:cstheme="minorEastAsia"/>
        </w:rPr>
        <w:t>串3R，并R/3 。</w:t>
      </w:r>
    </w:p>
    <w:p w14:paraId="797881A7">
      <w:pPr>
        <w:rPr>
          <w:rFonts w:asciiTheme="minorEastAsia" w:hAnsiTheme="minorEastAsia" w:cstheme="minorEastAsia"/>
        </w:rPr>
      </w:pPr>
    </w:p>
    <w:p w14:paraId="77885683">
      <w:pPr>
        <w:rPr>
          <w:rFonts w:asciiTheme="minorEastAsia" w:hAnsiTheme="minorEastAsia" w:cstheme="minorEastAsia"/>
        </w:rPr>
      </w:pPr>
      <w:r>
        <w:rPr>
          <w:rFonts w:hint="eastAsia" w:asciiTheme="minorEastAsia" w:hAnsiTheme="minorEastAsia" w:cstheme="minorEastAsia"/>
        </w:rPr>
        <w:t>10  交流接触器的额定电压是正常工作的</w:t>
      </w:r>
      <w:r>
        <w:rPr>
          <w:rFonts w:hint="eastAsia" w:asciiTheme="minorEastAsia" w:hAnsiTheme="minorEastAsia" w:cstheme="minorEastAsia"/>
          <w:color w:val="FF0000"/>
        </w:rPr>
        <w:t>最高</w:t>
      </w:r>
      <w:r>
        <w:rPr>
          <w:rFonts w:hint="eastAsia" w:asciiTheme="minorEastAsia" w:hAnsiTheme="minorEastAsia" w:cstheme="minorEastAsia"/>
        </w:rPr>
        <w:t>电压。</w:t>
      </w:r>
    </w:p>
    <w:p w14:paraId="59728769">
      <w:pPr>
        <w:rPr>
          <w:rFonts w:asciiTheme="minorEastAsia" w:hAnsiTheme="minorEastAsia" w:cstheme="minorEastAsia"/>
        </w:rPr>
      </w:pPr>
      <w:r>
        <w:rPr>
          <w:rFonts w:hint="eastAsia" w:asciiTheme="minorEastAsia" w:hAnsiTheme="minorEastAsia" w:cstheme="minorEastAsia"/>
        </w:rPr>
        <w:t xml:space="preserve">    普通场合常见交流接触器电压220--660V，1000V以上的特殊</w:t>
      </w:r>
      <w:r>
        <w:rPr>
          <w:rFonts w:hint="eastAsia" w:asciiTheme="minorEastAsia" w:hAnsiTheme="minorEastAsia" w:cstheme="minorEastAsia"/>
          <w:color w:val="FF0000"/>
        </w:rPr>
        <w:t>不常见</w:t>
      </w:r>
      <w:r>
        <w:rPr>
          <w:rFonts w:hint="eastAsia" w:asciiTheme="minorEastAsia" w:hAnsiTheme="minorEastAsia" w:cstheme="minorEastAsia"/>
        </w:rPr>
        <w:t>场所，</w:t>
      </w:r>
    </w:p>
    <w:p w14:paraId="3FB3F567">
      <w:pPr>
        <w:rPr>
          <w:rFonts w:asciiTheme="minorEastAsia" w:hAnsiTheme="minorEastAsia" w:cstheme="minorEastAsia"/>
        </w:rPr>
      </w:pPr>
    </w:p>
    <w:p w14:paraId="4CFBE6E7">
      <w:pPr>
        <w:rPr>
          <w:rFonts w:asciiTheme="minorEastAsia" w:hAnsiTheme="minorEastAsia" w:cstheme="minorEastAsia"/>
        </w:rPr>
      </w:pPr>
      <w:r>
        <w:rPr>
          <w:rFonts w:hint="eastAsia" w:asciiTheme="minorEastAsia" w:hAnsiTheme="minorEastAsia" w:cstheme="minorEastAsia"/>
        </w:rPr>
        <w:t>11  电业安全作业规范：对地电压</w:t>
      </w:r>
      <w:r>
        <w:rPr>
          <w:rFonts w:hint="eastAsia" w:asciiTheme="minorEastAsia" w:hAnsiTheme="minorEastAsia" w:cstheme="minorEastAsia"/>
          <w:color w:val="FF0000"/>
        </w:rPr>
        <w:t>250V</w:t>
      </w:r>
      <w:r>
        <w:rPr>
          <w:rFonts w:hint="eastAsia" w:asciiTheme="minorEastAsia" w:hAnsiTheme="minorEastAsia" w:cstheme="minorEastAsia"/>
        </w:rPr>
        <w:t>以下的是</w:t>
      </w:r>
      <w:r>
        <w:rPr>
          <w:rFonts w:hint="eastAsia" w:asciiTheme="minorEastAsia" w:hAnsiTheme="minorEastAsia" w:cstheme="minorEastAsia"/>
          <w:b/>
          <w:bCs/>
        </w:rPr>
        <w:t>低压设备</w:t>
      </w:r>
      <w:r>
        <w:rPr>
          <w:rFonts w:hint="eastAsia" w:asciiTheme="minorEastAsia" w:hAnsiTheme="minorEastAsia" w:cstheme="minorEastAsia"/>
        </w:rPr>
        <w:t>，250V以上是</w:t>
      </w:r>
      <w:r>
        <w:rPr>
          <w:rFonts w:hint="eastAsia" w:asciiTheme="minorEastAsia" w:hAnsiTheme="minorEastAsia" w:cstheme="minorEastAsia"/>
          <w:b/>
          <w:bCs/>
        </w:rPr>
        <w:t>高压设备</w:t>
      </w:r>
      <w:r>
        <w:rPr>
          <w:rFonts w:hint="eastAsia" w:asciiTheme="minorEastAsia" w:hAnsiTheme="minorEastAsia" w:cstheme="minorEastAsia"/>
        </w:rPr>
        <w:t>。</w:t>
      </w:r>
    </w:p>
    <w:p w14:paraId="34228E1B">
      <w:pPr>
        <w:ind w:firstLine="420"/>
        <w:rPr>
          <w:rFonts w:asciiTheme="minorEastAsia" w:hAnsiTheme="minorEastAsia" w:cstheme="minorEastAsia"/>
        </w:rPr>
      </w:pPr>
      <w:r>
        <w:rPr>
          <w:rFonts w:hint="eastAsia" w:asciiTheme="minorEastAsia" w:hAnsiTheme="minorEastAsia" w:cstheme="minorEastAsia"/>
        </w:rPr>
        <w:t>制造角度，低压设备，交流</w:t>
      </w:r>
      <w:r>
        <w:rPr>
          <w:rFonts w:hint="eastAsia" w:asciiTheme="minorEastAsia" w:hAnsiTheme="minorEastAsia" w:cstheme="minorEastAsia"/>
          <w:color w:val="FF0000"/>
        </w:rPr>
        <w:t>1000</w:t>
      </w:r>
      <w:r>
        <w:rPr>
          <w:rFonts w:hint="eastAsia" w:asciiTheme="minorEastAsia" w:hAnsiTheme="minorEastAsia" w:cstheme="minorEastAsia"/>
        </w:rPr>
        <w:t>伏，直流1500伏，以下，</w:t>
      </w:r>
    </w:p>
    <w:p w14:paraId="764801D9">
      <w:pPr>
        <w:ind w:firstLine="420"/>
        <w:rPr>
          <w:rFonts w:asciiTheme="minorEastAsia" w:hAnsiTheme="minorEastAsia" w:cstheme="minorEastAsia"/>
        </w:rPr>
      </w:pPr>
      <w:r>
        <w:rPr>
          <w:rFonts w:hint="eastAsia" w:asciiTheme="minorEastAsia" w:hAnsiTheme="minorEastAsia" w:cstheme="minorEastAsia"/>
        </w:rPr>
        <w:t xml:space="preserve">交流1KV--35KV为中压，   交流35KV--220KV为高压，    交流220KV--1000KV为超高压， </w:t>
      </w:r>
    </w:p>
    <w:p w14:paraId="55A7CEAB">
      <w:pPr>
        <w:ind w:firstLine="420"/>
        <w:rPr>
          <w:rFonts w:asciiTheme="minorEastAsia" w:hAnsiTheme="minorEastAsia" w:cstheme="minorEastAsia"/>
        </w:rPr>
      </w:pPr>
      <w:r>
        <w:rPr>
          <w:rFonts w:hint="eastAsia" w:asciiTheme="minorEastAsia" w:hAnsiTheme="minorEastAsia" w:cstheme="minorEastAsia"/>
        </w:rPr>
        <w:t>交流1000KV以上为特高压，</w:t>
      </w:r>
    </w:p>
    <w:p w14:paraId="23BEB472">
      <w:pPr>
        <w:ind w:firstLine="420"/>
        <w:rPr>
          <w:rFonts w:asciiTheme="minorEastAsia" w:hAnsiTheme="minorEastAsia" w:cstheme="minorEastAsia"/>
        </w:rPr>
      </w:pPr>
      <w:r>
        <w:rPr>
          <w:rFonts w:hint="eastAsia" w:asciiTheme="minorEastAsia" w:hAnsiTheme="minorEastAsia" w:cstheme="minorEastAsia"/>
        </w:rPr>
        <w:t>36伏以下安全电压，</w:t>
      </w:r>
    </w:p>
    <w:p w14:paraId="7C03D07A">
      <w:pPr>
        <w:ind w:firstLine="420"/>
        <w:rPr>
          <w:rFonts w:hint="eastAsia" w:asciiTheme="minorEastAsia" w:hAnsiTheme="minorEastAsia" w:cstheme="minorEastAsia"/>
        </w:rPr>
      </w:pPr>
      <w:r>
        <w:rPr>
          <w:rFonts w:hint="eastAsia" w:asciiTheme="minorEastAsia" w:hAnsiTheme="minorEastAsia" w:cstheme="minorEastAsia"/>
        </w:rPr>
        <w:t>25伏用作电击防护安全特低电压</w:t>
      </w:r>
      <w:r>
        <w:rPr>
          <w:rFonts w:hint="eastAsia" w:asciiTheme="minorEastAsia" w:hAnsiTheme="minorEastAsia" w:cstheme="minorEastAsia"/>
          <w:color w:val="FF0000"/>
        </w:rPr>
        <w:t>SELV</w:t>
      </w:r>
      <w:r>
        <w:rPr>
          <w:rFonts w:hint="eastAsia" w:asciiTheme="minorEastAsia" w:hAnsiTheme="minorEastAsia" w:cstheme="minorEastAsia"/>
        </w:rPr>
        <w:t>，</w:t>
      </w:r>
    </w:p>
    <w:p w14:paraId="1672741C">
      <w:pPr>
        <w:ind w:firstLine="420"/>
        <w:rPr>
          <w:rFonts w:hint="eastAsia" w:asciiTheme="minorEastAsia" w:hAnsiTheme="minorEastAsia" w:cstheme="minorEastAsia"/>
        </w:rPr>
      </w:pPr>
      <w:r>
        <w:rPr>
          <w:rFonts w:hint="eastAsia"/>
        </w:rPr>
        <w:t>当工频电压有效值时，特低电压SELV限值为</w:t>
      </w:r>
      <w:r>
        <w:rPr>
          <w:rFonts w:hint="eastAsia"/>
          <w:b w:val="0"/>
          <w:bCs w:val="0"/>
          <w:color w:val="FF0000"/>
        </w:rPr>
        <w:t>33</w:t>
      </w:r>
      <w:r>
        <w:rPr>
          <w:rFonts w:hint="eastAsia"/>
        </w:rPr>
        <w:t>V。</w:t>
      </w:r>
    </w:p>
    <w:p w14:paraId="4AE0F7C9">
      <w:pPr>
        <w:ind w:firstLine="420"/>
        <w:rPr>
          <w:rFonts w:asciiTheme="minorEastAsia" w:hAnsiTheme="minorEastAsia" w:cstheme="minorEastAsia"/>
        </w:rPr>
      </w:pPr>
      <w:r>
        <w:rPr>
          <w:rFonts w:hint="eastAsia" w:asciiTheme="minorEastAsia" w:hAnsiTheme="minorEastAsia" w:cstheme="minorEastAsia"/>
        </w:rPr>
        <w:t>1000V能击穿1厘米的空气，空气绝缘，</w:t>
      </w:r>
    </w:p>
    <w:p w14:paraId="7B1005AC">
      <w:pPr>
        <w:ind w:firstLine="420"/>
        <w:rPr>
          <w:rFonts w:asciiTheme="minorEastAsia" w:hAnsiTheme="minorEastAsia" w:cstheme="minorEastAsia"/>
        </w:rPr>
      </w:pPr>
    </w:p>
    <w:p w14:paraId="03EE8A91">
      <w:pPr>
        <w:rPr>
          <w:rFonts w:asciiTheme="minorEastAsia" w:hAnsiTheme="minorEastAsia" w:cstheme="minorEastAsia"/>
        </w:rPr>
      </w:pPr>
    </w:p>
    <w:p w14:paraId="43F8237B">
      <w:pPr>
        <w:rPr>
          <w:rFonts w:asciiTheme="minorEastAsia" w:hAnsiTheme="minorEastAsia" w:cstheme="minorEastAsia"/>
        </w:rPr>
      </w:pPr>
      <w:r>
        <w:rPr>
          <w:rFonts w:hint="eastAsia" w:asciiTheme="minorEastAsia" w:hAnsiTheme="minorEastAsia" w:cstheme="minorEastAsia"/>
        </w:rPr>
        <w:t>12  热继电器保护特性与电机过载特性接近，充分发挥电机的</w:t>
      </w:r>
      <w:r>
        <w:rPr>
          <w:rFonts w:hint="eastAsia" w:asciiTheme="minorEastAsia" w:hAnsiTheme="minorEastAsia" w:cstheme="minorEastAsia"/>
          <w:color w:val="FF0000"/>
        </w:rPr>
        <w:t>过载能力</w:t>
      </w:r>
      <w:r>
        <w:rPr>
          <w:rFonts w:hint="eastAsia" w:asciiTheme="minorEastAsia" w:hAnsiTheme="minorEastAsia" w:cstheme="minorEastAsia"/>
        </w:rPr>
        <w:t>。</w:t>
      </w:r>
    </w:p>
    <w:p w14:paraId="1DCE2EF5">
      <w:pPr>
        <w:ind w:firstLine="420" w:firstLineChars="200"/>
        <w:rPr>
          <w:rFonts w:asciiTheme="minorEastAsia" w:hAnsiTheme="minorEastAsia" w:cstheme="minorEastAsia"/>
        </w:rPr>
      </w:pPr>
      <w:r>
        <w:rPr>
          <w:rFonts w:hint="eastAsia" w:asciiTheme="minorEastAsia" w:hAnsiTheme="minorEastAsia" w:cstheme="minorEastAsia"/>
        </w:rPr>
        <w:t>热继电器在电机短时过载和启动瞬间，不动作，双金属片（</w:t>
      </w:r>
      <w:r>
        <w:rPr>
          <w:rFonts w:hint="eastAsia" w:asciiTheme="minorEastAsia" w:hAnsiTheme="minorEastAsia" w:cstheme="minorEastAsia"/>
          <w:b/>
          <w:bCs/>
          <w:lang w:val="en-US" w:eastAsia="zh-CN"/>
        </w:rPr>
        <w:t>两种</w:t>
      </w:r>
      <w:r>
        <w:rPr>
          <w:rFonts w:hint="eastAsia" w:asciiTheme="minorEastAsia" w:hAnsiTheme="minorEastAsia" w:cstheme="minorEastAsia"/>
          <w:lang w:val="en-US" w:eastAsia="zh-CN"/>
        </w:rPr>
        <w:t>以上的</w:t>
      </w:r>
      <w:r>
        <w:rPr>
          <w:rFonts w:hint="eastAsia" w:asciiTheme="minorEastAsia" w:hAnsiTheme="minorEastAsia" w:cstheme="minorEastAsia"/>
          <w:b/>
          <w:bCs/>
        </w:rPr>
        <w:t>复合材料</w:t>
      </w:r>
      <w:r>
        <w:rPr>
          <w:rFonts w:hint="eastAsia" w:asciiTheme="minorEastAsia" w:hAnsiTheme="minorEastAsia" w:cstheme="minorEastAsia"/>
          <w:lang w:val="en-US" w:eastAsia="zh-CN"/>
        </w:rPr>
        <w:t>或</w:t>
      </w:r>
      <w:r>
        <w:rPr>
          <w:rFonts w:hint="eastAsia" w:asciiTheme="minorEastAsia" w:hAnsiTheme="minorEastAsia" w:cstheme="minorEastAsia"/>
          <w:b/>
          <w:bCs/>
        </w:rPr>
        <w:t>碾压而成</w:t>
      </w:r>
      <w:r>
        <w:rPr>
          <w:rFonts w:hint="eastAsia" w:asciiTheme="minorEastAsia" w:hAnsiTheme="minorEastAsia" w:cstheme="minorEastAsia"/>
        </w:rPr>
        <w:t>）受热向上弯曲脱离半扣。</w:t>
      </w:r>
    </w:p>
    <w:p w14:paraId="48317EA5">
      <w:pPr>
        <w:ind w:firstLine="420" w:firstLineChars="200"/>
        <w:rPr>
          <w:rFonts w:asciiTheme="minorEastAsia" w:hAnsiTheme="minorEastAsia" w:cstheme="minorEastAsia"/>
        </w:rPr>
      </w:pPr>
      <w:r>
        <w:rPr>
          <w:rFonts w:hint="eastAsia" w:asciiTheme="minorEastAsia" w:hAnsiTheme="minorEastAsia" w:cstheme="minorEastAsia"/>
        </w:rPr>
        <w:t>热继电器具有</w:t>
      </w:r>
      <w:r>
        <w:rPr>
          <w:rFonts w:hint="eastAsia" w:asciiTheme="minorEastAsia" w:hAnsiTheme="minorEastAsia" w:cstheme="minorEastAsia"/>
          <w:color w:val="FF0000"/>
        </w:rPr>
        <w:t>温度</w:t>
      </w:r>
      <w:r>
        <w:rPr>
          <w:rFonts w:hint="eastAsia" w:asciiTheme="minorEastAsia" w:hAnsiTheme="minorEastAsia" w:cstheme="minorEastAsia"/>
        </w:rPr>
        <w:t>补偿功能，温度越高，动作越快。</w:t>
      </w:r>
    </w:p>
    <w:p w14:paraId="36A13ECC">
      <w:pPr>
        <w:ind w:firstLine="420" w:firstLineChars="200"/>
        <w:rPr>
          <w:rFonts w:asciiTheme="minorEastAsia" w:hAnsiTheme="minorEastAsia" w:cstheme="minorEastAsia"/>
        </w:rPr>
      </w:pPr>
      <w:r>
        <w:rPr>
          <w:rFonts w:hint="eastAsia" w:asciiTheme="minorEastAsia" w:hAnsiTheme="minorEastAsia" w:cstheme="minorEastAsia"/>
        </w:rPr>
        <w:t>热继电器的</w:t>
      </w:r>
      <w:r>
        <w:rPr>
          <w:rFonts w:hint="eastAsia" w:asciiTheme="minorEastAsia" w:hAnsiTheme="minorEastAsia" w:cstheme="minorEastAsia"/>
          <w:b/>
          <w:bCs/>
        </w:rPr>
        <w:t>整定电流</w:t>
      </w:r>
      <w:r>
        <w:rPr>
          <w:rFonts w:hint="eastAsia" w:asciiTheme="minorEastAsia" w:hAnsiTheme="minorEastAsia" w:cstheme="minorEastAsia"/>
        </w:rPr>
        <w:t>为电机额定电流的</w:t>
      </w:r>
      <w:r>
        <w:rPr>
          <w:rFonts w:hint="eastAsia" w:asciiTheme="minorEastAsia" w:hAnsiTheme="minorEastAsia" w:cstheme="minorEastAsia"/>
          <w:color w:val="FF0000"/>
        </w:rPr>
        <w:t>100</w:t>
      </w:r>
      <w:r>
        <w:rPr>
          <w:rFonts w:hint="eastAsia" w:asciiTheme="minorEastAsia" w:hAnsiTheme="minorEastAsia" w:cstheme="minorEastAsia"/>
        </w:rPr>
        <w:t>%。一般为95--105%之间。</w:t>
      </w:r>
    </w:p>
    <w:p w14:paraId="41C66347">
      <w:pPr>
        <w:ind w:firstLine="420" w:firstLineChars="200"/>
        <w:rPr>
          <w:rFonts w:asciiTheme="minorEastAsia" w:hAnsiTheme="minorEastAsia" w:cstheme="minorEastAsia"/>
        </w:rPr>
      </w:pPr>
      <w:r>
        <w:rPr>
          <w:rFonts w:hint="eastAsia" w:asciiTheme="minorEastAsia" w:hAnsiTheme="minorEastAsia" w:cstheme="minorEastAsia"/>
        </w:rPr>
        <w:t>短时频繁操作的电机，要带速饱和电流互感器的热继电器。</w:t>
      </w:r>
    </w:p>
    <w:p w14:paraId="6B976D31">
      <w:pPr>
        <w:rPr>
          <w:rFonts w:asciiTheme="minorEastAsia" w:hAnsiTheme="minorEastAsia" w:cstheme="minorEastAsia"/>
        </w:rPr>
      </w:pPr>
    </w:p>
    <w:p w14:paraId="1ACE36FD">
      <w:pPr>
        <w:rPr>
          <w:rFonts w:asciiTheme="minorEastAsia" w:hAnsiTheme="minorEastAsia" w:cstheme="minorEastAsia"/>
        </w:rPr>
      </w:pPr>
      <w:r>
        <w:rPr>
          <w:rFonts w:hint="eastAsia" w:asciiTheme="minorEastAsia" w:hAnsiTheme="minorEastAsia" w:cstheme="minorEastAsia"/>
        </w:rPr>
        <w:t>13  3相4线制零线不小于相线50%以内。单相零线相线一样大。</w:t>
      </w:r>
    </w:p>
    <w:p w14:paraId="764BCACF">
      <w:pPr>
        <w:rPr>
          <w:rFonts w:asciiTheme="minorEastAsia" w:hAnsiTheme="minorEastAsia" w:cstheme="minorEastAsia"/>
        </w:rPr>
      </w:pPr>
    </w:p>
    <w:p w14:paraId="7387B4D6">
      <w:pPr>
        <w:rPr>
          <w:rFonts w:asciiTheme="minorEastAsia" w:hAnsiTheme="minorEastAsia" w:cstheme="minorEastAsia"/>
        </w:rPr>
      </w:pPr>
      <w:r>
        <w:rPr>
          <w:rFonts w:hint="eastAsia" w:asciiTheme="minorEastAsia" w:hAnsiTheme="minorEastAsia" w:cstheme="minorEastAsia"/>
        </w:rPr>
        <w:t>14  熔断器的额定电流</w:t>
      </w:r>
      <w:r>
        <w:rPr>
          <w:rFonts w:hint="eastAsia" w:asciiTheme="minorEastAsia" w:hAnsiTheme="minorEastAsia" w:cstheme="minorEastAsia"/>
          <w:b/>
          <w:bCs/>
          <w:color w:val="FF0000"/>
        </w:rPr>
        <w:t>小于</w:t>
      </w:r>
      <w:r>
        <w:rPr>
          <w:rFonts w:hint="eastAsia" w:asciiTheme="minorEastAsia" w:hAnsiTheme="minorEastAsia" w:cstheme="minorEastAsia"/>
        </w:rPr>
        <w:t>电机的启动电流。    熔断器从发热到熔断，有个过程。</w:t>
      </w:r>
    </w:p>
    <w:p w14:paraId="5C036432">
      <w:pPr>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rPr>
        <w:t>照明线路，熔断器额定电流取线路的</w:t>
      </w:r>
      <w:r>
        <w:rPr>
          <w:rFonts w:hint="eastAsia" w:asciiTheme="minorEastAsia" w:hAnsiTheme="minorEastAsia" w:cstheme="minorEastAsia"/>
          <w:color w:val="FF0000"/>
        </w:rPr>
        <w:t>1.1</w:t>
      </w:r>
      <w:r>
        <w:rPr>
          <w:rFonts w:hint="eastAsia" w:asciiTheme="minorEastAsia" w:hAnsiTheme="minorEastAsia" w:cstheme="minorEastAsia"/>
        </w:rPr>
        <w:t>倍。</w:t>
      </w:r>
      <w:r>
        <w:rPr>
          <w:rFonts w:hint="eastAsia" w:asciiTheme="minorEastAsia" w:hAnsiTheme="minorEastAsia" w:cstheme="minorEastAsia"/>
          <w:lang w:val="en-US" w:eastAsia="zh-CN"/>
        </w:rPr>
        <w:t xml:space="preserve"> 配电线路中，过载保护，取线路电流的</w:t>
      </w:r>
      <w:r>
        <w:rPr>
          <w:rFonts w:hint="eastAsia" w:asciiTheme="minorEastAsia" w:hAnsiTheme="minorEastAsia" w:cstheme="minorEastAsia"/>
          <w:color w:val="FF0000"/>
          <w:lang w:val="en-US" w:eastAsia="zh-CN"/>
        </w:rPr>
        <w:t>0.8</w:t>
      </w:r>
      <w:r>
        <w:rPr>
          <w:rFonts w:hint="eastAsia" w:asciiTheme="minorEastAsia" w:hAnsiTheme="minorEastAsia" w:cstheme="minorEastAsia"/>
          <w:lang w:val="en-US" w:eastAsia="zh-CN"/>
        </w:rPr>
        <w:t>倍。</w:t>
      </w:r>
    </w:p>
    <w:p w14:paraId="3985207F">
      <w:pPr>
        <w:ind w:firstLine="420"/>
        <w:rPr>
          <w:rFonts w:asciiTheme="minorEastAsia" w:hAnsiTheme="minorEastAsia" w:cstheme="minorEastAsia"/>
        </w:rPr>
      </w:pPr>
      <w:r>
        <w:rPr>
          <w:rFonts w:hint="eastAsia" w:asciiTheme="minorEastAsia" w:hAnsiTheme="minorEastAsia" w:cstheme="minorEastAsia"/>
        </w:rPr>
        <w:t>熔断器串联在开关</w:t>
      </w:r>
      <w:r>
        <w:rPr>
          <w:rFonts w:hint="eastAsia" w:asciiTheme="minorEastAsia" w:hAnsiTheme="minorEastAsia" w:cstheme="minorEastAsia"/>
          <w:color w:val="FF0000"/>
        </w:rPr>
        <w:t>后</w:t>
      </w:r>
      <w:r>
        <w:rPr>
          <w:rFonts w:hint="eastAsia" w:asciiTheme="minorEastAsia" w:hAnsiTheme="minorEastAsia" w:cstheme="minorEastAsia"/>
        </w:rPr>
        <w:t>，可以断电更换。</w:t>
      </w:r>
    </w:p>
    <w:p w14:paraId="7B85E978">
      <w:pPr>
        <w:ind w:firstLine="420"/>
        <w:rPr>
          <w:rFonts w:asciiTheme="minorEastAsia" w:hAnsiTheme="minorEastAsia" w:cstheme="minorEastAsia"/>
        </w:rPr>
      </w:pPr>
      <w:r>
        <w:rPr>
          <w:rFonts w:hint="eastAsia" w:asciiTheme="minorEastAsia" w:hAnsiTheme="minorEastAsia" w:cstheme="minorEastAsia"/>
        </w:rPr>
        <w:t>熔断器后级（上一级）为总保险，前级（下一级）为分保险，电源端为</w:t>
      </w:r>
      <w:r>
        <w:rPr>
          <w:rFonts w:hint="eastAsia" w:asciiTheme="minorEastAsia" w:hAnsiTheme="minorEastAsia" w:cstheme="minorEastAsia"/>
          <w:lang w:val="en-US" w:eastAsia="zh-CN"/>
        </w:rPr>
        <w:t>后</w:t>
      </w:r>
      <w:r>
        <w:rPr>
          <w:rFonts w:hint="eastAsia" w:asciiTheme="minorEastAsia" w:hAnsiTheme="minorEastAsia" w:cstheme="minorEastAsia"/>
        </w:rPr>
        <w:t>端，负载是</w:t>
      </w:r>
      <w:r>
        <w:rPr>
          <w:rFonts w:hint="eastAsia" w:asciiTheme="minorEastAsia" w:hAnsiTheme="minorEastAsia" w:cstheme="minorEastAsia"/>
          <w:lang w:val="en-US" w:eastAsia="zh-CN"/>
        </w:rPr>
        <w:t>前</w:t>
      </w:r>
      <w:r>
        <w:rPr>
          <w:rFonts w:hint="eastAsia" w:asciiTheme="minorEastAsia" w:hAnsiTheme="minorEastAsia" w:cstheme="minorEastAsia"/>
        </w:rPr>
        <w:t>端。</w:t>
      </w:r>
    </w:p>
    <w:p w14:paraId="0B9D1C24">
      <w:pPr>
        <w:ind w:firstLine="420" w:firstLineChars="200"/>
        <w:rPr>
          <w:rFonts w:asciiTheme="minorEastAsia" w:hAnsiTheme="minorEastAsia" w:cstheme="minorEastAsia"/>
        </w:rPr>
      </w:pPr>
      <w:r>
        <w:rPr>
          <w:rFonts w:hint="eastAsia" w:asciiTheme="minorEastAsia" w:hAnsiTheme="minorEastAsia" w:cstheme="minorEastAsia"/>
        </w:rPr>
        <w:t>低压熔断器，主要用于</w:t>
      </w:r>
      <w:r>
        <w:rPr>
          <w:rFonts w:hint="eastAsia" w:asciiTheme="minorEastAsia" w:hAnsiTheme="minorEastAsia" w:cstheme="minorEastAsia"/>
          <w:color w:val="FF0000"/>
        </w:rPr>
        <w:t>短路</w:t>
      </w:r>
      <w:r>
        <w:rPr>
          <w:rFonts w:hint="eastAsia" w:asciiTheme="minorEastAsia" w:hAnsiTheme="minorEastAsia" w:cstheme="minorEastAsia"/>
        </w:rPr>
        <w:t>保护，有时用于过载保护。</w:t>
      </w:r>
    </w:p>
    <w:p w14:paraId="2B91EAC7">
      <w:pPr>
        <w:ind w:firstLine="420"/>
        <w:rPr>
          <w:rFonts w:asciiTheme="minorEastAsia" w:hAnsiTheme="minorEastAsia" w:cstheme="minorEastAsia"/>
        </w:rPr>
      </w:pPr>
      <w:r>
        <w:rPr>
          <w:rFonts w:hint="eastAsia" w:asciiTheme="minorEastAsia" w:hAnsiTheme="minorEastAsia" w:cstheme="minorEastAsia"/>
        </w:rPr>
        <w:t>熔断器在电机电路中起</w:t>
      </w:r>
      <w:r>
        <w:rPr>
          <w:rFonts w:hint="eastAsia" w:asciiTheme="minorEastAsia" w:hAnsiTheme="minorEastAsia" w:cstheme="minorEastAsia"/>
          <w:color w:val="FF0000"/>
        </w:rPr>
        <w:t>短路保护</w:t>
      </w:r>
      <w:r>
        <w:rPr>
          <w:rFonts w:hint="eastAsia" w:asciiTheme="minorEastAsia" w:hAnsiTheme="minorEastAsia" w:cstheme="minorEastAsia"/>
        </w:rPr>
        <w:t>作用。</w:t>
      </w:r>
    </w:p>
    <w:p w14:paraId="2C2027C6">
      <w:pPr>
        <w:ind w:firstLine="420"/>
        <w:rPr>
          <w:rFonts w:asciiTheme="minorEastAsia" w:hAnsiTheme="minorEastAsia" w:cstheme="minorEastAsia"/>
        </w:rPr>
      </w:pPr>
      <w:r>
        <w:rPr>
          <w:rFonts w:hint="eastAsia" w:asciiTheme="minorEastAsia" w:hAnsiTheme="minorEastAsia" w:cstheme="minorEastAsia"/>
        </w:rPr>
        <w:t>熔断器</w:t>
      </w:r>
      <w:r>
        <w:rPr>
          <w:rFonts w:hint="eastAsia" w:asciiTheme="minorEastAsia" w:hAnsiTheme="minorEastAsia" w:cstheme="minorEastAsia"/>
          <w:color w:val="FF0000"/>
        </w:rPr>
        <w:t>不是</w:t>
      </w:r>
      <w:r>
        <w:rPr>
          <w:rFonts w:hint="eastAsia" w:asciiTheme="minorEastAsia" w:hAnsiTheme="minorEastAsia" w:cstheme="minorEastAsia"/>
        </w:rPr>
        <w:t>在所有电路中，都能起到过载保护。</w:t>
      </w:r>
    </w:p>
    <w:p w14:paraId="55BB7605">
      <w:pPr>
        <w:ind w:firstLine="420"/>
        <w:rPr>
          <w:rFonts w:hint="eastAsia" w:asciiTheme="minorEastAsia" w:hAnsiTheme="minorEastAsia" w:cstheme="minorEastAsia"/>
        </w:rPr>
      </w:pPr>
      <w:r>
        <w:rPr>
          <w:rFonts w:hint="eastAsia" w:asciiTheme="minorEastAsia" w:hAnsiTheme="minorEastAsia" w:cstheme="minorEastAsia"/>
        </w:rPr>
        <w:t>熔断器工作电压小于或等于额定电压，大于就会击穿，无法断开，</w:t>
      </w:r>
      <w:r>
        <w:rPr>
          <w:rFonts w:hint="eastAsia" w:asciiTheme="minorEastAsia" w:hAnsiTheme="minorEastAsia" w:cstheme="minorEastAsia"/>
          <w:color w:val="FF0000"/>
        </w:rPr>
        <w:t>380用于220是可以的</w:t>
      </w:r>
      <w:r>
        <w:rPr>
          <w:rFonts w:hint="eastAsia" w:asciiTheme="minorEastAsia" w:hAnsiTheme="minorEastAsia" w:cstheme="minorEastAsia"/>
        </w:rPr>
        <w:t>。</w:t>
      </w:r>
    </w:p>
    <w:p w14:paraId="326B1C24">
      <w:pPr>
        <w:ind w:firstLine="420"/>
        <w:rPr>
          <w:rFonts w:hint="eastAsia" w:asciiTheme="minorEastAsia" w:hAnsiTheme="minorEastAsia" w:cstheme="minorEastAsia"/>
          <w:lang w:val="en-US" w:eastAsia="zh-CN"/>
        </w:rPr>
      </w:pPr>
      <w:r>
        <w:rPr>
          <w:rFonts w:hint="eastAsia" w:asciiTheme="minorEastAsia" w:hAnsiTheme="minorEastAsia" w:cstheme="minorEastAsia"/>
          <w:lang w:val="en-US" w:eastAsia="zh-CN"/>
        </w:rPr>
        <w:t>熔断器的额定电压是从</w:t>
      </w:r>
      <w:r>
        <w:rPr>
          <w:rFonts w:hint="eastAsia" w:asciiTheme="minorEastAsia" w:hAnsiTheme="minorEastAsia" w:cstheme="minorEastAsia"/>
          <w:b/>
          <w:bCs/>
          <w:lang w:val="en-US" w:eastAsia="zh-CN"/>
        </w:rPr>
        <w:t>灭弧</w:t>
      </w:r>
      <w:r>
        <w:rPr>
          <w:rFonts w:hint="eastAsia" w:asciiTheme="minorEastAsia" w:hAnsiTheme="minorEastAsia" w:cstheme="minorEastAsia"/>
          <w:lang w:val="en-US" w:eastAsia="zh-CN"/>
        </w:rPr>
        <w:t>角度出发规定的。</w:t>
      </w:r>
    </w:p>
    <w:p w14:paraId="0C74563E">
      <w:pPr>
        <w:ind w:firstLine="420"/>
        <w:rPr>
          <w:rFonts w:hint="default" w:asciiTheme="minorEastAsia" w:hAnsiTheme="minorEastAsia" w:cstheme="minorEastAsia"/>
          <w:lang w:val="en-US" w:eastAsia="zh-CN"/>
        </w:rPr>
      </w:pPr>
      <w:r>
        <w:rPr>
          <w:rFonts w:hint="eastAsia" w:asciiTheme="minorEastAsia" w:hAnsiTheme="minorEastAsia" w:cstheme="minorEastAsia"/>
          <w:lang w:val="en-US" w:eastAsia="zh-CN"/>
        </w:rPr>
        <w:t>熔断器额定电压低于工作电压，熔断时可能产生</w:t>
      </w:r>
      <w:r>
        <w:rPr>
          <w:rFonts w:hint="eastAsia" w:asciiTheme="minorEastAsia" w:hAnsiTheme="minorEastAsia" w:cstheme="minorEastAsia"/>
          <w:b/>
          <w:bCs/>
          <w:lang w:val="en-US" w:eastAsia="zh-CN"/>
        </w:rPr>
        <w:t>危险过压</w:t>
      </w:r>
      <w:r>
        <w:rPr>
          <w:rFonts w:hint="eastAsia" w:asciiTheme="minorEastAsia" w:hAnsiTheme="minorEastAsia" w:cstheme="minorEastAsia"/>
          <w:lang w:val="en-US" w:eastAsia="zh-CN"/>
        </w:rPr>
        <w:t>，由于电压超过熔断器设计，电路中的能量无法正常释放，从而可能引发危险的过电压现象。</w:t>
      </w:r>
    </w:p>
    <w:p w14:paraId="64DD1F21">
      <w:pPr>
        <w:ind w:firstLine="420"/>
        <w:rPr>
          <w:rFonts w:asciiTheme="minorEastAsia" w:hAnsiTheme="minorEastAsia" w:cstheme="minorEastAsia"/>
        </w:rPr>
      </w:pPr>
    </w:p>
    <w:p w14:paraId="1A00DD95">
      <w:pPr>
        <w:rPr>
          <w:rFonts w:asciiTheme="minorEastAsia" w:hAnsiTheme="minorEastAsia" w:cstheme="minorEastAsia"/>
        </w:rPr>
      </w:pPr>
    </w:p>
    <w:p w14:paraId="5C57ACE0">
      <w:pPr>
        <w:rPr>
          <w:rFonts w:asciiTheme="minorEastAsia" w:hAnsiTheme="minorEastAsia" w:cstheme="minorEastAsia"/>
        </w:rPr>
      </w:pPr>
      <w:r>
        <w:rPr>
          <w:rFonts w:hint="eastAsia" w:asciiTheme="minorEastAsia" w:hAnsiTheme="minorEastAsia" w:cstheme="minorEastAsia"/>
        </w:rPr>
        <w:t>15  石墨是</w:t>
      </w:r>
      <w:r>
        <w:rPr>
          <w:rFonts w:hint="eastAsia" w:asciiTheme="minorEastAsia" w:hAnsiTheme="minorEastAsia" w:cstheme="minorEastAsia"/>
          <w:color w:val="FF0000"/>
        </w:rPr>
        <w:t>导体</w:t>
      </w:r>
      <w:r>
        <w:rPr>
          <w:rFonts w:hint="eastAsia" w:asciiTheme="minorEastAsia" w:hAnsiTheme="minorEastAsia" w:cstheme="minorEastAsia"/>
        </w:rPr>
        <w:t>，导电比钢高4倍，导热随温度升高而降低，极高温度下隔热。</w:t>
      </w:r>
    </w:p>
    <w:p w14:paraId="41EBF209">
      <w:pPr>
        <w:rPr>
          <w:rFonts w:asciiTheme="minorEastAsia" w:hAnsiTheme="minorEastAsia" w:cstheme="minorEastAsia"/>
        </w:rPr>
      </w:pPr>
    </w:p>
    <w:p w14:paraId="403717A4">
      <w:pPr>
        <w:rPr>
          <w:rFonts w:asciiTheme="minorEastAsia" w:hAnsiTheme="minorEastAsia" w:cstheme="minorEastAsia"/>
        </w:rPr>
      </w:pPr>
      <w:r>
        <w:rPr>
          <w:rFonts w:hint="eastAsia" w:asciiTheme="minorEastAsia" w:hAnsiTheme="minorEastAsia" w:cstheme="minorEastAsia"/>
        </w:rPr>
        <w:t>16  低压控制电器用于电力传动，自动控制系统和用电设备中：</w:t>
      </w:r>
      <w:r>
        <w:rPr>
          <w:rFonts w:hint="eastAsia" w:asciiTheme="minorEastAsia" w:hAnsiTheme="minorEastAsia" w:cstheme="minorEastAsia"/>
          <w:color w:val="FF0000"/>
        </w:rPr>
        <w:t>接触器</w:t>
      </w:r>
      <w:r>
        <w:rPr>
          <w:rFonts w:hint="eastAsia" w:asciiTheme="minorEastAsia" w:hAnsiTheme="minorEastAsia" w:cstheme="minorEastAsia"/>
        </w:rPr>
        <w:t>，启动器，电阻，变阻，电磁铁，主令电器，控制继电器等。</w:t>
      </w:r>
    </w:p>
    <w:p w14:paraId="53F23C8E">
      <w:pPr>
        <w:ind w:firstLine="420" w:firstLineChars="200"/>
        <w:rPr>
          <w:rFonts w:asciiTheme="minorEastAsia" w:hAnsiTheme="minorEastAsia" w:cstheme="minorEastAsia"/>
        </w:rPr>
      </w:pPr>
      <w:r>
        <w:rPr>
          <w:rFonts w:hint="eastAsia" w:asciiTheme="minorEastAsia" w:hAnsiTheme="minorEastAsia" w:cstheme="minorEastAsia"/>
        </w:rPr>
        <w:t>主令电器用来接通和分断</w:t>
      </w:r>
      <w:r>
        <w:rPr>
          <w:rFonts w:hint="eastAsia" w:asciiTheme="minorEastAsia" w:hAnsiTheme="minorEastAsia" w:cstheme="minorEastAsia"/>
          <w:b/>
          <w:bCs/>
        </w:rPr>
        <w:t>控制电路</w:t>
      </w:r>
      <w:r>
        <w:rPr>
          <w:rFonts w:hint="eastAsia" w:asciiTheme="minorEastAsia" w:hAnsiTheme="minorEastAsia" w:cstheme="minorEastAsia"/>
        </w:rPr>
        <w:t>以发布命令，或对生产过程作程序控制的开关电器。如：按钮、</w:t>
      </w:r>
      <w:r>
        <w:rPr>
          <w:rFonts w:hint="eastAsia" w:asciiTheme="minorEastAsia" w:hAnsiTheme="minorEastAsia" w:cstheme="minorEastAsia"/>
          <w:color w:val="FF0000"/>
        </w:rPr>
        <w:t>行程开关</w:t>
      </w:r>
      <w:r>
        <w:rPr>
          <w:rFonts w:hint="eastAsia" w:asciiTheme="minorEastAsia" w:hAnsiTheme="minorEastAsia" w:cstheme="minorEastAsia"/>
        </w:rPr>
        <w:t>、接近开关、万能转换开关，主令控制器，</w:t>
      </w:r>
    </w:p>
    <w:p w14:paraId="6E105D6F">
      <w:pPr>
        <w:ind w:firstLine="420"/>
        <w:rPr>
          <w:rFonts w:asciiTheme="minorEastAsia" w:hAnsiTheme="minorEastAsia" w:cstheme="minorEastAsia"/>
        </w:rPr>
      </w:pPr>
      <w:r>
        <w:rPr>
          <w:rFonts w:hint="eastAsia" w:asciiTheme="minorEastAsia" w:hAnsiTheme="minorEastAsia" w:cstheme="minorEastAsia"/>
        </w:rPr>
        <w:t>低压电器分为</w:t>
      </w:r>
      <w:r>
        <w:rPr>
          <w:rFonts w:hint="eastAsia" w:asciiTheme="minorEastAsia" w:hAnsiTheme="minorEastAsia" w:cstheme="minorEastAsia"/>
          <w:b/>
          <w:bCs/>
        </w:rPr>
        <w:t>低压配电电器</w:t>
      </w:r>
      <w:r>
        <w:rPr>
          <w:rFonts w:hint="eastAsia" w:asciiTheme="minorEastAsia" w:hAnsiTheme="minorEastAsia" w:cstheme="minorEastAsia"/>
        </w:rPr>
        <w:t>和</w:t>
      </w:r>
      <w:r>
        <w:rPr>
          <w:rFonts w:hint="eastAsia" w:asciiTheme="minorEastAsia" w:hAnsiTheme="minorEastAsia" w:cstheme="minorEastAsia"/>
          <w:b/>
          <w:bCs/>
        </w:rPr>
        <w:t>低压控制电器</w:t>
      </w:r>
      <w:r>
        <w:rPr>
          <w:rFonts w:hint="eastAsia" w:asciiTheme="minorEastAsia" w:hAnsiTheme="minorEastAsia" w:cstheme="minorEastAsia"/>
        </w:rPr>
        <w:t>。</w:t>
      </w:r>
    </w:p>
    <w:p w14:paraId="253EFE8A">
      <w:pPr>
        <w:ind w:firstLine="420"/>
        <w:rPr>
          <w:rFonts w:asciiTheme="minorEastAsia" w:hAnsiTheme="minorEastAsia" w:cstheme="minorEastAsia"/>
        </w:rPr>
      </w:pPr>
      <w:r>
        <w:rPr>
          <w:rFonts w:hint="eastAsia" w:asciiTheme="minorEastAsia" w:hAnsiTheme="minorEastAsia" w:cstheme="minorEastAsia"/>
        </w:rPr>
        <w:t>低压配电电器：空气开关、漏电断路器、塑壳断路器、小型断路器、刀开关、</w:t>
      </w:r>
      <w:r>
        <w:rPr>
          <w:rFonts w:hint="eastAsia" w:asciiTheme="minorEastAsia" w:hAnsiTheme="minorEastAsia" w:cstheme="minorEastAsia"/>
          <w:color w:val="FF0000"/>
        </w:rPr>
        <w:t>熔断器</w:t>
      </w:r>
      <w:r>
        <w:rPr>
          <w:rFonts w:hint="eastAsia" w:asciiTheme="minorEastAsia" w:hAnsiTheme="minorEastAsia" w:cstheme="minorEastAsia"/>
        </w:rPr>
        <w:t>、低压断路器。</w:t>
      </w:r>
    </w:p>
    <w:p w14:paraId="3E7CCAB4">
      <w:pPr>
        <w:ind w:firstLine="420"/>
        <w:rPr>
          <w:rFonts w:asciiTheme="minorEastAsia" w:hAnsiTheme="minorEastAsia" w:cstheme="minorEastAsia"/>
        </w:rPr>
      </w:pPr>
      <w:r>
        <w:rPr>
          <w:rFonts w:hint="eastAsia" w:asciiTheme="minorEastAsia" w:hAnsiTheme="minorEastAsia" w:cstheme="minorEastAsia"/>
        </w:rPr>
        <w:t>低压控制电器：交流接触器、按钮开关、热继电器、</w:t>
      </w:r>
    </w:p>
    <w:p w14:paraId="0D78E0FC">
      <w:pPr>
        <w:rPr>
          <w:rFonts w:asciiTheme="minorEastAsia" w:hAnsiTheme="minorEastAsia" w:cstheme="minorEastAsia"/>
        </w:rPr>
      </w:pPr>
    </w:p>
    <w:p w14:paraId="473FF36A">
      <w:pPr>
        <w:rPr>
          <w:rFonts w:hint="default" w:asciiTheme="minorEastAsia" w:hAnsiTheme="minorEastAsia" w:eastAsiaTheme="minorEastAsia" w:cstheme="minorEastAsia"/>
          <w:lang w:val="en-US" w:eastAsia="zh-CN"/>
        </w:rPr>
      </w:pPr>
      <w:r>
        <w:rPr>
          <w:rFonts w:hint="eastAsia" w:asciiTheme="minorEastAsia" w:hAnsiTheme="minorEastAsia" w:cstheme="minorEastAsia"/>
        </w:rPr>
        <w:t xml:space="preserve">17  </w:t>
      </w:r>
      <w:r>
        <w:rPr>
          <w:rFonts w:hint="eastAsia" w:asciiTheme="minorEastAsia" w:hAnsiTheme="minorEastAsia" w:cstheme="minorEastAsia"/>
          <w:lang w:val="en-US" w:eastAsia="zh-CN"/>
        </w:rPr>
        <w:t>安全用具分为：</w:t>
      </w:r>
      <w:r>
        <w:rPr>
          <w:rFonts w:hint="eastAsia" w:asciiTheme="minorEastAsia" w:hAnsiTheme="minorEastAsia" w:cstheme="minorEastAsia"/>
          <w:b/>
          <w:bCs/>
          <w:lang w:val="en-US" w:eastAsia="zh-CN"/>
        </w:rPr>
        <w:t>绝缘安全用具</w:t>
      </w:r>
      <w:r>
        <w:rPr>
          <w:rFonts w:hint="eastAsia" w:asciiTheme="minorEastAsia" w:hAnsiTheme="minorEastAsia" w:cstheme="minorEastAsia"/>
          <w:lang w:val="en-US" w:eastAsia="zh-CN"/>
        </w:rPr>
        <w:t>、</w:t>
      </w:r>
      <w:r>
        <w:rPr>
          <w:rFonts w:hint="eastAsia" w:asciiTheme="minorEastAsia" w:hAnsiTheme="minorEastAsia" w:cstheme="minorEastAsia"/>
          <w:b/>
          <w:bCs/>
          <w:lang w:val="en-US" w:eastAsia="zh-CN"/>
        </w:rPr>
        <w:t>一般防护安全用具</w:t>
      </w:r>
    </w:p>
    <w:p w14:paraId="354CD350">
      <w:pPr>
        <w:ind w:firstLine="422" w:firstLineChars="200"/>
        <w:rPr>
          <w:rFonts w:asciiTheme="minorEastAsia" w:hAnsiTheme="minorEastAsia" w:cstheme="minorEastAsia"/>
        </w:rPr>
      </w:pPr>
      <w:r>
        <w:rPr>
          <w:rFonts w:hint="eastAsia" w:asciiTheme="minorEastAsia" w:hAnsiTheme="minorEastAsia" w:cstheme="minorEastAsia"/>
          <w:b/>
          <w:bCs/>
        </w:rPr>
        <w:t>基本绝缘安全用具</w:t>
      </w:r>
      <w:r>
        <w:rPr>
          <w:rFonts w:hint="eastAsia" w:asciiTheme="minorEastAsia" w:hAnsiTheme="minorEastAsia" w:cstheme="minorEastAsia"/>
        </w:rPr>
        <w:t>长期承受电气设备的工作电压，可直接用于操作电气设备：</w:t>
      </w:r>
      <w:r>
        <w:rPr>
          <w:rFonts w:hint="eastAsia"/>
        </w:rPr>
        <w:t>绝缘杆、绝缘夹钳、验电器</w:t>
      </w:r>
      <w:r>
        <w:rPr>
          <w:rFonts w:hint="eastAsia" w:asciiTheme="minorEastAsia" w:hAnsiTheme="minorEastAsia" w:cstheme="minorEastAsia"/>
        </w:rPr>
        <w:t>。</w:t>
      </w:r>
    </w:p>
    <w:p w14:paraId="5CE8C4F9">
      <w:pPr>
        <w:ind w:firstLine="422" w:firstLineChars="200"/>
        <w:rPr>
          <w:rFonts w:hint="eastAsia" w:asciiTheme="minorEastAsia" w:hAnsiTheme="minorEastAsia" w:cstheme="minorEastAsia"/>
        </w:rPr>
      </w:pPr>
      <w:r>
        <w:rPr>
          <w:rFonts w:hint="eastAsia" w:asciiTheme="minorEastAsia" w:hAnsiTheme="minorEastAsia" w:cstheme="minorEastAsia"/>
          <w:b/>
          <w:bCs/>
        </w:rPr>
        <w:t>辅助绝缘安全用具</w:t>
      </w:r>
      <w:r>
        <w:rPr>
          <w:rFonts w:hint="eastAsia" w:asciiTheme="minorEastAsia" w:hAnsiTheme="minorEastAsia" w:cstheme="minorEastAsia"/>
        </w:rPr>
        <w:t>不足以承受工作电压，只能加强安全：绝缘手套、绝缘靴、绝缘胶垫、绝缘站台。</w:t>
      </w:r>
    </w:p>
    <w:p w14:paraId="4E56DFEA">
      <w:pPr>
        <w:rPr>
          <w:rFonts w:hint="eastAsia" w:asciiTheme="minorEastAsia" w:hAnsiTheme="minorEastAsia" w:cstheme="minorEastAsia"/>
        </w:rPr>
      </w:pPr>
    </w:p>
    <w:p w14:paraId="739BE5E3">
      <w:pPr>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 xml:space="preserve">    </w:t>
      </w:r>
      <w:r>
        <w:rPr>
          <w:rFonts w:hint="eastAsia" w:asciiTheme="minorEastAsia" w:hAnsiTheme="minorEastAsia" w:cstheme="minorEastAsia"/>
          <w:b/>
          <w:bCs/>
          <w:lang w:val="en-US" w:eastAsia="zh-CN"/>
        </w:rPr>
        <w:t>铁壳开关</w:t>
      </w:r>
      <w:r>
        <w:rPr>
          <w:rFonts w:hint="eastAsia" w:asciiTheme="minorEastAsia" w:hAnsiTheme="minorEastAsia" w:cstheme="minorEastAsia"/>
          <w:lang w:val="en-US" w:eastAsia="zh-CN"/>
        </w:rPr>
        <w:t>操作机构特点，铁盖打开时无法合闸操作，采用</w:t>
      </w:r>
      <w:r>
        <w:rPr>
          <w:rFonts w:hint="eastAsia" w:asciiTheme="minorEastAsia" w:hAnsiTheme="minorEastAsia" w:cstheme="minorEastAsia"/>
          <w:b/>
          <w:bCs/>
          <w:lang w:val="en-US" w:eastAsia="zh-CN"/>
        </w:rPr>
        <w:t>储能合分闸操作机构</w:t>
      </w:r>
      <w:r>
        <w:rPr>
          <w:rFonts w:hint="eastAsia" w:asciiTheme="minorEastAsia" w:hAnsiTheme="minorEastAsia" w:cstheme="minorEastAsia"/>
          <w:lang w:val="en-US" w:eastAsia="zh-CN"/>
        </w:rPr>
        <w:t>，一般配备机械联锁。</w:t>
      </w:r>
    </w:p>
    <w:p w14:paraId="5840746C">
      <w:pPr>
        <w:rPr>
          <w:rFonts w:asciiTheme="minorEastAsia" w:hAnsiTheme="minorEastAsia" w:cstheme="minorEastAsia"/>
        </w:rPr>
      </w:pPr>
    </w:p>
    <w:p w14:paraId="63EA834E">
      <w:pPr>
        <w:rPr>
          <w:rFonts w:asciiTheme="minorEastAsia" w:hAnsiTheme="minorEastAsia" w:cstheme="minorEastAsia"/>
        </w:rPr>
      </w:pPr>
      <w:r>
        <w:rPr>
          <w:rFonts w:hint="eastAsia" w:asciiTheme="minorEastAsia" w:hAnsiTheme="minorEastAsia" w:cstheme="minorEastAsia"/>
        </w:rPr>
        <w:t xml:space="preserve">18  </w:t>
      </w:r>
      <w:r>
        <w:rPr>
          <w:rFonts w:hint="eastAsia" w:asciiTheme="minorEastAsia" w:hAnsiTheme="minorEastAsia" w:cstheme="minorEastAsia"/>
          <w:b/>
          <w:bCs/>
        </w:rPr>
        <w:t>频敏变阻器</w:t>
      </w:r>
      <w:r>
        <w:rPr>
          <w:rFonts w:hint="eastAsia" w:asciiTheme="minorEastAsia" w:hAnsiTheme="minorEastAsia" w:cstheme="minorEastAsia"/>
        </w:rPr>
        <w:t>与三相电抗相似，三个铁芯和</w:t>
      </w:r>
      <w:r>
        <w:rPr>
          <w:rFonts w:hint="eastAsia" w:asciiTheme="minorEastAsia" w:hAnsiTheme="minorEastAsia" w:cstheme="minorEastAsia"/>
          <w:color w:val="FF0000"/>
        </w:rPr>
        <w:t>三</w:t>
      </w:r>
      <w:r>
        <w:rPr>
          <w:rFonts w:hint="eastAsia" w:asciiTheme="minorEastAsia" w:hAnsiTheme="minorEastAsia" w:cstheme="minorEastAsia"/>
        </w:rPr>
        <w:t>个绕组，绕组成星型，通过滑环和电刷与绕线式电机三相转子绕组连接。</w:t>
      </w:r>
    </w:p>
    <w:p w14:paraId="27584151">
      <w:pPr>
        <w:rPr>
          <w:rFonts w:asciiTheme="minorEastAsia" w:hAnsiTheme="minorEastAsia" w:cstheme="minorEastAsia"/>
        </w:rPr>
      </w:pPr>
    </w:p>
    <w:p w14:paraId="0EF4D881">
      <w:pPr>
        <w:tabs>
          <w:tab w:val="left" w:pos="7291"/>
        </w:tabs>
        <w:rPr>
          <w:rFonts w:asciiTheme="minorEastAsia" w:hAnsiTheme="minorEastAsia" w:cstheme="minorEastAsia"/>
        </w:rPr>
      </w:pPr>
      <w:r>
        <w:rPr>
          <w:rFonts w:hint="eastAsia" w:asciiTheme="minorEastAsia" w:hAnsiTheme="minorEastAsia" w:cstheme="minorEastAsia"/>
        </w:rPr>
        <w:t>19  电气作业工作票</w:t>
      </w:r>
      <w:r>
        <w:rPr>
          <w:rFonts w:hint="eastAsia" w:asciiTheme="minorEastAsia" w:hAnsiTheme="minorEastAsia" w:cstheme="minorEastAsia"/>
          <w:color w:val="FF0000"/>
        </w:rPr>
        <w:t>一式两份</w:t>
      </w:r>
      <w:r>
        <w:rPr>
          <w:rFonts w:hint="eastAsia" w:asciiTheme="minorEastAsia" w:hAnsiTheme="minorEastAsia" w:cstheme="minorEastAsia"/>
        </w:rPr>
        <w:t>。一份工作现场，一份工作人员。</w:t>
      </w:r>
    </w:p>
    <w:p w14:paraId="14E69D62">
      <w:pPr>
        <w:tabs>
          <w:tab w:val="left" w:pos="7291"/>
        </w:tabs>
        <w:ind w:firstLine="420"/>
        <w:rPr>
          <w:rFonts w:asciiTheme="minorEastAsia" w:hAnsiTheme="minorEastAsia" w:cstheme="minorEastAsia"/>
        </w:rPr>
      </w:pPr>
      <w:r>
        <w:rPr>
          <w:rFonts w:hint="eastAsia" w:asciiTheme="minorEastAsia" w:hAnsiTheme="minorEastAsia" w:cstheme="minorEastAsia"/>
        </w:rPr>
        <w:t>倒闸操作票：</w:t>
      </w:r>
    </w:p>
    <w:p w14:paraId="1D29347D">
      <w:pPr>
        <w:tabs>
          <w:tab w:val="left" w:pos="7291"/>
        </w:tabs>
        <w:ind w:firstLine="420"/>
        <w:rPr>
          <w:rFonts w:asciiTheme="minorEastAsia" w:hAnsiTheme="minorEastAsia" w:cstheme="minorEastAsia"/>
        </w:rPr>
      </w:pPr>
      <w:r>
        <w:rPr>
          <w:rFonts w:hint="eastAsia" w:asciiTheme="minorEastAsia" w:hAnsiTheme="minorEastAsia" w:cstheme="minorEastAsia"/>
        </w:rPr>
        <w:t>第一种工作票：</w:t>
      </w:r>
    </w:p>
    <w:p w14:paraId="63D0A64C">
      <w:pPr>
        <w:tabs>
          <w:tab w:val="left" w:pos="7291"/>
        </w:tabs>
        <w:ind w:firstLine="420"/>
        <w:rPr>
          <w:rFonts w:asciiTheme="minorEastAsia" w:hAnsiTheme="minorEastAsia" w:cstheme="minorEastAsia"/>
        </w:rPr>
      </w:pPr>
      <w:r>
        <w:rPr>
          <w:rFonts w:hint="eastAsia" w:asciiTheme="minorEastAsia" w:hAnsiTheme="minorEastAsia" w:cstheme="minorEastAsia"/>
          <w:color w:val="FF0000"/>
        </w:rPr>
        <w:t>第二种工作票</w:t>
      </w:r>
      <w:r>
        <w:rPr>
          <w:rFonts w:hint="eastAsia" w:asciiTheme="minorEastAsia" w:hAnsiTheme="minorEastAsia" w:cstheme="minorEastAsia"/>
        </w:rPr>
        <w:t>：带电作业，带电设备外壳上作业，控制盘，低压配电盘，低压配电箱，低压电源干线，二次接线回路（高压设备无需停电），转动中的发电机、同步电机的励磁回路，高压电机转子电阻回路上，非当值值班员用绝缘棒和电压互感器定相，用钳型电流表测量高压回路电流，</w:t>
      </w:r>
      <w:r>
        <w:rPr>
          <w:rFonts w:hint="eastAsia" w:asciiTheme="minorEastAsia" w:hAnsiTheme="minorEastAsia" w:cstheme="minorEastAsia"/>
        </w:rPr>
        <w:tab/>
      </w:r>
    </w:p>
    <w:p w14:paraId="55C8A09E">
      <w:pPr>
        <w:rPr>
          <w:rFonts w:asciiTheme="minorEastAsia" w:hAnsiTheme="minorEastAsia" w:cstheme="minorEastAsia"/>
        </w:rPr>
      </w:pPr>
    </w:p>
    <w:p w14:paraId="0DFE3972">
      <w:pPr>
        <w:rPr>
          <w:rFonts w:asciiTheme="minorEastAsia" w:hAnsiTheme="minorEastAsia" w:cstheme="minorEastAsia"/>
        </w:rPr>
      </w:pPr>
      <w:r>
        <w:rPr>
          <w:rFonts w:hint="eastAsia" w:asciiTheme="minorEastAsia" w:hAnsiTheme="minorEastAsia" w:cstheme="minorEastAsia"/>
        </w:rPr>
        <w:t xml:space="preserve">20  禁止攀登，高压危险。   </w:t>
      </w:r>
      <w:r>
        <w:rPr>
          <w:rFonts w:hint="eastAsia" w:asciiTheme="minorEastAsia" w:hAnsiTheme="minorEastAsia" w:cstheme="minorEastAsia"/>
          <w:color w:val="FF0000"/>
        </w:rPr>
        <w:t>白底红边黑字</w:t>
      </w:r>
    </w:p>
    <w:p w14:paraId="1C0E8E59">
      <w:pPr>
        <w:ind w:firstLine="420"/>
        <w:rPr>
          <w:rFonts w:asciiTheme="minorEastAsia" w:hAnsiTheme="minorEastAsia" w:cstheme="minorEastAsia"/>
          <w:color w:val="FF0000"/>
        </w:rPr>
      </w:pPr>
      <w:r>
        <w:rPr>
          <w:rFonts w:hint="eastAsia" w:asciiTheme="minorEastAsia" w:hAnsiTheme="minorEastAsia" w:cstheme="minorEastAsia"/>
        </w:rPr>
        <w:t xml:space="preserve">止步，高压危险         </w:t>
      </w:r>
      <w:r>
        <w:rPr>
          <w:rFonts w:hint="eastAsia" w:asciiTheme="minorEastAsia" w:hAnsiTheme="minorEastAsia" w:cstheme="minorEastAsia"/>
          <w:color w:val="FF0000"/>
        </w:rPr>
        <w:t>白底红边，红箭头</w:t>
      </w:r>
    </w:p>
    <w:p w14:paraId="295769BA">
      <w:pPr>
        <w:ind w:firstLine="420"/>
        <w:rPr>
          <w:rFonts w:hint="eastAsia" w:asciiTheme="minorEastAsia" w:hAnsiTheme="minorEastAsia" w:cstheme="minorEastAsia"/>
          <w:color w:val="FF0000"/>
        </w:rPr>
      </w:pPr>
      <w:r>
        <w:rPr>
          <w:rFonts w:hint="eastAsia" w:asciiTheme="minorEastAsia" w:hAnsiTheme="minorEastAsia" w:cstheme="minorEastAsia"/>
        </w:rPr>
        <w:t xml:space="preserve">禁止合闸，有人工作     </w:t>
      </w:r>
      <w:r>
        <w:rPr>
          <w:rFonts w:hint="eastAsia" w:asciiTheme="minorEastAsia" w:hAnsiTheme="minorEastAsia" w:cstheme="minorEastAsia"/>
          <w:color w:val="FF0000"/>
        </w:rPr>
        <w:t>白底红字</w:t>
      </w:r>
    </w:p>
    <w:p w14:paraId="7DF31366">
      <w:r>
        <w:rPr>
          <w:rFonts w:hint="eastAsia"/>
        </w:rPr>
        <w:t>对比色：  红、蓝、绿 对比 白色。              红白交替禁止</w:t>
      </w:r>
    </w:p>
    <w:p w14:paraId="76E5DAE3">
      <w:r>
        <w:rPr>
          <w:rFonts w:hint="eastAsia"/>
        </w:rPr>
        <w:t xml:space="preserve">          黄 对比 黑色。                      交替做警示</w:t>
      </w:r>
    </w:p>
    <w:p w14:paraId="045890D8">
      <w:pPr>
        <w:rPr>
          <w:rFonts w:asciiTheme="minorEastAsia" w:hAnsiTheme="minorEastAsia" w:cstheme="minorEastAsia"/>
          <w:color w:val="000000" w:themeColor="text1"/>
        </w:rPr>
      </w:pPr>
      <w:r>
        <w:rPr>
          <w:rFonts w:hint="eastAsia"/>
        </w:rPr>
        <w:t xml:space="preserve">           </w:t>
      </w:r>
    </w:p>
    <w:p w14:paraId="4B983308">
      <w:pPr>
        <w:tabs>
          <w:tab w:val="left" w:pos="2975"/>
        </w:tabs>
        <w:rPr>
          <w:rFonts w:hint="eastAsia" w:asciiTheme="minorEastAsia" w:hAnsiTheme="minorEastAsia" w:eastAsiaTheme="minorEastAsia" w:cstheme="minorEastAsia"/>
          <w:color w:val="000000" w:themeColor="text1"/>
          <w:lang w:eastAsia="zh-CN"/>
        </w:rPr>
      </w:pPr>
      <w:r>
        <w:rPr>
          <w:rFonts w:hint="eastAsia" w:asciiTheme="minorEastAsia" w:hAnsiTheme="minorEastAsia" w:cstheme="minorEastAsia"/>
          <w:color w:val="000000" w:themeColor="text1"/>
        </w:rPr>
        <w:t xml:space="preserve">   红色：</w:t>
      </w:r>
      <w:r>
        <w:rPr>
          <w:rFonts w:hint="eastAsia" w:asciiTheme="minorEastAsia" w:hAnsiTheme="minorEastAsia" w:cstheme="minorEastAsia"/>
          <w:b/>
          <w:bCs/>
          <w:color w:val="000000" w:themeColor="text1"/>
        </w:rPr>
        <w:t>禁止</w:t>
      </w:r>
      <w:r>
        <w:rPr>
          <w:rFonts w:hint="eastAsia" w:asciiTheme="minorEastAsia" w:hAnsiTheme="minorEastAsia" w:cstheme="minorEastAsia"/>
          <w:color w:val="000000" w:themeColor="text1"/>
        </w:rPr>
        <w:t>、停止、消防、危险</w:t>
      </w:r>
      <w:r>
        <w:rPr>
          <w:rFonts w:hint="eastAsia" w:asciiTheme="minorEastAsia" w:hAnsiTheme="minorEastAsia" w:cstheme="minorEastAsia"/>
          <w:color w:val="000000" w:themeColor="text1"/>
          <w:lang w:eastAsia="zh-CN"/>
        </w:rPr>
        <w:t>、</w:t>
      </w:r>
      <w:r>
        <w:rPr>
          <w:rFonts w:hint="eastAsia"/>
        </w:rPr>
        <w:t>运行状态</w:t>
      </w:r>
    </w:p>
    <w:p w14:paraId="63F4ABB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黄色：注意、警告、</w:t>
      </w:r>
      <w:r>
        <w:rPr>
          <w:rFonts w:hint="eastAsia" w:asciiTheme="minorEastAsia" w:hAnsiTheme="minorEastAsia" w:cstheme="minorEastAsia"/>
          <w:b/>
          <w:bCs/>
          <w:color w:val="000000" w:themeColor="text1"/>
        </w:rPr>
        <w:t>当心触电</w:t>
      </w:r>
      <w:r>
        <w:rPr>
          <w:rFonts w:hint="eastAsia" w:asciiTheme="minorEastAsia" w:hAnsiTheme="minorEastAsia" w:cstheme="minorEastAsia"/>
          <w:color w:val="000000" w:themeColor="text1"/>
        </w:rPr>
        <w:t>、</w:t>
      </w:r>
      <w:r>
        <w:rPr>
          <w:rFonts w:hint="eastAsia" w:asciiTheme="minorEastAsia" w:hAnsiTheme="minorEastAsia" w:cstheme="minorEastAsia"/>
          <w:b/>
          <w:bCs/>
          <w:color w:val="000000" w:themeColor="text1"/>
        </w:rPr>
        <w:t>注意安全</w:t>
      </w:r>
      <w:r>
        <w:rPr>
          <w:rFonts w:hint="eastAsia" w:asciiTheme="minorEastAsia" w:hAnsiTheme="minorEastAsia" w:cstheme="minorEastAsia"/>
          <w:color w:val="000000" w:themeColor="text1"/>
        </w:rPr>
        <w:t>、</w:t>
      </w:r>
    </w:p>
    <w:p w14:paraId="48DA0A7D">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蓝色：</w:t>
      </w:r>
      <w:r>
        <w:rPr>
          <w:rFonts w:hint="eastAsia" w:asciiTheme="minorEastAsia" w:hAnsiTheme="minorEastAsia" w:cstheme="minorEastAsia"/>
          <w:b/>
          <w:bCs/>
          <w:color w:val="000000" w:themeColor="text1"/>
        </w:rPr>
        <w:t>指令</w:t>
      </w:r>
      <w:r>
        <w:rPr>
          <w:rFonts w:hint="eastAsia" w:asciiTheme="minorEastAsia" w:hAnsiTheme="minorEastAsia" w:cstheme="minorEastAsia"/>
          <w:color w:val="000000" w:themeColor="text1"/>
        </w:rPr>
        <w:t>、必须遵守、</w:t>
      </w:r>
      <w:r>
        <w:rPr>
          <w:rFonts w:hint="eastAsia" w:asciiTheme="minorEastAsia" w:hAnsiTheme="minorEastAsia" w:cstheme="minorEastAsia"/>
          <w:b/>
          <w:bCs/>
          <w:color w:val="000000" w:themeColor="text1"/>
        </w:rPr>
        <w:t>必须带安全帽</w:t>
      </w:r>
      <w:r>
        <w:rPr>
          <w:rFonts w:hint="eastAsia" w:asciiTheme="minorEastAsia" w:hAnsiTheme="minorEastAsia" w:cstheme="minorEastAsia"/>
          <w:color w:val="000000" w:themeColor="text1"/>
        </w:rPr>
        <w:t>、</w:t>
      </w:r>
    </w:p>
    <w:p w14:paraId="21C8C338">
      <w:pPr>
        <w:tabs>
          <w:tab w:val="left" w:pos="2975"/>
        </w:tabs>
        <w:rPr>
          <w:rFonts w:hint="eastAsia" w:asciiTheme="minorEastAsia" w:hAnsiTheme="minorEastAsia" w:eastAsiaTheme="minorEastAsia" w:cstheme="minorEastAsia"/>
          <w:color w:val="000000" w:themeColor="text1"/>
          <w:lang w:eastAsia="zh-CN"/>
        </w:rPr>
      </w:pPr>
      <w:r>
        <w:rPr>
          <w:rFonts w:hint="eastAsia" w:asciiTheme="minorEastAsia" w:hAnsiTheme="minorEastAsia" w:cstheme="minorEastAsia"/>
          <w:color w:val="000000" w:themeColor="text1"/>
        </w:rPr>
        <w:t xml:space="preserve">   绿色：通行、安全、</w:t>
      </w:r>
      <w:r>
        <w:rPr>
          <w:rFonts w:hint="eastAsia" w:asciiTheme="minorEastAsia" w:hAnsiTheme="minorEastAsia" w:cstheme="minorEastAsia"/>
          <w:b/>
          <w:bCs/>
          <w:color w:val="000000" w:themeColor="text1"/>
        </w:rPr>
        <w:t>工作</w:t>
      </w:r>
      <w:r>
        <w:rPr>
          <w:rFonts w:hint="eastAsia" w:asciiTheme="minorEastAsia" w:hAnsiTheme="minorEastAsia" w:cstheme="minorEastAsia"/>
          <w:color w:val="000000" w:themeColor="text1"/>
        </w:rPr>
        <w:t>、</w:t>
      </w:r>
      <w:r>
        <w:rPr>
          <w:rFonts w:hint="eastAsia" w:asciiTheme="minorEastAsia" w:hAnsiTheme="minorEastAsia" w:cstheme="minorEastAsia"/>
          <w:b/>
          <w:bCs/>
          <w:color w:val="000000" w:themeColor="text1"/>
        </w:rPr>
        <w:t>已接地</w:t>
      </w:r>
      <w:r>
        <w:rPr>
          <w:rFonts w:hint="eastAsia" w:asciiTheme="minorEastAsia" w:hAnsiTheme="minorEastAsia" w:cstheme="minorEastAsia"/>
          <w:color w:val="000000" w:themeColor="text1"/>
        </w:rPr>
        <w:t>、</w:t>
      </w:r>
      <w:r>
        <w:rPr>
          <w:rFonts w:hint="eastAsia" w:asciiTheme="minorEastAsia" w:hAnsiTheme="minorEastAsia" w:cstheme="minorEastAsia"/>
          <w:color w:val="000000" w:themeColor="text1"/>
          <w:lang w:val="en-US" w:eastAsia="zh-CN"/>
        </w:rPr>
        <w:t>允许</w:t>
      </w:r>
      <w:r>
        <w:rPr>
          <w:rFonts w:hint="eastAsia" w:asciiTheme="minorEastAsia" w:hAnsiTheme="minorEastAsia" w:cstheme="minorEastAsia"/>
          <w:color w:val="000000" w:themeColor="text1"/>
          <w:lang w:eastAsia="zh-CN"/>
        </w:rPr>
        <w:t>、</w:t>
      </w:r>
      <w:r>
        <w:rPr>
          <w:rFonts w:hint="eastAsia"/>
        </w:rPr>
        <w:t>运行准备状态</w:t>
      </w:r>
    </w:p>
    <w:p w14:paraId="0AC7CB85">
      <w:pPr>
        <w:tabs>
          <w:tab w:val="left" w:pos="2975"/>
        </w:tabs>
        <w:rPr>
          <w:rFonts w:asciiTheme="minorEastAsia" w:hAnsiTheme="minorEastAsia" w:cstheme="minorEastAsia"/>
        </w:rPr>
      </w:pPr>
      <w:r>
        <w:rPr>
          <w:rFonts w:hint="eastAsia" w:asciiTheme="minorEastAsia" w:hAnsiTheme="minorEastAsia" w:cstheme="minorEastAsia"/>
          <w:color w:val="000000" w:themeColor="text1"/>
        </w:rPr>
        <w:t xml:space="preserve">   白色、黑色：对比色</w:t>
      </w:r>
    </w:p>
    <w:p w14:paraId="32A7CC31">
      <w:pPr>
        <w:ind w:firstLine="420"/>
        <w:rPr>
          <w:rFonts w:asciiTheme="minorEastAsia" w:hAnsiTheme="minorEastAsia" w:cstheme="minorEastAsia"/>
        </w:rPr>
      </w:pPr>
    </w:p>
    <w:p w14:paraId="58CCF65B">
      <w:pPr>
        <w:rPr>
          <w:rFonts w:asciiTheme="minorEastAsia" w:hAnsiTheme="minorEastAsia" w:cstheme="minorEastAsia"/>
        </w:rPr>
      </w:pPr>
    </w:p>
    <w:p w14:paraId="01C0E658">
      <w:pPr>
        <w:rPr>
          <w:rFonts w:asciiTheme="minorEastAsia" w:hAnsiTheme="minorEastAsia" w:cstheme="minorEastAsia"/>
        </w:rPr>
      </w:pPr>
      <w:r>
        <w:rPr>
          <w:rFonts w:hint="eastAsia" w:asciiTheme="minorEastAsia" w:hAnsiTheme="minorEastAsia" w:cstheme="minorEastAsia"/>
        </w:rPr>
        <w:t>21  三相异步电机，</w:t>
      </w:r>
      <w:r>
        <w:rPr>
          <w:rFonts w:hint="eastAsia" w:asciiTheme="minorEastAsia" w:hAnsiTheme="minorEastAsia" w:cstheme="minorEastAsia"/>
          <w:lang w:val="en-US" w:eastAsia="zh-CN"/>
        </w:rPr>
        <w:t>又称</w:t>
      </w:r>
      <w:r>
        <w:rPr>
          <w:rFonts w:hint="eastAsia" w:asciiTheme="minorEastAsia" w:hAnsiTheme="minorEastAsia" w:cstheme="minorEastAsia"/>
          <w:b/>
          <w:bCs/>
          <w:lang w:val="en-US" w:eastAsia="zh-CN"/>
        </w:rPr>
        <w:t>感应电动机</w:t>
      </w:r>
      <w:r>
        <w:rPr>
          <w:rFonts w:hint="eastAsia" w:asciiTheme="minorEastAsia" w:hAnsiTheme="minorEastAsia" w:cstheme="minorEastAsia"/>
          <w:lang w:val="en-US" w:eastAsia="zh-CN"/>
        </w:rPr>
        <w:t>，</w:t>
      </w:r>
      <w:r>
        <w:rPr>
          <w:rFonts w:hint="eastAsia" w:asciiTheme="minorEastAsia" w:hAnsiTheme="minorEastAsia" w:cstheme="minorEastAsia"/>
        </w:rPr>
        <w:t>三相</w:t>
      </w:r>
      <w:r>
        <w:rPr>
          <w:rFonts w:hint="eastAsia" w:asciiTheme="minorEastAsia" w:hAnsiTheme="minorEastAsia" w:cstheme="minorEastAsia"/>
          <w:color w:val="FF0000"/>
        </w:rPr>
        <w:t>定子</w:t>
      </w:r>
      <w:r>
        <w:rPr>
          <w:rFonts w:hint="eastAsia" w:asciiTheme="minorEastAsia" w:hAnsiTheme="minorEastAsia" w:cstheme="minorEastAsia"/>
        </w:rPr>
        <w:t>相差120度，通入相对交流电，定子产生一个旋转磁场，切割转子绕组，产生电流，产生磁场，形成转矩，电机旋转方向与旋转磁场方向相同。 启动电流是额定的</w:t>
      </w:r>
      <w:r>
        <w:rPr>
          <w:rFonts w:hint="eastAsia" w:asciiTheme="minorEastAsia" w:hAnsiTheme="minorEastAsia" w:cstheme="minorEastAsia"/>
          <w:color w:val="FF0000"/>
        </w:rPr>
        <w:t>4--7</w:t>
      </w:r>
      <w:r>
        <w:rPr>
          <w:rFonts w:hint="eastAsia" w:asciiTheme="minorEastAsia" w:hAnsiTheme="minorEastAsia" w:cstheme="minorEastAsia"/>
        </w:rPr>
        <w:t>倍，</w:t>
      </w:r>
    </w:p>
    <w:p w14:paraId="182878E1">
      <w:pPr>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转子</w:t>
      </w:r>
      <w:r>
        <w:rPr>
          <w:rFonts w:hint="eastAsia" w:asciiTheme="minorEastAsia" w:hAnsiTheme="minorEastAsia" w:cstheme="minorEastAsia"/>
          <w:b/>
          <w:bCs/>
          <w:color w:val="000000" w:themeColor="text1"/>
        </w:rPr>
        <w:t>绕线型电机</w:t>
      </w:r>
      <w:r>
        <w:rPr>
          <w:rFonts w:hint="eastAsia" w:asciiTheme="minorEastAsia" w:hAnsiTheme="minorEastAsia" w:cstheme="minorEastAsia"/>
          <w:color w:val="000000" w:themeColor="text1"/>
        </w:rPr>
        <w:t>，启动电流小，可以控制，启动转矩大，经常检查电刷、集电环的接触、磨损、压力、火花情况。</w:t>
      </w:r>
    </w:p>
    <w:p w14:paraId="0B8C0A88">
      <w:pPr>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笼型异步电机，转子铁芯一般采用</w:t>
      </w:r>
      <w:r>
        <w:rPr>
          <w:rFonts w:hint="eastAsia" w:asciiTheme="minorEastAsia" w:hAnsiTheme="minorEastAsia" w:cstheme="minorEastAsia"/>
          <w:color w:val="FF0000"/>
        </w:rPr>
        <w:t>斜槽结构</w:t>
      </w:r>
      <w:r>
        <w:rPr>
          <w:rFonts w:hint="eastAsia" w:asciiTheme="minorEastAsia" w:hAnsiTheme="minorEastAsia" w:cstheme="minorEastAsia"/>
          <w:color w:val="000000" w:themeColor="text1"/>
        </w:rPr>
        <w:t>，</w:t>
      </w:r>
    </w:p>
    <w:p w14:paraId="6A8FA19C">
      <w:pPr>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改变磁极对数调速的电机：二三速鼠笼式异步电机，</w:t>
      </w:r>
      <w:r>
        <w:rPr>
          <w:rFonts w:hint="eastAsia" w:asciiTheme="minorEastAsia" w:hAnsiTheme="minorEastAsia" w:cstheme="minorEastAsia"/>
          <w:color w:val="FF0000"/>
        </w:rPr>
        <w:t>不是绕线型转子电机</w:t>
      </w:r>
      <w:r>
        <w:rPr>
          <w:rFonts w:hint="eastAsia" w:asciiTheme="minorEastAsia" w:hAnsiTheme="minorEastAsia" w:cstheme="minorEastAsia"/>
          <w:color w:val="000000" w:themeColor="text1"/>
        </w:rPr>
        <w:t>，</w:t>
      </w:r>
    </w:p>
    <w:p w14:paraId="3CA8351D">
      <w:pPr>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 xml:space="preserve">   </w:t>
      </w:r>
    </w:p>
    <w:p w14:paraId="7E8FBD4D">
      <w:pPr>
        <w:rPr>
          <w:rFonts w:hint="eastAsia" w:asciiTheme="minorEastAsia" w:hAnsiTheme="minorEastAsia" w:cstheme="minorEastAsia"/>
          <w:lang w:val="en-US" w:eastAsia="zh-CN"/>
        </w:rPr>
      </w:pPr>
      <w:r>
        <w:rPr>
          <w:rFonts w:hint="eastAsia" w:asciiTheme="minorEastAsia" w:hAnsiTheme="minorEastAsia" w:cstheme="minorEastAsia"/>
        </w:rPr>
        <w:t>22  三相异步电动机的核心在于定子与转子的精妙配合：定子产生旋转磁场，</w:t>
      </w:r>
      <w:r>
        <w:rPr>
          <w:rFonts w:hint="eastAsia" w:asciiTheme="minorEastAsia" w:hAnsiTheme="minorEastAsia" w:cstheme="minorEastAsia"/>
          <w:lang w:val="en-US" w:eastAsia="zh-CN"/>
        </w:rPr>
        <w:t>转子结构分为：鼠笼型 和 绕线型</w:t>
      </w:r>
    </w:p>
    <w:p w14:paraId="56B0FA2F">
      <w:r>
        <w:rPr>
          <w:rFonts w:hint="eastAsia" w:asciiTheme="minorEastAsia" w:hAnsiTheme="minorEastAsia" w:cstheme="minorEastAsia"/>
          <w:lang w:val="en-US" w:eastAsia="zh-CN"/>
        </w:rPr>
        <w:t xml:space="preserve">    </w:t>
      </w:r>
      <w:r>
        <w:drawing>
          <wp:inline distT="0" distB="0" distL="114300" distR="114300">
            <wp:extent cx="3493770" cy="2496185"/>
            <wp:effectExtent l="0" t="0" r="11430" b="1841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4"/>
                    <a:stretch>
                      <a:fillRect/>
                    </a:stretch>
                  </pic:blipFill>
                  <pic:spPr>
                    <a:xfrm>
                      <a:off x="0" y="0"/>
                      <a:ext cx="3493770" cy="2496185"/>
                    </a:xfrm>
                    <a:prstGeom prst="rect">
                      <a:avLst/>
                    </a:prstGeom>
                    <a:noFill/>
                    <a:ln>
                      <a:noFill/>
                    </a:ln>
                  </pic:spPr>
                </pic:pic>
              </a:graphicData>
            </a:graphic>
          </wp:inline>
        </w:drawing>
      </w:r>
      <w:r>
        <w:rPr>
          <w:rFonts w:hint="eastAsia" w:eastAsiaTheme="minorEastAsia"/>
          <w:lang w:val="en-US" w:eastAsia="zh-CN"/>
        </w:rPr>
        <w:drawing>
          <wp:inline distT="0" distB="0" distL="114300" distR="114300">
            <wp:extent cx="2753360" cy="1933575"/>
            <wp:effectExtent l="0" t="0" r="8890" b="9525"/>
            <wp:docPr id="13" name="图片 13" descr="73a31653-f27d-4968-bd67-14c0ed04f4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73a31653-f27d-4968-bd67-14c0ed04f4a6"/>
                    <pic:cNvPicPr>
                      <a:picLocks noChangeAspect="1"/>
                    </pic:cNvPicPr>
                  </pic:nvPicPr>
                  <pic:blipFill>
                    <a:blip r:embed="rId5"/>
                    <a:stretch>
                      <a:fillRect/>
                    </a:stretch>
                  </pic:blipFill>
                  <pic:spPr>
                    <a:xfrm>
                      <a:off x="0" y="0"/>
                      <a:ext cx="2753360" cy="1933575"/>
                    </a:xfrm>
                    <a:prstGeom prst="rect">
                      <a:avLst/>
                    </a:prstGeom>
                  </pic:spPr>
                </pic:pic>
              </a:graphicData>
            </a:graphic>
          </wp:inline>
        </w:drawing>
      </w:r>
    </w:p>
    <w:p w14:paraId="2F1338F2">
      <w:pPr>
        <w:rPr>
          <w:rFonts w:hint="eastAsia" w:eastAsiaTheme="minorEastAsia"/>
          <w:lang w:val="en-US" w:eastAsia="zh-CN"/>
        </w:rPr>
      </w:pPr>
    </w:p>
    <w:p w14:paraId="574F3304">
      <w:pPr>
        <w:rPr>
          <w:rFonts w:asciiTheme="minorEastAsia" w:hAnsiTheme="minorEastAsia" w:cstheme="minorEastAsia"/>
        </w:rPr>
      </w:pPr>
    </w:p>
    <w:p w14:paraId="21DE1D59">
      <w:pPr>
        <w:rPr>
          <w:rFonts w:hint="eastAsia" w:asciiTheme="minorEastAsia" w:hAnsiTheme="minorEastAsia" w:cstheme="minorEastAsia"/>
        </w:rPr>
      </w:pPr>
      <w:r>
        <w:rPr>
          <w:rFonts w:hint="eastAsia" w:asciiTheme="minorEastAsia" w:hAnsiTheme="minorEastAsia" w:cstheme="minorEastAsia"/>
        </w:rPr>
        <w:t>同步电机：转子通过永磁体或励磁绕组产生恒定磁场，与定子旋转磁场磁耦合同步转动。‌</w:t>
      </w:r>
    </w:p>
    <w:p w14:paraId="0DD19951">
      <w:pPr>
        <w:rPr>
          <w:rFonts w:hint="eastAsia" w:asciiTheme="minorEastAsia" w:hAnsiTheme="minorEastAsia" w:cstheme="minorEastAsia"/>
        </w:rPr>
      </w:pPr>
    </w:p>
    <w:p w14:paraId="6B80102A">
      <w:pPr>
        <w:rPr>
          <w:rFonts w:hint="eastAsia" w:asciiTheme="minorEastAsia" w:hAnsiTheme="minorEastAsia" w:eastAsiaTheme="minorEastAsia" w:cstheme="minorEastAsia"/>
          <w:lang w:eastAsia="zh-CN"/>
        </w:rPr>
      </w:pPr>
      <w:r>
        <w:rPr>
          <w:rFonts w:hint="eastAsia" w:asciiTheme="minorEastAsia" w:hAnsiTheme="minorEastAsia" w:cstheme="minorEastAsia"/>
        </w:rPr>
        <w:t>异步电机：定子磁场切割转子导体（鼠笼式或绕线式）感应电流，电磁力驱动转子转动，转速必须低于磁场转速以维持感应</w:t>
      </w:r>
      <w:r>
        <w:rPr>
          <w:rFonts w:hint="eastAsia" w:asciiTheme="minorEastAsia" w:hAnsiTheme="minorEastAsia" w:cstheme="minorEastAsia"/>
          <w:lang w:eastAsia="zh-CN"/>
        </w:rPr>
        <w:t>。</w:t>
      </w:r>
    </w:p>
    <w:p w14:paraId="22AE389D">
      <w:pPr>
        <w:rPr>
          <w:rFonts w:asciiTheme="minorEastAsia" w:hAnsiTheme="minorEastAsia" w:cstheme="minorEastAsia"/>
        </w:rPr>
      </w:pPr>
    </w:p>
    <w:p w14:paraId="3BF8478A">
      <w:pPr>
        <w:rPr>
          <w:rFonts w:asciiTheme="minorEastAsia" w:hAnsiTheme="minorEastAsia" w:cstheme="minorEastAsia"/>
        </w:rPr>
      </w:pPr>
    </w:p>
    <w:p w14:paraId="5563D35C">
      <w:pPr>
        <w:rPr>
          <w:rFonts w:asciiTheme="minorEastAsia" w:hAnsiTheme="minorEastAsia" w:cstheme="minorEastAsia"/>
        </w:rPr>
      </w:pPr>
      <w:r>
        <w:rPr>
          <w:rFonts w:hint="eastAsia" w:asciiTheme="minorEastAsia" w:hAnsiTheme="minorEastAsia" w:cstheme="minorEastAsia"/>
        </w:rPr>
        <w:t>23  具有反时限安秒特性的元件就具备短路保护和</w:t>
      </w:r>
      <w:r>
        <w:rPr>
          <w:rFonts w:hint="eastAsia" w:asciiTheme="minorEastAsia" w:hAnsiTheme="minorEastAsia" w:cstheme="minorEastAsia"/>
          <w:color w:val="FF0000"/>
        </w:rPr>
        <w:t>过载</w:t>
      </w:r>
      <w:r>
        <w:rPr>
          <w:rFonts w:hint="eastAsia" w:asciiTheme="minorEastAsia" w:hAnsiTheme="minorEastAsia" w:cstheme="minorEastAsia"/>
        </w:rPr>
        <w:t>保护。</w:t>
      </w:r>
    </w:p>
    <w:p w14:paraId="073F7A68">
      <w:pPr>
        <w:rPr>
          <w:rFonts w:asciiTheme="minorEastAsia" w:hAnsiTheme="minorEastAsia" w:cstheme="minorEastAsia"/>
        </w:rPr>
      </w:pPr>
      <w:r>
        <w:rPr>
          <w:rFonts w:hint="eastAsia" w:asciiTheme="minorEastAsia" w:hAnsiTheme="minorEastAsia" w:cstheme="minorEastAsia"/>
        </w:rPr>
        <w:t>过流保护装置的短路电流与动作时间的关系曲线称为延时特性。延时特性分为定时限延时和反时限延时。反时限延时动作时间与短路电流的大小有关，短路电流大，动作时间短，短路电流小，动作时间长。</w:t>
      </w:r>
    </w:p>
    <w:p w14:paraId="6EDCF14D">
      <w:pPr>
        <w:rPr>
          <w:rFonts w:asciiTheme="minorEastAsia" w:hAnsiTheme="minorEastAsia" w:cstheme="minorEastAsia"/>
        </w:rPr>
      </w:pPr>
    </w:p>
    <w:p w14:paraId="23CCD5DE">
      <w:r>
        <w:rPr>
          <w:rFonts w:hint="eastAsia" w:asciiTheme="minorEastAsia" w:hAnsiTheme="minorEastAsia" w:cstheme="minorEastAsia"/>
        </w:rPr>
        <w:t xml:space="preserve">14  </w:t>
      </w:r>
      <w:r>
        <w:rPr>
          <w:rFonts w:hint="eastAsia" w:asciiTheme="minorEastAsia" w:hAnsiTheme="minorEastAsia" w:cstheme="minorEastAsia"/>
          <w:color w:val="FF0000"/>
        </w:rPr>
        <w:t>楞次定律</w:t>
      </w:r>
      <w:r>
        <w:rPr>
          <w:rFonts w:hint="eastAsia" w:asciiTheme="minorEastAsia" w:hAnsiTheme="minorEastAsia" w:cstheme="minorEastAsia"/>
        </w:rPr>
        <w:t>是</w:t>
      </w:r>
      <w:r>
        <w:rPr>
          <w:rFonts w:hint="eastAsia" w:asciiTheme="minorEastAsia" w:hAnsiTheme="minorEastAsia" w:cstheme="minorEastAsia"/>
          <w:b/>
          <w:bCs/>
        </w:rPr>
        <w:t>感应电流</w:t>
      </w:r>
      <w:r>
        <w:rPr>
          <w:rFonts w:hint="eastAsia" w:asciiTheme="minorEastAsia" w:hAnsiTheme="minorEastAsia" w:cstheme="minorEastAsia"/>
        </w:rPr>
        <w:t>的效果总是反抗引起感应电流的原因。</w:t>
      </w:r>
      <w:r>
        <w:rPr>
          <w:rFonts w:hint="eastAsia"/>
        </w:rPr>
        <w:t>感应电流的磁场阻碍引起变化的磁通变化。</w:t>
      </w:r>
    </w:p>
    <w:p w14:paraId="3CA1991A">
      <w:pPr>
        <w:rPr>
          <w:rFonts w:asciiTheme="minorEastAsia" w:hAnsiTheme="minorEastAsia" w:cstheme="minorEastAsia"/>
        </w:rPr>
      </w:pPr>
    </w:p>
    <w:p w14:paraId="2B695CA8">
      <w:pPr>
        <w:ind w:firstLine="420"/>
        <w:rPr>
          <w:rFonts w:hint="eastAsia" w:asciiTheme="minorEastAsia" w:hAnsiTheme="minorEastAsia" w:cstheme="minorEastAsia"/>
          <w:b w:val="0"/>
          <w:bCs w:val="0"/>
          <w:lang w:val="en-US" w:eastAsia="zh-CN"/>
        </w:rPr>
      </w:pPr>
      <w:r>
        <w:rPr>
          <w:rFonts w:hint="eastAsia" w:asciiTheme="minorEastAsia" w:hAnsiTheme="minorEastAsia" w:cstheme="minorEastAsia"/>
          <w:b/>
          <w:bCs/>
        </w:rPr>
        <w:t>法拉第定律</w:t>
      </w:r>
      <w:r>
        <w:rPr>
          <w:rFonts w:hint="eastAsia" w:asciiTheme="minorEastAsia" w:hAnsiTheme="minorEastAsia" w:cstheme="minorEastAsia"/>
          <w:b w:val="0"/>
          <w:bCs w:val="0"/>
          <w:lang w:val="en-US" w:eastAsia="zh-CN"/>
        </w:rPr>
        <w:t>是导体与磁场相对运动引起磁通量的变化，将在导体上产生</w:t>
      </w:r>
      <w:r>
        <w:rPr>
          <w:rFonts w:hint="eastAsia" w:asciiTheme="minorEastAsia" w:hAnsiTheme="minorEastAsia" w:cstheme="minorEastAsia"/>
          <w:b/>
          <w:bCs/>
          <w:lang w:val="en-US" w:eastAsia="zh-CN"/>
        </w:rPr>
        <w:t>感应电动势</w:t>
      </w:r>
      <w:r>
        <w:rPr>
          <w:rFonts w:hint="eastAsia" w:asciiTheme="minorEastAsia" w:hAnsiTheme="minorEastAsia" w:cstheme="minorEastAsia"/>
          <w:b w:val="0"/>
          <w:bCs w:val="0"/>
          <w:lang w:val="en-US" w:eastAsia="zh-CN"/>
        </w:rPr>
        <w:t>，其方向与磁力线和导体运动方向有关。</w:t>
      </w:r>
    </w:p>
    <w:p w14:paraId="0C05C1B8">
      <w:pPr>
        <w:ind w:firstLine="420"/>
        <w:rPr>
          <w:rFonts w:asciiTheme="minorEastAsia" w:hAnsiTheme="minorEastAsia" w:cstheme="minorEastAsia"/>
        </w:rPr>
      </w:pPr>
      <w:r>
        <w:rPr>
          <w:rFonts w:hint="eastAsia" w:asciiTheme="minorEastAsia" w:hAnsiTheme="minorEastAsia" w:cstheme="minorEastAsia"/>
        </w:rPr>
        <w:t>第一定律即为在电极界面上发生化学变化物质的质量与通入的电量成正比。</w:t>
      </w:r>
    </w:p>
    <w:p w14:paraId="33E9A3FE">
      <w:pPr>
        <w:ind w:firstLine="420" w:firstLineChars="200"/>
        <w:rPr>
          <w:rFonts w:asciiTheme="minorEastAsia" w:hAnsiTheme="minorEastAsia" w:cstheme="minorEastAsia"/>
        </w:rPr>
      </w:pPr>
      <w:r>
        <w:rPr>
          <w:rFonts w:hint="eastAsia" w:asciiTheme="minorEastAsia" w:hAnsiTheme="minorEastAsia" w:cstheme="minorEastAsia"/>
        </w:rPr>
        <w:t>第二定律即为通电于若干个电解池串联的线路中，当所取的基本粒子的荷电数相同时，在各个电极上发生反应的物质，其物质的量相同，析出物质的质量与其摩尔质量成正比。</w:t>
      </w:r>
    </w:p>
    <w:p w14:paraId="59F24B7C">
      <w:pPr>
        <w:ind w:firstLine="420"/>
        <w:rPr>
          <w:rFonts w:hint="eastAsia" w:asciiTheme="minorEastAsia" w:hAnsiTheme="minorEastAsia" w:cstheme="minorEastAsia"/>
          <w:b/>
          <w:bCs/>
        </w:rPr>
      </w:pPr>
    </w:p>
    <w:p w14:paraId="64473AAA">
      <w:pPr>
        <w:ind w:firstLine="420"/>
        <w:rPr>
          <w:rFonts w:asciiTheme="minorEastAsia" w:hAnsiTheme="minorEastAsia" w:cstheme="minorEastAsia"/>
        </w:rPr>
      </w:pPr>
      <w:r>
        <w:rPr>
          <w:rFonts w:hint="eastAsia" w:asciiTheme="minorEastAsia" w:hAnsiTheme="minorEastAsia" w:cstheme="minorEastAsia"/>
          <w:b/>
          <w:bCs/>
        </w:rPr>
        <w:t>特斯拉定律</w:t>
      </w:r>
      <w:r>
        <w:rPr>
          <w:rFonts w:hint="eastAsia" w:asciiTheme="minorEastAsia" w:hAnsiTheme="minorEastAsia" w:cstheme="minorEastAsia"/>
        </w:rPr>
        <w:t>是描述交流电，电极与磁极 关系，发现 交流电机 比 直流电机 效率高，</w:t>
      </w:r>
    </w:p>
    <w:p w14:paraId="3A9B0468">
      <w:pPr>
        <w:ind w:firstLine="420"/>
        <w:rPr>
          <w:rFonts w:hint="eastAsia" w:asciiTheme="minorEastAsia" w:hAnsiTheme="minorEastAsia" w:cstheme="minorEastAsia"/>
          <w:color w:val="FF0000"/>
        </w:rPr>
      </w:pPr>
    </w:p>
    <w:p w14:paraId="573BC69A">
      <w:pPr>
        <w:ind w:firstLine="420"/>
        <w:rPr>
          <w:rFonts w:asciiTheme="minorEastAsia" w:hAnsiTheme="minorEastAsia" w:cstheme="minorEastAsia"/>
        </w:rPr>
      </w:pPr>
      <w:r>
        <w:rPr>
          <w:rFonts w:hint="eastAsia" w:asciiTheme="minorEastAsia" w:hAnsiTheme="minorEastAsia" w:cstheme="minorEastAsia"/>
          <w:color w:val="FF0000"/>
        </w:rPr>
        <w:t>全欧姆定律</w:t>
      </w:r>
      <w:r>
        <w:rPr>
          <w:rFonts w:hint="eastAsia" w:asciiTheme="minorEastAsia" w:hAnsiTheme="minorEastAsia" w:cstheme="minorEastAsia"/>
        </w:rPr>
        <w:t>是电流与电源电动势成正比，与内外阻和成反比，</w:t>
      </w:r>
    </w:p>
    <w:p w14:paraId="4E4F6B71">
      <w:pPr>
        <w:ind w:firstLine="422" w:firstLineChars="200"/>
        <w:rPr>
          <w:rFonts w:hint="eastAsia" w:asciiTheme="minorEastAsia" w:hAnsiTheme="minorEastAsia" w:cstheme="minorEastAsia"/>
          <w:b/>
          <w:bCs/>
        </w:rPr>
      </w:pPr>
    </w:p>
    <w:p w14:paraId="1A8EAD3A">
      <w:pPr>
        <w:ind w:firstLine="422" w:firstLineChars="200"/>
        <w:rPr>
          <w:rFonts w:asciiTheme="minorEastAsia" w:hAnsiTheme="minorEastAsia" w:cstheme="minorEastAsia"/>
        </w:rPr>
      </w:pPr>
      <w:r>
        <w:rPr>
          <w:rFonts w:hint="eastAsia" w:asciiTheme="minorEastAsia" w:hAnsiTheme="minorEastAsia" w:cstheme="minorEastAsia"/>
          <w:b/>
          <w:bCs/>
        </w:rPr>
        <w:t>安培定律</w:t>
      </w:r>
      <w:r>
        <w:rPr>
          <w:rFonts w:hint="eastAsia" w:asciiTheme="minorEastAsia" w:hAnsiTheme="minorEastAsia" w:cstheme="minorEastAsia"/>
        </w:rPr>
        <w:t>，</w:t>
      </w:r>
      <w:r>
        <w:rPr>
          <w:rFonts w:hint="eastAsia" w:asciiTheme="minorEastAsia" w:hAnsiTheme="minorEastAsia" w:cstheme="minorEastAsia"/>
          <w:color w:val="FF0000"/>
        </w:rPr>
        <w:t>右手螺旋法则</w:t>
      </w:r>
      <w:r>
        <w:rPr>
          <w:rFonts w:hint="eastAsia" w:asciiTheme="minorEastAsia" w:hAnsiTheme="minorEastAsia" w:cstheme="minorEastAsia"/>
        </w:rPr>
        <w:t>，电流与电流之间磁相互作用的规律，</w:t>
      </w:r>
      <w:r>
        <w:rPr>
          <w:rFonts w:hint="eastAsia"/>
        </w:rPr>
        <w:t>判断产生</w:t>
      </w:r>
      <w:r>
        <w:rPr>
          <w:rFonts w:hint="eastAsia"/>
          <w:b/>
        </w:rPr>
        <w:t>电流</w:t>
      </w:r>
      <w:r>
        <w:rPr>
          <w:rFonts w:hint="eastAsia"/>
        </w:rPr>
        <w:t>的</w:t>
      </w:r>
      <w:r>
        <w:rPr>
          <w:rFonts w:hint="eastAsia"/>
          <w:b/>
        </w:rPr>
        <w:t>方向</w:t>
      </w:r>
    </w:p>
    <w:p w14:paraId="543F98FF">
      <w:pPr>
        <w:ind w:left="420" w:leftChars="200"/>
        <w:rPr>
          <w:rFonts w:asciiTheme="minorEastAsia" w:hAnsiTheme="minorEastAsia" w:cstheme="minorEastAsia"/>
          <w:color w:val="000000" w:themeColor="text1"/>
        </w:rPr>
      </w:pPr>
      <w:r>
        <w:rPr>
          <w:rFonts w:hint="eastAsia" w:asciiTheme="minorEastAsia" w:hAnsiTheme="minorEastAsia" w:cstheme="minorEastAsia"/>
          <w:b/>
          <w:color w:val="000000" w:themeColor="text1"/>
        </w:rPr>
        <w:t>通电直导线中的安培定则</w:t>
      </w:r>
      <w:r>
        <w:rPr>
          <w:rFonts w:hint="eastAsia" w:asciiTheme="minorEastAsia" w:hAnsiTheme="minorEastAsia" w:cstheme="minorEastAsia"/>
          <w:color w:val="000000" w:themeColor="text1"/>
        </w:rPr>
        <w:t>（安培定则一）：用右手握住通电直导线，让大拇指指向直导线中电流方向，那么四指指向就是通电导线周围磁场的方向；</w:t>
      </w:r>
    </w:p>
    <w:p w14:paraId="119A7061">
      <w:pPr>
        <w:ind w:left="420" w:leftChars="200"/>
        <w:rPr>
          <w:rFonts w:asciiTheme="minorEastAsia" w:hAnsiTheme="minorEastAsia" w:cstheme="minorEastAsia"/>
          <w:color w:val="000000" w:themeColor="text1"/>
        </w:rPr>
      </w:pPr>
      <w:r>
        <w:rPr>
          <w:rFonts w:hint="eastAsia" w:asciiTheme="minorEastAsia" w:hAnsiTheme="minorEastAsia" w:cstheme="minorEastAsia"/>
          <w:b/>
          <w:color w:val="000000" w:themeColor="text1"/>
        </w:rPr>
        <w:t>通电螺线管中的安培定则</w:t>
      </w:r>
      <w:r>
        <w:rPr>
          <w:rFonts w:hint="eastAsia" w:asciiTheme="minorEastAsia" w:hAnsiTheme="minorEastAsia" w:cstheme="minorEastAsia"/>
          <w:color w:val="000000" w:themeColor="text1"/>
        </w:rPr>
        <w:t>（安培定则二）：用右手握住通电螺线管，让四指指向电流的方向，那么大拇指所指的那一端是通电螺线管的N极。</w:t>
      </w:r>
    </w:p>
    <w:p w14:paraId="3BE9CB3E">
      <w:pPr>
        <w:ind w:firstLine="420"/>
        <w:rPr>
          <w:rFonts w:hint="eastAsia" w:asciiTheme="minorEastAsia" w:hAnsiTheme="minorEastAsia" w:cstheme="minorEastAsia"/>
          <w:b/>
          <w:bCs/>
        </w:rPr>
      </w:pPr>
    </w:p>
    <w:p w14:paraId="1D145190">
      <w:pPr>
        <w:ind w:firstLine="420"/>
        <w:rPr>
          <w:rFonts w:asciiTheme="minorEastAsia" w:hAnsiTheme="minorEastAsia" w:cstheme="minorEastAsia"/>
        </w:rPr>
      </w:pPr>
      <w:r>
        <w:rPr>
          <w:rFonts w:hint="eastAsia" w:asciiTheme="minorEastAsia" w:hAnsiTheme="minorEastAsia" w:cstheme="minorEastAsia"/>
          <w:b/>
          <w:bCs/>
        </w:rPr>
        <w:t>左手定则</w:t>
      </w:r>
      <w:r>
        <w:rPr>
          <w:rFonts w:hint="eastAsia" w:asciiTheme="minorEastAsia" w:hAnsiTheme="minorEastAsia" w:cstheme="minorEastAsia"/>
        </w:rPr>
        <w:t>，通电导体在磁场中要受到</w:t>
      </w:r>
      <w:r>
        <w:rPr>
          <w:rFonts w:hint="eastAsia" w:asciiTheme="minorEastAsia" w:hAnsiTheme="minorEastAsia" w:cstheme="minorEastAsia"/>
          <w:color w:val="FF0000"/>
        </w:rPr>
        <w:t>电磁力</w:t>
      </w:r>
      <w:r>
        <w:rPr>
          <w:rFonts w:hint="eastAsia" w:asciiTheme="minorEastAsia" w:hAnsiTheme="minorEastAsia" w:cstheme="minorEastAsia"/>
        </w:rPr>
        <w:t>作用，</w:t>
      </w:r>
      <w:r>
        <w:rPr>
          <w:rFonts w:hint="eastAsia"/>
        </w:rPr>
        <w:t>判断磁场</w:t>
      </w:r>
      <w:r>
        <w:rPr>
          <w:rFonts w:hint="eastAsia"/>
          <w:b/>
        </w:rPr>
        <w:t>力</w:t>
      </w:r>
      <w:r>
        <w:rPr>
          <w:rFonts w:hint="eastAsia"/>
        </w:rPr>
        <w:t>的</w:t>
      </w:r>
      <w:r>
        <w:rPr>
          <w:rFonts w:hint="eastAsia"/>
          <w:b/>
        </w:rPr>
        <w:t>方向</w:t>
      </w:r>
    </w:p>
    <w:p w14:paraId="707D9D7E">
      <w:pPr>
        <w:ind w:left="315" w:leftChars="150"/>
        <w:rPr>
          <w:rFonts w:asciiTheme="minorEastAsia" w:hAnsiTheme="minorEastAsia" w:cstheme="minorEastAsia"/>
        </w:rPr>
      </w:pPr>
      <w:r>
        <w:rPr>
          <w:rFonts w:hint="eastAsia" w:asciiTheme="minorEastAsia" w:hAnsiTheme="minorEastAsia" w:cstheme="minorEastAsia"/>
        </w:rPr>
        <w:t>将左手的食指，中指和拇指伸直，使其在空间内相互垂直。食指方向代表磁场的方向（从N级到S级），中指代表电流的方向（从正极到负极），那拇指所指的方向就是受力的方向。使用时可以记住，中指，食指，拇指指代“电，磁，力”。</w:t>
      </w:r>
    </w:p>
    <w:p w14:paraId="30DCC4AB">
      <w:pPr>
        <w:ind w:firstLine="3675" w:firstLineChars="1750"/>
        <w:rPr>
          <w:rFonts w:asciiTheme="minorEastAsia" w:hAnsiTheme="minorEastAsia" w:cstheme="minorEastAsia"/>
        </w:rPr>
      </w:pPr>
      <w:r>
        <w:drawing>
          <wp:inline distT="0" distB="0" distL="0" distR="0">
            <wp:extent cx="1554480" cy="599440"/>
            <wp:effectExtent l="19050" t="0" r="7531" b="0"/>
            <wp:docPr id="8" name="图片 1" descr="弗莱明的左手定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弗莱明的左手定则"/>
                    <pic:cNvPicPr>
                      <a:picLocks noChangeAspect="1" noChangeArrowheads="1"/>
                    </pic:cNvPicPr>
                  </pic:nvPicPr>
                  <pic:blipFill>
                    <a:blip r:embed="rId6"/>
                    <a:srcRect/>
                    <a:stretch>
                      <a:fillRect/>
                    </a:stretch>
                  </pic:blipFill>
                  <pic:spPr>
                    <a:xfrm>
                      <a:off x="0" y="0"/>
                      <a:ext cx="1554498" cy="599697"/>
                    </a:xfrm>
                    <a:prstGeom prst="rect">
                      <a:avLst/>
                    </a:prstGeom>
                    <a:noFill/>
                    <a:ln w="9525">
                      <a:noFill/>
                      <a:miter lim="800000"/>
                      <a:headEnd/>
                      <a:tailEnd/>
                    </a:ln>
                  </pic:spPr>
                </pic:pic>
              </a:graphicData>
            </a:graphic>
          </wp:inline>
        </w:drawing>
      </w:r>
    </w:p>
    <w:p w14:paraId="0E12271C">
      <w:pPr>
        <w:ind w:firstLine="420"/>
        <w:rPr>
          <w:rFonts w:asciiTheme="minorEastAsia" w:hAnsiTheme="minorEastAsia" w:cstheme="minorEastAsia"/>
        </w:rPr>
      </w:pPr>
    </w:p>
    <w:p w14:paraId="02FC97D6">
      <w:pPr>
        <w:ind w:firstLine="420"/>
        <w:rPr>
          <w:rFonts w:hint="default" w:eastAsiaTheme="minorEastAsia"/>
          <w:lang w:val="en-US" w:eastAsia="zh-CN"/>
        </w:rPr>
      </w:pPr>
      <w:r>
        <w:rPr>
          <w:rFonts w:hint="eastAsia" w:asciiTheme="minorEastAsia" w:hAnsiTheme="minorEastAsia" w:cstheme="minorEastAsia"/>
          <w:b/>
        </w:rPr>
        <w:t>基尔霍夫定律</w:t>
      </w:r>
      <w:r>
        <w:rPr>
          <w:rFonts w:hint="eastAsia" w:asciiTheme="minorEastAsia" w:hAnsiTheme="minorEastAsia" w:cstheme="minorEastAsia"/>
        </w:rPr>
        <w:t>，低频交流电的电磁波长远大于电路尺度，所以电路中每一瞬间的电流与电压都满足节点电流定律，</w:t>
      </w:r>
      <w:r>
        <w:rPr>
          <w:rFonts w:hint="eastAsia" w:asciiTheme="minorEastAsia" w:hAnsiTheme="minorEastAsia" w:cstheme="minorEastAsia"/>
          <w:lang w:val="en-US" w:eastAsia="zh-CN"/>
        </w:rPr>
        <w:t xml:space="preserve">    </w:t>
      </w:r>
      <w:r>
        <w:rPr>
          <w:rFonts w:hint="eastAsia"/>
        </w:rPr>
        <w:t>电路中任意一点上，流入和流出的电流相等，又称</w:t>
      </w:r>
      <w:r>
        <w:rPr>
          <w:rFonts w:hint="eastAsia"/>
          <w:b/>
        </w:rPr>
        <w:t>节点电流定律</w:t>
      </w:r>
      <w:r>
        <w:rPr>
          <w:rFonts w:hint="eastAsia"/>
        </w:rPr>
        <w:t>。</w:t>
      </w:r>
    </w:p>
    <w:p w14:paraId="7B25C3FB">
      <w:pPr>
        <w:ind w:firstLine="422" w:firstLineChars="200"/>
      </w:pPr>
      <w:r>
        <w:rPr>
          <w:rFonts w:hint="eastAsia"/>
          <w:b/>
        </w:rPr>
        <w:t>霍尔效应</w:t>
      </w:r>
      <w:r>
        <w:rPr>
          <w:rFonts w:hint="eastAsia"/>
        </w:rPr>
        <w:t>：磁场作用于载流金属导体、半导体中的载流子时，产生横向电位差的物理现象。</w:t>
      </w:r>
    </w:p>
    <w:p w14:paraId="7779B9E2">
      <w:pPr>
        <w:ind w:firstLine="420"/>
        <w:rPr>
          <w:rFonts w:asciiTheme="minorEastAsia" w:hAnsiTheme="minorEastAsia" w:cstheme="minorEastAsia"/>
        </w:rPr>
      </w:pPr>
    </w:p>
    <w:p w14:paraId="46AE6604">
      <w:pPr>
        <w:tabs>
          <w:tab w:val="left" w:pos="7725"/>
        </w:tabs>
        <w:rPr>
          <w:rFonts w:asciiTheme="minorEastAsia" w:hAnsiTheme="minorEastAsia" w:cstheme="minorEastAsia"/>
        </w:rPr>
      </w:pPr>
      <w:r>
        <w:rPr>
          <w:rFonts w:hint="eastAsia" w:asciiTheme="minorEastAsia" w:hAnsiTheme="minorEastAsia" w:cstheme="minorEastAsia"/>
        </w:rPr>
        <w:t xml:space="preserve">15  </w:t>
      </w:r>
      <w:r>
        <w:rPr>
          <w:rFonts w:hint="eastAsia" w:asciiTheme="minorEastAsia" w:hAnsiTheme="minorEastAsia" w:cstheme="minorEastAsia"/>
        </w:rPr>
        <w:tab/>
      </w:r>
    </w:p>
    <w:p w14:paraId="2A65F7D8">
      <w:pPr>
        <w:tabs>
          <w:tab w:val="left" w:pos="7725"/>
        </w:tabs>
        <w:rPr>
          <w:rFonts w:asciiTheme="minorEastAsia" w:hAnsiTheme="minorEastAsia" w:cstheme="minorEastAsia"/>
        </w:rPr>
      </w:pPr>
    </w:p>
    <w:p w14:paraId="2A0373A2">
      <w:pPr>
        <w:tabs>
          <w:tab w:val="left" w:pos="7725"/>
        </w:tabs>
        <w:rPr>
          <w:rFonts w:asciiTheme="minorEastAsia" w:hAnsiTheme="minorEastAsia" w:cstheme="minorEastAsia"/>
        </w:rPr>
      </w:pPr>
      <w:r>
        <w:rPr>
          <w:rFonts w:hint="eastAsia" w:asciiTheme="minorEastAsia" w:hAnsiTheme="minorEastAsia" w:cstheme="minorEastAsia"/>
        </w:rPr>
        <w:t>16  零线</w:t>
      </w:r>
      <w:r>
        <w:rPr>
          <w:rFonts w:hint="eastAsia" w:asciiTheme="minorEastAsia" w:hAnsiTheme="minorEastAsia" w:cstheme="minorEastAsia"/>
          <w:color w:val="FF0000"/>
        </w:rPr>
        <w:t>淡蓝色</w:t>
      </w:r>
      <w:r>
        <w:rPr>
          <w:rFonts w:hint="eastAsia" w:asciiTheme="minorEastAsia" w:hAnsiTheme="minorEastAsia" w:cstheme="minorEastAsia"/>
        </w:rPr>
        <w:t>，A相</w:t>
      </w:r>
      <w:r>
        <w:rPr>
          <w:rFonts w:hint="eastAsia" w:asciiTheme="minorEastAsia" w:hAnsiTheme="minorEastAsia" w:cstheme="minorEastAsia"/>
          <w:b/>
          <w:bCs/>
        </w:rPr>
        <w:t>黄色</w:t>
      </w:r>
      <w:r>
        <w:rPr>
          <w:rFonts w:hint="eastAsia" w:asciiTheme="minorEastAsia" w:hAnsiTheme="minorEastAsia" w:cstheme="minorEastAsia"/>
        </w:rPr>
        <w:t>，B相</w:t>
      </w:r>
      <w:r>
        <w:rPr>
          <w:rFonts w:hint="eastAsia" w:asciiTheme="minorEastAsia" w:hAnsiTheme="minorEastAsia" w:cstheme="minorEastAsia"/>
          <w:b/>
          <w:bCs/>
        </w:rPr>
        <w:t>绿色</w:t>
      </w:r>
      <w:r>
        <w:rPr>
          <w:rFonts w:hint="eastAsia" w:asciiTheme="minorEastAsia" w:hAnsiTheme="minorEastAsia" w:cstheme="minorEastAsia"/>
        </w:rPr>
        <w:t>，C相</w:t>
      </w:r>
      <w:r>
        <w:rPr>
          <w:rFonts w:hint="eastAsia" w:asciiTheme="minorEastAsia" w:hAnsiTheme="minorEastAsia" w:cstheme="minorEastAsia"/>
          <w:b/>
          <w:bCs/>
        </w:rPr>
        <w:t>红色</w:t>
      </w:r>
      <w:r>
        <w:rPr>
          <w:rFonts w:hint="eastAsia" w:asciiTheme="minorEastAsia" w:hAnsiTheme="minorEastAsia" w:cstheme="minorEastAsia"/>
        </w:rPr>
        <w:t>，接地线</w:t>
      </w:r>
      <w:r>
        <w:rPr>
          <w:rFonts w:hint="eastAsia" w:asciiTheme="minorEastAsia" w:hAnsiTheme="minorEastAsia" w:cstheme="minorEastAsia"/>
          <w:b/>
          <w:bCs/>
        </w:rPr>
        <w:t>黄绿双色</w:t>
      </w:r>
      <w:r>
        <w:rPr>
          <w:rFonts w:hint="eastAsia" w:asciiTheme="minorEastAsia" w:hAnsiTheme="minorEastAsia" w:cstheme="minorEastAsia"/>
          <w:b/>
          <w:bCs/>
          <w:lang w:eastAsia="zh-CN"/>
        </w:rPr>
        <w:t>，</w:t>
      </w:r>
      <w:r>
        <w:rPr>
          <w:rFonts w:hint="eastAsia"/>
        </w:rPr>
        <w:t>保护接零线为黑色</w:t>
      </w:r>
      <w:r>
        <w:rPr>
          <w:rFonts w:hint="eastAsia" w:asciiTheme="minorEastAsia" w:hAnsiTheme="minorEastAsia" w:cstheme="minorEastAsia"/>
        </w:rPr>
        <w:t>。</w:t>
      </w:r>
    </w:p>
    <w:p w14:paraId="228C2424">
      <w:pPr>
        <w:tabs>
          <w:tab w:val="left" w:pos="7725"/>
        </w:tabs>
        <w:rPr>
          <w:rFonts w:asciiTheme="minorEastAsia" w:hAnsiTheme="minorEastAsia" w:cstheme="minorEastAsia"/>
        </w:rPr>
      </w:pPr>
    </w:p>
    <w:p w14:paraId="74A9F86C">
      <w:pPr>
        <w:tabs>
          <w:tab w:val="left" w:pos="7725"/>
        </w:tabs>
        <w:rPr>
          <w:rFonts w:asciiTheme="minorEastAsia" w:hAnsiTheme="minorEastAsia" w:cstheme="minorEastAsia"/>
        </w:rPr>
      </w:pPr>
      <w:r>
        <w:rPr>
          <w:rFonts w:hint="eastAsia" w:asciiTheme="minorEastAsia" w:hAnsiTheme="minorEastAsia" w:cstheme="minorEastAsia"/>
        </w:rPr>
        <w:t xml:space="preserve">17  </w:t>
      </w:r>
    </w:p>
    <w:p w14:paraId="367A9883">
      <w:pPr>
        <w:tabs>
          <w:tab w:val="left" w:pos="7725"/>
        </w:tabs>
        <w:ind w:firstLine="420"/>
        <w:rPr>
          <w:rFonts w:asciiTheme="minorEastAsia" w:hAnsiTheme="minorEastAsia" w:cstheme="minorEastAsia"/>
        </w:rPr>
      </w:pPr>
    </w:p>
    <w:p w14:paraId="5332DC27">
      <w:pPr>
        <w:tabs>
          <w:tab w:val="left" w:pos="6941"/>
        </w:tabs>
        <w:rPr>
          <w:rFonts w:asciiTheme="minorEastAsia" w:hAnsiTheme="minorEastAsia" w:cstheme="minorEastAsia"/>
        </w:rPr>
      </w:pPr>
      <w:r>
        <w:rPr>
          <w:rFonts w:hint="eastAsia" w:asciiTheme="minorEastAsia" w:hAnsiTheme="minorEastAsia" w:cstheme="minorEastAsia"/>
        </w:rPr>
        <w:t xml:space="preserve">18  </w:t>
      </w:r>
    </w:p>
    <w:p w14:paraId="1A1B0BA8">
      <w:pPr>
        <w:tabs>
          <w:tab w:val="left" w:pos="6941"/>
        </w:tabs>
        <w:rPr>
          <w:rFonts w:asciiTheme="minorEastAsia" w:hAnsiTheme="minorEastAsia" w:cstheme="minorEastAsia"/>
        </w:rPr>
      </w:pPr>
    </w:p>
    <w:p w14:paraId="441DA133">
      <w:pPr>
        <w:tabs>
          <w:tab w:val="left" w:pos="6941"/>
        </w:tabs>
        <w:rPr>
          <w:rFonts w:asciiTheme="minorEastAsia" w:hAnsiTheme="minorEastAsia" w:cstheme="minorEastAsia"/>
        </w:rPr>
      </w:pPr>
      <w:r>
        <w:rPr>
          <w:rFonts w:hint="eastAsia" w:asciiTheme="minorEastAsia" w:hAnsiTheme="minorEastAsia" w:cstheme="minorEastAsia"/>
        </w:rPr>
        <w:t>19  铁壳开关在控制启动停止电机时，额定电流要大于或等于</w:t>
      </w:r>
      <w:r>
        <w:rPr>
          <w:rFonts w:hint="eastAsia" w:asciiTheme="minorEastAsia" w:hAnsiTheme="minorEastAsia" w:cstheme="minorEastAsia"/>
          <w:color w:val="FF0000"/>
        </w:rPr>
        <w:t>2</w:t>
      </w:r>
      <w:r>
        <w:rPr>
          <w:rFonts w:hint="eastAsia" w:asciiTheme="minorEastAsia" w:hAnsiTheme="minorEastAsia" w:cstheme="minorEastAsia"/>
        </w:rPr>
        <w:t>倍电机额定电流。</w:t>
      </w:r>
    </w:p>
    <w:p w14:paraId="223BA727">
      <w:pPr>
        <w:tabs>
          <w:tab w:val="left" w:pos="6941"/>
        </w:tabs>
        <w:ind w:firstLine="420"/>
        <w:rPr>
          <w:rFonts w:asciiTheme="minorEastAsia" w:hAnsiTheme="minorEastAsia" w:cstheme="minorEastAsia"/>
        </w:rPr>
      </w:pPr>
      <w:r>
        <w:rPr>
          <w:rFonts w:hint="eastAsia" w:asciiTheme="minorEastAsia" w:hAnsiTheme="minorEastAsia" w:cstheme="minorEastAsia"/>
        </w:rPr>
        <w:t>铁壳开关外壳必须可靠接地。</w:t>
      </w:r>
    </w:p>
    <w:p w14:paraId="7660E6FF">
      <w:pPr>
        <w:tabs>
          <w:tab w:val="left" w:pos="6941"/>
        </w:tabs>
        <w:ind w:firstLine="420"/>
        <w:rPr>
          <w:rFonts w:hint="eastAsia" w:asciiTheme="minorEastAsia" w:hAnsiTheme="minorEastAsia" w:cstheme="minorEastAsia"/>
        </w:rPr>
      </w:pPr>
      <w:r>
        <w:rPr>
          <w:rFonts w:hint="eastAsia" w:asciiTheme="minorEastAsia" w:hAnsiTheme="minorEastAsia" w:cstheme="minorEastAsia"/>
        </w:rPr>
        <w:t>组合开关直接控制电机，额定电流是电机的</w:t>
      </w:r>
      <w:r>
        <w:rPr>
          <w:rFonts w:hint="eastAsia" w:asciiTheme="minorEastAsia" w:hAnsiTheme="minorEastAsia" w:cstheme="minorEastAsia"/>
          <w:lang w:val="en-US" w:eastAsia="zh-CN"/>
        </w:rPr>
        <w:t>1.5</w:t>
      </w:r>
      <w:r>
        <w:rPr>
          <w:rFonts w:hint="eastAsia" w:asciiTheme="minorEastAsia" w:hAnsiTheme="minorEastAsia" w:cstheme="minorEastAsia"/>
        </w:rPr>
        <w:t>--</w:t>
      </w:r>
      <w:r>
        <w:rPr>
          <w:rFonts w:hint="eastAsia" w:asciiTheme="minorEastAsia" w:hAnsiTheme="minorEastAsia" w:cstheme="minorEastAsia"/>
          <w:lang w:val="en-US" w:eastAsia="zh-CN"/>
        </w:rPr>
        <w:t>2.5</w:t>
      </w:r>
      <w:r>
        <w:rPr>
          <w:rFonts w:hint="eastAsia" w:asciiTheme="minorEastAsia" w:hAnsiTheme="minorEastAsia" w:cstheme="minorEastAsia"/>
        </w:rPr>
        <w:t>倍，电机</w:t>
      </w:r>
      <w:r>
        <w:rPr>
          <w:rFonts w:hint="eastAsia" w:asciiTheme="minorEastAsia" w:hAnsiTheme="minorEastAsia" w:cstheme="minorEastAsia"/>
          <w:b/>
          <w:bCs/>
        </w:rPr>
        <w:t>启动电流</w:t>
      </w:r>
      <w:r>
        <w:rPr>
          <w:rFonts w:hint="eastAsia" w:asciiTheme="minorEastAsia" w:hAnsiTheme="minorEastAsia" w:cstheme="minorEastAsia"/>
        </w:rPr>
        <w:t>和</w:t>
      </w:r>
      <w:r>
        <w:rPr>
          <w:rFonts w:hint="eastAsia" w:asciiTheme="minorEastAsia" w:hAnsiTheme="minorEastAsia" w:cstheme="minorEastAsia"/>
          <w:b/>
          <w:bCs/>
        </w:rPr>
        <w:t>堵转电流</w:t>
      </w:r>
      <w:r>
        <w:rPr>
          <w:rFonts w:hint="eastAsia" w:asciiTheme="minorEastAsia" w:hAnsiTheme="minorEastAsia" w:cstheme="minorEastAsia"/>
        </w:rPr>
        <w:t>很大，</w:t>
      </w:r>
    </w:p>
    <w:p w14:paraId="2E0693B5">
      <w:pPr>
        <w:tabs>
          <w:tab w:val="left" w:pos="6941"/>
        </w:tabs>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开启式负荷开关控制电机，不小于电机额定电流的</w:t>
      </w:r>
      <w:r>
        <w:rPr>
          <w:rFonts w:hint="eastAsia" w:asciiTheme="minorEastAsia" w:hAnsiTheme="minorEastAsia" w:cstheme="minorEastAsia"/>
          <w:color w:val="FF0000"/>
          <w:lang w:val="en-US" w:eastAsia="zh-CN"/>
        </w:rPr>
        <w:t>1.1</w:t>
      </w:r>
      <w:r>
        <w:rPr>
          <w:rFonts w:hint="eastAsia" w:asciiTheme="minorEastAsia" w:hAnsiTheme="minorEastAsia" w:cstheme="minorEastAsia"/>
          <w:lang w:val="en-US" w:eastAsia="zh-CN"/>
        </w:rPr>
        <w:t>倍</w:t>
      </w:r>
    </w:p>
    <w:p w14:paraId="5C954A4A">
      <w:pPr>
        <w:tabs>
          <w:tab w:val="left" w:pos="6941"/>
        </w:tabs>
        <w:rPr>
          <w:rFonts w:asciiTheme="minorEastAsia" w:hAnsiTheme="minorEastAsia" w:cstheme="minorEastAsia"/>
        </w:rPr>
      </w:pPr>
    </w:p>
    <w:p w14:paraId="265F6FBB">
      <w:pPr>
        <w:tabs>
          <w:tab w:val="left" w:pos="6941"/>
        </w:tabs>
        <w:rPr>
          <w:rFonts w:asciiTheme="minorEastAsia" w:hAnsiTheme="minorEastAsia" w:cstheme="minorEastAsia"/>
        </w:rPr>
      </w:pPr>
      <w:r>
        <w:rPr>
          <w:rFonts w:hint="eastAsia" w:asciiTheme="minorEastAsia" w:hAnsiTheme="minorEastAsia" w:cstheme="minorEastAsia"/>
        </w:rPr>
        <w:t>20  电流从左手到双脚引起心室颤动，通电时间与电流乘积大于</w:t>
      </w:r>
      <w:r>
        <w:rPr>
          <w:rFonts w:hint="eastAsia" w:asciiTheme="minorEastAsia" w:hAnsiTheme="minorEastAsia" w:cstheme="minorEastAsia"/>
          <w:color w:val="FF0000"/>
          <w:lang w:val="en-US" w:eastAsia="zh-CN"/>
        </w:rPr>
        <w:t>50</w:t>
      </w:r>
      <w:r>
        <w:rPr>
          <w:rFonts w:hint="eastAsia" w:asciiTheme="minorEastAsia" w:hAnsiTheme="minorEastAsia" w:cstheme="minorEastAsia"/>
        </w:rPr>
        <w:t>mA.S时就有生命危险。</w:t>
      </w:r>
    </w:p>
    <w:p w14:paraId="6B110D3B">
      <w:pPr>
        <w:tabs>
          <w:tab w:val="left" w:pos="6941"/>
        </w:tabs>
        <w:ind w:firstLine="420"/>
        <w:rPr>
          <w:rFonts w:asciiTheme="minorEastAsia" w:hAnsiTheme="minorEastAsia" w:cstheme="minorEastAsia"/>
        </w:rPr>
      </w:pPr>
      <w:r>
        <w:rPr>
          <w:rFonts w:hint="eastAsia" w:asciiTheme="minorEastAsia" w:hAnsiTheme="minorEastAsia" w:cstheme="minorEastAsia"/>
        </w:rPr>
        <w:t>感知电流，男性1.1 mA      女性</w:t>
      </w:r>
      <w:r>
        <w:rPr>
          <w:rFonts w:hint="eastAsia" w:asciiTheme="minorEastAsia" w:hAnsiTheme="minorEastAsia" w:cstheme="minorEastAsia"/>
          <w:color w:val="FF0000"/>
        </w:rPr>
        <w:t>0.7</w:t>
      </w:r>
      <w:r>
        <w:rPr>
          <w:rFonts w:hint="eastAsia" w:asciiTheme="minorEastAsia" w:hAnsiTheme="minorEastAsia" w:cstheme="minorEastAsia"/>
        </w:rPr>
        <w:t xml:space="preserve"> mA</w:t>
      </w:r>
    </w:p>
    <w:p w14:paraId="0103F9A8">
      <w:pPr>
        <w:tabs>
          <w:tab w:val="left" w:pos="6941"/>
        </w:tabs>
        <w:ind w:firstLine="420"/>
        <w:rPr>
          <w:rFonts w:asciiTheme="minorEastAsia" w:hAnsiTheme="minorEastAsia" w:cstheme="minorEastAsia"/>
        </w:rPr>
      </w:pPr>
      <w:r>
        <w:rPr>
          <w:rFonts w:hint="eastAsia" w:asciiTheme="minorEastAsia" w:hAnsiTheme="minorEastAsia" w:cstheme="minorEastAsia"/>
        </w:rPr>
        <w:t>摆脱电流，男性16 mA       女性10 mA</w:t>
      </w:r>
    </w:p>
    <w:p w14:paraId="390CD3F8">
      <w:pPr>
        <w:tabs>
          <w:tab w:val="left" w:pos="6941"/>
        </w:tabs>
        <w:ind w:firstLine="420"/>
        <w:rPr>
          <w:rFonts w:asciiTheme="minorEastAsia" w:hAnsiTheme="minorEastAsia" w:cstheme="minorEastAsia"/>
        </w:rPr>
      </w:pPr>
      <w:r>
        <w:rPr>
          <w:rFonts w:hint="eastAsia" w:asciiTheme="minorEastAsia" w:hAnsiTheme="minorEastAsia" w:cstheme="minorEastAsia"/>
        </w:rPr>
        <w:t>两相380触电，比单相危险，身亡1--2秒</w:t>
      </w:r>
    </w:p>
    <w:p w14:paraId="5E7CA011">
      <w:pPr>
        <w:tabs>
          <w:tab w:val="left" w:pos="6941"/>
        </w:tabs>
        <w:ind w:firstLine="420"/>
        <w:rPr>
          <w:rFonts w:asciiTheme="minorEastAsia" w:hAnsiTheme="minorEastAsia" w:cstheme="minorEastAsia"/>
        </w:rPr>
      </w:pPr>
      <w:r>
        <w:rPr>
          <w:rFonts w:hint="eastAsia" w:asciiTheme="minorEastAsia" w:hAnsiTheme="minorEastAsia" w:cstheme="minorEastAsia"/>
        </w:rPr>
        <w:t>人体细胞</w:t>
      </w:r>
      <w:r>
        <w:rPr>
          <w:rFonts w:hint="eastAsia" w:asciiTheme="minorEastAsia" w:hAnsiTheme="minorEastAsia" w:cstheme="minorEastAsia"/>
          <w:color w:val="FF0000"/>
        </w:rPr>
        <w:t>50--60</w:t>
      </w:r>
      <w:r>
        <w:rPr>
          <w:rFonts w:hint="eastAsia" w:asciiTheme="minorEastAsia" w:hAnsiTheme="minorEastAsia" w:cstheme="minorEastAsia"/>
        </w:rPr>
        <w:t>HZ电流下极化最大，所以危险性最大。</w:t>
      </w:r>
    </w:p>
    <w:p w14:paraId="09EE6755">
      <w:pPr>
        <w:tabs>
          <w:tab w:val="left" w:pos="6941"/>
        </w:tabs>
        <w:ind w:firstLine="420"/>
        <w:rPr>
          <w:rFonts w:asciiTheme="minorEastAsia" w:hAnsiTheme="minorEastAsia" w:cstheme="minorEastAsia"/>
        </w:rPr>
      </w:pPr>
      <w:r>
        <w:rPr>
          <w:rFonts w:hint="eastAsia" w:asciiTheme="minorEastAsia" w:hAnsiTheme="minorEastAsia" w:cstheme="minorEastAsia"/>
        </w:rPr>
        <w:t>高频电流 比 工频50电流</w:t>
      </w:r>
      <w:r>
        <w:rPr>
          <w:rFonts w:hint="eastAsia" w:asciiTheme="minorEastAsia" w:hAnsiTheme="minorEastAsia" w:cstheme="minorEastAsia"/>
          <w:color w:val="FF0000"/>
        </w:rPr>
        <w:t>更容易灼zhuo伤皮肤</w:t>
      </w:r>
      <w:r>
        <w:rPr>
          <w:rFonts w:hint="eastAsia" w:asciiTheme="minorEastAsia" w:hAnsiTheme="minorEastAsia" w:cstheme="minorEastAsia"/>
        </w:rPr>
        <w:t>，高频电流在导体表面密度大，</w:t>
      </w:r>
    </w:p>
    <w:p w14:paraId="21499535">
      <w:pPr>
        <w:tabs>
          <w:tab w:val="left" w:pos="6941"/>
        </w:tabs>
        <w:ind w:firstLine="420"/>
        <w:rPr>
          <w:rFonts w:asciiTheme="minorEastAsia" w:hAnsiTheme="minorEastAsia" w:cstheme="minorEastAsia"/>
        </w:rPr>
      </w:pPr>
      <w:r>
        <w:rPr>
          <w:rFonts w:hint="eastAsia" w:asciiTheme="minorEastAsia" w:hAnsiTheme="minorEastAsia" w:cstheme="minorEastAsia"/>
        </w:rPr>
        <w:t>接地电网的单相触电，短路电流很大，相电压--人体--大地，</w:t>
      </w:r>
      <w:r>
        <w:rPr>
          <w:rFonts w:hint="eastAsia" w:asciiTheme="minorEastAsia" w:hAnsiTheme="minorEastAsia" w:cstheme="minorEastAsia"/>
          <w:color w:val="FF0000"/>
        </w:rPr>
        <w:t>更危险</w:t>
      </w:r>
      <w:r>
        <w:rPr>
          <w:rFonts w:hint="eastAsia" w:asciiTheme="minorEastAsia" w:hAnsiTheme="minorEastAsia" w:cstheme="minorEastAsia"/>
        </w:rPr>
        <w:t xml:space="preserve">。 </w:t>
      </w:r>
    </w:p>
    <w:p w14:paraId="328C59B6">
      <w:pPr>
        <w:tabs>
          <w:tab w:val="left" w:pos="6941"/>
        </w:tabs>
        <w:ind w:firstLine="420"/>
        <w:rPr>
          <w:rFonts w:hint="eastAsia" w:asciiTheme="minorEastAsia" w:hAnsiTheme="minorEastAsia" w:cstheme="minorEastAsia"/>
        </w:rPr>
      </w:pPr>
      <w:r>
        <w:rPr>
          <w:rFonts w:hint="eastAsia" w:asciiTheme="minorEastAsia" w:hAnsiTheme="minorEastAsia" w:cstheme="minorEastAsia"/>
        </w:rPr>
        <w:t>不接地电网的单相触电，电流小，线电压--人体--电容--线电压，</w:t>
      </w:r>
    </w:p>
    <w:p w14:paraId="7720F45A">
      <w:pPr>
        <w:tabs>
          <w:tab w:val="left" w:pos="6941"/>
        </w:tabs>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b w:val="0"/>
          <w:bCs w:val="0"/>
          <w:lang w:val="en-US" w:eastAsia="zh-CN"/>
        </w:rPr>
        <w:t>同等电压</w:t>
      </w:r>
      <w:r>
        <w:rPr>
          <w:rFonts w:hint="eastAsia" w:asciiTheme="minorEastAsia" w:hAnsiTheme="minorEastAsia" w:cstheme="minorEastAsia"/>
          <w:lang w:val="en-US" w:eastAsia="zh-CN"/>
        </w:rPr>
        <w:t>，</w:t>
      </w:r>
      <w:r>
        <w:rPr>
          <w:rFonts w:hint="eastAsia" w:asciiTheme="minorEastAsia" w:hAnsiTheme="minorEastAsia" w:cstheme="minorEastAsia"/>
          <w:b w:val="0"/>
          <w:bCs w:val="0"/>
          <w:lang w:val="en-US" w:eastAsia="zh-CN"/>
        </w:rPr>
        <w:t>直流</w:t>
      </w:r>
      <w:r>
        <w:rPr>
          <w:rFonts w:hint="eastAsia" w:asciiTheme="minorEastAsia" w:hAnsiTheme="minorEastAsia" w:cstheme="minorEastAsia"/>
          <w:b/>
          <w:bCs/>
          <w:lang w:val="en-US" w:eastAsia="zh-CN"/>
        </w:rPr>
        <w:t>电弧</w:t>
      </w:r>
      <w:r>
        <w:rPr>
          <w:rFonts w:hint="eastAsia" w:asciiTheme="minorEastAsia" w:hAnsiTheme="minorEastAsia" w:cstheme="minorEastAsia"/>
          <w:lang w:val="en-US" w:eastAsia="zh-CN"/>
        </w:rPr>
        <w:t xml:space="preserve"> 比 </w:t>
      </w:r>
      <w:r>
        <w:rPr>
          <w:rFonts w:hint="eastAsia" w:asciiTheme="minorEastAsia" w:hAnsiTheme="minorEastAsia" w:cstheme="minorEastAsia"/>
          <w:b w:val="0"/>
          <w:bCs w:val="0"/>
          <w:lang w:val="en-US" w:eastAsia="zh-CN"/>
        </w:rPr>
        <w:t>交流</w:t>
      </w:r>
      <w:r>
        <w:rPr>
          <w:rFonts w:hint="eastAsia" w:asciiTheme="minorEastAsia" w:hAnsiTheme="minorEastAsia" w:cstheme="minorEastAsia"/>
          <w:b/>
          <w:bCs/>
          <w:lang w:val="en-US" w:eastAsia="zh-CN"/>
        </w:rPr>
        <w:t>电弧</w:t>
      </w:r>
      <w:r>
        <w:rPr>
          <w:rFonts w:hint="eastAsia" w:asciiTheme="minorEastAsia" w:hAnsiTheme="minorEastAsia" w:cstheme="minorEastAsia"/>
          <w:lang w:val="en-US" w:eastAsia="zh-CN"/>
        </w:rPr>
        <w:t>烧伤更严重。</w:t>
      </w:r>
    </w:p>
    <w:p w14:paraId="33E320D3">
      <w:pPr>
        <w:tabs>
          <w:tab w:val="left" w:pos="6941"/>
        </w:tabs>
        <w:ind w:firstLine="420"/>
        <w:rPr>
          <w:rFonts w:hint="eastAsia" w:asciiTheme="minorEastAsia" w:hAnsiTheme="minorEastAsia" w:cstheme="minorEastAsia"/>
        </w:rPr>
      </w:pPr>
      <w:r>
        <w:rPr>
          <w:rFonts w:hint="eastAsia" w:asciiTheme="minorEastAsia" w:hAnsiTheme="minorEastAsia" w:cstheme="minorEastAsia"/>
        </w:rPr>
        <w:t>触电分为：</w:t>
      </w:r>
      <w:r>
        <w:rPr>
          <w:rFonts w:hint="eastAsia" w:asciiTheme="minorEastAsia" w:hAnsiTheme="minorEastAsia" w:cstheme="minorEastAsia"/>
          <w:color w:val="FF0000"/>
        </w:rPr>
        <w:t>电击</w:t>
      </w:r>
      <w:r>
        <w:rPr>
          <w:rFonts w:hint="eastAsia" w:asciiTheme="minorEastAsia" w:hAnsiTheme="minorEastAsia" w:cstheme="minorEastAsia"/>
        </w:rPr>
        <w:t xml:space="preserve">（电流对人体内部组织伤害） 和 </w:t>
      </w:r>
      <w:r>
        <w:rPr>
          <w:rFonts w:hint="eastAsia" w:asciiTheme="minorEastAsia" w:hAnsiTheme="minorEastAsia" w:cstheme="minorEastAsia"/>
          <w:color w:val="FF0000"/>
        </w:rPr>
        <w:t>电伤</w:t>
      </w:r>
      <w:r>
        <w:rPr>
          <w:rFonts w:hint="eastAsia" w:asciiTheme="minorEastAsia" w:hAnsiTheme="minorEastAsia" w:cstheme="minorEastAsia"/>
        </w:rPr>
        <w:t>（电流的热、机械、化学效应对人体伤害）， 热效应导致</w:t>
      </w:r>
      <w:r>
        <w:rPr>
          <w:rFonts w:hint="eastAsia" w:asciiTheme="minorEastAsia" w:hAnsiTheme="minorEastAsia" w:cstheme="minorEastAsia"/>
          <w:color w:val="FF0000"/>
        </w:rPr>
        <w:t>电烧伤</w:t>
      </w:r>
      <w:r>
        <w:rPr>
          <w:rFonts w:hint="eastAsia" w:asciiTheme="minorEastAsia" w:hAnsiTheme="minorEastAsia" w:cstheme="minorEastAsia"/>
        </w:rPr>
        <w:t>（电流灼伤、电弧烧伤）</w:t>
      </w:r>
    </w:p>
    <w:p w14:paraId="7EA17863">
      <w:pPr>
        <w:tabs>
          <w:tab w:val="left" w:pos="6941"/>
        </w:tabs>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人工呼吸，每次吹入伤员的气量要达到800-1200ML才能保证足够的氧气。每分钟</w:t>
      </w:r>
      <w:r>
        <w:rPr>
          <w:rFonts w:hint="eastAsia" w:asciiTheme="minorEastAsia" w:hAnsiTheme="minorEastAsia" w:cstheme="minorEastAsia"/>
          <w:color w:val="FF0000"/>
          <w:lang w:val="en-US" w:eastAsia="zh-CN"/>
        </w:rPr>
        <w:t>100</w:t>
      </w:r>
      <w:r>
        <w:rPr>
          <w:rFonts w:hint="eastAsia" w:asciiTheme="minorEastAsia" w:hAnsiTheme="minorEastAsia" w:cstheme="minorEastAsia"/>
          <w:lang w:val="en-US" w:eastAsia="zh-CN"/>
        </w:rPr>
        <w:t>次的挤压频率进行。心跳停止1分钟存活概率80%，8分钟为20%，</w:t>
      </w:r>
      <w:r>
        <w:rPr>
          <w:rFonts w:hint="eastAsia" w:asciiTheme="minorEastAsia" w:hAnsiTheme="minorEastAsia" w:cstheme="minorEastAsia"/>
          <w:color w:val="FF0000"/>
          <w:lang w:val="en-US" w:eastAsia="zh-CN"/>
        </w:rPr>
        <w:t>4-6</w:t>
      </w:r>
      <w:r>
        <w:rPr>
          <w:rFonts w:hint="eastAsia" w:asciiTheme="minorEastAsia" w:hAnsiTheme="minorEastAsia" w:cstheme="minorEastAsia"/>
          <w:lang w:val="en-US" w:eastAsia="zh-CN"/>
        </w:rPr>
        <w:t>分钟不可逆损害，10分钟脑死亡。</w:t>
      </w:r>
    </w:p>
    <w:p w14:paraId="1FD46D53">
      <w:pPr>
        <w:tabs>
          <w:tab w:val="left" w:pos="7535"/>
        </w:tabs>
        <w:rPr>
          <w:rFonts w:asciiTheme="minorEastAsia" w:hAnsiTheme="minorEastAsia" w:cstheme="minorEastAsia"/>
        </w:rPr>
      </w:pPr>
      <w:r>
        <w:rPr>
          <w:rFonts w:asciiTheme="minorEastAsia" w:hAnsiTheme="minorEastAsia" w:cstheme="minorEastAsia"/>
        </w:rPr>
        <w:tab/>
      </w:r>
    </w:p>
    <w:p w14:paraId="500BAB32">
      <w:pPr>
        <w:tabs>
          <w:tab w:val="left" w:pos="6941"/>
        </w:tabs>
        <w:rPr>
          <w:rFonts w:asciiTheme="minorEastAsia" w:hAnsiTheme="minorEastAsia" w:cstheme="minorEastAsia"/>
        </w:rPr>
      </w:pPr>
      <w:r>
        <w:rPr>
          <w:rFonts w:hint="eastAsia" w:asciiTheme="minorEastAsia" w:hAnsiTheme="minorEastAsia" w:cstheme="minorEastAsia"/>
        </w:rPr>
        <w:t>21  日光灯是</w:t>
      </w:r>
      <w:r>
        <w:rPr>
          <w:rFonts w:hint="eastAsia" w:asciiTheme="minorEastAsia" w:hAnsiTheme="minorEastAsia" w:cstheme="minorEastAsia"/>
          <w:color w:val="FF0000"/>
        </w:rPr>
        <w:t>气体放电</w:t>
      </w:r>
      <w:r>
        <w:rPr>
          <w:rFonts w:hint="eastAsia" w:asciiTheme="minorEastAsia" w:hAnsiTheme="minorEastAsia" w:cstheme="minorEastAsia"/>
        </w:rPr>
        <w:t>，汞蒸气释放紫外线，使银光粉发光。</w:t>
      </w:r>
    </w:p>
    <w:p w14:paraId="7F6BDB05">
      <w:pPr>
        <w:tabs>
          <w:tab w:val="left" w:pos="6941"/>
        </w:tabs>
        <w:rPr>
          <w:rFonts w:asciiTheme="minorEastAsia" w:hAnsiTheme="minorEastAsia" w:cstheme="minorEastAsia"/>
        </w:rPr>
      </w:pPr>
    </w:p>
    <w:p w14:paraId="79D4E61A">
      <w:pPr>
        <w:tabs>
          <w:tab w:val="center" w:pos="5233"/>
        </w:tabs>
        <w:rPr>
          <w:rFonts w:asciiTheme="minorEastAsia" w:hAnsiTheme="minorEastAsia" w:cstheme="minorEastAsia"/>
        </w:rPr>
      </w:pPr>
      <w:r>
        <w:rPr>
          <w:rFonts w:hint="eastAsia" w:asciiTheme="minorEastAsia" w:hAnsiTheme="minorEastAsia" w:cstheme="minorEastAsia"/>
        </w:rPr>
        <w:t>22  交流接触器的电寿命为机械寿命的</w:t>
      </w:r>
      <w:r>
        <w:rPr>
          <w:rFonts w:hint="eastAsia" w:asciiTheme="minorEastAsia" w:hAnsiTheme="minorEastAsia" w:cstheme="minorEastAsia"/>
          <w:color w:val="FF0000"/>
        </w:rPr>
        <w:t>1/20</w:t>
      </w:r>
      <w:r>
        <w:rPr>
          <w:rFonts w:hint="eastAsia" w:asciiTheme="minorEastAsia" w:hAnsiTheme="minorEastAsia" w:cstheme="minorEastAsia"/>
        </w:rPr>
        <w:t>。</w:t>
      </w:r>
      <w:r>
        <w:rPr>
          <w:rFonts w:hint="eastAsia" w:asciiTheme="minorEastAsia" w:hAnsiTheme="minorEastAsia" w:cstheme="minorEastAsia"/>
        </w:rPr>
        <w:tab/>
      </w:r>
    </w:p>
    <w:p w14:paraId="7B924AF5">
      <w:pPr>
        <w:tabs>
          <w:tab w:val="center" w:pos="5233"/>
        </w:tabs>
        <w:rPr>
          <w:rFonts w:asciiTheme="minorEastAsia" w:hAnsiTheme="minorEastAsia" w:cstheme="minorEastAsia"/>
        </w:rPr>
      </w:pPr>
      <w:r>
        <w:rPr>
          <w:rFonts w:hint="eastAsia" w:asciiTheme="minorEastAsia" w:hAnsiTheme="minorEastAsia" w:cstheme="minorEastAsia"/>
        </w:rPr>
        <w:t xml:space="preserve">    机械寿命是不带负载，操作，一般达到</w:t>
      </w:r>
      <w:r>
        <w:rPr>
          <w:rFonts w:hint="eastAsia" w:asciiTheme="minorEastAsia" w:hAnsiTheme="minorEastAsia" w:cstheme="minorEastAsia"/>
          <w:color w:val="FF0000"/>
        </w:rPr>
        <w:t>600至1000万次</w:t>
      </w:r>
      <w:r>
        <w:rPr>
          <w:rFonts w:hint="eastAsia" w:asciiTheme="minorEastAsia" w:hAnsiTheme="minorEastAsia" w:cstheme="minorEastAsia"/>
        </w:rPr>
        <w:t>。</w:t>
      </w:r>
    </w:p>
    <w:p w14:paraId="247B0672">
      <w:pPr>
        <w:tabs>
          <w:tab w:val="center" w:pos="5233"/>
        </w:tabs>
        <w:rPr>
          <w:rFonts w:asciiTheme="minorEastAsia" w:hAnsiTheme="minorEastAsia" w:cstheme="minorEastAsia"/>
        </w:rPr>
      </w:pPr>
    </w:p>
    <w:p w14:paraId="73594491">
      <w:pPr>
        <w:tabs>
          <w:tab w:val="center" w:pos="5233"/>
        </w:tabs>
        <w:rPr>
          <w:rFonts w:asciiTheme="minorEastAsia" w:hAnsiTheme="minorEastAsia" w:cstheme="minorEastAsia"/>
        </w:rPr>
      </w:pPr>
      <w:r>
        <w:rPr>
          <w:rFonts w:hint="eastAsia" w:asciiTheme="minorEastAsia" w:hAnsiTheme="minorEastAsia" w:cstheme="minorEastAsia"/>
        </w:rPr>
        <w:t xml:space="preserve">23  </w:t>
      </w:r>
      <w:r>
        <w:rPr>
          <w:rFonts w:hint="eastAsia" w:asciiTheme="minorEastAsia" w:hAnsiTheme="minorEastAsia" w:cstheme="minorEastAsia"/>
          <w:color w:val="FF0000"/>
        </w:rPr>
        <w:t>直击雷</w:t>
      </w:r>
      <w:r>
        <w:rPr>
          <w:rFonts w:hint="eastAsia" w:asciiTheme="minorEastAsia" w:hAnsiTheme="minorEastAsia" w:cstheme="minorEastAsia"/>
        </w:rPr>
        <w:t>：雷电直接击在物品上，电效应、热效应、机械效应、较大破坏作用，几万至几百万伏，几十KA至几百KA。    避雷装置：接闪器（避雷针、避雷带、避雷网、避雷线）、引下线、接地装置。</w:t>
      </w:r>
    </w:p>
    <w:p w14:paraId="1601B282">
      <w:pPr>
        <w:tabs>
          <w:tab w:val="center" w:pos="5233"/>
        </w:tabs>
        <w:ind w:firstLine="420"/>
        <w:rPr>
          <w:rFonts w:asciiTheme="minorEastAsia" w:hAnsiTheme="minorEastAsia" w:cstheme="minorEastAsia"/>
        </w:rPr>
      </w:pPr>
      <w:r>
        <w:rPr>
          <w:rFonts w:hint="eastAsia" w:asciiTheme="minorEastAsia" w:hAnsiTheme="minorEastAsia" w:cstheme="minorEastAsia"/>
        </w:rPr>
        <w:t>球形雷：</w:t>
      </w:r>
    </w:p>
    <w:p w14:paraId="161E27C1">
      <w:pPr>
        <w:tabs>
          <w:tab w:val="center" w:pos="5233"/>
        </w:tabs>
        <w:ind w:firstLine="420"/>
        <w:rPr>
          <w:rFonts w:asciiTheme="minorEastAsia" w:hAnsiTheme="minorEastAsia" w:cstheme="minorEastAsia"/>
        </w:rPr>
      </w:pPr>
      <w:r>
        <w:rPr>
          <w:rFonts w:hint="eastAsia" w:asciiTheme="minorEastAsia" w:hAnsiTheme="minorEastAsia" w:cstheme="minorEastAsia"/>
        </w:rPr>
        <w:t>感应雷：雷电后，架空线路产生的高压。（静电感应和电磁感应）</w:t>
      </w:r>
    </w:p>
    <w:p w14:paraId="380584EF">
      <w:pPr>
        <w:tabs>
          <w:tab w:val="center" w:pos="5233"/>
        </w:tabs>
        <w:ind w:firstLine="420"/>
        <w:rPr>
          <w:rFonts w:asciiTheme="minorEastAsia" w:hAnsiTheme="minorEastAsia" w:cstheme="minorEastAsia"/>
        </w:rPr>
      </w:pPr>
    </w:p>
    <w:p w14:paraId="5BBA6A97">
      <w:pPr>
        <w:rPr>
          <w:rFonts w:asciiTheme="minorEastAsia" w:hAnsiTheme="minorEastAsia" w:cstheme="minorEastAsia"/>
        </w:rPr>
      </w:pPr>
    </w:p>
    <w:p w14:paraId="51FBE8E0">
      <w:pPr>
        <w:rPr>
          <w:rFonts w:asciiTheme="minorEastAsia" w:hAnsiTheme="minorEastAsia" w:cstheme="minorEastAsia"/>
        </w:rPr>
      </w:pPr>
      <w:r>
        <w:rPr>
          <w:rFonts w:hint="eastAsia" w:asciiTheme="minorEastAsia" w:hAnsiTheme="minorEastAsia" w:cstheme="minorEastAsia"/>
        </w:rPr>
        <w:t>24  照明系统，单相回路，灯具插座不超过</w:t>
      </w:r>
      <w:r>
        <w:rPr>
          <w:rFonts w:hint="eastAsia" w:asciiTheme="minorEastAsia" w:hAnsiTheme="minorEastAsia" w:cstheme="minorEastAsia"/>
          <w:color w:val="FF0000"/>
        </w:rPr>
        <w:t>25</w:t>
      </w:r>
      <w:r>
        <w:rPr>
          <w:rFonts w:hint="eastAsia" w:asciiTheme="minorEastAsia" w:hAnsiTheme="minorEastAsia" w:cstheme="minorEastAsia"/>
        </w:rPr>
        <w:t>个。</w:t>
      </w:r>
    </w:p>
    <w:p w14:paraId="03EB05D3">
      <w:pPr>
        <w:ind w:firstLine="420" w:firstLineChars="200"/>
      </w:pPr>
      <w:r>
        <w:rPr>
          <w:rFonts w:hint="eastAsia"/>
        </w:rPr>
        <w:t>每一照明（包括风扇）支路</w:t>
      </w:r>
      <w:r>
        <w:rPr>
          <w:rFonts w:hint="eastAsia" w:asciiTheme="minorEastAsia" w:hAnsiTheme="minorEastAsia" w:cstheme="minorEastAsia"/>
        </w:rPr>
        <w:t>电流应为16A，不大于</w:t>
      </w:r>
      <w:r>
        <w:rPr>
          <w:rFonts w:hint="eastAsia" w:asciiTheme="minorEastAsia" w:hAnsiTheme="minorEastAsia" w:cstheme="minorEastAsia"/>
          <w:color w:val="FF0000"/>
        </w:rPr>
        <w:t>3KW</w:t>
      </w:r>
      <w:r>
        <w:rPr>
          <w:rFonts w:hint="eastAsia" w:asciiTheme="minorEastAsia" w:hAnsiTheme="minorEastAsia" w:cstheme="minorEastAsia"/>
        </w:rPr>
        <w:t>，</w:t>
      </w:r>
    </w:p>
    <w:p w14:paraId="4B691208">
      <w:pPr>
        <w:tabs>
          <w:tab w:val="left" w:pos="2058"/>
        </w:tabs>
        <w:ind w:firstLine="420" w:firstLineChars="200"/>
        <w:rPr>
          <w:rFonts w:asciiTheme="minorEastAsia" w:hAnsiTheme="minorEastAsia" w:cstheme="minorEastAsia"/>
        </w:rPr>
      </w:pPr>
    </w:p>
    <w:p w14:paraId="11DC2136">
      <w:pPr>
        <w:tabs>
          <w:tab w:val="left" w:pos="2058"/>
        </w:tabs>
        <w:rPr>
          <w:rFonts w:asciiTheme="minorEastAsia" w:hAnsiTheme="minorEastAsia" w:cstheme="minorEastAsia"/>
        </w:rPr>
      </w:pPr>
    </w:p>
    <w:p w14:paraId="2F7F89A9">
      <w:pPr>
        <w:tabs>
          <w:tab w:val="left" w:pos="2058"/>
        </w:tabs>
        <w:rPr>
          <w:rFonts w:asciiTheme="minorEastAsia" w:hAnsiTheme="minorEastAsia" w:cstheme="minorEastAsia"/>
        </w:rPr>
      </w:pPr>
      <w:r>
        <w:rPr>
          <w:rFonts w:hint="eastAsia" w:asciiTheme="minorEastAsia" w:hAnsiTheme="minorEastAsia" w:cstheme="minorEastAsia"/>
        </w:rPr>
        <w:t>25  顺磁材料：</w:t>
      </w:r>
      <w:r>
        <w:rPr>
          <w:rFonts w:hint="eastAsia" w:asciiTheme="minorEastAsia" w:hAnsiTheme="minorEastAsia" w:cstheme="minorEastAsia"/>
          <w:color w:val="FF0000"/>
        </w:rPr>
        <w:t>空气</w:t>
      </w:r>
      <w:r>
        <w:rPr>
          <w:rFonts w:hint="eastAsia" w:asciiTheme="minorEastAsia" w:hAnsiTheme="minorEastAsia" w:cstheme="minorEastAsia"/>
        </w:rPr>
        <w:t>，</w:t>
      </w:r>
    </w:p>
    <w:p w14:paraId="3419C555">
      <w:pPr>
        <w:tabs>
          <w:tab w:val="left" w:pos="2058"/>
        </w:tabs>
        <w:rPr>
          <w:rFonts w:asciiTheme="minorEastAsia" w:hAnsiTheme="minorEastAsia" w:cstheme="minorEastAsia"/>
        </w:rPr>
      </w:pPr>
      <w:r>
        <w:rPr>
          <w:rFonts w:hint="eastAsia" w:asciiTheme="minorEastAsia" w:hAnsiTheme="minorEastAsia" w:cstheme="minorEastAsia"/>
        </w:rPr>
        <w:t xml:space="preserve">    真空导磁率等于1，</w:t>
      </w:r>
    </w:p>
    <w:p w14:paraId="432318BD">
      <w:pPr>
        <w:tabs>
          <w:tab w:val="left" w:pos="2058"/>
        </w:tabs>
        <w:ind w:firstLine="420"/>
        <w:rPr>
          <w:rFonts w:asciiTheme="minorEastAsia" w:hAnsiTheme="minorEastAsia" w:cstheme="minorEastAsia"/>
        </w:rPr>
      </w:pPr>
      <w:r>
        <w:rPr>
          <w:rFonts w:hint="eastAsia" w:asciiTheme="minorEastAsia" w:hAnsiTheme="minorEastAsia" w:cstheme="minorEastAsia"/>
        </w:rPr>
        <w:t>反磁材料：银、铜、水，</w:t>
      </w:r>
    </w:p>
    <w:p w14:paraId="40BA999D">
      <w:pPr>
        <w:tabs>
          <w:tab w:val="left" w:pos="2058"/>
        </w:tabs>
        <w:ind w:firstLine="420"/>
        <w:rPr>
          <w:rFonts w:asciiTheme="minorEastAsia" w:hAnsiTheme="minorEastAsia" w:cstheme="minorEastAsia"/>
        </w:rPr>
      </w:pPr>
    </w:p>
    <w:p w14:paraId="02585985">
      <w:pPr>
        <w:tabs>
          <w:tab w:val="left" w:pos="2058"/>
        </w:tabs>
        <w:rPr>
          <w:rFonts w:asciiTheme="minorEastAsia" w:hAnsiTheme="minorEastAsia" w:cstheme="minorEastAsia"/>
        </w:rPr>
      </w:pPr>
      <w:r>
        <w:rPr>
          <w:rFonts w:hint="eastAsia" w:asciiTheme="minorEastAsia" w:hAnsiTheme="minorEastAsia" w:cstheme="minorEastAsia"/>
        </w:rPr>
        <w:t>26  电机绕组清洁，</w:t>
      </w:r>
      <w:r>
        <w:rPr>
          <w:rFonts w:hint="eastAsia" w:asciiTheme="minorEastAsia" w:hAnsiTheme="minorEastAsia" w:cstheme="minorEastAsia"/>
          <w:color w:val="FF0000"/>
        </w:rPr>
        <w:t>压缩空气吹</w:t>
      </w:r>
      <w:r>
        <w:rPr>
          <w:rFonts w:hint="eastAsia" w:asciiTheme="minorEastAsia" w:hAnsiTheme="minorEastAsia" w:cstheme="minorEastAsia"/>
        </w:rPr>
        <w:t>，</w:t>
      </w:r>
      <w:r>
        <w:rPr>
          <w:rFonts w:hint="eastAsia" w:asciiTheme="minorEastAsia" w:hAnsiTheme="minorEastAsia" w:cstheme="minorEastAsia"/>
          <w:color w:val="FF0000"/>
        </w:rPr>
        <w:t>干布</w:t>
      </w:r>
      <w:r>
        <w:rPr>
          <w:rFonts w:hint="eastAsia" w:asciiTheme="minorEastAsia" w:hAnsiTheme="minorEastAsia" w:cstheme="minorEastAsia"/>
        </w:rPr>
        <w:t>，棕刷，</w:t>
      </w:r>
    </w:p>
    <w:p w14:paraId="619EA260">
      <w:pPr>
        <w:tabs>
          <w:tab w:val="left" w:pos="2058"/>
        </w:tabs>
        <w:rPr>
          <w:rFonts w:asciiTheme="minorEastAsia" w:hAnsiTheme="minorEastAsia" w:cstheme="minorEastAsia"/>
        </w:rPr>
      </w:pPr>
    </w:p>
    <w:p w14:paraId="57F97FDD">
      <w:pPr>
        <w:tabs>
          <w:tab w:val="left" w:pos="2058"/>
        </w:tabs>
        <w:rPr>
          <w:rFonts w:asciiTheme="minorEastAsia" w:hAnsiTheme="minorEastAsia" w:cstheme="minorEastAsia"/>
        </w:rPr>
      </w:pPr>
      <w:r>
        <w:rPr>
          <w:rFonts w:hint="eastAsia" w:asciiTheme="minorEastAsia" w:hAnsiTheme="minorEastAsia" w:cstheme="minorEastAsia"/>
        </w:rPr>
        <w:t>27  低压断路器，又称</w:t>
      </w:r>
      <w:r>
        <w:rPr>
          <w:rFonts w:hint="eastAsia" w:asciiTheme="minorEastAsia" w:hAnsiTheme="minorEastAsia" w:cstheme="minorEastAsia"/>
          <w:color w:val="FF0000"/>
        </w:rPr>
        <w:t>自动空气开关</w:t>
      </w:r>
      <w:r>
        <w:rPr>
          <w:rFonts w:hint="eastAsia" w:asciiTheme="minorEastAsia" w:hAnsiTheme="minorEastAsia" w:cstheme="minorEastAsia"/>
        </w:rPr>
        <w:t>，又称</w:t>
      </w:r>
      <w:r>
        <w:rPr>
          <w:rFonts w:hint="eastAsia" w:asciiTheme="minorEastAsia" w:hAnsiTheme="minorEastAsia" w:cstheme="minorEastAsia"/>
          <w:color w:val="FF0000"/>
        </w:rPr>
        <w:t>自动开关</w:t>
      </w:r>
      <w:r>
        <w:rPr>
          <w:rFonts w:hint="eastAsia" w:asciiTheme="minorEastAsia" w:hAnsiTheme="minorEastAsia" w:cstheme="minorEastAsia"/>
        </w:rPr>
        <w:t>，作用：接触分断，过负荷，短路，欠压，漏电保护，</w:t>
      </w:r>
    </w:p>
    <w:p w14:paraId="5491E467">
      <w:pPr>
        <w:tabs>
          <w:tab w:val="left" w:pos="2058"/>
        </w:tabs>
        <w:rPr>
          <w:rFonts w:asciiTheme="minorEastAsia" w:hAnsiTheme="minorEastAsia" w:cstheme="minorEastAsia"/>
        </w:rPr>
      </w:pPr>
    </w:p>
    <w:p w14:paraId="53A7F377">
      <w:pPr>
        <w:rPr>
          <w:rFonts w:asciiTheme="minorEastAsia" w:hAnsiTheme="minorEastAsia" w:cstheme="minorEastAsia"/>
        </w:rPr>
      </w:pPr>
      <w:r>
        <w:rPr>
          <w:rFonts w:hint="eastAsia" w:asciiTheme="minorEastAsia" w:hAnsiTheme="minorEastAsia" w:cstheme="minorEastAsia"/>
        </w:rPr>
        <w:t>26  指针式万用表，电阻挡最右标度是</w:t>
      </w:r>
      <w:r>
        <w:rPr>
          <w:rFonts w:hint="eastAsia" w:asciiTheme="minorEastAsia" w:hAnsiTheme="minorEastAsia" w:cstheme="minorEastAsia"/>
          <w:color w:val="FF0000"/>
        </w:rPr>
        <w:t>0</w:t>
      </w:r>
      <w:r>
        <w:rPr>
          <w:rFonts w:hint="eastAsia" w:asciiTheme="minorEastAsia" w:hAnsiTheme="minorEastAsia" w:cstheme="minorEastAsia"/>
        </w:rPr>
        <w:t>，摆动越大，电阻越小，</w:t>
      </w:r>
    </w:p>
    <w:p w14:paraId="405760BB">
      <w:pPr>
        <w:rPr>
          <w:rFonts w:asciiTheme="minorEastAsia" w:hAnsiTheme="minorEastAsia" w:cstheme="minorEastAsia"/>
        </w:rPr>
      </w:pPr>
    </w:p>
    <w:p w14:paraId="4AB1E14C">
      <w:pPr>
        <w:rPr>
          <w:rFonts w:hint="eastAsia" w:asciiTheme="minorEastAsia" w:hAnsiTheme="minorEastAsia" w:cstheme="minorEastAsia"/>
        </w:rPr>
      </w:pPr>
      <w:r>
        <w:rPr>
          <w:rFonts w:hint="eastAsia" w:asciiTheme="minorEastAsia" w:hAnsiTheme="minorEastAsia" w:cstheme="minorEastAsia"/>
        </w:rPr>
        <w:t>27  特种作业操作证每</w:t>
      </w:r>
      <w:r>
        <w:rPr>
          <w:rFonts w:hint="eastAsia" w:asciiTheme="minorEastAsia" w:hAnsiTheme="minorEastAsia" w:cstheme="minorEastAsia"/>
          <w:color w:val="FF0000"/>
        </w:rPr>
        <w:t>3</w:t>
      </w:r>
      <w:r>
        <w:rPr>
          <w:rFonts w:hint="eastAsia" w:asciiTheme="minorEastAsia" w:hAnsiTheme="minorEastAsia" w:cstheme="minorEastAsia"/>
        </w:rPr>
        <w:t>年复审1次，有效期</w:t>
      </w:r>
      <w:r>
        <w:rPr>
          <w:rFonts w:hint="eastAsia" w:asciiTheme="minorEastAsia" w:hAnsiTheme="minorEastAsia" w:cstheme="minorEastAsia"/>
          <w:color w:val="FF0000"/>
        </w:rPr>
        <w:t>6</w:t>
      </w:r>
      <w:r>
        <w:rPr>
          <w:rFonts w:hint="eastAsia" w:asciiTheme="minorEastAsia" w:hAnsiTheme="minorEastAsia" w:cstheme="minorEastAsia"/>
        </w:rPr>
        <w:t>年，10年无违规复审6年，</w:t>
      </w:r>
    </w:p>
    <w:p w14:paraId="79E256CD">
      <w:pPr>
        <w:ind w:firstLine="420"/>
        <w:rPr>
          <w:rFonts w:hint="eastAsia" w:asciiTheme="minorEastAsia" w:hAnsiTheme="minorEastAsia" w:cstheme="minorEastAsia"/>
          <w:lang w:val="en-US" w:eastAsia="zh-CN"/>
        </w:rPr>
      </w:pPr>
      <w:r>
        <w:rPr>
          <w:rFonts w:hint="eastAsia" w:asciiTheme="minorEastAsia" w:hAnsiTheme="minorEastAsia" w:cstheme="minorEastAsia"/>
          <w:lang w:val="en-US" w:eastAsia="zh-CN"/>
        </w:rPr>
        <w:t>离开特征作业岗位</w:t>
      </w:r>
      <w:r>
        <w:rPr>
          <w:rFonts w:hint="eastAsia" w:asciiTheme="minorEastAsia" w:hAnsiTheme="minorEastAsia" w:cstheme="minorEastAsia"/>
          <w:color w:val="FF0000"/>
          <w:lang w:val="en-US" w:eastAsia="zh-CN"/>
        </w:rPr>
        <w:t>6</w:t>
      </w:r>
      <w:r>
        <w:rPr>
          <w:rFonts w:hint="eastAsia" w:asciiTheme="minorEastAsia" w:hAnsiTheme="minorEastAsia" w:cstheme="minorEastAsia"/>
          <w:lang w:val="en-US" w:eastAsia="zh-CN"/>
        </w:rPr>
        <w:t>月以上，重新进行实际操作考试。</w:t>
      </w:r>
    </w:p>
    <w:p w14:paraId="6D365622">
      <w:pPr>
        <w:ind w:firstLine="420"/>
        <w:rPr>
          <w:rFonts w:hint="default" w:asciiTheme="minorEastAsia" w:hAnsiTheme="minorEastAsia" w:cstheme="minorEastAsia"/>
          <w:lang w:val="en-US" w:eastAsia="zh-CN"/>
        </w:rPr>
      </w:pPr>
      <w:r>
        <w:rPr>
          <w:rFonts w:hint="eastAsia" w:asciiTheme="minorEastAsia" w:hAnsiTheme="minorEastAsia" w:cstheme="minorEastAsia"/>
          <w:lang w:val="en-US" w:eastAsia="zh-CN"/>
        </w:rPr>
        <w:t>复审培训时间不少于</w:t>
      </w:r>
      <w:r>
        <w:rPr>
          <w:rFonts w:hint="eastAsia" w:asciiTheme="minorEastAsia" w:hAnsiTheme="minorEastAsia" w:cstheme="minorEastAsia"/>
          <w:color w:val="FF0000"/>
          <w:lang w:val="en-US" w:eastAsia="zh-CN"/>
        </w:rPr>
        <w:t>8</w:t>
      </w:r>
      <w:r>
        <w:rPr>
          <w:rFonts w:hint="eastAsia" w:asciiTheme="minorEastAsia" w:hAnsiTheme="minorEastAsia" w:cstheme="minorEastAsia"/>
          <w:lang w:val="en-US" w:eastAsia="zh-CN"/>
        </w:rPr>
        <w:t>学时。  复审申请在期满前</w:t>
      </w:r>
      <w:r>
        <w:rPr>
          <w:rFonts w:hint="eastAsia" w:asciiTheme="minorEastAsia" w:hAnsiTheme="minorEastAsia" w:cstheme="minorEastAsia"/>
          <w:color w:val="FF0000"/>
          <w:lang w:val="en-US" w:eastAsia="zh-CN"/>
        </w:rPr>
        <w:t>60</w:t>
      </w:r>
      <w:r>
        <w:rPr>
          <w:rFonts w:hint="eastAsia" w:asciiTheme="minorEastAsia" w:hAnsiTheme="minorEastAsia" w:cstheme="minorEastAsia"/>
          <w:lang w:val="en-US" w:eastAsia="zh-CN"/>
        </w:rPr>
        <w:t>日内。</w:t>
      </w:r>
    </w:p>
    <w:p w14:paraId="40E6285C">
      <w:pPr>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 xml:space="preserve">    特种作业类别</w:t>
      </w:r>
      <w:r>
        <w:rPr>
          <w:rFonts w:hint="eastAsia" w:asciiTheme="minorEastAsia" w:hAnsiTheme="minorEastAsia" w:cstheme="minorEastAsia"/>
          <w:color w:val="FF0000"/>
          <w:lang w:val="en-US" w:eastAsia="zh-CN"/>
        </w:rPr>
        <w:t>11</w:t>
      </w:r>
      <w:r>
        <w:rPr>
          <w:rFonts w:hint="eastAsia" w:asciiTheme="minorEastAsia" w:hAnsiTheme="minorEastAsia" w:cstheme="minorEastAsia"/>
          <w:lang w:val="en-US" w:eastAsia="zh-CN"/>
        </w:rPr>
        <w:t>个。</w:t>
      </w:r>
    </w:p>
    <w:p w14:paraId="16FFB14D">
      <w:pPr>
        <w:rPr>
          <w:rFonts w:asciiTheme="minorEastAsia" w:hAnsiTheme="minorEastAsia" w:cstheme="minorEastAsia"/>
        </w:rPr>
      </w:pPr>
    </w:p>
    <w:p w14:paraId="2A147812">
      <w:pPr>
        <w:rPr>
          <w:rFonts w:asciiTheme="minorEastAsia" w:hAnsiTheme="minorEastAsia" w:cstheme="minorEastAsia"/>
        </w:rPr>
      </w:pPr>
      <w:r>
        <w:rPr>
          <w:rFonts w:hint="eastAsia" w:asciiTheme="minorEastAsia" w:hAnsiTheme="minorEastAsia" w:cstheme="minorEastAsia"/>
        </w:rPr>
        <w:t>28  瓷瓶，又称</w:t>
      </w:r>
      <w:r>
        <w:rPr>
          <w:rFonts w:hint="eastAsia" w:asciiTheme="minorEastAsia" w:hAnsiTheme="minorEastAsia" w:cstheme="minorEastAsia"/>
          <w:color w:val="FF0000"/>
        </w:rPr>
        <w:t>绝缘子</w:t>
      </w:r>
      <w:r>
        <w:rPr>
          <w:rFonts w:hint="eastAsia" w:asciiTheme="minorEastAsia" w:hAnsiTheme="minorEastAsia" w:cstheme="minorEastAsia"/>
        </w:rPr>
        <w:t>，</w:t>
      </w:r>
    </w:p>
    <w:p w14:paraId="686BBEC9">
      <w:pPr>
        <w:rPr>
          <w:rFonts w:asciiTheme="minorEastAsia" w:hAnsiTheme="minorEastAsia" w:cstheme="minorEastAsia"/>
        </w:rPr>
      </w:pPr>
    </w:p>
    <w:p w14:paraId="54403E4A">
      <w:pPr>
        <w:rPr>
          <w:rFonts w:asciiTheme="minorEastAsia" w:hAnsiTheme="minorEastAsia" w:cstheme="minorEastAsia"/>
        </w:rPr>
      </w:pPr>
      <w:r>
        <w:rPr>
          <w:rFonts w:hint="eastAsia" w:asciiTheme="minorEastAsia" w:hAnsiTheme="minorEastAsia" w:cstheme="minorEastAsia"/>
        </w:rPr>
        <w:t>29  避雷器：</w:t>
      </w:r>
      <w:r>
        <w:rPr>
          <w:rFonts w:hint="eastAsia" w:asciiTheme="minorEastAsia" w:hAnsiTheme="minorEastAsia" w:cstheme="minorEastAsia"/>
          <w:color w:val="FF0000"/>
        </w:rPr>
        <w:t>变压器</w:t>
      </w:r>
      <w:r>
        <w:rPr>
          <w:rFonts w:hint="eastAsia" w:asciiTheme="minorEastAsia" w:hAnsiTheme="minorEastAsia" w:cstheme="minorEastAsia"/>
        </w:rPr>
        <w:t>、</w:t>
      </w:r>
      <w:r>
        <w:rPr>
          <w:rFonts w:hint="eastAsia" w:asciiTheme="minorEastAsia" w:hAnsiTheme="minorEastAsia" w:cstheme="minorEastAsia"/>
          <w:color w:val="FF0000"/>
        </w:rPr>
        <w:t>高压开关柜</w:t>
      </w:r>
      <w:r>
        <w:rPr>
          <w:rFonts w:hint="eastAsia" w:asciiTheme="minorEastAsia" w:hAnsiTheme="minorEastAsia" w:cstheme="minorEastAsia"/>
        </w:rPr>
        <w:t>、</w:t>
      </w:r>
      <w:r>
        <w:rPr>
          <w:rFonts w:hint="eastAsia" w:asciiTheme="minorEastAsia" w:hAnsiTheme="minorEastAsia" w:cstheme="minorEastAsia"/>
          <w:color w:val="FF0000"/>
        </w:rPr>
        <w:t>电力设备</w:t>
      </w:r>
      <w:r>
        <w:rPr>
          <w:rFonts w:hint="eastAsia" w:asciiTheme="minorEastAsia" w:hAnsiTheme="minorEastAsia" w:cstheme="minorEastAsia"/>
        </w:rPr>
        <w:t>、</w:t>
      </w:r>
    </w:p>
    <w:p w14:paraId="18B17A92">
      <w:pPr>
        <w:ind w:firstLine="420"/>
        <w:rPr>
          <w:rFonts w:asciiTheme="minorEastAsia" w:hAnsiTheme="minorEastAsia" w:cstheme="minorEastAsia"/>
        </w:rPr>
      </w:pPr>
      <w:r>
        <w:rPr>
          <w:rFonts w:hint="eastAsia" w:asciiTheme="minorEastAsia" w:hAnsiTheme="minorEastAsia" w:cstheme="minorEastAsia"/>
        </w:rPr>
        <w:t>避雷线：</w:t>
      </w:r>
    </w:p>
    <w:p w14:paraId="146CC3D4">
      <w:pPr>
        <w:ind w:firstLine="420"/>
        <w:rPr>
          <w:rFonts w:asciiTheme="minorEastAsia" w:hAnsiTheme="minorEastAsia" w:cstheme="minorEastAsia"/>
        </w:rPr>
      </w:pPr>
      <w:r>
        <w:rPr>
          <w:rFonts w:hint="eastAsia" w:asciiTheme="minorEastAsia" w:hAnsiTheme="minorEastAsia" w:cstheme="minorEastAsia"/>
        </w:rPr>
        <w:t>避雷网：</w:t>
      </w:r>
    </w:p>
    <w:p w14:paraId="06296A9C">
      <w:pPr>
        <w:ind w:firstLine="420"/>
        <w:rPr>
          <w:rFonts w:asciiTheme="minorEastAsia" w:hAnsiTheme="minorEastAsia" w:cstheme="minorEastAsia"/>
        </w:rPr>
      </w:pPr>
      <w:r>
        <w:rPr>
          <w:rFonts w:hint="eastAsia" w:asciiTheme="minorEastAsia" w:hAnsiTheme="minorEastAsia" w:cstheme="minorEastAsia"/>
        </w:rPr>
        <w:t>避雷带：建筑物，屋角、屋脊、屋梁等突出部位，</w:t>
      </w:r>
    </w:p>
    <w:p w14:paraId="45794F8E">
      <w:pPr>
        <w:ind w:firstLine="420"/>
        <w:rPr>
          <w:rFonts w:asciiTheme="minorEastAsia" w:hAnsiTheme="minorEastAsia" w:cstheme="minorEastAsia"/>
        </w:rPr>
      </w:pPr>
      <w:r>
        <w:rPr>
          <w:rFonts w:hint="eastAsia" w:asciiTheme="minorEastAsia" w:hAnsiTheme="minorEastAsia" w:cstheme="minorEastAsia"/>
        </w:rPr>
        <w:t>保护间隙：用于低压小电流电网，</w:t>
      </w:r>
    </w:p>
    <w:p w14:paraId="55FBBEE1">
      <w:pPr>
        <w:ind w:firstLine="420"/>
        <w:rPr>
          <w:rFonts w:asciiTheme="minorEastAsia" w:hAnsiTheme="minorEastAsia" w:cstheme="minorEastAsia"/>
        </w:rPr>
      </w:pPr>
      <w:r>
        <w:rPr>
          <w:rFonts w:hint="eastAsia" w:asciiTheme="minorEastAsia" w:hAnsiTheme="minorEastAsia" w:cstheme="minorEastAsia"/>
        </w:rPr>
        <w:t>雷电流产生</w:t>
      </w:r>
      <w:r>
        <w:rPr>
          <w:rFonts w:hint="eastAsia" w:asciiTheme="minorEastAsia" w:hAnsiTheme="minorEastAsia" w:cstheme="minorEastAsia"/>
          <w:color w:val="FF0000"/>
        </w:rPr>
        <w:t>接触</w:t>
      </w:r>
      <w:r>
        <w:rPr>
          <w:rFonts w:hint="eastAsia" w:asciiTheme="minorEastAsia" w:hAnsiTheme="minorEastAsia" w:cstheme="minorEastAsia"/>
        </w:rPr>
        <w:t>电压和跨步电压。   接触电压是距离事故点0.8米，手与脚之间的电压。</w:t>
      </w:r>
    </w:p>
    <w:p w14:paraId="42751263">
      <w:pPr>
        <w:ind w:firstLine="420"/>
        <w:rPr>
          <w:rFonts w:asciiTheme="minorEastAsia" w:hAnsiTheme="minorEastAsia" w:cstheme="minorEastAsia"/>
        </w:rPr>
      </w:pPr>
    </w:p>
    <w:p w14:paraId="0F2BA44A">
      <w:pPr>
        <w:rPr>
          <w:rFonts w:asciiTheme="minorEastAsia" w:hAnsiTheme="minorEastAsia" w:cstheme="minorEastAsia"/>
        </w:rPr>
      </w:pPr>
      <w:r>
        <w:rPr>
          <w:rFonts w:hint="eastAsia" w:asciiTheme="minorEastAsia" w:hAnsiTheme="minorEastAsia" w:cstheme="minorEastAsia"/>
        </w:rPr>
        <w:t>30  电气作业安全</w:t>
      </w:r>
      <w:r>
        <w:rPr>
          <w:rFonts w:hint="eastAsia" w:asciiTheme="minorEastAsia" w:hAnsiTheme="minorEastAsia" w:cstheme="minorEastAsia"/>
          <w:b/>
          <w:bCs/>
        </w:rPr>
        <w:t>技术措施</w:t>
      </w:r>
      <w:r>
        <w:rPr>
          <w:rFonts w:hint="eastAsia" w:asciiTheme="minorEastAsia" w:hAnsiTheme="minorEastAsia" w:cstheme="minorEastAsia"/>
        </w:rPr>
        <w:t>：停电、验电、接地（25线径）、标识标牌、遮栏、</w:t>
      </w:r>
    </w:p>
    <w:p w14:paraId="621E8B1E">
      <w:pPr>
        <w:rPr>
          <w:rFonts w:asciiTheme="minorEastAsia" w:hAnsiTheme="minorEastAsia" w:cstheme="minorEastAsia"/>
        </w:rPr>
      </w:pPr>
      <w:r>
        <w:rPr>
          <w:rFonts w:hint="eastAsia" w:asciiTheme="minorEastAsia" w:hAnsiTheme="minorEastAsia" w:cstheme="minorEastAsia"/>
        </w:rPr>
        <w:t xml:space="preserve">    电气作业安全</w:t>
      </w:r>
      <w:r>
        <w:rPr>
          <w:rFonts w:hint="eastAsia" w:asciiTheme="minorEastAsia" w:hAnsiTheme="minorEastAsia" w:cstheme="minorEastAsia"/>
          <w:b/>
          <w:bCs/>
        </w:rPr>
        <w:t>组织措施</w:t>
      </w:r>
      <w:r>
        <w:rPr>
          <w:rFonts w:hint="eastAsia" w:asciiTheme="minorEastAsia" w:hAnsiTheme="minorEastAsia" w:cstheme="minorEastAsia"/>
        </w:rPr>
        <w:t>：</w:t>
      </w:r>
      <w:r>
        <w:rPr>
          <w:rFonts w:hint="eastAsia" w:asciiTheme="minorEastAsia" w:hAnsiTheme="minorEastAsia" w:cstheme="minorEastAsia"/>
          <w:color w:val="FF0000"/>
        </w:rPr>
        <w:t>工作许可</w:t>
      </w:r>
      <w:r>
        <w:rPr>
          <w:rFonts w:hint="eastAsia" w:asciiTheme="minorEastAsia" w:hAnsiTheme="minorEastAsia" w:cstheme="minorEastAsia"/>
        </w:rPr>
        <w:t>、工作票、工作监护、工作间断、转移、终结制度、</w:t>
      </w:r>
    </w:p>
    <w:p w14:paraId="6C29ADC9">
      <w:pPr>
        <w:rPr>
          <w:rFonts w:asciiTheme="minorEastAsia" w:hAnsiTheme="minorEastAsia" w:cstheme="minorEastAsia"/>
        </w:rPr>
      </w:pPr>
    </w:p>
    <w:p w14:paraId="2844ABD1">
      <w:pPr>
        <w:rPr>
          <w:rFonts w:hint="eastAsia" w:asciiTheme="minorEastAsia" w:hAnsiTheme="minorEastAsia" w:eastAsiaTheme="minorEastAsia" w:cstheme="minorEastAsia"/>
          <w:lang w:val="en-US" w:eastAsia="zh-CN"/>
        </w:rPr>
      </w:pPr>
      <w:r>
        <w:rPr>
          <w:rFonts w:hint="eastAsia" w:asciiTheme="minorEastAsia" w:hAnsiTheme="minorEastAsia" w:cstheme="minorEastAsia"/>
        </w:rPr>
        <w:t>31  FU熔断器、SB按钮、KM接触器、K继电器、KT延时继电器、QS铁壳开关、FR热继电器</w:t>
      </w:r>
      <w:r>
        <w:rPr>
          <w:rFonts w:hint="eastAsia" w:asciiTheme="minorEastAsia" w:hAnsiTheme="minorEastAsia" w:cstheme="minorEastAsia"/>
          <w:lang w:eastAsia="zh-CN"/>
        </w:rPr>
        <w:t>、</w:t>
      </w:r>
    </w:p>
    <w:p w14:paraId="536C3437">
      <w:pPr>
        <w:rPr>
          <w:rFonts w:asciiTheme="minorEastAsia" w:hAnsiTheme="minorEastAsia" w:cstheme="minorEastAsia"/>
        </w:rPr>
      </w:pPr>
    </w:p>
    <w:p w14:paraId="2CFA928D">
      <w:pPr>
        <w:rPr>
          <w:rFonts w:asciiTheme="minorEastAsia" w:hAnsiTheme="minorEastAsia" w:cstheme="minorEastAsia"/>
        </w:rPr>
      </w:pPr>
      <w:r>
        <w:rPr>
          <w:rFonts w:hint="eastAsia" w:asciiTheme="minorEastAsia" w:hAnsiTheme="minorEastAsia" w:cstheme="minorEastAsia"/>
        </w:rPr>
        <w:t xml:space="preserve">32 </w:t>
      </w:r>
    </w:p>
    <w:p w14:paraId="5CA12E64">
      <w:pPr>
        <w:rPr>
          <w:rFonts w:asciiTheme="minorEastAsia" w:hAnsiTheme="minorEastAsia" w:cstheme="minorEastAsia"/>
        </w:rPr>
      </w:pPr>
    </w:p>
    <w:p w14:paraId="4E155782">
      <w:pPr>
        <w:rPr>
          <w:rFonts w:asciiTheme="minorEastAsia" w:hAnsiTheme="minorEastAsia" w:cstheme="minorEastAsia"/>
        </w:rPr>
      </w:pPr>
      <w:r>
        <w:rPr>
          <w:rFonts w:hint="eastAsia" w:asciiTheme="minorEastAsia" w:hAnsiTheme="minorEastAsia" w:cstheme="minorEastAsia"/>
        </w:rPr>
        <w:t xml:space="preserve">33  </w:t>
      </w:r>
      <w:r>
        <w:rPr>
          <w:rFonts w:hint="eastAsia" w:asciiTheme="minorEastAsia" w:hAnsiTheme="minorEastAsia" w:cstheme="minorEastAsia"/>
          <w:color w:val="FF0000"/>
        </w:rPr>
        <w:t>热辐射</w:t>
      </w:r>
      <w:r>
        <w:rPr>
          <w:rFonts w:hint="eastAsia" w:asciiTheme="minorEastAsia" w:hAnsiTheme="minorEastAsia" w:cstheme="minorEastAsia"/>
        </w:rPr>
        <w:t>照明：碘钨灯、白炽灯、</w:t>
      </w:r>
    </w:p>
    <w:p w14:paraId="41EA6CB7">
      <w:pPr>
        <w:ind w:firstLine="420"/>
        <w:rPr>
          <w:rFonts w:asciiTheme="minorEastAsia" w:hAnsiTheme="minorEastAsia" w:cstheme="minorEastAsia"/>
        </w:rPr>
      </w:pPr>
      <w:r>
        <w:rPr>
          <w:rFonts w:hint="eastAsia" w:asciiTheme="minorEastAsia" w:hAnsiTheme="minorEastAsia" w:cstheme="minorEastAsia"/>
        </w:rPr>
        <w:t>气体放电照明：日光灯、高压汞灯、高压钠灯、</w:t>
      </w:r>
    </w:p>
    <w:p w14:paraId="07758D11">
      <w:pPr>
        <w:ind w:firstLine="420"/>
        <w:rPr>
          <w:rFonts w:asciiTheme="minorEastAsia" w:hAnsiTheme="minorEastAsia" w:cstheme="minorEastAsia"/>
        </w:rPr>
      </w:pPr>
    </w:p>
    <w:p w14:paraId="3B250EFF">
      <w:pPr>
        <w:tabs>
          <w:tab w:val="left" w:pos="7125"/>
        </w:tabs>
        <w:rPr>
          <w:rFonts w:asciiTheme="minorEastAsia" w:hAnsiTheme="minorEastAsia" w:cstheme="minorEastAsia"/>
        </w:rPr>
      </w:pPr>
      <w:r>
        <w:rPr>
          <w:rFonts w:hint="eastAsia" w:asciiTheme="minorEastAsia" w:hAnsiTheme="minorEastAsia" w:cstheme="minorEastAsia"/>
        </w:rPr>
        <w:t xml:space="preserve">34  </w:t>
      </w:r>
    </w:p>
    <w:p w14:paraId="3CC505CC">
      <w:pPr>
        <w:tabs>
          <w:tab w:val="left" w:pos="7125"/>
        </w:tabs>
        <w:ind w:firstLine="420"/>
        <w:rPr>
          <w:rFonts w:asciiTheme="minorEastAsia" w:hAnsiTheme="minorEastAsia" w:cstheme="minorEastAsia"/>
        </w:rPr>
      </w:pPr>
    </w:p>
    <w:p w14:paraId="1F6998F6">
      <w:pPr>
        <w:tabs>
          <w:tab w:val="left" w:pos="7125"/>
        </w:tabs>
        <w:rPr>
          <w:rFonts w:asciiTheme="minorEastAsia" w:hAnsiTheme="minorEastAsia" w:cstheme="minorEastAsia"/>
        </w:rPr>
      </w:pPr>
      <w:r>
        <w:rPr>
          <w:rFonts w:hint="eastAsia" w:asciiTheme="minorEastAsia" w:hAnsiTheme="minorEastAsia" w:cstheme="minorEastAsia"/>
        </w:rPr>
        <w:t>35  人体电阻：体内电阻（</w:t>
      </w:r>
      <w:r>
        <w:rPr>
          <w:rFonts w:hint="eastAsia" w:asciiTheme="minorEastAsia" w:hAnsiTheme="minorEastAsia" w:cstheme="minorEastAsia"/>
          <w:color w:val="FF0000"/>
        </w:rPr>
        <w:t>500</w:t>
      </w:r>
      <w:r>
        <w:rPr>
          <w:rFonts w:hint="eastAsia" w:asciiTheme="minorEastAsia" w:hAnsiTheme="minorEastAsia" w:cstheme="minorEastAsia"/>
        </w:rPr>
        <w:t>欧姆）、皮肤电阻（）。</w:t>
      </w:r>
    </w:p>
    <w:p w14:paraId="07273FA4">
      <w:pPr>
        <w:tabs>
          <w:tab w:val="center" w:pos="5233"/>
        </w:tabs>
        <w:ind w:firstLine="420"/>
        <w:rPr>
          <w:rFonts w:asciiTheme="minorEastAsia" w:hAnsiTheme="minorEastAsia" w:cstheme="minorEastAsia"/>
        </w:rPr>
      </w:pPr>
      <w:r>
        <w:rPr>
          <w:rFonts w:hint="eastAsia" w:asciiTheme="minorEastAsia" w:hAnsiTheme="minorEastAsia" w:cstheme="minorEastAsia"/>
        </w:rPr>
        <w:t>220伏电压时，人体平均电阻1900欧姆。</w:t>
      </w:r>
    </w:p>
    <w:p w14:paraId="1B3F5760">
      <w:pPr>
        <w:tabs>
          <w:tab w:val="center" w:pos="5233"/>
        </w:tabs>
        <w:ind w:firstLine="420"/>
        <w:rPr>
          <w:rFonts w:asciiTheme="minorEastAsia" w:hAnsiTheme="minorEastAsia" w:cstheme="minorEastAsia"/>
        </w:rPr>
      </w:pPr>
      <w:r>
        <w:rPr>
          <w:rFonts w:hint="eastAsia" w:asciiTheme="minorEastAsia" w:hAnsiTheme="minorEastAsia" w:cstheme="minorEastAsia"/>
        </w:rPr>
        <w:t>380伏电压时，人体平均电阻1200欧姆。</w:t>
      </w:r>
    </w:p>
    <w:p w14:paraId="6E63CCE2">
      <w:pPr>
        <w:tabs>
          <w:tab w:val="center" w:pos="5233"/>
        </w:tabs>
        <w:ind w:firstLine="420"/>
        <w:rPr>
          <w:rFonts w:asciiTheme="minorEastAsia" w:hAnsiTheme="minorEastAsia" w:cstheme="minorEastAsia"/>
        </w:rPr>
      </w:pPr>
      <w:r>
        <w:rPr>
          <w:rFonts w:hint="eastAsia" w:asciiTheme="minorEastAsia" w:hAnsiTheme="minorEastAsia" w:cstheme="minorEastAsia"/>
        </w:rPr>
        <w:t>220伏电压，一般人体电阻</w:t>
      </w:r>
      <w:r>
        <w:rPr>
          <w:rFonts w:hint="eastAsia" w:asciiTheme="minorEastAsia" w:hAnsiTheme="minorEastAsia" w:cstheme="minorEastAsia"/>
          <w:color w:val="FF0000"/>
        </w:rPr>
        <w:t>1000--2000</w:t>
      </w:r>
      <w:r>
        <w:rPr>
          <w:rFonts w:hint="eastAsia" w:asciiTheme="minorEastAsia" w:hAnsiTheme="minorEastAsia" w:cstheme="minorEastAsia"/>
        </w:rPr>
        <w:t>欧。</w:t>
      </w:r>
    </w:p>
    <w:p w14:paraId="20961CAC">
      <w:pPr>
        <w:tabs>
          <w:tab w:val="center" w:pos="5233"/>
          <w:tab w:val="left" w:pos="6564"/>
        </w:tabs>
        <w:ind w:firstLine="420"/>
        <w:rPr>
          <w:rFonts w:asciiTheme="minorEastAsia" w:hAnsiTheme="minorEastAsia" w:cstheme="minorEastAsia"/>
        </w:rPr>
      </w:pPr>
      <w:r>
        <w:rPr>
          <w:rFonts w:hint="eastAsia" w:asciiTheme="minorEastAsia" w:hAnsiTheme="minorEastAsia" w:cstheme="minorEastAsia"/>
        </w:rPr>
        <w:tab/>
      </w:r>
      <w:r>
        <w:rPr>
          <w:rFonts w:asciiTheme="minorEastAsia" w:hAnsiTheme="minorEastAsia" w:cstheme="minorEastAsia"/>
        </w:rPr>
        <w:tab/>
      </w:r>
    </w:p>
    <w:p w14:paraId="06C5FF94">
      <w:pPr>
        <w:tabs>
          <w:tab w:val="center" w:pos="5233"/>
        </w:tabs>
        <w:ind w:firstLine="420"/>
        <w:rPr>
          <w:rFonts w:asciiTheme="minorEastAsia" w:hAnsiTheme="minorEastAsia" w:cstheme="minorEastAsia"/>
        </w:rPr>
      </w:pPr>
    </w:p>
    <w:p w14:paraId="76F25243">
      <w:pPr>
        <w:tabs>
          <w:tab w:val="center" w:pos="5233"/>
        </w:tabs>
        <w:rPr>
          <w:rFonts w:asciiTheme="minorEastAsia" w:hAnsiTheme="minorEastAsia" w:cstheme="minorEastAsia"/>
        </w:rPr>
      </w:pPr>
      <w:r>
        <w:rPr>
          <w:rFonts w:hint="eastAsia" w:asciiTheme="minorEastAsia" w:hAnsiTheme="minorEastAsia" w:cstheme="minorEastAsia"/>
        </w:rPr>
        <w:t xml:space="preserve">36  </w:t>
      </w:r>
    </w:p>
    <w:p w14:paraId="7DDF3DC5">
      <w:pPr>
        <w:tabs>
          <w:tab w:val="center" w:pos="5233"/>
        </w:tabs>
        <w:rPr>
          <w:rFonts w:asciiTheme="minorEastAsia" w:hAnsiTheme="minorEastAsia" w:cstheme="minorEastAsia"/>
        </w:rPr>
      </w:pPr>
    </w:p>
    <w:p w14:paraId="6B36B498">
      <w:pPr>
        <w:tabs>
          <w:tab w:val="center" w:pos="5233"/>
        </w:tabs>
        <w:rPr>
          <w:rFonts w:asciiTheme="minorEastAsia" w:hAnsiTheme="minorEastAsia" w:cstheme="minorEastAsia"/>
        </w:rPr>
      </w:pPr>
      <w:r>
        <w:rPr>
          <w:rFonts w:hint="eastAsia" w:asciiTheme="minorEastAsia" w:hAnsiTheme="minorEastAsia" w:cstheme="minorEastAsia"/>
        </w:rPr>
        <w:t>37  万能转换开关由</w:t>
      </w:r>
      <w:r>
        <w:rPr>
          <w:rFonts w:hint="eastAsia" w:asciiTheme="minorEastAsia" w:hAnsiTheme="minorEastAsia" w:cstheme="minorEastAsia"/>
          <w:color w:val="FF0000"/>
        </w:rPr>
        <w:t>触点系统</w:t>
      </w:r>
      <w:r>
        <w:rPr>
          <w:rFonts w:hint="eastAsia" w:asciiTheme="minorEastAsia" w:hAnsiTheme="minorEastAsia" w:cstheme="minorEastAsia"/>
        </w:rPr>
        <w:t>、操作机构、转轴、手柄、定位机构、</w:t>
      </w:r>
    </w:p>
    <w:p w14:paraId="539E5588">
      <w:pPr>
        <w:tabs>
          <w:tab w:val="center" w:pos="5233"/>
        </w:tabs>
        <w:rPr>
          <w:rFonts w:asciiTheme="minorEastAsia" w:hAnsiTheme="minorEastAsia" w:cstheme="minorEastAsia"/>
        </w:rPr>
      </w:pPr>
      <w:r>
        <w:rPr>
          <w:rFonts w:hint="eastAsia" w:asciiTheme="minorEastAsia" w:hAnsiTheme="minorEastAsia" w:cstheme="minorEastAsia"/>
        </w:rPr>
        <w:t xml:space="preserve">    定位机构是多组结构相同的触点组件叠装而成，</w:t>
      </w:r>
      <w:r>
        <w:rPr>
          <w:rFonts w:hint="eastAsia" w:asciiTheme="minorEastAsia" w:hAnsiTheme="minorEastAsia" w:cstheme="minorEastAsia"/>
          <w:color w:val="FF0000"/>
        </w:rPr>
        <w:t>不是滚轮卡转轴辐射型结构</w:t>
      </w:r>
      <w:r>
        <w:rPr>
          <w:rFonts w:hint="eastAsia" w:asciiTheme="minorEastAsia" w:hAnsiTheme="minorEastAsia" w:cstheme="minorEastAsia"/>
        </w:rPr>
        <w:t>。</w:t>
      </w:r>
    </w:p>
    <w:p w14:paraId="2F64E977">
      <w:pPr>
        <w:tabs>
          <w:tab w:val="left" w:pos="8992"/>
        </w:tabs>
        <w:rPr>
          <w:rFonts w:asciiTheme="minorEastAsia" w:hAnsiTheme="minorEastAsia" w:cstheme="minorEastAsia"/>
        </w:rPr>
      </w:pPr>
      <w:r>
        <w:rPr>
          <w:rFonts w:asciiTheme="minorEastAsia" w:hAnsiTheme="minorEastAsia" w:cstheme="minorEastAsia"/>
        </w:rPr>
        <w:tab/>
      </w:r>
    </w:p>
    <w:p w14:paraId="47A6E2CA">
      <w:pPr>
        <w:tabs>
          <w:tab w:val="center" w:pos="5233"/>
        </w:tabs>
        <w:rPr>
          <w:rFonts w:asciiTheme="minorEastAsia" w:hAnsiTheme="minorEastAsia" w:cstheme="minorEastAsia"/>
        </w:rPr>
      </w:pPr>
      <w:r>
        <w:rPr>
          <w:rFonts w:hint="eastAsia" w:asciiTheme="minorEastAsia" w:hAnsiTheme="minorEastAsia" w:cstheme="minorEastAsia"/>
        </w:rPr>
        <w:t xml:space="preserve">38  </w:t>
      </w:r>
    </w:p>
    <w:p w14:paraId="453E92FD">
      <w:pPr>
        <w:tabs>
          <w:tab w:val="center" w:pos="5233"/>
        </w:tabs>
        <w:rPr>
          <w:rFonts w:asciiTheme="minorEastAsia" w:hAnsiTheme="minorEastAsia" w:cstheme="minorEastAsia"/>
        </w:rPr>
      </w:pPr>
    </w:p>
    <w:p w14:paraId="7A8DB8B8">
      <w:pPr>
        <w:tabs>
          <w:tab w:val="center" w:pos="5233"/>
        </w:tabs>
        <w:rPr>
          <w:rFonts w:asciiTheme="minorEastAsia" w:hAnsiTheme="minorEastAsia" w:cstheme="minorEastAsia"/>
        </w:rPr>
      </w:pPr>
    </w:p>
    <w:p w14:paraId="2D647A56">
      <w:pPr>
        <w:rPr>
          <w:rFonts w:asciiTheme="minorEastAsia" w:hAnsiTheme="minorEastAsia" w:cstheme="minorEastAsia"/>
        </w:rPr>
      </w:pPr>
      <w:r>
        <w:rPr>
          <w:rFonts w:hint="eastAsia" w:asciiTheme="minorEastAsia" w:hAnsiTheme="minorEastAsia" w:cstheme="minorEastAsia"/>
        </w:rPr>
        <w:t xml:space="preserve">39  </w:t>
      </w:r>
      <w:r>
        <w:rPr>
          <w:rFonts w:hint="eastAsia" w:asciiTheme="minorEastAsia" w:hAnsiTheme="minorEastAsia" w:cstheme="minorEastAsia"/>
          <w:b/>
          <w:bCs/>
        </w:rPr>
        <w:t>磁电式</w:t>
      </w:r>
      <w:r>
        <w:rPr>
          <w:rFonts w:hint="eastAsia" w:asciiTheme="minorEastAsia" w:hAnsiTheme="minorEastAsia" w:cstheme="minorEastAsia"/>
        </w:rPr>
        <w:t>：固定的永磁铁、可转动线圈、转轴、游丝、指针、机械调零机构、</w:t>
      </w:r>
    </w:p>
    <w:p w14:paraId="73FDE4F8">
      <w:pPr>
        <w:ind w:firstLine="420"/>
        <w:rPr>
          <w:rFonts w:asciiTheme="minorEastAsia" w:hAnsiTheme="minorEastAsia" w:cstheme="minorEastAsia"/>
        </w:rPr>
      </w:pPr>
      <w:r>
        <w:rPr>
          <w:rFonts w:hint="eastAsia" w:asciiTheme="minorEastAsia" w:hAnsiTheme="minorEastAsia" w:cstheme="minorEastAsia"/>
          <w:b/>
          <w:bCs/>
        </w:rPr>
        <w:t>电磁式</w:t>
      </w:r>
      <w:r>
        <w:rPr>
          <w:rFonts w:hint="eastAsia" w:asciiTheme="minorEastAsia" w:hAnsiTheme="minorEastAsia" w:cstheme="minorEastAsia"/>
        </w:rPr>
        <w:t>：固定线圈、可转动铁芯、转轴、指针、机械调零机构。测量交直流电流（有效值、</w:t>
      </w:r>
      <w:r>
        <w:rPr>
          <w:rFonts w:hint="eastAsia" w:asciiTheme="minorEastAsia" w:hAnsiTheme="minorEastAsia" w:cstheme="minorEastAsia"/>
          <w:color w:val="FF0000"/>
        </w:rPr>
        <w:t>精度低</w:t>
      </w:r>
      <w:r>
        <w:rPr>
          <w:rFonts w:hint="eastAsia" w:asciiTheme="minorEastAsia" w:hAnsiTheme="minorEastAsia" w:cstheme="minorEastAsia"/>
        </w:rPr>
        <w:t>），</w:t>
      </w:r>
    </w:p>
    <w:p w14:paraId="77B244FB">
      <w:pPr>
        <w:tabs>
          <w:tab w:val="left" w:pos="7125"/>
        </w:tabs>
        <w:ind w:firstLine="420"/>
        <w:rPr>
          <w:rFonts w:asciiTheme="minorEastAsia" w:hAnsiTheme="minorEastAsia" w:cstheme="minorEastAsia"/>
        </w:rPr>
      </w:pPr>
      <w:r>
        <w:rPr>
          <w:rFonts w:hint="eastAsia" w:asciiTheme="minorEastAsia" w:hAnsiTheme="minorEastAsia" w:cstheme="minorEastAsia"/>
          <w:b/>
          <w:bCs/>
        </w:rPr>
        <w:t>电动式</w:t>
      </w:r>
      <w:r>
        <w:rPr>
          <w:rFonts w:hint="eastAsia" w:asciiTheme="minorEastAsia" w:hAnsiTheme="minorEastAsia" w:cstheme="minorEastAsia"/>
        </w:rPr>
        <w:t>：固定线圈、可转动线圈、转轴、指针、机械调零机构。测量交直流电流（精度高）</w:t>
      </w:r>
    </w:p>
    <w:p w14:paraId="251677D6">
      <w:pPr>
        <w:tabs>
          <w:tab w:val="center" w:pos="5233"/>
        </w:tabs>
        <w:rPr>
          <w:rFonts w:asciiTheme="minorEastAsia" w:hAnsiTheme="minorEastAsia" w:cstheme="minorEastAsia"/>
        </w:rPr>
      </w:pPr>
    </w:p>
    <w:p w14:paraId="5FB49974">
      <w:pPr>
        <w:tabs>
          <w:tab w:val="center" w:pos="5233"/>
          <w:tab w:val="left" w:pos="7769"/>
        </w:tabs>
        <w:ind w:firstLine="422" w:firstLineChars="200"/>
        <w:rPr>
          <w:rFonts w:asciiTheme="minorEastAsia" w:hAnsiTheme="minorEastAsia" w:cstheme="minorEastAsia"/>
        </w:rPr>
      </w:pPr>
      <w:r>
        <w:rPr>
          <w:rFonts w:hint="eastAsia" w:asciiTheme="minorEastAsia" w:hAnsiTheme="minorEastAsia" w:cstheme="minorEastAsia"/>
          <w:b/>
          <w:bCs/>
        </w:rPr>
        <w:t>万用表</w:t>
      </w:r>
      <w:r>
        <w:rPr>
          <w:rFonts w:hint="eastAsia" w:asciiTheme="minorEastAsia" w:hAnsiTheme="minorEastAsia" w:cstheme="minorEastAsia"/>
        </w:rPr>
        <w:t>：表头、</w:t>
      </w:r>
      <w:r>
        <w:rPr>
          <w:rFonts w:hint="eastAsia" w:asciiTheme="minorEastAsia" w:hAnsiTheme="minorEastAsia" w:cstheme="minorEastAsia"/>
          <w:color w:val="FF0000"/>
        </w:rPr>
        <w:t>测量电路</w:t>
      </w:r>
      <w:r>
        <w:rPr>
          <w:rFonts w:hint="eastAsia" w:asciiTheme="minorEastAsia" w:hAnsiTheme="minorEastAsia" w:cstheme="minorEastAsia"/>
        </w:rPr>
        <w:t>、转换开关。本质是带整流器的</w:t>
      </w:r>
      <w:r>
        <w:rPr>
          <w:rFonts w:hint="eastAsia" w:asciiTheme="minorEastAsia" w:hAnsiTheme="minorEastAsia" w:cstheme="minorEastAsia"/>
          <w:color w:val="FF0000"/>
        </w:rPr>
        <w:t>磁电式</w:t>
      </w:r>
      <w:r>
        <w:rPr>
          <w:rFonts w:hint="eastAsia" w:asciiTheme="minorEastAsia" w:hAnsiTheme="minorEastAsia" w:cstheme="minorEastAsia"/>
        </w:rPr>
        <w:t>仪表。黑表笔接表内电池</w:t>
      </w:r>
      <w:r>
        <w:rPr>
          <w:rFonts w:hint="eastAsia" w:asciiTheme="minorEastAsia" w:hAnsiTheme="minorEastAsia" w:cstheme="minorEastAsia"/>
          <w:color w:val="FF0000"/>
        </w:rPr>
        <w:t>正极</w:t>
      </w:r>
      <w:r>
        <w:rPr>
          <w:rFonts w:hint="eastAsia" w:asciiTheme="minorEastAsia" w:hAnsiTheme="minorEastAsia" w:cstheme="minorEastAsia"/>
        </w:rPr>
        <w:t>。</w:t>
      </w:r>
      <w:r>
        <w:rPr>
          <w:rFonts w:asciiTheme="minorEastAsia" w:hAnsiTheme="minorEastAsia" w:cstheme="minorEastAsia"/>
        </w:rPr>
        <w:tab/>
      </w:r>
    </w:p>
    <w:p w14:paraId="0D0588FE">
      <w:pPr>
        <w:tabs>
          <w:tab w:val="center" w:pos="5233"/>
        </w:tabs>
        <w:ind w:firstLine="420"/>
        <w:rPr>
          <w:rFonts w:asciiTheme="minorEastAsia" w:hAnsiTheme="minorEastAsia" w:cstheme="minorEastAsia"/>
        </w:rPr>
      </w:pPr>
      <w:r>
        <w:rPr>
          <w:rFonts w:hint="eastAsia" w:asciiTheme="minorEastAsia" w:hAnsiTheme="minorEastAsia" w:cstheme="minorEastAsia"/>
          <w:b/>
          <w:bCs/>
        </w:rPr>
        <w:t>数字式仪表</w:t>
      </w:r>
      <w:r>
        <w:rPr>
          <w:rFonts w:hint="eastAsia" w:asciiTheme="minorEastAsia" w:hAnsiTheme="minorEastAsia" w:cstheme="minorEastAsia"/>
        </w:rPr>
        <w:t>：测量线路、AD转换器、显示屏、</w:t>
      </w:r>
      <w:r>
        <w:rPr>
          <w:rFonts w:hint="eastAsia" w:asciiTheme="minorEastAsia" w:hAnsiTheme="minorEastAsia" w:cstheme="minorEastAsia"/>
          <w:color w:val="FF0000"/>
        </w:rPr>
        <w:t>电源</w:t>
      </w:r>
      <w:r>
        <w:rPr>
          <w:rFonts w:hint="eastAsia" w:asciiTheme="minorEastAsia" w:hAnsiTheme="minorEastAsia" w:cstheme="minorEastAsia"/>
        </w:rPr>
        <w:t>、</w:t>
      </w:r>
    </w:p>
    <w:p w14:paraId="5F3EDAB0">
      <w:pPr>
        <w:ind w:firstLine="422" w:firstLineChars="200"/>
        <w:rPr>
          <w:rFonts w:asciiTheme="minorEastAsia" w:hAnsiTheme="minorEastAsia" w:cstheme="minorEastAsia"/>
        </w:rPr>
      </w:pPr>
      <w:r>
        <w:rPr>
          <w:rFonts w:hint="eastAsia" w:asciiTheme="minorEastAsia" w:hAnsiTheme="minorEastAsia" w:cstheme="minorEastAsia"/>
          <w:b/>
          <w:bCs/>
        </w:rPr>
        <w:t>单相电度表</w:t>
      </w:r>
      <w:r>
        <w:rPr>
          <w:rFonts w:hint="eastAsia" w:asciiTheme="minorEastAsia" w:hAnsiTheme="minorEastAsia" w:cstheme="minorEastAsia"/>
        </w:rPr>
        <w:t>主要由可转动铝盘、绕在铁芯上的</w:t>
      </w:r>
      <w:r>
        <w:rPr>
          <w:rFonts w:hint="eastAsia" w:asciiTheme="minorEastAsia" w:hAnsiTheme="minorEastAsia" w:cstheme="minorEastAsia"/>
          <w:color w:val="FF0000"/>
        </w:rPr>
        <w:t>电压线圈</w:t>
      </w:r>
      <w:r>
        <w:rPr>
          <w:rFonts w:hint="eastAsia" w:asciiTheme="minorEastAsia" w:hAnsiTheme="minorEastAsia" w:cstheme="minorEastAsia"/>
        </w:rPr>
        <w:t>和电流线圈组成。</w:t>
      </w:r>
    </w:p>
    <w:p w14:paraId="32BE4920">
      <w:pPr>
        <w:ind w:firstLine="422" w:firstLineChars="200"/>
        <w:rPr>
          <w:rFonts w:asciiTheme="minorEastAsia" w:hAnsiTheme="minorEastAsia" w:cstheme="minorEastAsia"/>
        </w:rPr>
      </w:pPr>
      <w:r>
        <w:rPr>
          <w:rFonts w:hint="eastAsia" w:asciiTheme="minorEastAsia" w:hAnsiTheme="minorEastAsia" w:cstheme="minorEastAsia"/>
          <w:b/>
          <w:bCs/>
        </w:rPr>
        <w:t>兆欧表、摇表</w:t>
      </w:r>
      <w:r>
        <w:rPr>
          <w:rFonts w:hint="eastAsia" w:asciiTheme="minorEastAsia" w:hAnsiTheme="minorEastAsia" w:cstheme="minorEastAsia"/>
        </w:rPr>
        <w:t>主要由手摇</w:t>
      </w:r>
      <w:r>
        <w:rPr>
          <w:rFonts w:hint="eastAsia" w:asciiTheme="minorEastAsia" w:hAnsiTheme="minorEastAsia" w:cstheme="minorEastAsia"/>
          <w:color w:val="FF0000"/>
        </w:rPr>
        <w:t>直流发电机</w:t>
      </w:r>
      <w:r>
        <w:rPr>
          <w:rFonts w:hint="eastAsia" w:asciiTheme="minorEastAsia" w:hAnsiTheme="minorEastAsia" w:cstheme="minorEastAsia"/>
        </w:rPr>
        <w:t>、磁电式流比计。</w:t>
      </w:r>
    </w:p>
    <w:p w14:paraId="5F24C899">
      <w:pPr>
        <w:ind w:firstLine="422" w:firstLineChars="200"/>
        <w:rPr>
          <w:rFonts w:asciiTheme="minorEastAsia" w:hAnsiTheme="minorEastAsia" w:cstheme="minorEastAsia"/>
        </w:rPr>
      </w:pPr>
      <w:r>
        <w:rPr>
          <w:rFonts w:hint="eastAsia" w:asciiTheme="minorEastAsia" w:hAnsiTheme="minorEastAsia" w:cstheme="minorEastAsia"/>
          <w:b/>
          <w:bCs/>
        </w:rPr>
        <w:t>接地电阻测量仪</w:t>
      </w:r>
      <w:r>
        <w:rPr>
          <w:rFonts w:hint="eastAsia" w:asciiTheme="minorEastAsia" w:hAnsiTheme="minorEastAsia" w:cstheme="minorEastAsia"/>
        </w:rPr>
        <w:t>：手摇发电机、</w:t>
      </w:r>
      <w:r>
        <w:rPr>
          <w:rFonts w:hint="eastAsia" w:asciiTheme="minorEastAsia" w:hAnsiTheme="minorEastAsia" w:cstheme="minorEastAsia"/>
          <w:color w:val="FF0000"/>
        </w:rPr>
        <w:t>电流互感器</w:t>
      </w:r>
      <w:r>
        <w:rPr>
          <w:rFonts w:hint="eastAsia" w:asciiTheme="minorEastAsia" w:hAnsiTheme="minorEastAsia" w:cstheme="minorEastAsia"/>
        </w:rPr>
        <w:t>、电位器、检流计、</w:t>
      </w:r>
    </w:p>
    <w:p w14:paraId="2DF62CDE">
      <w:pPr>
        <w:ind w:firstLine="422" w:firstLineChars="200"/>
        <w:rPr>
          <w:rFonts w:asciiTheme="minorEastAsia" w:hAnsiTheme="minorEastAsia" w:cstheme="minorEastAsia"/>
        </w:rPr>
      </w:pPr>
      <w:r>
        <w:rPr>
          <w:rFonts w:hint="eastAsia" w:asciiTheme="minorEastAsia" w:hAnsiTheme="minorEastAsia" w:cstheme="minorEastAsia"/>
          <w:b/>
        </w:rPr>
        <w:t>钳形表</w:t>
      </w:r>
      <w:r>
        <w:rPr>
          <w:rFonts w:hint="eastAsia" w:asciiTheme="minorEastAsia" w:hAnsiTheme="minorEastAsia" w:cstheme="minorEastAsia"/>
          <w:b/>
          <w:lang w:val="en-US" w:eastAsia="zh-CN"/>
        </w:rPr>
        <w:t>电流表</w:t>
      </w:r>
      <w:r>
        <w:rPr>
          <w:rFonts w:hint="eastAsia" w:asciiTheme="minorEastAsia" w:hAnsiTheme="minorEastAsia" w:cstheme="minorEastAsia"/>
        </w:rPr>
        <w:t>：电流互感器、带</w:t>
      </w:r>
      <w:r>
        <w:rPr>
          <w:rFonts w:hint="eastAsia" w:asciiTheme="minorEastAsia" w:hAnsiTheme="minorEastAsia" w:cstheme="minorEastAsia"/>
          <w:color w:val="FF0000"/>
        </w:rPr>
        <w:t>整流装置</w:t>
      </w:r>
      <w:r>
        <w:rPr>
          <w:rFonts w:hint="eastAsia" w:asciiTheme="minorEastAsia" w:hAnsiTheme="minorEastAsia" w:cstheme="minorEastAsia"/>
        </w:rPr>
        <w:t xml:space="preserve">的磁电式表头、 </w:t>
      </w:r>
    </w:p>
    <w:p w14:paraId="127DAB87">
      <w:pPr>
        <w:ind w:firstLine="1260" w:firstLineChars="600"/>
        <w:rPr>
          <w:rFonts w:asciiTheme="minorEastAsia" w:hAnsiTheme="minorEastAsia" w:cstheme="minorEastAsia"/>
        </w:rPr>
      </w:pPr>
      <w:r>
        <w:rPr>
          <w:rFonts w:hint="eastAsia" w:asciiTheme="minorEastAsia" w:hAnsiTheme="minorEastAsia" w:cstheme="minorEastAsia"/>
        </w:rPr>
        <w:t>整流器，交流AC转变直流DC，滤波后，供负责或者逆变器，</w:t>
      </w:r>
    </w:p>
    <w:p w14:paraId="45223DB6">
      <w:pPr>
        <w:tabs>
          <w:tab w:val="center" w:pos="5233"/>
        </w:tabs>
        <w:ind w:firstLine="420"/>
        <w:rPr>
          <w:rFonts w:asciiTheme="minorEastAsia" w:hAnsiTheme="minorEastAsia" w:cstheme="minorEastAsia"/>
        </w:rPr>
      </w:pPr>
    </w:p>
    <w:p w14:paraId="6BCA88E2">
      <w:pPr>
        <w:tabs>
          <w:tab w:val="center" w:pos="5233"/>
        </w:tabs>
        <w:rPr>
          <w:rFonts w:asciiTheme="minorEastAsia" w:hAnsiTheme="minorEastAsia" w:cstheme="minorEastAsia"/>
        </w:rPr>
      </w:pPr>
    </w:p>
    <w:p w14:paraId="24ED20DD">
      <w:pPr>
        <w:tabs>
          <w:tab w:val="center" w:pos="5233"/>
        </w:tabs>
        <w:rPr>
          <w:rFonts w:asciiTheme="minorEastAsia" w:hAnsiTheme="minorEastAsia" w:cstheme="minorEastAsia"/>
        </w:rPr>
      </w:pPr>
      <w:r>
        <w:rPr>
          <w:rFonts w:hint="eastAsia" w:asciiTheme="minorEastAsia" w:hAnsiTheme="minorEastAsia" w:cstheme="minorEastAsia"/>
        </w:rPr>
        <w:t>40  电光性眼炎的主要原因是</w:t>
      </w:r>
      <w:r>
        <w:rPr>
          <w:rFonts w:hint="eastAsia" w:asciiTheme="minorEastAsia" w:hAnsiTheme="minorEastAsia" w:cstheme="minorEastAsia"/>
          <w:color w:val="FF0000"/>
        </w:rPr>
        <w:t>紫外线</w:t>
      </w:r>
      <w:r>
        <w:rPr>
          <w:rFonts w:hint="eastAsia" w:asciiTheme="minorEastAsia" w:hAnsiTheme="minorEastAsia" w:cstheme="minorEastAsia"/>
        </w:rPr>
        <w:t>导致，电焊，气焊，高原，雪地冰川，海面，沙漠，</w:t>
      </w:r>
    </w:p>
    <w:p w14:paraId="72EE19DE">
      <w:pPr>
        <w:tabs>
          <w:tab w:val="center" w:pos="5233"/>
        </w:tabs>
        <w:rPr>
          <w:rFonts w:asciiTheme="minorEastAsia" w:hAnsiTheme="minorEastAsia" w:cstheme="minorEastAsia"/>
        </w:rPr>
      </w:pPr>
    </w:p>
    <w:p w14:paraId="045873DF">
      <w:pPr>
        <w:tabs>
          <w:tab w:val="center" w:pos="5233"/>
        </w:tabs>
        <w:rPr>
          <w:rFonts w:asciiTheme="minorEastAsia" w:hAnsiTheme="minorEastAsia" w:cstheme="minorEastAsia"/>
        </w:rPr>
      </w:pPr>
      <w:r>
        <w:rPr>
          <w:rFonts w:hint="eastAsia" w:asciiTheme="minorEastAsia" w:hAnsiTheme="minorEastAsia" w:cstheme="minorEastAsia"/>
        </w:rPr>
        <w:t>41  高压验电器的发光电压不能高于额定电压的</w:t>
      </w:r>
      <w:r>
        <w:rPr>
          <w:rFonts w:hint="eastAsia" w:asciiTheme="minorEastAsia" w:hAnsiTheme="minorEastAsia" w:cstheme="minorEastAsia"/>
          <w:color w:val="FF0000"/>
        </w:rPr>
        <w:t>25</w:t>
      </w:r>
      <w:r>
        <w:rPr>
          <w:rFonts w:hint="eastAsia" w:asciiTheme="minorEastAsia" w:hAnsiTheme="minorEastAsia" w:cstheme="minorEastAsia"/>
        </w:rPr>
        <w:t>%。</w:t>
      </w:r>
    </w:p>
    <w:p w14:paraId="7979EA96">
      <w:pPr>
        <w:rPr>
          <w:rFonts w:asciiTheme="minorEastAsia" w:hAnsiTheme="minorEastAsia" w:cstheme="minorEastAsia"/>
        </w:rPr>
      </w:pPr>
    </w:p>
    <w:p w14:paraId="3A8B774C">
      <w:pPr>
        <w:rPr>
          <w:rFonts w:asciiTheme="minorEastAsia" w:hAnsiTheme="minorEastAsia" w:cstheme="minorEastAsia"/>
        </w:rPr>
      </w:pPr>
      <w:r>
        <w:rPr>
          <w:rFonts w:hint="eastAsia" w:asciiTheme="minorEastAsia" w:hAnsiTheme="minorEastAsia" w:cstheme="minorEastAsia"/>
        </w:rPr>
        <w:t>42  电力线路分为：配电线路、</w:t>
      </w:r>
      <w:r>
        <w:rPr>
          <w:rFonts w:hint="eastAsia" w:asciiTheme="minorEastAsia" w:hAnsiTheme="minorEastAsia" w:cstheme="minorEastAsia"/>
          <w:color w:val="FF0000"/>
        </w:rPr>
        <w:t>送电</w:t>
      </w:r>
      <w:r>
        <w:rPr>
          <w:rFonts w:hint="eastAsia" w:asciiTheme="minorEastAsia" w:hAnsiTheme="minorEastAsia" w:cstheme="minorEastAsia"/>
        </w:rPr>
        <w:t>线路、</w:t>
      </w:r>
    </w:p>
    <w:p w14:paraId="2C842290">
      <w:pPr>
        <w:rPr>
          <w:rFonts w:asciiTheme="minorEastAsia" w:hAnsiTheme="minorEastAsia" w:cstheme="minorEastAsia"/>
        </w:rPr>
      </w:pPr>
      <w:r>
        <w:rPr>
          <w:rFonts w:hint="eastAsia" w:asciiTheme="minorEastAsia" w:hAnsiTheme="minorEastAsia" w:cstheme="minorEastAsia"/>
        </w:rPr>
        <w:t xml:space="preserve">    用电性质分：</w:t>
      </w:r>
      <w:r>
        <w:rPr>
          <w:rFonts w:hint="eastAsia" w:asciiTheme="minorEastAsia" w:hAnsiTheme="minorEastAsia" w:cstheme="minorEastAsia"/>
          <w:color w:val="FF0000"/>
        </w:rPr>
        <w:t>动力</w:t>
      </w:r>
      <w:r>
        <w:rPr>
          <w:rFonts w:hint="eastAsia" w:asciiTheme="minorEastAsia" w:hAnsiTheme="minorEastAsia" w:cstheme="minorEastAsia"/>
        </w:rPr>
        <w:t>线路、</w:t>
      </w:r>
      <w:r>
        <w:rPr>
          <w:rFonts w:hint="eastAsia" w:asciiTheme="minorEastAsia" w:hAnsiTheme="minorEastAsia" w:cstheme="minorEastAsia"/>
          <w:color w:val="FF0000"/>
        </w:rPr>
        <w:t>照明</w:t>
      </w:r>
      <w:r>
        <w:rPr>
          <w:rFonts w:hint="eastAsia" w:asciiTheme="minorEastAsia" w:hAnsiTheme="minorEastAsia" w:cstheme="minorEastAsia"/>
        </w:rPr>
        <w:t>线路、</w:t>
      </w:r>
    </w:p>
    <w:p w14:paraId="538D9127">
      <w:pPr>
        <w:rPr>
          <w:rFonts w:asciiTheme="minorEastAsia" w:hAnsiTheme="minorEastAsia" w:cstheme="minorEastAsia"/>
        </w:rPr>
      </w:pPr>
    </w:p>
    <w:p w14:paraId="7A6BDBE8">
      <w:pPr>
        <w:rPr>
          <w:rFonts w:asciiTheme="minorEastAsia" w:hAnsiTheme="minorEastAsia" w:cstheme="minorEastAsia"/>
        </w:rPr>
      </w:pPr>
      <w:r>
        <w:rPr>
          <w:rFonts w:hint="eastAsia" w:asciiTheme="minorEastAsia" w:hAnsiTheme="minorEastAsia" w:cstheme="minorEastAsia"/>
        </w:rPr>
        <w:t xml:space="preserve">43  </w:t>
      </w:r>
    </w:p>
    <w:p w14:paraId="675F91FC">
      <w:pPr>
        <w:rPr>
          <w:rFonts w:asciiTheme="minorEastAsia" w:hAnsiTheme="minorEastAsia" w:cstheme="minorEastAsia"/>
        </w:rPr>
      </w:pPr>
      <w:r>
        <w:rPr>
          <w:rFonts w:hint="eastAsia" w:asciiTheme="minorEastAsia" w:hAnsiTheme="minorEastAsia" w:cstheme="minorEastAsia"/>
        </w:rPr>
        <w:t>44  行程开关，又称限位开关，又称位置开关，组成：</w:t>
      </w:r>
      <w:r>
        <w:rPr>
          <w:rFonts w:hint="eastAsia" w:asciiTheme="minorEastAsia" w:hAnsiTheme="minorEastAsia" w:cstheme="minorEastAsia"/>
          <w:color w:val="FF0000"/>
        </w:rPr>
        <w:t>反力系统</w:t>
      </w:r>
      <w:r>
        <w:rPr>
          <w:rFonts w:hint="eastAsia" w:asciiTheme="minorEastAsia" w:hAnsiTheme="minorEastAsia" w:cstheme="minorEastAsia"/>
        </w:rPr>
        <w:t>、</w:t>
      </w:r>
    </w:p>
    <w:p w14:paraId="537BEF3F">
      <w:pPr>
        <w:rPr>
          <w:rFonts w:asciiTheme="minorEastAsia" w:hAnsiTheme="minorEastAsia" w:cstheme="minorEastAsia"/>
        </w:rPr>
      </w:pPr>
      <w:r>
        <w:rPr>
          <w:rFonts w:hint="eastAsia" w:asciiTheme="minorEastAsia" w:hAnsiTheme="minorEastAsia" w:cstheme="minorEastAsia"/>
        </w:rPr>
        <w:t xml:space="preserve">    限位开关，传送的是极限位置，</w:t>
      </w:r>
      <w:r>
        <w:rPr>
          <w:rFonts w:hint="eastAsia" w:asciiTheme="minorEastAsia" w:hAnsiTheme="minorEastAsia" w:cstheme="minorEastAsia"/>
          <w:color w:val="FF0000"/>
        </w:rPr>
        <w:t>而非长度</w:t>
      </w:r>
      <w:r>
        <w:rPr>
          <w:rFonts w:hint="eastAsia" w:asciiTheme="minorEastAsia" w:hAnsiTheme="minorEastAsia" w:cstheme="minorEastAsia"/>
        </w:rPr>
        <w:t>。</w:t>
      </w:r>
    </w:p>
    <w:p w14:paraId="76536541">
      <w:pPr>
        <w:rPr>
          <w:rFonts w:asciiTheme="minorEastAsia" w:hAnsiTheme="minorEastAsia" w:cstheme="minorEastAsia"/>
        </w:rPr>
      </w:pPr>
    </w:p>
    <w:p w14:paraId="306D8234">
      <w:pPr>
        <w:rPr>
          <w:rFonts w:asciiTheme="minorEastAsia" w:hAnsiTheme="minorEastAsia" w:cstheme="minorEastAsia"/>
        </w:rPr>
      </w:pPr>
      <w:r>
        <w:rPr>
          <w:rFonts w:hint="eastAsia" w:asciiTheme="minorEastAsia" w:hAnsiTheme="minorEastAsia" w:cstheme="minorEastAsia"/>
        </w:rPr>
        <w:t>45  易燃易爆场所，电气设备</w:t>
      </w:r>
      <w:r>
        <w:rPr>
          <w:rFonts w:hint="eastAsia" w:asciiTheme="minorEastAsia" w:hAnsiTheme="minorEastAsia" w:cstheme="minorEastAsia"/>
          <w:color w:val="FF0000"/>
        </w:rPr>
        <w:t>防爆类型</w:t>
      </w:r>
      <w:r>
        <w:rPr>
          <w:rFonts w:hint="eastAsia" w:asciiTheme="minorEastAsia" w:hAnsiTheme="minorEastAsia" w:cstheme="minorEastAsia"/>
        </w:rPr>
        <w:t>：隔爆型、增安型、本质安全型、正压型、充油型、充砂型、无火花型、特殊型、</w:t>
      </w:r>
    </w:p>
    <w:p w14:paraId="070E857D">
      <w:pPr>
        <w:rPr>
          <w:rFonts w:asciiTheme="minorEastAsia" w:hAnsiTheme="minorEastAsia" w:cstheme="minorEastAsia"/>
        </w:rPr>
      </w:pPr>
    </w:p>
    <w:p w14:paraId="154AFF89">
      <w:pPr>
        <w:rPr>
          <w:rFonts w:asciiTheme="minorEastAsia" w:hAnsiTheme="minorEastAsia" w:cstheme="minorEastAsia"/>
        </w:rPr>
      </w:pPr>
      <w:r>
        <w:rPr>
          <w:rFonts w:hint="eastAsia" w:asciiTheme="minorEastAsia" w:hAnsiTheme="minorEastAsia" w:cstheme="minorEastAsia"/>
        </w:rPr>
        <w:t>46  静电防护手段：环境危险控制、工艺控制、</w:t>
      </w:r>
      <w:r>
        <w:rPr>
          <w:rFonts w:hint="eastAsia" w:asciiTheme="minorEastAsia" w:hAnsiTheme="minorEastAsia" w:cstheme="minorEastAsia"/>
          <w:color w:val="FF0000"/>
        </w:rPr>
        <w:t>接地</w:t>
      </w:r>
      <w:r>
        <w:rPr>
          <w:rFonts w:hint="eastAsia" w:asciiTheme="minorEastAsia" w:hAnsiTheme="minorEastAsia" w:cstheme="minorEastAsia"/>
        </w:rPr>
        <w:t>、增湿、抗静电添加剂、静电中和器、静电防护器具、静电安全管理、</w:t>
      </w:r>
    </w:p>
    <w:p w14:paraId="16A8773D">
      <w:pPr>
        <w:rPr>
          <w:rFonts w:asciiTheme="minorEastAsia" w:hAnsiTheme="minorEastAsia" w:cstheme="minorEastAsia"/>
        </w:rPr>
      </w:pPr>
    </w:p>
    <w:p w14:paraId="6CBED927">
      <w:pPr>
        <w:rPr>
          <w:rFonts w:asciiTheme="minorEastAsia" w:hAnsiTheme="minorEastAsia" w:cstheme="minorEastAsia"/>
        </w:rPr>
      </w:pPr>
      <w:r>
        <w:rPr>
          <w:rFonts w:hint="eastAsia" w:asciiTheme="minorEastAsia" w:hAnsiTheme="minorEastAsia" w:cstheme="minorEastAsia"/>
        </w:rPr>
        <w:t xml:space="preserve">50  </w:t>
      </w:r>
    </w:p>
    <w:p w14:paraId="0BEF4953">
      <w:pPr>
        <w:rPr>
          <w:rFonts w:asciiTheme="minorEastAsia" w:hAnsiTheme="minorEastAsia" w:cstheme="minorEastAsia"/>
        </w:rPr>
      </w:pPr>
    </w:p>
    <w:p w14:paraId="12066A65">
      <w:pPr>
        <w:rPr>
          <w:rFonts w:asciiTheme="minorEastAsia" w:hAnsiTheme="minorEastAsia" w:cstheme="minorEastAsia"/>
        </w:rPr>
      </w:pPr>
      <w:r>
        <w:rPr>
          <w:rFonts w:hint="eastAsia" w:asciiTheme="minorEastAsia" w:hAnsiTheme="minorEastAsia" w:cstheme="minorEastAsia"/>
        </w:rPr>
        <w:t>51  断路器通过操作机构手动或自动合闸，通过</w:t>
      </w:r>
      <w:r>
        <w:rPr>
          <w:rFonts w:hint="eastAsia" w:asciiTheme="minorEastAsia" w:hAnsiTheme="minorEastAsia" w:cstheme="minorEastAsia"/>
          <w:color w:val="FF0000"/>
        </w:rPr>
        <w:t>脱扣</w:t>
      </w:r>
      <w:r>
        <w:rPr>
          <w:rFonts w:hint="eastAsia" w:asciiTheme="minorEastAsia" w:hAnsiTheme="minorEastAsia" w:cstheme="minorEastAsia"/>
        </w:rPr>
        <w:t>装置自动跳闸，达到保护目的，</w:t>
      </w:r>
    </w:p>
    <w:p w14:paraId="616F0FB9">
      <w:pPr>
        <w:rPr>
          <w:rFonts w:asciiTheme="minorEastAsia" w:hAnsiTheme="minorEastAsia" w:cstheme="minorEastAsia"/>
        </w:rPr>
      </w:pPr>
    </w:p>
    <w:p w14:paraId="2EE21939">
      <w:pPr>
        <w:rPr>
          <w:rFonts w:asciiTheme="minorEastAsia" w:hAnsiTheme="minorEastAsia" w:cstheme="minorEastAsia"/>
        </w:rPr>
      </w:pPr>
      <w:r>
        <w:rPr>
          <w:rFonts w:hint="eastAsia" w:asciiTheme="minorEastAsia" w:hAnsiTheme="minorEastAsia" w:cstheme="minorEastAsia"/>
        </w:rPr>
        <w:t>52  交流接触器：气动式、</w:t>
      </w:r>
      <w:r>
        <w:rPr>
          <w:rFonts w:hint="eastAsia" w:asciiTheme="minorEastAsia" w:hAnsiTheme="minorEastAsia" w:cstheme="minorEastAsia"/>
          <w:color w:val="FF0000"/>
        </w:rPr>
        <w:t>电磁式</w:t>
      </w:r>
      <w:r>
        <w:rPr>
          <w:rFonts w:hint="eastAsia" w:asciiTheme="minorEastAsia" w:hAnsiTheme="minorEastAsia" w:cstheme="minorEastAsia"/>
        </w:rPr>
        <w:t>、液动式、</w:t>
      </w:r>
    </w:p>
    <w:p w14:paraId="2559578A">
      <w:pPr>
        <w:rPr>
          <w:rFonts w:asciiTheme="minorEastAsia" w:hAnsiTheme="minorEastAsia" w:cstheme="minorEastAsia"/>
        </w:rPr>
      </w:pPr>
    </w:p>
    <w:p w14:paraId="7491B231">
      <w:pPr>
        <w:tabs>
          <w:tab w:val="left" w:pos="1241"/>
        </w:tabs>
        <w:rPr>
          <w:rFonts w:asciiTheme="minorEastAsia" w:hAnsiTheme="minorEastAsia" w:cstheme="minorEastAsia"/>
        </w:rPr>
      </w:pPr>
      <w:r>
        <w:rPr>
          <w:rFonts w:hint="eastAsia" w:asciiTheme="minorEastAsia" w:hAnsiTheme="minorEastAsia" w:cstheme="minorEastAsia"/>
        </w:rPr>
        <w:t>53  手持电工工具分类按：</w:t>
      </w:r>
      <w:r>
        <w:rPr>
          <w:rFonts w:hint="eastAsia" w:asciiTheme="minorEastAsia" w:hAnsiTheme="minorEastAsia" w:cstheme="minorEastAsia"/>
          <w:b/>
          <w:bCs/>
        </w:rPr>
        <w:t>工作电压</w:t>
      </w:r>
      <w:r>
        <w:rPr>
          <w:rFonts w:hint="eastAsia" w:asciiTheme="minorEastAsia" w:hAnsiTheme="minorEastAsia" w:cstheme="minorEastAsia"/>
        </w:rPr>
        <w:t xml:space="preserve"> 和 </w:t>
      </w:r>
      <w:r>
        <w:rPr>
          <w:rFonts w:hint="eastAsia" w:asciiTheme="minorEastAsia" w:hAnsiTheme="minorEastAsia" w:cstheme="minorEastAsia"/>
          <w:b/>
          <w:bCs/>
        </w:rPr>
        <w:t>触电防护</w:t>
      </w:r>
      <w:r>
        <w:rPr>
          <w:rFonts w:hint="eastAsia" w:asciiTheme="minorEastAsia" w:hAnsiTheme="minorEastAsia" w:cstheme="minorEastAsia"/>
        </w:rPr>
        <w:t xml:space="preserve">方式 </w:t>
      </w:r>
    </w:p>
    <w:p w14:paraId="14D2173F">
      <w:pPr>
        <w:ind w:firstLine="420" w:firstLineChars="200"/>
        <w:rPr>
          <w:rFonts w:hint="default" w:asciiTheme="minorEastAsia" w:hAnsiTheme="minorEastAsia" w:eastAsiaTheme="minorEastAsia" w:cstheme="minorEastAsia"/>
          <w:lang w:val="en-US" w:eastAsia="zh-CN"/>
        </w:rPr>
      </w:pPr>
      <w:r>
        <w:rPr>
          <w:rFonts w:hint="eastAsia" w:asciiTheme="minorEastAsia" w:hAnsiTheme="minorEastAsia" w:cstheme="minorEastAsia"/>
        </w:rPr>
        <w:t>1类电动工具，</w:t>
      </w:r>
      <w:r>
        <w:rPr>
          <w:rFonts w:hint="eastAsia" w:asciiTheme="minorEastAsia" w:hAnsiTheme="minorEastAsia" w:cstheme="minorEastAsia"/>
          <w:b/>
          <w:bCs/>
        </w:rPr>
        <w:t>基本绝缘</w:t>
      </w:r>
      <w:r>
        <w:rPr>
          <w:rFonts w:hint="eastAsia" w:asciiTheme="minorEastAsia" w:hAnsiTheme="minorEastAsia" w:cstheme="minorEastAsia"/>
        </w:rPr>
        <w:t>，外加保护接零（地），三角插头，</w:t>
      </w:r>
      <w:r>
        <w:rPr>
          <w:rFonts w:hint="eastAsia" w:asciiTheme="minorEastAsia" w:hAnsiTheme="minorEastAsia" w:cstheme="minorEastAsia"/>
          <w:lang w:val="en-US" w:eastAsia="zh-CN"/>
        </w:rPr>
        <w:t>绝缘电阻不低于</w:t>
      </w:r>
      <w:r>
        <w:rPr>
          <w:rFonts w:hint="eastAsia" w:asciiTheme="minorEastAsia" w:hAnsiTheme="minorEastAsia" w:cstheme="minorEastAsia"/>
          <w:color w:val="FF0000"/>
          <w:lang w:val="en-US" w:eastAsia="zh-CN"/>
        </w:rPr>
        <w:t>2M</w:t>
      </w:r>
      <w:r>
        <w:rPr>
          <w:rFonts w:hint="eastAsia" w:asciiTheme="minorEastAsia" w:hAnsiTheme="minorEastAsia" w:cstheme="minorEastAsia"/>
          <w:lang w:val="en-US" w:eastAsia="zh-CN"/>
        </w:rPr>
        <w:t>欧，漏电保护电流30mA，</w:t>
      </w:r>
    </w:p>
    <w:p w14:paraId="69E99B68">
      <w:pPr>
        <w:ind w:firstLine="420"/>
        <w:rPr>
          <w:rFonts w:asciiTheme="minorEastAsia" w:hAnsiTheme="minorEastAsia" w:cstheme="minorEastAsia"/>
        </w:rPr>
      </w:pPr>
      <w:r>
        <w:rPr>
          <w:rFonts w:hint="eastAsia" w:asciiTheme="minorEastAsia" w:hAnsiTheme="minorEastAsia" w:cstheme="minorEastAsia"/>
          <w:color w:val="FF0000"/>
        </w:rPr>
        <w:t>11</w:t>
      </w:r>
      <w:r>
        <w:rPr>
          <w:rFonts w:hint="eastAsia" w:asciiTheme="minorEastAsia" w:hAnsiTheme="minorEastAsia" w:cstheme="minorEastAsia"/>
        </w:rPr>
        <w:t>类电动工具，</w:t>
      </w:r>
      <w:r>
        <w:rPr>
          <w:rFonts w:hint="eastAsia" w:asciiTheme="minorEastAsia" w:hAnsiTheme="minorEastAsia" w:cstheme="minorEastAsia"/>
          <w:color w:val="FF0000"/>
        </w:rPr>
        <w:t>一般场所</w:t>
      </w:r>
      <w:r>
        <w:rPr>
          <w:rFonts w:hint="eastAsia" w:asciiTheme="minorEastAsia" w:hAnsiTheme="minorEastAsia" w:cstheme="minorEastAsia"/>
        </w:rPr>
        <w:t>使用，基本绝缘，</w:t>
      </w:r>
      <w:r>
        <w:rPr>
          <w:rFonts w:hint="eastAsia" w:asciiTheme="minorEastAsia" w:hAnsiTheme="minorEastAsia" w:cstheme="minorEastAsia"/>
          <w:b/>
          <w:bCs/>
        </w:rPr>
        <w:t>双重加强绝缘</w:t>
      </w:r>
      <w:r>
        <w:rPr>
          <w:rFonts w:hint="eastAsia" w:asciiTheme="minorEastAsia" w:hAnsiTheme="minorEastAsia" w:cstheme="minorEastAsia"/>
        </w:rPr>
        <w:t>，</w:t>
      </w:r>
      <w:r>
        <w:rPr>
          <w:rFonts w:hint="eastAsia" w:asciiTheme="minorEastAsia" w:hAnsiTheme="minorEastAsia" w:cstheme="minorEastAsia"/>
          <w:lang w:val="en-US" w:eastAsia="zh-CN"/>
        </w:rPr>
        <w:t>标识“</w:t>
      </w:r>
      <w:r>
        <w:rPr>
          <w:rFonts w:hint="eastAsia" w:asciiTheme="minorEastAsia" w:hAnsiTheme="minorEastAsia" w:cstheme="minorEastAsia"/>
          <w:b/>
          <w:bCs/>
          <w:lang w:val="en-US" w:eastAsia="zh-CN"/>
        </w:rPr>
        <w:t>回</w:t>
      </w:r>
      <w:r>
        <w:rPr>
          <w:rFonts w:hint="eastAsia" w:asciiTheme="minorEastAsia" w:hAnsiTheme="minorEastAsia" w:cstheme="minorEastAsia"/>
          <w:lang w:val="en-US" w:eastAsia="zh-CN"/>
        </w:rPr>
        <w:t>”字，</w:t>
      </w:r>
      <w:r>
        <w:rPr>
          <w:rFonts w:hint="eastAsia" w:asciiTheme="minorEastAsia" w:hAnsiTheme="minorEastAsia" w:cstheme="minorEastAsia"/>
        </w:rPr>
        <w:t>没有接地，电压超过50V，</w:t>
      </w:r>
      <w:r>
        <w:rPr>
          <w:rFonts w:hint="eastAsia" w:asciiTheme="minorEastAsia" w:hAnsiTheme="minorEastAsia" w:cstheme="minorEastAsia"/>
          <w:lang w:val="en-US" w:eastAsia="zh-CN"/>
        </w:rPr>
        <w:t>绝缘电阻不低于</w:t>
      </w:r>
      <w:r>
        <w:rPr>
          <w:rFonts w:hint="eastAsia" w:asciiTheme="minorEastAsia" w:hAnsiTheme="minorEastAsia" w:cstheme="minorEastAsia"/>
          <w:color w:val="FF0000"/>
          <w:lang w:val="en-US" w:eastAsia="zh-CN"/>
        </w:rPr>
        <w:t>7M</w:t>
      </w:r>
      <w:r>
        <w:rPr>
          <w:rFonts w:hint="eastAsia" w:asciiTheme="minorEastAsia" w:hAnsiTheme="minorEastAsia" w:cstheme="minorEastAsia"/>
          <w:lang w:val="en-US" w:eastAsia="zh-CN"/>
        </w:rPr>
        <w:t>欧，</w:t>
      </w:r>
    </w:p>
    <w:p w14:paraId="1C5F5730">
      <w:pPr>
        <w:ind w:firstLine="420"/>
        <w:rPr>
          <w:rFonts w:asciiTheme="minorEastAsia" w:hAnsiTheme="minorEastAsia" w:cstheme="minorEastAsia"/>
        </w:rPr>
      </w:pPr>
      <w:r>
        <w:rPr>
          <w:rFonts w:hint="eastAsia" w:asciiTheme="minorEastAsia" w:hAnsiTheme="minorEastAsia" w:cstheme="minorEastAsia"/>
        </w:rPr>
        <w:t>111类电动工具，</w:t>
      </w:r>
      <w:r>
        <w:rPr>
          <w:rFonts w:hint="eastAsia" w:asciiTheme="minorEastAsia" w:hAnsiTheme="minorEastAsia" w:cstheme="minorEastAsia"/>
          <w:b/>
          <w:bCs/>
        </w:rPr>
        <w:t>安全电压</w:t>
      </w:r>
      <w:r>
        <w:rPr>
          <w:rFonts w:hint="eastAsia" w:asciiTheme="minorEastAsia" w:hAnsiTheme="minorEastAsia" w:cstheme="minorEastAsia"/>
        </w:rPr>
        <w:t>工具，狭窄场所使用（锅炉、金属容器），50V供电，工具内不会产生高压，</w:t>
      </w:r>
      <w:r>
        <w:rPr>
          <w:rFonts w:hint="eastAsia" w:asciiTheme="minorEastAsia" w:hAnsiTheme="minorEastAsia" w:cstheme="minorEastAsia"/>
          <w:lang w:val="en-US" w:eastAsia="zh-CN"/>
        </w:rPr>
        <w:t>绝缘电阻不低于</w:t>
      </w:r>
      <w:r>
        <w:rPr>
          <w:rFonts w:hint="eastAsia" w:asciiTheme="minorEastAsia" w:hAnsiTheme="minorEastAsia" w:cstheme="minorEastAsia"/>
          <w:color w:val="FF0000"/>
          <w:lang w:val="en-US" w:eastAsia="zh-CN"/>
        </w:rPr>
        <w:t>5M</w:t>
      </w:r>
      <w:r>
        <w:rPr>
          <w:rFonts w:hint="eastAsia" w:asciiTheme="minorEastAsia" w:hAnsiTheme="minorEastAsia" w:cstheme="minorEastAsia"/>
          <w:lang w:val="en-US" w:eastAsia="zh-CN"/>
        </w:rPr>
        <w:t>欧，漏电保护电流</w:t>
      </w:r>
      <w:r>
        <w:rPr>
          <w:rFonts w:hint="eastAsia" w:asciiTheme="minorEastAsia" w:hAnsiTheme="minorEastAsia" w:cstheme="minorEastAsia"/>
          <w:color w:val="FF0000"/>
          <w:lang w:val="en-US" w:eastAsia="zh-CN"/>
        </w:rPr>
        <w:t>15</w:t>
      </w:r>
      <w:r>
        <w:rPr>
          <w:rFonts w:hint="eastAsia" w:asciiTheme="minorEastAsia" w:hAnsiTheme="minorEastAsia" w:cstheme="minorEastAsia"/>
          <w:lang w:val="en-US" w:eastAsia="zh-CN"/>
        </w:rPr>
        <w:t>mA，</w:t>
      </w:r>
    </w:p>
    <w:p w14:paraId="06C8AE4C">
      <w:pPr>
        <w:tabs>
          <w:tab w:val="left" w:pos="7725"/>
        </w:tabs>
        <w:ind w:firstLine="420" w:firstLineChars="200"/>
        <w:rPr>
          <w:rFonts w:hint="eastAsia" w:asciiTheme="minorEastAsia" w:hAnsiTheme="minorEastAsia" w:cstheme="minorEastAsia"/>
        </w:rPr>
      </w:pPr>
    </w:p>
    <w:p w14:paraId="5A67D097">
      <w:pPr>
        <w:rPr>
          <w:rFonts w:hint="default" w:asciiTheme="minorEastAsia" w:hAnsiTheme="minorEastAsia" w:eastAsiaTheme="minorEastAsia" w:cstheme="minorEastAsia"/>
          <w:lang w:val="en-US" w:eastAsia="zh-CN"/>
        </w:rPr>
      </w:pPr>
      <w:r>
        <w:rPr>
          <w:rFonts w:hint="eastAsia"/>
          <w:b/>
        </w:rPr>
        <w:t>安全特低电压电路</w:t>
      </w:r>
      <w:r>
        <w:rPr>
          <w:rFonts w:hint="eastAsia"/>
        </w:rPr>
        <w:t>SELV，任意两个可触点的电压不会超过安全电压，外露带电部分禁止与大地或保护导体相连（不接地），发生接地故障自动断电，</w:t>
      </w:r>
    </w:p>
    <w:p w14:paraId="178E8329">
      <w:pPr>
        <w:tabs>
          <w:tab w:val="left" w:pos="7725"/>
        </w:tabs>
        <w:ind w:firstLine="420" w:firstLineChars="200"/>
        <w:rPr>
          <w:rFonts w:asciiTheme="minorEastAsia" w:hAnsiTheme="minorEastAsia" w:cstheme="minorEastAsia"/>
        </w:rPr>
      </w:pPr>
      <w:r>
        <w:rPr>
          <w:rFonts w:hint="eastAsia" w:asciiTheme="minorEastAsia" w:hAnsiTheme="minorEastAsia" w:cstheme="minorEastAsia"/>
        </w:rPr>
        <w:t>手持电动工具42V，</w:t>
      </w:r>
    </w:p>
    <w:p w14:paraId="5D894AB3">
      <w:pPr>
        <w:tabs>
          <w:tab w:val="left" w:pos="7725"/>
        </w:tabs>
        <w:ind w:firstLine="420"/>
        <w:rPr>
          <w:rFonts w:asciiTheme="minorEastAsia" w:hAnsiTheme="minorEastAsia" w:cstheme="minorEastAsia"/>
        </w:rPr>
      </w:pPr>
      <w:r>
        <w:rPr>
          <w:rFonts w:hint="eastAsia" w:asciiTheme="minorEastAsia" w:hAnsiTheme="minorEastAsia" w:cstheme="minorEastAsia"/>
        </w:rPr>
        <w:t>安全照明36</w:t>
      </w:r>
      <w:r>
        <w:rPr>
          <w:rFonts w:hint="eastAsia" w:asciiTheme="minorEastAsia" w:hAnsiTheme="minorEastAsia" w:cstheme="minorEastAsia"/>
          <w:lang w:val="en-US" w:eastAsia="zh-CN"/>
        </w:rPr>
        <w:t>V</w:t>
      </w:r>
      <w:r>
        <w:rPr>
          <w:rFonts w:hint="eastAsia" w:asciiTheme="minorEastAsia" w:hAnsiTheme="minorEastAsia" w:cstheme="minorEastAsia"/>
        </w:rPr>
        <w:t xml:space="preserve">  24V，</w:t>
      </w:r>
    </w:p>
    <w:p w14:paraId="1C154D05">
      <w:pPr>
        <w:tabs>
          <w:tab w:val="left" w:pos="7725"/>
        </w:tabs>
        <w:ind w:firstLine="420"/>
        <w:rPr>
          <w:rFonts w:asciiTheme="minorEastAsia" w:hAnsiTheme="minorEastAsia" w:cstheme="minorEastAsia"/>
        </w:rPr>
      </w:pPr>
      <w:r>
        <w:rPr>
          <w:rFonts w:hint="eastAsia" w:asciiTheme="minorEastAsia" w:hAnsiTheme="minorEastAsia" w:cstheme="minorEastAsia"/>
        </w:rPr>
        <w:t>医疗设备24伏，插入人体更低，</w:t>
      </w:r>
    </w:p>
    <w:p w14:paraId="6DFF6699">
      <w:pPr>
        <w:tabs>
          <w:tab w:val="left" w:pos="7725"/>
        </w:tabs>
        <w:ind w:firstLine="420"/>
        <w:rPr>
          <w:rFonts w:asciiTheme="minorEastAsia" w:hAnsiTheme="minorEastAsia" w:cstheme="minorEastAsia"/>
        </w:rPr>
      </w:pPr>
      <w:r>
        <w:rPr>
          <w:rFonts w:hint="eastAsia" w:asciiTheme="minorEastAsia" w:hAnsiTheme="minorEastAsia" w:cstheme="minorEastAsia"/>
        </w:rPr>
        <w:t>特别潮湿和金属容器内</w:t>
      </w:r>
      <w:r>
        <w:rPr>
          <w:rFonts w:hint="eastAsia" w:asciiTheme="minorEastAsia" w:hAnsiTheme="minorEastAsia" w:cstheme="minorEastAsia"/>
          <w:color w:val="FF0000"/>
        </w:rPr>
        <w:t>12</w:t>
      </w:r>
      <w:r>
        <w:rPr>
          <w:rFonts w:hint="eastAsia" w:asciiTheme="minorEastAsia" w:hAnsiTheme="minorEastAsia" w:cstheme="minorEastAsia"/>
        </w:rPr>
        <w:t>V，</w:t>
      </w:r>
    </w:p>
    <w:p w14:paraId="14F9F20E">
      <w:pPr>
        <w:tabs>
          <w:tab w:val="left" w:pos="7725"/>
        </w:tabs>
        <w:ind w:firstLine="420"/>
        <w:rPr>
          <w:rFonts w:asciiTheme="minorEastAsia" w:hAnsiTheme="minorEastAsia" w:cstheme="minorEastAsia"/>
        </w:rPr>
      </w:pPr>
      <w:r>
        <w:rPr>
          <w:rFonts w:hint="eastAsia" w:asciiTheme="minorEastAsia" w:hAnsiTheme="minorEastAsia" w:cstheme="minorEastAsia"/>
        </w:rPr>
        <w:t>水下照明6V，</w:t>
      </w:r>
    </w:p>
    <w:p w14:paraId="4E679F10">
      <w:pPr>
        <w:tabs>
          <w:tab w:val="left" w:pos="7725"/>
        </w:tabs>
        <w:ind w:firstLine="420"/>
        <w:rPr>
          <w:rFonts w:hint="eastAsia" w:asciiTheme="minorEastAsia" w:hAnsiTheme="minorEastAsia" w:eastAsiaTheme="minorEastAsia" w:cstheme="minorEastAsia"/>
          <w:lang w:eastAsia="zh-CN"/>
        </w:rPr>
      </w:pPr>
      <w:r>
        <w:rPr>
          <w:rFonts w:hint="eastAsia"/>
        </w:rPr>
        <w:t>直接电击防护25V</w:t>
      </w:r>
      <w:r>
        <w:rPr>
          <w:rFonts w:hint="eastAsia"/>
          <w:lang w:eastAsia="zh-CN"/>
        </w:rPr>
        <w:t>，</w:t>
      </w:r>
    </w:p>
    <w:p w14:paraId="13961224">
      <w:pPr>
        <w:ind w:firstLine="420" w:firstLineChars="200"/>
      </w:pPr>
      <w:r>
        <w:rPr>
          <w:rFonts w:hint="eastAsia"/>
        </w:rPr>
        <w:t>当工频电压有效值时，特低电压SELV限值为</w:t>
      </w:r>
      <w:r>
        <w:rPr>
          <w:rFonts w:hint="eastAsia"/>
          <w:b w:val="0"/>
          <w:bCs w:val="0"/>
          <w:color w:val="FF0000"/>
        </w:rPr>
        <w:t>33</w:t>
      </w:r>
      <w:r>
        <w:rPr>
          <w:rFonts w:hint="eastAsia"/>
        </w:rPr>
        <w:t>V。</w:t>
      </w:r>
      <w:r>
        <w:t xml:space="preserve"> </w:t>
      </w:r>
    </w:p>
    <w:p w14:paraId="7292FEAC">
      <w:pPr>
        <w:ind w:firstLine="420" w:firstLineChars="200"/>
        <w:rPr>
          <w:rFonts w:hint="eastAsia"/>
          <w:lang w:eastAsia="zh-CN"/>
        </w:rPr>
      </w:pPr>
      <w:r>
        <w:rPr>
          <w:rFonts w:hint="eastAsia"/>
        </w:rPr>
        <w:t>1类设备，交流有效25V，无波纹直流60V</w:t>
      </w:r>
      <w:r>
        <w:rPr>
          <w:rFonts w:hint="eastAsia"/>
          <w:lang w:eastAsia="zh-CN"/>
        </w:rPr>
        <w:t>。</w:t>
      </w:r>
    </w:p>
    <w:p w14:paraId="3FF6C04C">
      <w:pPr>
        <w:ind w:firstLine="420" w:firstLineChars="200"/>
        <w:rPr>
          <w:rFonts w:hint="eastAsia"/>
          <w:lang w:eastAsia="zh-CN"/>
        </w:rPr>
      </w:pPr>
    </w:p>
    <w:p w14:paraId="527B42EB">
      <w:pPr>
        <w:tabs>
          <w:tab w:val="left" w:pos="7725"/>
        </w:tabs>
        <w:ind w:firstLine="420"/>
        <w:rPr>
          <w:rFonts w:asciiTheme="minorEastAsia" w:hAnsiTheme="minorEastAsia" w:cstheme="minorEastAsia"/>
        </w:rPr>
      </w:pPr>
      <w:r>
        <w:rPr>
          <w:rFonts w:hint="eastAsia" w:asciiTheme="minorEastAsia" w:hAnsiTheme="minorEastAsia" w:cstheme="minorEastAsia"/>
        </w:rPr>
        <w:t>低压外壳防护等级：封闭式</w:t>
      </w:r>
      <w:r>
        <w:rPr>
          <w:rFonts w:hint="eastAsia" w:asciiTheme="minorEastAsia" w:hAnsiTheme="minorEastAsia" w:cstheme="minorEastAsia"/>
          <w:color w:val="FF0000"/>
        </w:rPr>
        <w:t>IP44</w:t>
      </w:r>
      <w:r>
        <w:rPr>
          <w:rFonts w:hint="eastAsia" w:asciiTheme="minorEastAsia" w:hAnsiTheme="minorEastAsia" w:cstheme="minorEastAsia"/>
        </w:rPr>
        <w:t>，</w:t>
      </w:r>
    </w:p>
    <w:p w14:paraId="35124109">
      <w:pPr>
        <w:ind w:firstLine="420"/>
        <w:rPr>
          <w:rFonts w:asciiTheme="minorEastAsia" w:hAnsiTheme="minorEastAsia" w:cstheme="minorEastAsia"/>
        </w:rPr>
      </w:pPr>
    </w:p>
    <w:p w14:paraId="38FAB20A">
      <w:pPr>
        <w:tabs>
          <w:tab w:val="right" w:pos="10466"/>
        </w:tabs>
        <w:rPr>
          <w:rFonts w:asciiTheme="minorEastAsia" w:hAnsiTheme="minorEastAsia" w:cstheme="minorEastAsia"/>
        </w:rPr>
      </w:pPr>
      <w:r>
        <w:rPr>
          <w:rFonts w:hint="eastAsia" w:asciiTheme="minorEastAsia" w:hAnsiTheme="minorEastAsia" w:cstheme="minorEastAsia"/>
        </w:rPr>
        <w:t>54  漏电保护断路器，正常工作时电流向量和为</w:t>
      </w:r>
      <w:r>
        <w:rPr>
          <w:rFonts w:hint="eastAsia" w:asciiTheme="minorEastAsia" w:hAnsiTheme="minorEastAsia" w:cstheme="minorEastAsia"/>
          <w:color w:val="FF0000"/>
        </w:rPr>
        <w:t>零</w:t>
      </w:r>
      <w:r>
        <w:rPr>
          <w:rFonts w:hint="eastAsia" w:asciiTheme="minorEastAsia" w:hAnsiTheme="minorEastAsia" w:cstheme="minorEastAsia"/>
        </w:rPr>
        <w:t>。漏电时零序CT电流互感器次级有电压，驱动电路脱扣，</w:t>
      </w:r>
      <w:r>
        <w:rPr>
          <w:rFonts w:hint="eastAsia" w:asciiTheme="minorEastAsia" w:hAnsiTheme="minorEastAsia" w:cstheme="minorEastAsia"/>
        </w:rPr>
        <w:tab/>
      </w:r>
    </w:p>
    <w:p w14:paraId="6614D3C8">
      <w:pPr>
        <w:tabs>
          <w:tab w:val="right" w:pos="10466"/>
        </w:tabs>
        <w:rPr>
          <w:rFonts w:asciiTheme="minorEastAsia" w:hAnsiTheme="minorEastAsia" w:cstheme="minorEastAsia"/>
        </w:rPr>
      </w:pPr>
    </w:p>
    <w:p w14:paraId="077D9834">
      <w:pPr>
        <w:tabs>
          <w:tab w:val="right" w:pos="10466"/>
        </w:tabs>
        <w:rPr>
          <w:rFonts w:asciiTheme="minorEastAsia" w:hAnsiTheme="minorEastAsia" w:cstheme="minorEastAsia"/>
        </w:rPr>
      </w:pPr>
      <w:r>
        <w:rPr>
          <w:rFonts w:hint="eastAsia" w:asciiTheme="minorEastAsia" w:hAnsiTheme="minorEastAsia" w:cstheme="minorEastAsia"/>
        </w:rPr>
        <w:t>55  心跳呼吸停止1分钟内CPR心腹复苏</w:t>
      </w:r>
      <w:r>
        <w:rPr>
          <w:rFonts w:hint="eastAsia" w:asciiTheme="minorEastAsia" w:hAnsiTheme="minorEastAsia" w:cstheme="minorEastAsia"/>
          <w:color w:val="FF0000"/>
        </w:rPr>
        <w:t>80</w:t>
      </w:r>
      <w:r>
        <w:rPr>
          <w:rFonts w:hint="eastAsia" w:asciiTheme="minorEastAsia" w:hAnsiTheme="minorEastAsia" w:cstheme="minorEastAsia"/>
        </w:rPr>
        <w:t>%，4分钟60%，6分钟40%，</w:t>
      </w:r>
      <w:r>
        <w:rPr>
          <w:rFonts w:hint="eastAsia" w:asciiTheme="minorEastAsia" w:hAnsiTheme="minorEastAsia" w:cstheme="minorEastAsia"/>
          <w:color w:val="FF0000"/>
        </w:rPr>
        <w:t>8分钟</w:t>
      </w:r>
      <w:r>
        <w:rPr>
          <w:rFonts w:hint="eastAsia" w:asciiTheme="minorEastAsia" w:hAnsiTheme="minorEastAsia" w:cstheme="minorEastAsia"/>
        </w:rPr>
        <w:t>20%，10分钟脑死亡，</w:t>
      </w:r>
    </w:p>
    <w:p w14:paraId="31972A7D">
      <w:pPr>
        <w:tabs>
          <w:tab w:val="right" w:pos="10466"/>
        </w:tabs>
        <w:ind w:firstLine="420"/>
        <w:rPr>
          <w:rFonts w:asciiTheme="minorEastAsia" w:hAnsiTheme="minorEastAsia" w:cstheme="minorEastAsia"/>
        </w:rPr>
      </w:pPr>
      <w:r>
        <w:rPr>
          <w:rFonts w:hint="eastAsia" w:asciiTheme="minorEastAsia" w:hAnsiTheme="minorEastAsia" w:cstheme="minorEastAsia"/>
        </w:rPr>
        <w:t>触电，神志不清醒，有心跳，停止呼吸，马上进行人工口对口呼吸。</w:t>
      </w:r>
    </w:p>
    <w:p w14:paraId="7EF821C0">
      <w:pPr>
        <w:tabs>
          <w:tab w:val="right" w:pos="10466"/>
        </w:tabs>
        <w:ind w:firstLine="420"/>
        <w:rPr>
          <w:rFonts w:asciiTheme="minorEastAsia" w:hAnsiTheme="minorEastAsia" w:cstheme="minorEastAsia"/>
        </w:rPr>
      </w:pPr>
      <w:r>
        <w:rPr>
          <w:rFonts w:hint="eastAsia" w:asciiTheme="minorEastAsia" w:hAnsiTheme="minorEastAsia" w:cstheme="minorEastAsia"/>
        </w:rPr>
        <w:t>触电，神志不清醒，无心跳，有呼吸，立即胸外按压法急救。</w:t>
      </w:r>
    </w:p>
    <w:p w14:paraId="6FC5BE03">
      <w:pPr>
        <w:tabs>
          <w:tab w:val="right" w:pos="10466"/>
        </w:tabs>
        <w:ind w:firstLine="420"/>
        <w:rPr>
          <w:rFonts w:asciiTheme="minorEastAsia" w:hAnsiTheme="minorEastAsia" w:cstheme="minorEastAsia"/>
        </w:rPr>
      </w:pPr>
      <w:r>
        <w:rPr>
          <w:rFonts w:hint="eastAsia" w:asciiTheme="minorEastAsia" w:hAnsiTheme="minorEastAsia" w:cstheme="minorEastAsia"/>
        </w:rPr>
        <w:t>触电，神志清醒，就地躺平、严密观察。</w:t>
      </w:r>
    </w:p>
    <w:p w14:paraId="2541A927">
      <w:pPr>
        <w:tabs>
          <w:tab w:val="right" w:pos="10466"/>
        </w:tabs>
        <w:ind w:firstLine="420"/>
        <w:rPr>
          <w:rFonts w:asciiTheme="minorEastAsia" w:hAnsiTheme="minorEastAsia" w:cstheme="minorEastAsia"/>
        </w:rPr>
      </w:pPr>
    </w:p>
    <w:p w14:paraId="7162B9B0">
      <w:pPr>
        <w:tabs>
          <w:tab w:val="right" w:pos="10466"/>
        </w:tabs>
        <w:rPr>
          <w:rFonts w:asciiTheme="minorEastAsia" w:hAnsiTheme="minorEastAsia" w:cstheme="minorEastAsia"/>
        </w:rPr>
      </w:pPr>
    </w:p>
    <w:p w14:paraId="402AEEDA">
      <w:pPr>
        <w:tabs>
          <w:tab w:val="left" w:pos="6681"/>
        </w:tabs>
        <w:rPr>
          <w:rFonts w:asciiTheme="minorEastAsia" w:hAnsiTheme="minorEastAsia" w:cstheme="minorEastAsia"/>
        </w:rPr>
      </w:pPr>
      <w:r>
        <w:rPr>
          <w:rFonts w:hint="eastAsia" w:asciiTheme="minorEastAsia" w:hAnsiTheme="minorEastAsia" w:cstheme="minorEastAsia"/>
        </w:rPr>
        <w:t>56  三相异步电机一般</w:t>
      </w:r>
      <w:r>
        <w:rPr>
          <w:rFonts w:hint="eastAsia" w:asciiTheme="minorEastAsia" w:hAnsiTheme="minorEastAsia" w:cstheme="minorEastAsia"/>
          <w:color w:val="FF0000"/>
        </w:rPr>
        <w:t>7KW</w:t>
      </w:r>
      <w:r>
        <w:rPr>
          <w:rFonts w:hint="eastAsia" w:asciiTheme="minorEastAsia" w:hAnsiTheme="minorEastAsia" w:cstheme="minorEastAsia"/>
        </w:rPr>
        <w:t>以下，可以直接启动。</w:t>
      </w:r>
      <w:r>
        <w:rPr>
          <w:rFonts w:asciiTheme="minorEastAsia" w:hAnsiTheme="minorEastAsia" w:cstheme="minorEastAsia"/>
        </w:rPr>
        <w:tab/>
      </w:r>
    </w:p>
    <w:p w14:paraId="26F999E3">
      <w:pPr>
        <w:tabs>
          <w:tab w:val="right" w:pos="10466"/>
        </w:tabs>
        <w:ind w:firstLine="420"/>
        <w:rPr>
          <w:rFonts w:asciiTheme="minorEastAsia" w:hAnsiTheme="minorEastAsia" w:cstheme="minorEastAsia"/>
        </w:rPr>
      </w:pPr>
      <w:r>
        <w:rPr>
          <w:rFonts w:hint="eastAsia" w:asciiTheme="minorEastAsia" w:hAnsiTheme="minorEastAsia" w:cstheme="minorEastAsia"/>
        </w:rPr>
        <w:t>380V电机，3KW以下用星型，4KW以上用三角形，</w:t>
      </w:r>
    </w:p>
    <w:p w14:paraId="06816114">
      <w:pPr>
        <w:tabs>
          <w:tab w:val="right" w:pos="10466"/>
        </w:tabs>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rPr>
        <w:t>3KW以</w:t>
      </w:r>
      <w:r>
        <w:rPr>
          <w:rFonts w:hint="eastAsia" w:asciiTheme="minorEastAsia" w:hAnsiTheme="minorEastAsia" w:cstheme="minorEastAsia"/>
          <w:lang w:val="en-US" w:eastAsia="zh-CN"/>
        </w:rPr>
        <w:t>上动力电路采用</w:t>
      </w:r>
      <w:r>
        <w:rPr>
          <w:rFonts w:hint="eastAsia" w:asciiTheme="minorEastAsia" w:hAnsiTheme="minorEastAsia" w:cstheme="minorEastAsia"/>
          <w:b/>
          <w:bCs/>
          <w:lang w:val="en-US" w:eastAsia="zh-CN"/>
        </w:rPr>
        <w:t>断路器</w:t>
      </w:r>
      <w:r>
        <w:rPr>
          <w:rFonts w:hint="eastAsia" w:asciiTheme="minorEastAsia" w:hAnsiTheme="minorEastAsia" w:cstheme="minorEastAsia"/>
          <w:lang w:val="en-US" w:eastAsia="zh-CN"/>
        </w:rPr>
        <w:t>控制，</w:t>
      </w:r>
    </w:p>
    <w:p w14:paraId="5E4F8AD1">
      <w:pPr>
        <w:tabs>
          <w:tab w:val="right" w:pos="10466"/>
        </w:tabs>
        <w:ind w:firstLine="420"/>
        <w:rPr>
          <w:rFonts w:asciiTheme="minorEastAsia" w:hAnsiTheme="minorEastAsia" w:cstheme="minorEastAsia"/>
        </w:rPr>
      </w:pPr>
      <w:r>
        <w:rPr>
          <w:rFonts w:hint="eastAsia" w:asciiTheme="minorEastAsia" w:hAnsiTheme="minorEastAsia" w:cstheme="minorEastAsia"/>
          <w:b/>
          <w:bCs/>
        </w:rPr>
        <w:t>胶壳开关</w:t>
      </w:r>
      <w:r>
        <w:rPr>
          <w:rFonts w:hint="eastAsia" w:asciiTheme="minorEastAsia" w:hAnsiTheme="minorEastAsia" w:cstheme="minorEastAsia"/>
        </w:rPr>
        <w:t>用于5.5KW以下交流电机，</w:t>
      </w:r>
    </w:p>
    <w:p w14:paraId="289C8F90">
      <w:pPr>
        <w:tabs>
          <w:tab w:val="right" w:pos="10466"/>
        </w:tabs>
        <w:ind w:firstLine="420"/>
        <w:rPr>
          <w:rFonts w:hint="eastAsia" w:asciiTheme="minorEastAsia" w:hAnsiTheme="minorEastAsia" w:cstheme="minorEastAsia"/>
        </w:rPr>
      </w:pPr>
      <w:r>
        <w:rPr>
          <w:rFonts w:hint="eastAsia" w:asciiTheme="minorEastAsia" w:hAnsiTheme="minorEastAsia" w:cstheme="minorEastAsia"/>
          <w:b/>
          <w:bCs/>
        </w:rPr>
        <w:t>组合开关</w:t>
      </w:r>
      <w:r>
        <w:rPr>
          <w:rFonts w:hint="eastAsia" w:asciiTheme="minorEastAsia" w:hAnsiTheme="minorEastAsia" w:cstheme="minorEastAsia"/>
        </w:rPr>
        <w:t>可直接启动5KW以下电机，</w:t>
      </w:r>
    </w:p>
    <w:p w14:paraId="5D248995">
      <w:pPr>
        <w:tabs>
          <w:tab w:val="right" w:pos="10466"/>
        </w:tabs>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b/>
          <w:bCs/>
          <w:lang w:val="en-US" w:eastAsia="zh-CN"/>
        </w:rPr>
        <w:t>铁壳开关</w:t>
      </w:r>
      <w:r>
        <w:rPr>
          <w:rFonts w:hint="eastAsia" w:asciiTheme="minorEastAsia" w:hAnsiTheme="minorEastAsia" w:cstheme="minorEastAsia"/>
          <w:lang w:val="en-US" w:eastAsia="zh-CN"/>
        </w:rPr>
        <w:t>可用于28KW</w:t>
      </w:r>
      <w:r>
        <w:rPr>
          <w:rFonts w:hint="eastAsia" w:asciiTheme="minorEastAsia" w:hAnsiTheme="minorEastAsia" w:cstheme="minorEastAsia"/>
        </w:rPr>
        <w:t>以下电机</w:t>
      </w:r>
      <w:r>
        <w:rPr>
          <w:rFonts w:hint="eastAsia" w:asciiTheme="minorEastAsia" w:hAnsiTheme="minorEastAsia" w:cstheme="minorEastAsia"/>
          <w:lang w:val="en-US" w:eastAsia="zh-CN"/>
        </w:rPr>
        <w:t>三相异步电机，</w:t>
      </w:r>
    </w:p>
    <w:p w14:paraId="29960F9A">
      <w:pPr>
        <w:tabs>
          <w:tab w:val="right" w:pos="10466"/>
        </w:tabs>
        <w:rPr>
          <w:rFonts w:asciiTheme="minorEastAsia" w:hAnsiTheme="minorEastAsia" w:cstheme="minorEastAsia"/>
        </w:rPr>
      </w:pPr>
    </w:p>
    <w:p w14:paraId="0498EDD5">
      <w:pPr>
        <w:tabs>
          <w:tab w:val="right" w:pos="10466"/>
        </w:tabs>
        <w:rPr>
          <w:rFonts w:asciiTheme="minorEastAsia" w:hAnsiTheme="minorEastAsia" w:cstheme="minorEastAsia"/>
        </w:rPr>
      </w:pPr>
      <w:r>
        <w:rPr>
          <w:rFonts w:hint="eastAsia" w:asciiTheme="minorEastAsia" w:hAnsiTheme="minorEastAsia" w:cstheme="minorEastAsia"/>
        </w:rPr>
        <w:t>57  三相三相制10KV电压是</w:t>
      </w:r>
      <w:r>
        <w:rPr>
          <w:rFonts w:hint="eastAsia" w:asciiTheme="minorEastAsia" w:hAnsiTheme="minorEastAsia" w:cstheme="minorEastAsia"/>
          <w:color w:val="FF0000"/>
        </w:rPr>
        <w:t>线电压</w:t>
      </w:r>
      <w:r>
        <w:rPr>
          <w:rFonts w:hint="eastAsia" w:asciiTheme="minorEastAsia" w:hAnsiTheme="minorEastAsia" w:cstheme="minorEastAsia"/>
        </w:rPr>
        <w:t>，相电压除</w:t>
      </w:r>
      <w:r>
        <w:rPr>
          <w:rFonts w:hint="eastAsia" w:asciiTheme="minorEastAsia" w:hAnsiTheme="minorEastAsia" w:cstheme="minorEastAsia"/>
          <w:b/>
          <w:bCs/>
        </w:rPr>
        <w:t>根号3倍</w:t>
      </w:r>
      <w:r>
        <w:rPr>
          <w:rFonts w:hint="eastAsia" w:asciiTheme="minorEastAsia" w:hAnsiTheme="minorEastAsia" w:cstheme="minorEastAsia"/>
        </w:rPr>
        <w:t>等于5.77KV，</w:t>
      </w:r>
    </w:p>
    <w:p w14:paraId="3C5ED3E2">
      <w:pPr>
        <w:tabs>
          <w:tab w:val="right" w:pos="10466"/>
        </w:tabs>
        <w:ind w:firstLine="420"/>
        <w:rPr>
          <w:rFonts w:asciiTheme="minorEastAsia" w:hAnsiTheme="minorEastAsia" w:cstheme="minorEastAsia"/>
        </w:rPr>
      </w:pPr>
      <w:r>
        <w:rPr>
          <w:rFonts w:hint="eastAsia" w:asciiTheme="minorEastAsia" w:hAnsiTheme="minorEastAsia" w:cstheme="minorEastAsia"/>
        </w:rPr>
        <w:t>线电压等于相电压乘以根号3倍1.732，220 * 1.732 = 380</w:t>
      </w:r>
    </w:p>
    <w:p w14:paraId="5764B03D">
      <w:pPr>
        <w:tabs>
          <w:tab w:val="right" w:pos="10466"/>
        </w:tabs>
        <w:ind w:firstLine="420"/>
        <w:rPr>
          <w:rFonts w:hint="eastAsia" w:asciiTheme="minorEastAsia" w:hAnsiTheme="minorEastAsia" w:cstheme="minorEastAsia"/>
        </w:rPr>
      </w:pPr>
      <w:r>
        <w:rPr>
          <w:rFonts w:hint="eastAsia" w:asciiTheme="minorEastAsia" w:hAnsiTheme="minorEastAsia" w:cstheme="minorEastAsia"/>
        </w:rPr>
        <w:t>有效值等于最大值乘以根号2倍，约0.707倍，220=根号2倍</w:t>
      </w:r>
      <w:r>
        <w:rPr>
          <w:rFonts w:hint="eastAsia" w:asciiTheme="minorEastAsia" w:hAnsiTheme="minorEastAsia" w:cstheme="minorEastAsia"/>
          <w:color w:val="FF0000"/>
        </w:rPr>
        <w:t>311</w:t>
      </w:r>
      <w:r>
        <w:rPr>
          <w:rFonts w:hint="eastAsia" w:asciiTheme="minorEastAsia" w:hAnsiTheme="minorEastAsia" w:cstheme="minorEastAsia"/>
        </w:rPr>
        <w:t>，</w:t>
      </w:r>
    </w:p>
    <w:p w14:paraId="1573B157">
      <w:pPr>
        <w:tabs>
          <w:tab w:val="right" w:pos="10466"/>
        </w:tabs>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三根相线中任意两根间的电压是</w:t>
      </w:r>
      <w:r>
        <w:rPr>
          <w:rFonts w:hint="eastAsia" w:asciiTheme="minorEastAsia" w:hAnsiTheme="minorEastAsia" w:cstheme="minorEastAsia"/>
          <w:color w:val="FF0000"/>
          <w:lang w:val="en-US" w:eastAsia="zh-CN"/>
        </w:rPr>
        <w:t>线电压</w:t>
      </w:r>
      <w:r>
        <w:rPr>
          <w:rFonts w:hint="eastAsia" w:asciiTheme="minorEastAsia" w:hAnsiTheme="minorEastAsia" w:cstheme="minorEastAsia"/>
          <w:lang w:val="en-US" w:eastAsia="zh-CN"/>
        </w:rPr>
        <w:t>，任意一更的相线与零线间的电压是</w:t>
      </w:r>
      <w:r>
        <w:rPr>
          <w:rFonts w:hint="eastAsia" w:asciiTheme="minorEastAsia" w:hAnsiTheme="minorEastAsia" w:cstheme="minorEastAsia"/>
          <w:color w:val="FF0000"/>
          <w:lang w:val="en-US" w:eastAsia="zh-CN"/>
        </w:rPr>
        <w:t>相电压</w:t>
      </w:r>
      <w:r>
        <w:rPr>
          <w:rFonts w:hint="eastAsia" w:asciiTheme="minorEastAsia" w:hAnsiTheme="minorEastAsia" w:cstheme="minorEastAsia"/>
          <w:lang w:val="en-US" w:eastAsia="zh-CN"/>
        </w:rPr>
        <w:t>，三相电压相位差120度，线电压是两个相的相电压的矢量和，</w:t>
      </w:r>
    </w:p>
    <w:p w14:paraId="5CBACA6B">
      <w:pPr>
        <w:tabs>
          <w:tab w:val="right" w:pos="10466"/>
        </w:tabs>
        <w:rPr>
          <w:rFonts w:asciiTheme="minorEastAsia" w:hAnsiTheme="minorEastAsia" w:cstheme="minorEastAsia"/>
        </w:rPr>
      </w:pPr>
    </w:p>
    <w:p w14:paraId="1A905A5A">
      <w:pPr>
        <w:tabs>
          <w:tab w:val="right" w:pos="10466"/>
        </w:tabs>
        <w:rPr>
          <w:rFonts w:asciiTheme="minorEastAsia" w:hAnsiTheme="minorEastAsia" w:cstheme="minorEastAsia"/>
        </w:rPr>
      </w:pPr>
      <w:r>
        <w:rPr>
          <w:rFonts w:hint="eastAsia" w:asciiTheme="minorEastAsia" w:hAnsiTheme="minorEastAsia" w:cstheme="minorEastAsia"/>
        </w:rPr>
        <w:t>58  螺旋式熔断器，进线接</w:t>
      </w:r>
      <w:r>
        <w:rPr>
          <w:rFonts w:hint="eastAsia" w:asciiTheme="minorEastAsia" w:hAnsiTheme="minorEastAsia" w:cstheme="minorEastAsia"/>
          <w:color w:val="FF0000"/>
        </w:rPr>
        <w:t>下端</w:t>
      </w:r>
      <w:r>
        <w:rPr>
          <w:rFonts w:hint="eastAsia" w:asciiTheme="minorEastAsia" w:hAnsiTheme="minorEastAsia" w:cstheme="minorEastAsia"/>
        </w:rPr>
        <w:t>，出线接上端，</w:t>
      </w:r>
    </w:p>
    <w:p w14:paraId="59E43C4E">
      <w:pPr>
        <w:tabs>
          <w:tab w:val="right" w:pos="10466"/>
        </w:tabs>
        <w:rPr>
          <w:rFonts w:asciiTheme="minorEastAsia" w:hAnsiTheme="minorEastAsia" w:cstheme="minorEastAsia"/>
        </w:rPr>
      </w:pPr>
    </w:p>
    <w:p w14:paraId="330069E1">
      <w:pPr>
        <w:tabs>
          <w:tab w:val="right" w:pos="10466"/>
        </w:tabs>
        <w:rPr>
          <w:rFonts w:hint="default" w:asciiTheme="minorEastAsia" w:hAnsiTheme="minorEastAsia" w:eastAsiaTheme="minorEastAsia" w:cstheme="minorEastAsia"/>
          <w:lang w:val="en-US" w:eastAsia="zh-CN"/>
        </w:rPr>
      </w:pPr>
      <w:r>
        <w:rPr>
          <w:rFonts w:hint="eastAsia" w:asciiTheme="minorEastAsia" w:hAnsiTheme="minorEastAsia" w:cstheme="minorEastAsia"/>
        </w:rPr>
        <w:t>59  电气线路安装时，最易引发火灾的连接工艺是</w:t>
      </w:r>
      <w:r>
        <w:rPr>
          <w:rFonts w:hint="eastAsia" w:asciiTheme="minorEastAsia" w:hAnsiTheme="minorEastAsia" w:cstheme="minorEastAsia"/>
          <w:color w:val="FF0000"/>
        </w:rPr>
        <w:t>铜线铝线绞接</w:t>
      </w:r>
      <w:r>
        <w:rPr>
          <w:rFonts w:hint="eastAsia" w:asciiTheme="minorEastAsia" w:hAnsiTheme="minorEastAsia" w:cstheme="minorEastAsia"/>
        </w:rPr>
        <w:t>，铝失去电子</w:t>
      </w:r>
      <w:r>
        <w:rPr>
          <w:rFonts w:hint="eastAsia" w:asciiTheme="minorEastAsia" w:hAnsiTheme="minorEastAsia" w:cstheme="minorEastAsia"/>
          <w:lang w:val="en-US" w:eastAsia="zh-CN"/>
        </w:rPr>
        <w:t>为</w:t>
      </w:r>
      <w:r>
        <w:rPr>
          <w:rFonts w:hint="eastAsia" w:asciiTheme="minorEastAsia" w:hAnsiTheme="minorEastAsia" w:cstheme="minorEastAsia"/>
        </w:rPr>
        <w:t>负极，铜难失去电子</w:t>
      </w:r>
      <w:r>
        <w:rPr>
          <w:rFonts w:hint="eastAsia" w:asciiTheme="minorEastAsia" w:hAnsiTheme="minorEastAsia" w:cstheme="minorEastAsia"/>
          <w:lang w:val="en-US" w:eastAsia="zh-CN"/>
        </w:rPr>
        <w:t>为</w:t>
      </w:r>
      <w:r>
        <w:rPr>
          <w:rFonts w:hint="eastAsia" w:asciiTheme="minorEastAsia" w:hAnsiTheme="minorEastAsia" w:cstheme="minorEastAsia"/>
        </w:rPr>
        <w:t>正极，小电流，</w:t>
      </w:r>
      <w:r>
        <w:rPr>
          <w:rFonts w:hint="eastAsia" w:asciiTheme="minorEastAsia" w:hAnsiTheme="minorEastAsia" w:cstheme="minorEastAsia"/>
          <w:b/>
          <w:bCs/>
        </w:rPr>
        <w:t>电化腐蚀</w:t>
      </w:r>
      <w:r>
        <w:rPr>
          <w:rFonts w:hint="eastAsia" w:asciiTheme="minorEastAsia" w:hAnsiTheme="minorEastAsia" w:cstheme="minorEastAsia"/>
        </w:rPr>
        <w:t>铝线</w:t>
      </w:r>
      <w:r>
        <w:rPr>
          <w:rFonts w:hint="eastAsia" w:asciiTheme="minorEastAsia" w:hAnsiTheme="minorEastAsia" w:cstheme="minorEastAsia"/>
          <w:lang w:eastAsia="zh-CN"/>
        </w:rPr>
        <w:t>，</w:t>
      </w:r>
      <w:r>
        <w:rPr>
          <w:rFonts w:hint="eastAsia" w:asciiTheme="minorEastAsia" w:hAnsiTheme="minorEastAsia" w:cstheme="minorEastAsia"/>
          <w:lang w:val="en-US" w:eastAsia="zh-CN"/>
        </w:rPr>
        <w:t>增大接触电阻，而发热。</w:t>
      </w:r>
    </w:p>
    <w:p w14:paraId="3111FCA2">
      <w:pPr>
        <w:tabs>
          <w:tab w:val="right" w:pos="10466"/>
        </w:tabs>
        <w:rPr>
          <w:rFonts w:hint="default" w:asciiTheme="minorEastAsia" w:hAnsiTheme="minorEastAsia" w:eastAsiaTheme="minorEastAsia" w:cstheme="minorEastAsia"/>
          <w:lang w:val="en-US" w:eastAsia="zh-CN"/>
        </w:rPr>
      </w:pPr>
      <w:r>
        <w:rPr>
          <w:rFonts w:hint="eastAsia" w:asciiTheme="minorEastAsia" w:hAnsiTheme="minorEastAsia" w:cstheme="minorEastAsia"/>
        </w:rPr>
        <w:t>60  测量接地电阻时，电位探针距离接地端</w:t>
      </w:r>
      <w:r>
        <w:rPr>
          <w:rFonts w:hint="eastAsia" w:asciiTheme="minorEastAsia" w:hAnsiTheme="minorEastAsia" w:cstheme="minorEastAsia"/>
          <w:color w:val="FF0000"/>
        </w:rPr>
        <w:t>20</w:t>
      </w:r>
      <w:r>
        <w:rPr>
          <w:rFonts w:hint="eastAsia" w:asciiTheme="minorEastAsia" w:hAnsiTheme="minorEastAsia" w:cstheme="minorEastAsia"/>
        </w:rPr>
        <w:t>米</w:t>
      </w:r>
      <w:r>
        <w:rPr>
          <w:rFonts w:hint="eastAsia" w:asciiTheme="minorEastAsia" w:hAnsiTheme="minorEastAsia" w:cstheme="minorEastAsia"/>
          <w:lang w:eastAsia="zh-CN"/>
        </w:rPr>
        <w:t>，</w:t>
      </w:r>
      <w:r>
        <w:rPr>
          <w:rFonts w:hint="eastAsia" w:asciiTheme="minorEastAsia" w:hAnsiTheme="minorEastAsia" w:cstheme="minorEastAsia"/>
          <w:lang w:val="en-US" w:eastAsia="zh-CN"/>
        </w:rPr>
        <w:t>电流探针40米，</w:t>
      </w:r>
    </w:p>
    <w:p w14:paraId="211536E4">
      <w:pPr>
        <w:tabs>
          <w:tab w:val="right" w:pos="10466"/>
        </w:tabs>
        <w:rPr>
          <w:rFonts w:asciiTheme="minorEastAsia" w:hAnsiTheme="minorEastAsia" w:cstheme="minorEastAsia"/>
        </w:rPr>
      </w:pPr>
    </w:p>
    <w:p w14:paraId="3FFA3001">
      <w:pPr>
        <w:tabs>
          <w:tab w:val="left" w:pos="5958"/>
        </w:tabs>
        <w:rPr>
          <w:rFonts w:asciiTheme="minorEastAsia" w:hAnsiTheme="minorEastAsia" w:cstheme="minorEastAsia"/>
        </w:rPr>
      </w:pPr>
      <w:r>
        <w:rPr>
          <w:rFonts w:hint="eastAsia" w:asciiTheme="minorEastAsia" w:hAnsiTheme="minorEastAsia" w:cstheme="minorEastAsia"/>
        </w:rPr>
        <w:t>61  正弦量的三要素：振幅（</w:t>
      </w:r>
      <w:r>
        <w:rPr>
          <w:rFonts w:hint="eastAsia" w:asciiTheme="minorEastAsia" w:hAnsiTheme="minorEastAsia" w:cstheme="minorEastAsia"/>
          <w:color w:val="FF0000"/>
        </w:rPr>
        <w:t>最大值</w:t>
      </w:r>
      <w:r>
        <w:rPr>
          <w:rFonts w:hint="eastAsia" w:asciiTheme="minorEastAsia" w:hAnsiTheme="minorEastAsia" w:cstheme="minorEastAsia"/>
        </w:rPr>
        <w:t>）、</w:t>
      </w:r>
      <w:r>
        <w:rPr>
          <w:rFonts w:hint="eastAsia" w:asciiTheme="minorEastAsia" w:hAnsiTheme="minorEastAsia" w:cstheme="minorEastAsia"/>
          <w:color w:val="FF0000"/>
        </w:rPr>
        <w:t>初相角</w:t>
      </w:r>
      <w:r>
        <w:rPr>
          <w:rFonts w:hint="eastAsia" w:asciiTheme="minorEastAsia" w:hAnsiTheme="minorEastAsia" w:cstheme="minorEastAsia"/>
        </w:rPr>
        <w:t>、角</w:t>
      </w:r>
      <w:r>
        <w:rPr>
          <w:rFonts w:hint="eastAsia" w:asciiTheme="minorEastAsia" w:hAnsiTheme="minorEastAsia" w:cstheme="minorEastAsia"/>
          <w:color w:val="FF0000"/>
        </w:rPr>
        <w:t>频率</w:t>
      </w:r>
      <w:r>
        <w:rPr>
          <w:rFonts w:hint="eastAsia" w:asciiTheme="minorEastAsia" w:hAnsiTheme="minorEastAsia" w:cstheme="minorEastAsia"/>
        </w:rPr>
        <w:t>、</w:t>
      </w:r>
      <w:r>
        <w:rPr>
          <w:rFonts w:hint="eastAsia" w:asciiTheme="minorEastAsia" w:hAnsiTheme="minorEastAsia" w:cstheme="minorEastAsia"/>
        </w:rPr>
        <w:tab/>
      </w:r>
    </w:p>
    <w:p w14:paraId="05FB8EE1">
      <w:pPr>
        <w:tabs>
          <w:tab w:val="left" w:pos="5958"/>
        </w:tabs>
        <w:rPr>
          <w:rFonts w:asciiTheme="minorEastAsia" w:hAnsiTheme="minorEastAsia" w:cstheme="minorEastAsia"/>
        </w:rPr>
      </w:pPr>
    </w:p>
    <w:p w14:paraId="255F3153">
      <w:pPr>
        <w:tabs>
          <w:tab w:val="left" w:pos="5958"/>
        </w:tabs>
        <w:rPr>
          <w:rFonts w:hint="eastAsia" w:asciiTheme="minorEastAsia" w:hAnsiTheme="minorEastAsia" w:cstheme="minorEastAsia"/>
        </w:rPr>
      </w:pPr>
      <w:r>
        <w:rPr>
          <w:rFonts w:hint="eastAsia" w:asciiTheme="minorEastAsia" w:hAnsiTheme="minorEastAsia" w:cstheme="minorEastAsia"/>
        </w:rPr>
        <w:t xml:space="preserve">62  </w:t>
      </w:r>
      <w:r>
        <w:rPr>
          <w:rFonts w:hint="eastAsia" w:asciiTheme="minorEastAsia" w:hAnsiTheme="minorEastAsia" w:cstheme="minorEastAsia"/>
          <w:b/>
          <w:bCs/>
        </w:rPr>
        <w:t>电容器组</w:t>
      </w:r>
      <w:r>
        <w:rPr>
          <w:rFonts w:hint="eastAsia" w:asciiTheme="minorEastAsia" w:hAnsiTheme="minorEastAsia" w:cstheme="minorEastAsia"/>
        </w:rPr>
        <w:t>禁止</w:t>
      </w:r>
      <w:r>
        <w:rPr>
          <w:rFonts w:hint="eastAsia" w:asciiTheme="minorEastAsia" w:hAnsiTheme="minorEastAsia" w:cstheme="minorEastAsia"/>
          <w:color w:val="FF0000"/>
        </w:rPr>
        <w:t>带电荷合闸</w:t>
      </w:r>
      <w:r>
        <w:rPr>
          <w:rFonts w:hint="eastAsia" w:asciiTheme="minorEastAsia" w:hAnsiTheme="minorEastAsia" w:cstheme="minorEastAsia"/>
        </w:rPr>
        <w:t>，否则电容承受2倍以上的额定电压峰值，损伤电容，</w:t>
      </w:r>
    </w:p>
    <w:p w14:paraId="2F1E5AE9">
      <w:pPr>
        <w:tabs>
          <w:tab w:val="left" w:pos="5958"/>
        </w:tabs>
        <w:ind w:firstLine="420"/>
        <w:rPr>
          <w:rFonts w:hint="eastAsia" w:asciiTheme="minorEastAsia" w:hAnsiTheme="minorEastAsia" w:cstheme="minorEastAsia"/>
          <w:lang w:val="en-US" w:eastAsia="zh-CN"/>
        </w:rPr>
      </w:pPr>
      <w:r>
        <w:rPr>
          <w:rFonts w:hint="eastAsia" w:asciiTheme="minorEastAsia" w:hAnsiTheme="minorEastAsia" w:cstheme="minorEastAsia"/>
          <w:lang w:val="en-US" w:eastAsia="zh-CN"/>
        </w:rPr>
        <w:t>连接电容器的导线长期允许电流不应小于电容器额定电流的130%，因为电力电容器可在过载额定电流130%下长期运行，但过载发热会损伤设备。</w:t>
      </w:r>
    </w:p>
    <w:p w14:paraId="14F37BDD">
      <w:pPr>
        <w:tabs>
          <w:tab w:val="left" w:pos="5958"/>
        </w:tabs>
        <w:ind w:firstLine="420"/>
        <w:rPr>
          <w:rFonts w:hint="default" w:asciiTheme="minorEastAsia" w:hAnsiTheme="minorEastAsia" w:cstheme="minorEastAsia"/>
          <w:lang w:val="en-US" w:eastAsia="zh-CN"/>
        </w:rPr>
      </w:pPr>
      <w:r>
        <w:rPr>
          <w:rFonts w:hint="eastAsia" w:asciiTheme="minorEastAsia" w:hAnsiTheme="minorEastAsia" w:cstheme="minorEastAsia"/>
          <w:b/>
          <w:bCs/>
          <w:lang w:val="en-US" w:eastAsia="zh-CN"/>
        </w:rPr>
        <w:t>电容器</w:t>
      </w:r>
      <w:r>
        <w:rPr>
          <w:rFonts w:hint="eastAsia" w:asciiTheme="minorEastAsia" w:hAnsiTheme="minorEastAsia" w:cstheme="minorEastAsia"/>
          <w:lang w:val="en-US" w:eastAsia="zh-CN"/>
        </w:rPr>
        <w:t>组三相间的容量误差不应超过一相总容量的</w:t>
      </w:r>
      <w:r>
        <w:rPr>
          <w:rFonts w:hint="eastAsia" w:asciiTheme="minorEastAsia" w:hAnsiTheme="minorEastAsia" w:cstheme="minorEastAsia"/>
          <w:color w:val="FF0000"/>
          <w:lang w:val="en-US" w:eastAsia="zh-CN"/>
        </w:rPr>
        <w:t>5</w:t>
      </w:r>
      <w:r>
        <w:rPr>
          <w:rFonts w:hint="eastAsia" w:asciiTheme="minorEastAsia" w:hAnsiTheme="minorEastAsia" w:cstheme="minorEastAsia"/>
          <w:lang w:val="en-US" w:eastAsia="zh-CN"/>
        </w:rPr>
        <w:t>%，维持三相平衡。</w:t>
      </w:r>
    </w:p>
    <w:p w14:paraId="4EEB7C94">
      <w:pPr>
        <w:tabs>
          <w:tab w:val="left" w:pos="5958"/>
        </w:tabs>
        <w:rPr>
          <w:rFonts w:asciiTheme="minorEastAsia" w:hAnsiTheme="minorEastAsia" w:cstheme="minorEastAsia"/>
        </w:rPr>
      </w:pPr>
    </w:p>
    <w:p w14:paraId="662A2F61">
      <w:pPr>
        <w:tabs>
          <w:tab w:val="left" w:pos="5958"/>
        </w:tabs>
        <w:rPr>
          <w:rFonts w:asciiTheme="minorEastAsia" w:hAnsiTheme="minorEastAsia" w:cstheme="minorEastAsia"/>
        </w:rPr>
      </w:pPr>
      <w:r>
        <w:rPr>
          <w:rFonts w:hint="eastAsia" w:asciiTheme="minorEastAsia" w:hAnsiTheme="minorEastAsia" w:cstheme="minorEastAsia"/>
        </w:rPr>
        <w:t>63  不能切断电源时，</w:t>
      </w:r>
      <w:r>
        <w:rPr>
          <w:rFonts w:hint="eastAsia" w:asciiTheme="minorEastAsia" w:hAnsiTheme="minorEastAsia" w:cstheme="minorEastAsia"/>
          <w:color w:val="FF0000"/>
        </w:rPr>
        <w:t>500V</w:t>
      </w:r>
      <w:r>
        <w:rPr>
          <w:rFonts w:hint="eastAsia" w:asciiTheme="minorEastAsia" w:hAnsiTheme="minorEastAsia" w:cstheme="minorEastAsia"/>
        </w:rPr>
        <w:t>低压配电柜灭火</w:t>
      </w:r>
      <w:r>
        <w:rPr>
          <w:rFonts w:hint="eastAsia" w:asciiTheme="minorEastAsia" w:hAnsiTheme="minorEastAsia" w:cstheme="minorEastAsia"/>
          <w:color w:val="FF0000"/>
        </w:rPr>
        <w:t>二氧化碳灭火器</w:t>
      </w:r>
      <w:r>
        <w:rPr>
          <w:rFonts w:hint="eastAsia" w:asciiTheme="minorEastAsia" w:hAnsiTheme="minorEastAsia" w:cstheme="minorEastAsia"/>
        </w:rPr>
        <w:t>，</w:t>
      </w:r>
      <w:r>
        <w:rPr>
          <w:rFonts w:hint="eastAsia" w:asciiTheme="minorEastAsia" w:hAnsiTheme="minorEastAsia" w:cstheme="minorEastAsia"/>
          <w:lang w:val="en-US" w:eastAsia="zh-CN"/>
        </w:rPr>
        <w:t xml:space="preserve">   </w:t>
      </w:r>
      <w:r>
        <w:rPr>
          <w:rFonts w:hint="eastAsia" w:asciiTheme="minorEastAsia" w:hAnsiTheme="minorEastAsia" w:cstheme="minorEastAsia"/>
          <w:color w:val="FF0000"/>
        </w:rPr>
        <w:t>50 KV</w:t>
      </w:r>
      <w:r>
        <w:rPr>
          <w:rFonts w:hint="eastAsia" w:asciiTheme="minorEastAsia" w:hAnsiTheme="minorEastAsia" w:cstheme="minorEastAsia"/>
        </w:rPr>
        <w:t>以下用</w:t>
      </w:r>
      <w:r>
        <w:rPr>
          <w:rFonts w:hint="eastAsia" w:asciiTheme="minorEastAsia" w:hAnsiTheme="minorEastAsia" w:cstheme="minorEastAsia"/>
          <w:color w:val="FF0000"/>
        </w:rPr>
        <w:t>干粉灭火器</w:t>
      </w:r>
      <w:r>
        <w:rPr>
          <w:rFonts w:hint="eastAsia" w:asciiTheme="minorEastAsia" w:hAnsiTheme="minorEastAsia" w:cstheme="minorEastAsia"/>
        </w:rPr>
        <w:t>，</w:t>
      </w:r>
    </w:p>
    <w:p w14:paraId="3D16E06D">
      <w:pPr>
        <w:tabs>
          <w:tab w:val="left" w:pos="5958"/>
        </w:tabs>
        <w:rPr>
          <w:rFonts w:asciiTheme="minorEastAsia" w:hAnsiTheme="minorEastAsia" w:cstheme="minorEastAsia"/>
        </w:rPr>
      </w:pPr>
    </w:p>
    <w:p w14:paraId="61791EE1">
      <w:pPr>
        <w:tabs>
          <w:tab w:val="left" w:pos="5958"/>
        </w:tabs>
        <w:rPr>
          <w:rFonts w:asciiTheme="minorEastAsia" w:hAnsiTheme="minorEastAsia" w:cstheme="minorEastAsia"/>
        </w:rPr>
      </w:pPr>
      <w:r>
        <w:rPr>
          <w:rFonts w:hint="eastAsia" w:asciiTheme="minorEastAsia" w:hAnsiTheme="minorEastAsia" w:cstheme="minorEastAsia"/>
        </w:rPr>
        <w:t>64  接地电阻：</w:t>
      </w:r>
    </w:p>
    <w:p w14:paraId="5297533F">
      <w:pPr>
        <w:tabs>
          <w:tab w:val="left" w:pos="5958"/>
        </w:tabs>
        <w:ind w:firstLine="1470" w:firstLineChars="700"/>
        <w:rPr>
          <w:rFonts w:asciiTheme="minorEastAsia" w:hAnsiTheme="minorEastAsia" w:cstheme="minorEastAsia"/>
        </w:rPr>
      </w:pPr>
      <w:r>
        <w:rPr>
          <w:rFonts w:hint="eastAsia" w:asciiTheme="minorEastAsia" w:hAnsiTheme="minorEastAsia" w:cstheme="minorEastAsia"/>
          <w:color w:val="FF0000"/>
        </w:rPr>
        <w:t>10</w:t>
      </w:r>
      <w:r>
        <w:rPr>
          <w:rFonts w:hint="eastAsia" w:asciiTheme="minorEastAsia" w:hAnsiTheme="minorEastAsia" w:cstheme="minorEastAsia"/>
        </w:rPr>
        <w:t>欧      防雷接地，重复接地，</w:t>
      </w:r>
      <w:r>
        <w:rPr>
          <w:rFonts w:hint="eastAsia" w:asciiTheme="minorEastAsia" w:hAnsiTheme="minorEastAsia" w:cstheme="minorEastAsia"/>
          <w:color w:val="FF0000"/>
        </w:rPr>
        <w:t>100KV以下</w:t>
      </w:r>
      <w:r>
        <w:rPr>
          <w:rFonts w:hint="eastAsia" w:asciiTheme="minorEastAsia" w:hAnsiTheme="minorEastAsia" w:cstheme="minorEastAsia"/>
        </w:rPr>
        <w:t>工作接地，</w:t>
      </w:r>
    </w:p>
    <w:p w14:paraId="329B5298">
      <w:pPr>
        <w:tabs>
          <w:tab w:val="left" w:pos="5958"/>
        </w:tabs>
        <w:rPr>
          <w:rFonts w:asciiTheme="minorEastAsia" w:hAnsiTheme="minorEastAsia" w:cstheme="minorEastAsia"/>
        </w:rPr>
      </w:pPr>
      <w:r>
        <w:rPr>
          <w:rFonts w:hint="eastAsia" w:asciiTheme="minorEastAsia" w:hAnsiTheme="minorEastAsia" w:cstheme="minorEastAsia"/>
        </w:rPr>
        <w:t xml:space="preserve">              </w:t>
      </w:r>
      <w:r>
        <w:rPr>
          <w:rFonts w:hint="eastAsia" w:asciiTheme="minorEastAsia" w:hAnsiTheme="minorEastAsia" w:cstheme="minorEastAsia"/>
          <w:color w:val="FF0000"/>
        </w:rPr>
        <w:t>4</w:t>
      </w:r>
      <w:r>
        <w:rPr>
          <w:rFonts w:hint="eastAsia" w:asciiTheme="minorEastAsia" w:hAnsiTheme="minorEastAsia" w:cstheme="minorEastAsia"/>
        </w:rPr>
        <w:t>欧       独立安全保护接地，100KV以上工作接地，</w:t>
      </w:r>
      <w:r>
        <w:rPr>
          <w:rFonts w:hint="eastAsia" w:asciiTheme="minorEastAsia" w:hAnsiTheme="minorEastAsia" w:cstheme="minorEastAsia"/>
          <w:color w:val="FF0000"/>
        </w:rPr>
        <w:t>一般情况</w:t>
      </w:r>
      <w:r>
        <w:rPr>
          <w:rFonts w:hint="eastAsia" w:asciiTheme="minorEastAsia" w:hAnsiTheme="minorEastAsia" w:cstheme="minorEastAsia"/>
        </w:rPr>
        <w:t>，</w:t>
      </w:r>
    </w:p>
    <w:p w14:paraId="07B89A3A">
      <w:pPr>
        <w:tabs>
          <w:tab w:val="left" w:pos="5958"/>
        </w:tabs>
        <w:ind w:firstLine="1476" w:firstLineChars="700"/>
        <w:rPr>
          <w:rFonts w:asciiTheme="minorEastAsia" w:hAnsiTheme="minorEastAsia" w:cstheme="minorEastAsia"/>
        </w:rPr>
      </w:pPr>
      <w:r>
        <w:rPr>
          <w:rFonts w:hint="eastAsia" w:asciiTheme="minorEastAsia" w:hAnsiTheme="minorEastAsia" w:cstheme="minorEastAsia"/>
          <w:b/>
          <w:bCs/>
          <w:color w:val="FF0000"/>
        </w:rPr>
        <w:t>100</w:t>
      </w:r>
      <w:r>
        <w:rPr>
          <w:rFonts w:hint="eastAsia" w:asciiTheme="minorEastAsia" w:hAnsiTheme="minorEastAsia" w:cstheme="minorEastAsia"/>
          <w:b/>
          <w:bCs/>
        </w:rPr>
        <w:t>欧</w:t>
      </w:r>
      <w:r>
        <w:rPr>
          <w:rFonts w:hint="eastAsia" w:asciiTheme="minorEastAsia" w:hAnsiTheme="minorEastAsia" w:cstheme="minorEastAsia"/>
        </w:rPr>
        <w:t xml:space="preserve">     防静电接地（固体200KV以上、人体10KV以上）</w:t>
      </w:r>
    </w:p>
    <w:p w14:paraId="2A0D8804">
      <w:pPr>
        <w:tabs>
          <w:tab w:val="left" w:pos="5958"/>
        </w:tabs>
        <w:rPr>
          <w:rFonts w:hint="eastAsia" w:asciiTheme="minorEastAsia" w:hAnsiTheme="minorEastAsia" w:eastAsiaTheme="minorEastAsia" w:cstheme="minorEastAsia"/>
          <w:lang w:eastAsia="zh-CN"/>
        </w:rPr>
      </w:pPr>
      <w:r>
        <w:rPr>
          <w:rFonts w:hint="eastAsia" w:asciiTheme="minorEastAsia" w:hAnsiTheme="minorEastAsia" w:cstheme="minorEastAsia"/>
        </w:rPr>
        <w:t xml:space="preserve">              </w:t>
      </w:r>
      <w:r>
        <w:rPr>
          <w:rFonts w:hint="eastAsia" w:asciiTheme="minorEastAsia" w:hAnsiTheme="minorEastAsia" w:cstheme="minorEastAsia"/>
          <w:color w:val="FF0000"/>
        </w:rPr>
        <w:t>1</w:t>
      </w:r>
      <w:r>
        <w:rPr>
          <w:rFonts w:hint="eastAsia" w:asciiTheme="minorEastAsia" w:hAnsiTheme="minorEastAsia" w:cstheme="minorEastAsia"/>
        </w:rPr>
        <w:t>欧       公用接地，联合接地</w:t>
      </w:r>
      <w:r>
        <w:rPr>
          <w:rFonts w:hint="eastAsia" w:asciiTheme="minorEastAsia" w:hAnsiTheme="minorEastAsia" w:cstheme="minorEastAsia"/>
          <w:lang w:eastAsia="zh-CN"/>
        </w:rPr>
        <w:t>，</w:t>
      </w:r>
    </w:p>
    <w:p w14:paraId="506AEE49">
      <w:pPr>
        <w:numPr>
          <w:ilvl w:val="0"/>
          <w:numId w:val="1"/>
        </w:numPr>
        <w:tabs>
          <w:tab w:val="left" w:pos="5958"/>
        </w:tabs>
        <w:rPr>
          <w:rFonts w:asciiTheme="minorEastAsia" w:hAnsiTheme="minorEastAsia" w:cstheme="minorEastAsia"/>
        </w:rPr>
      </w:pPr>
      <w:r>
        <w:rPr>
          <w:rFonts w:hint="eastAsia" w:asciiTheme="minorEastAsia" w:hAnsiTheme="minorEastAsia" w:cstheme="minorEastAsia"/>
        </w:rPr>
        <w:t>-300欧    建筑物</w:t>
      </w:r>
      <w:r>
        <w:rPr>
          <w:rFonts w:hint="eastAsia" w:asciiTheme="minorEastAsia" w:hAnsiTheme="minorEastAsia" w:cstheme="minorEastAsia"/>
          <w:color w:val="FF0000"/>
        </w:rPr>
        <w:t>避雷针要单独</w:t>
      </w:r>
      <w:r>
        <w:rPr>
          <w:rFonts w:hint="eastAsia" w:asciiTheme="minorEastAsia" w:hAnsiTheme="minorEastAsia" w:cstheme="minorEastAsia"/>
        </w:rPr>
        <w:t>接地极</w:t>
      </w:r>
    </w:p>
    <w:p w14:paraId="0FD3149E">
      <w:pPr>
        <w:tabs>
          <w:tab w:val="left" w:pos="5958"/>
        </w:tabs>
        <w:ind w:firstLine="420"/>
        <w:rPr>
          <w:rFonts w:asciiTheme="minorEastAsia" w:hAnsiTheme="minorEastAsia" w:cstheme="minorEastAsia"/>
        </w:rPr>
      </w:pPr>
      <w:r>
        <w:rPr>
          <w:rFonts w:hint="eastAsia" w:asciiTheme="minorEastAsia" w:hAnsiTheme="minorEastAsia" w:cstheme="minorEastAsia"/>
        </w:rPr>
        <w:t>绝缘电阻：</w:t>
      </w:r>
    </w:p>
    <w:p w14:paraId="1914F231">
      <w:pPr>
        <w:tabs>
          <w:tab w:val="left" w:pos="5958"/>
          <w:tab w:val="left" w:pos="7953"/>
        </w:tabs>
        <w:ind w:firstLine="420"/>
        <w:rPr>
          <w:rFonts w:asciiTheme="minorEastAsia" w:hAnsiTheme="minorEastAsia" w:cstheme="minorEastAsia"/>
        </w:rPr>
      </w:pPr>
      <w:r>
        <w:rPr>
          <w:rFonts w:hint="eastAsia" w:asciiTheme="minorEastAsia" w:hAnsiTheme="minorEastAsia" w:cstheme="minorEastAsia"/>
        </w:rPr>
        <w:t xml:space="preserve">        低压电气和线路    </w:t>
      </w:r>
      <w:r>
        <w:rPr>
          <w:rFonts w:hint="eastAsia" w:asciiTheme="minorEastAsia" w:hAnsiTheme="minorEastAsia" w:cstheme="minorEastAsia"/>
          <w:color w:val="FF0000"/>
        </w:rPr>
        <w:t>1K</w:t>
      </w:r>
      <w:r>
        <w:rPr>
          <w:rFonts w:hint="eastAsia" w:asciiTheme="minorEastAsia" w:hAnsiTheme="minorEastAsia" w:cstheme="minorEastAsia"/>
        </w:rPr>
        <w:t>欧/V , 但最低是0.5 M欧</w:t>
      </w:r>
      <w:r>
        <w:rPr>
          <w:rFonts w:asciiTheme="minorEastAsia" w:hAnsiTheme="minorEastAsia" w:cstheme="minorEastAsia"/>
        </w:rPr>
        <w:tab/>
      </w:r>
      <w:r>
        <w:rPr>
          <w:rFonts w:asciiTheme="minorEastAsia" w:hAnsiTheme="minorEastAsia" w:cstheme="minorEastAsia"/>
        </w:rPr>
        <w:tab/>
      </w:r>
    </w:p>
    <w:p w14:paraId="175BB28A">
      <w:pPr>
        <w:tabs>
          <w:tab w:val="left" w:pos="5958"/>
          <w:tab w:val="left" w:pos="7953"/>
        </w:tabs>
        <w:ind w:firstLine="420"/>
        <w:rPr>
          <w:rFonts w:asciiTheme="minorEastAsia" w:hAnsiTheme="minorEastAsia" w:cstheme="minorEastAsia"/>
        </w:rPr>
      </w:pPr>
    </w:p>
    <w:p w14:paraId="7B00DA6C">
      <w:pPr>
        <w:tabs>
          <w:tab w:val="left" w:pos="5958"/>
          <w:tab w:val="left" w:pos="7953"/>
        </w:tabs>
        <w:ind w:firstLine="420"/>
        <w:rPr>
          <w:rFonts w:asciiTheme="minorEastAsia" w:hAnsiTheme="minorEastAsia" w:cstheme="minorEastAsia"/>
        </w:rPr>
      </w:pPr>
    </w:p>
    <w:p w14:paraId="20324E97">
      <w:pPr>
        <w:tabs>
          <w:tab w:val="left" w:pos="5958"/>
        </w:tabs>
        <w:rPr>
          <w:rFonts w:asciiTheme="minorEastAsia" w:hAnsiTheme="minorEastAsia" w:cstheme="minorEastAsia"/>
        </w:rPr>
      </w:pPr>
    </w:p>
    <w:p w14:paraId="2F307406">
      <w:pPr>
        <w:tabs>
          <w:tab w:val="left" w:pos="5958"/>
        </w:tabs>
        <w:rPr>
          <w:rFonts w:asciiTheme="minorEastAsia" w:hAnsiTheme="minorEastAsia" w:cstheme="minorEastAsia"/>
        </w:rPr>
      </w:pPr>
      <w:r>
        <w:rPr>
          <w:rFonts w:hint="eastAsia" w:asciiTheme="minorEastAsia" w:hAnsiTheme="minorEastAsia" w:cstheme="minorEastAsia"/>
        </w:rPr>
        <w:t>65  三相对称交流电源星型连接中，线电压超前与对应的相电压</w:t>
      </w:r>
      <w:r>
        <w:rPr>
          <w:rFonts w:hint="eastAsia" w:asciiTheme="minorEastAsia" w:hAnsiTheme="minorEastAsia" w:cstheme="minorEastAsia"/>
          <w:b/>
          <w:bCs/>
          <w:color w:val="FF0000"/>
        </w:rPr>
        <w:t>30</w:t>
      </w:r>
      <w:r>
        <w:rPr>
          <w:rFonts w:hint="eastAsia" w:asciiTheme="minorEastAsia" w:hAnsiTheme="minorEastAsia" w:cstheme="minorEastAsia"/>
        </w:rPr>
        <w:t>度。</w:t>
      </w:r>
    </w:p>
    <w:p w14:paraId="4C7F7BC5">
      <w:pPr>
        <w:tabs>
          <w:tab w:val="left" w:pos="5958"/>
        </w:tabs>
        <w:rPr>
          <w:rFonts w:asciiTheme="minorEastAsia" w:hAnsiTheme="minorEastAsia" w:cstheme="minorEastAsia"/>
        </w:rPr>
      </w:pPr>
    </w:p>
    <w:p w14:paraId="47779894">
      <w:pPr>
        <w:tabs>
          <w:tab w:val="left" w:pos="5958"/>
        </w:tabs>
        <w:rPr>
          <w:rFonts w:asciiTheme="minorEastAsia" w:hAnsiTheme="minorEastAsia" w:cstheme="minorEastAsia"/>
        </w:rPr>
      </w:pPr>
      <w:r>
        <w:rPr>
          <w:rFonts w:hint="eastAsia" w:asciiTheme="minorEastAsia" w:hAnsiTheme="minorEastAsia" w:cstheme="minorEastAsia"/>
        </w:rPr>
        <w:t>66  用500V兆欧表测量，380V电机绕组，绝缘电阻小于</w:t>
      </w:r>
      <w:r>
        <w:rPr>
          <w:rFonts w:hint="eastAsia" w:asciiTheme="minorEastAsia" w:hAnsiTheme="minorEastAsia" w:cstheme="minorEastAsia"/>
          <w:b/>
          <w:bCs/>
        </w:rPr>
        <w:t>0.5M</w:t>
      </w:r>
      <w:r>
        <w:rPr>
          <w:rFonts w:hint="eastAsia" w:asciiTheme="minorEastAsia" w:hAnsiTheme="minorEastAsia" w:cstheme="minorEastAsia"/>
        </w:rPr>
        <w:t>欧，一般是受潮，烘干处理，</w:t>
      </w:r>
    </w:p>
    <w:p w14:paraId="071E617D">
      <w:pPr>
        <w:tabs>
          <w:tab w:val="left" w:pos="5958"/>
        </w:tabs>
        <w:ind w:firstLine="420"/>
        <w:rPr>
          <w:rFonts w:asciiTheme="minorEastAsia" w:hAnsiTheme="minorEastAsia" w:cstheme="minorEastAsia"/>
        </w:rPr>
      </w:pPr>
      <w:r>
        <w:rPr>
          <w:rFonts w:hint="eastAsia" w:asciiTheme="minorEastAsia" w:hAnsiTheme="minorEastAsia" w:cstheme="minorEastAsia"/>
          <w:b/>
          <w:bCs/>
        </w:rPr>
        <w:t>L</w:t>
      </w:r>
      <w:r>
        <w:rPr>
          <w:rFonts w:hint="eastAsia" w:asciiTheme="minorEastAsia" w:hAnsiTheme="minorEastAsia" w:cstheme="minorEastAsia"/>
        </w:rPr>
        <w:t>接电机的出线端子，</w:t>
      </w:r>
      <w:r>
        <w:rPr>
          <w:rFonts w:hint="eastAsia" w:asciiTheme="minorEastAsia" w:hAnsiTheme="minorEastAsia" w:cstheme="minorEastAsia"/>
          <w:b/>
          <w:bCs/>
        </w:rPr>
        <w:t>E</w:t>
      </w:r>
      <w:r>
        <w:rPr>
          <w:rFonts w:hint="eastAsia" w:asciiTheme="minorEastAsia" w:hAnsiTheme="minorEastAsia" w:cstheme="minorEastAsia"/>
        </w:rPr>
        <w:t>接电机的外壳，如果有屏蔽层的电缆</w:t>
      </w:r>
      <w:r>
        <w:rPr>
          <w:rFonts w:hint="eastAsia" w:asciiTheme="minorEastAsia" w:hAnsiTheme="minorEastAsia" w:cstheme="minorEastAsia"/>
          <w:b/>
          <w:bCs/>
        </w:rPr>
        <w:t>G</w:t>
      </w:r>
      <w:r>
        <w:rPr>
          <w:rFonts w:hint="eastAsia" w:asciiTheme="minorEastAsia" w:hAnsiTheme="minorEastAsia" w:cstheme="minorEastAsia"/>
        </w:rPr>
        <w:t>接屏蔽层，</w:t>
      </w:r>
    </w:p>
    <w:p w14:paraId="705E25F5">
      <w:pPr>
        <w:tabs>
          <w:tab w:val="left" w:pos="5958"/>
        </w:tabs>
        <w:ind w:firstLine="420"/>
        <w:rPr>
          <w:rFonts w:asciiTheme="minorEastAsia" w:hAnsiTheme="minorEastAsia" w:cstheme="minorEastAsia"/>
        </w:rPr>
      </w:pPr>
      <w:r>
        <w:rPr>
          <w:rFonts w:hint="eastAsia" w:asciiTheme="minorEastAsia" w:hAnsiTheme="minorEastAsia" w:cstheme="minorEastAsia"/>
        </w:rPr>
        <w:t>电机绕组绝缘检查，每1KV工作电压，绝缘电阻</w:t>
      </w:r>
      <w:r>
        <w:rPr>
          <w:rFonts w:hint="eastAsia" w:asciiTheme="minorEastAsia" w:hAnsiTheme="minorEastAsia" w:cstheme="minorEastAsia"/>
          <w:color w:val="FF0000"/>
        </w:rPr>
        <w:t>1M</w:t>
      </w:r>
      <w:r>
        <w:rPr>
          <w:rFonts w:hint="eastAsia" w:asciiTheme="minorEastAsia" w:hAnsiTheme="minorEastAsia" w:cstheme="minorEastAsia"/>
        </w:rPr>
        <w:t>欧，</w:t>
      </w:r>
    </w:p>
    <w:p w14:paraId="35388650">
      <w:pPr>
        <w:tabs>
          <w:tab w:val="left" w:pos="5958"/>
        </w:tabs>
        <w:ind w:firstLine="420"/>
        <w:rPr>
          <w:rFonts w:asciiTheme="minorEastAsia" w:hAnsiTheme="minorEastAsia" w:cstheme="minorEastAsia"/>
        </w:rPr>
      </w:pPr>
      <w:r>
        <w:rPr>
          <w:rFonts w:hint="eastAsia" w:asciiTheme="minorEastAsia" w:hAnsiTheme="minorEastAsia" w:cstheme="minorEastAsia"/>
        </w:rPr>
        <w:t>单相电机，0.4--0.5M欧，就算合格，</w:t>
      </w:r>
    </w:p>
    <w:p w14:paraId="1900EC53">
      <w:pPr>
        <w:tabs>
          <w:tab w:val="left" w:pos="5958"/>
        </w:tabs>
        <w:rPr>
          <w:rFonts w:asciiTheme="minorEastAsia" w:hAnsiTheme="minorEastAsia" w:cstheme="minorEastAsia"/>
        </w:rPr>
      </w:pPr>
    </w:p>
    <w:p w14:paraId="64C478AA">
      <w:pPr>
        <w:tabs>
          <w:tab w:val="left" w:pos="5958"/>
        </w:tabs>
        <w:rPr>
          <w:rFonts w:asciiTheme="minorEastAsia" w:hAnsiTheme="minorEastAsia" w:cstheme="minorEastAsia"/>
        </w:rPr>
      </w:pPr>
      <w:r>
        <w:rPr>
          <w:rFonts w:hint="eastAsia" w:asciiTheme="minorEastAsia" w:hAnsiTheme="minorEastAsia" w:cstheme="minorEastAsia"/>
        </w:rPr>
        <w:t>67  穿管施工：</w:t>
      </w:r>
    </w:p>
    <w:p w14:paraId="6127A0D9">
      <w:pPr>
        <w:tabs>
          <w:tab w:val="left" w:pos="5958"/>
        </w:tabs>
        <w:ind w:firstLine="420" w:firstLineChars="200"/>
        <w:rPr>
          <w:rFonts w:asciiTheme="minorEastAsia" w:hAnsiTheme="minorEastAsia" w:cstheme="minorEastAsia"/>
        </w:rPr>
      </w:pPr>
      <w:r>
        <w:rPr>
          <w:rFonts w:hint="eastAsia" w:asciiTheme="minorEastAsia" w:hAnsiTheme="minorEastAsia" w:cstheme="minorEastAsia"/>
        </w:rPr>
        <w:t>三相或单相的交流单芯电缆，不得单独穿于钢导管内。    单芯电缆在电流运动时，电缆本身会产生电场，会将钢管当成铁芯，消耗电缆的电能。而且单根导线周围存在交变磁场，磁场和钢管会发生电磁感应，导致钢管发热，增大电缆的感抗性，甚至引起火灾。</w:t>
      </w:r>
    </w:p>
    <w:p w14:paraId="22CD8BBC">
      <w:pPr>
        <w:tabs>
          <w:tab w:val="left" w:pos="5958"/>
        </w:tabs>
        <w:ind w:firstLine="420" w:firstLineChars="200"/>
        <w:rPr>
          <w:rFonts w:asciiTheme="minorEastAsia" w:hAnsiTheme="minorEastAsia" w:cstheme="minorEastAsia"/>
        </w:rPr>
      </w:pPr>
      <w:r>
        <w:rPr>
          <w:rFonts w:hint="eastAsia" w:asciiTheme="minorEastAsia" w:hAnsiTheme="minorEastAsia" w:cstheme="minorEastAsia"/>
        </w:rPr>
        <w:t>不同回路，不同电压等级，交流与直流的电缆不能穿同一管内，</w:t>
      </w:r>
    </w:p>
    <w:p w14:paraId="6A423016">
      <w:pPr>
        <w:tabs>
          <w:tab w:val="left" w:pos="5958"/>
        </w:tabs>
        <w:ind w:firstLine="420" w:firstLineChars="200"/>
        <w:rPr>
          <w:rFonts w:asciiTheme="minorEastAsia" w:hAnsiTheme="minorEastAsia" w:cstheme="minorEastAsia"/>
        </w:rPr>
      </w:pPr>
      <w:r>
        <w:rPr>
          <w:rFonts w:hint="eastAsia" w:asciiTheme="minorEastAsia" w:hAnsiTheme="minorEastAsia" w:cstheme="minorEastAsia"/>
        </w:rPr>
        <w:t>同一交流回路的电缆应穿于同一金属导管内，</w:t>
      </w:r>
      <w:r>
        <w:rPr>
          <w:rFonts w:hint="eastAsia" w:asciiTheme="minorEastAsia" w:hAnsiTheme="minorEastAsia" w:cstheme="minorEastAsia"/>
          <w:color w:val="FF0000"/>
        </w:rPr>
        <w:t>管内不能有接头</w:t>
      </w:r>
      <w:r>
        <w:rPr>
          <w:rFonts w:hint="eastAsia" w:asciiTheme="minorEastAsia" w:hAnsiTheme="minorEastAsia" w:cstheme="minorEastAsia"/>
        </w:rPr>
        <w:t>，</w:t>
      </w:r>
    </w:p>
    <w:p w14:paraId="15D5BD88">
      <w:pPr>
        <w:tabs>
          <w:tab w:val="left" w:pos="5958"/>
        </w:tabs>
        <w:ind w:firstLine="420" w:firstLineChars="200"/>
        <w:rPr>
          <w:rFonts w:asciiTheme="minorEastAsia" w:hAnsiTheme="minorEastAsia" w:cstheme="minorEastAsia"/>
        </w:rPr>
      </w:pPr>
    </w:p>
    <w:p w14:paraId="19B7D313">
      <w:pPr>
        <w:tabs>
          <w:tab w:val="left" w:pos="5958"/>
        </w:tabs>
        <w:rPr>
          <w:rFonts w:asciiTheme="minorEastAsia" w:hAnsiTheme="minorEastAsia" w:cstheme="minorEastAsia"/>
        </w:rPr>
      </w:pPr>
      <w:r>
        <w:rPr>
          <w:rFonts w:hint="eastAsia" w:asciiTheme="minorEastAsia" w:hAnsiTheme="minorEastAsia" w:cstheme="minorEastAsia"/>
        </w:rPr>
        <w:t>68  电机额定功率，在额定电压，额定电流，额定负载条件下，转轴上输出的机械功率。</w:t>
      </w:r>
    </w:p>
    <w:p w14:paraId="4663ED0F">
      <w:pPr>
        <w:tabs>
          <w:tab w:val="left" w:pos="5958"/>
        </w:tabs>
        <w:rPr>
          <w:rFonts w:asciiTheme="minorEastAsia" w:hAnsiTheme="minorEastAsia" w:cstheme="minorEastAsia"/>
        </w:rPr>
      </w:pPr>
    </w:p>
    <w:p w14:paraId="13D4BAC5">
      <w:pPr>
        <w:tabs>
          <w:tab w:val="left" w:pos="2975"/>
        </w:tabs>
        <w:rPr>
          <w:rFonts w:asciiTheme="minorEastAsia" w:hAnsiTheme="minorEastAsia" w:cstheme="minorEastAsia"/>
        </w:rPr>
      </w:pPr>
      <w:r>
        <w:rPr>
          <w:rFonts w:hint="eastAsia" w:asciiTheme="minorEastAsia" w:hAnsiTheme="minorEastAsia" w:cstheme="minorEastAsia"/>
        </w:rPr>
        <w:t>69  易燃易爆危险场所，供电线路，单相用三线制，三相用五线制，</w:t>
      </w:r>
      <w:r>
        <w:rPr>
          <w:rFonts w:hint="eastAsia" w:asciiTheme="minorEastAsia" w:hAnsiTheme="minorEastAsia" w:cstheme="minorEastAsia"/>
        </w:rPr>
        <w:tab/>
      </w:r>
    </w:p>
    <w:p w14:paraId="69673337">
      <w:pPr>
        <w:tabs>
          <w:tab w:val="left" w:pos="2975"/>
        </w:tabs>
        <w:rPr>
          <w:rFonts w:asciiTheme="minorEastAsia" w:hAnsiTheme="minorEastAsia" w:cstheme="minorEastAsia"/>
        </w:rPr>
      </w:pPr>
    </w:p>
    <w:p w14:paraId="02FE15C4">
      <w:pPr>
        <w:tabs>
          <w:tab w:val="left" w:pos="2975"/>
        </w:tabs>
        <w:rPr>
          <w:rFonts w:asciiTheme="minorEastAsia" w:hAnsiTheme="minorEastAsia" w:cstheme="minorEastAsia"/>
        </w:rPr>
      </w:pPr>
      <w:r>
        <w:rPr>
          <w:rFonts w:hint="eastAsia" w:asciiTheme="minorEastAsia" w:hAnsiTheme="minorEastAsia" w:cstheme="minorEastAsia"/>
        </w:rPr>
        <w:t>70  有安全生产监督管理职责的部门：国务院安检部门、县级以上人民政府、</w:t>
      </w:r>
    </w:p>
    <w:p w14:paraId="7E6F3A92">
      <w:pPr>
        <w:tabs>
          <w:tab w:val="left" w:pos="2975"/>
        </w:tabs>
        <w:rPr>
          <w:rFonts w:asciiTheme="minorEastAsia" w:hAnsiTheme="minorEastAsia" w:cstheme="minorEastAsia"/>
        </w:rPr>
      </w:pPr>
    </w:p>
    <w:p w14:paraId="08EDC1F3">
      <w:pPr>
        <w:tabs>
          <w:tab w:val="left" w:pos="2975"/>
        </w:tabs>
        <w:rPr>
          <w:rFonts w:asciiTheme="minorEastAsia" w:hAnsiTheme="minorEastAsia" w:cstheme="minorEastAsia"/>
        </w:rPr>
      </w:pPr>
      <w:r>
        <w:rPr>
          <w:rFonts w:hint="eastAsia" w:asciiTheme="minorEastAsia" w:hAnsiTheme="minorEastAsia" w:cstheme="minorEastAsia"/>
        </w:rPr>
        <w:t>71  规定</w:t>
      </w:r>
      <w:r>
        <w:rPr>
          <w:rFonts w:hint="eastAsia" w:asciiTheme="minorEastAsia" w:hAnsiTheme="minorEastAsia" w:cstheme="minorEastAsia"/>
          <w:color w:val="FF0000"/>
        </w:rPr>
        <w:t>北极</w:t>
      </w:r>
      <w:r>
        <w:rPr>
          <w:rFonts w:hint="eastAsia" w:asciiTheme="minorEastAsia" w:hAnsiTheme="minorEastAsia" w:cstheme="minorEastAsia"/>
        </w:rPr>
        <w:t>就是磁力线方向。</w:t>
      </w:r>
    </w:p>
    <w:p w14:paraId="07D487EB">
      <w:pPr>
        <w:tabs>
          <w:tab w:val="left" w:pos="2975"/>
        </w:tabs>
        <w:rPr>
          <w:rFonts w:asciiTheme="minorEastAsia" w:hAnsiTheme="minorEastAsia" w:cstheme="minorEastAsia"/>
        </w:rPr>
      </w:pPr>
    </w:p>
    <w:p w14:paraId="3EF5C474">
      <w:pPr>
        <w:tabs>
          <w:tab w:val="left" w:pos="2975"/>
        </w:tabs>
        <w:rPr>
          <w:rFonts w:asciiTheme="minorEastAsia" w:hAnsiTheme="minorEastAsia" w:cstheme="minorEastAsia"/>
        </w:rPr>
      </w:pPr>
      <w:r>
        <w:rPr>
          <w:rFonts w:hint="eastAsia" w:asciiTheme="minorEastAsia" w:hAnsiTheme="minorEastAsia" w:cstheme="minorEastAsia"/>
        </w:rPr>
        <w:t>72  交流发电机原理是</w:t>
      </w:r>
      <w:r>
        <w:rPr>
          <w:rFonts w:hint="eastAsia" w:asciiTheme="minorEastAsia" w:hAnsiTheme="minorEastAsia" w:cstheme="minorEastAsia"/>
          <w:color w:val="FF0000"/>
        </w:rPr>
        <w:t>电磁感应</w:t>
      </w:r>
      <w:r>
        <w:rPr>
          <w:rFonts w:hint="eastAsia" w:asciiTheme="minorEastAsia" w:hAnsiTheme="minorEastAsia" w:cstheme="minorEastAsia"/>
        </w:rPr>
        <w:t>。</w:t>
      </w:r>
    </w:p>
    <w:p w14:paraId="10639A21">
      <w:pPr>
        <w:tabs>
          <w:tab w:val="left" w:pos="2975"/>
        </w:tabs>
        <w:rPr>
          <w:rFonts w:asciiTheme="minorEastAsia" w:hAnsiTheme="minorEastAsia" w:cstheme="minorEastAsia"/>
        </w:rPr>
      </w:pPr>
    </w:p>
    <w:p w14:paraId="56CC0F41">
      <w:pPr>
        <w:tabs>
          <w:tab w:val="left" w:pos="2975"/>
        </w:tabs>
        <w:rPr>
          <w:rFonts w:asciiTheme="minorEastAsia" w:hAnsiTheme="minorEastAsia" w:cstheme="minorEastAsia"/>
        </w:rPr>
      </w:pPr>
      <w:r>
        <w:rPr>
          <w:rFonts w:hint="eastAsia" w:asciiTheme="minorEastAsia" w:hAnsiTheme="minorEastAsia" w:cstheme="minorEastAsia"/>
        </w:rPr>
        <w:t>73  正弦交流电周期与角频率的关系是</w:t>
      </w:r>
      <w:r>
        <w:rPr>
          <w:rFonts w:hint="eastAsia" w:asciiTheme="minorEastAsia" w:hAnsiTheme="minorEastAsia" w:cstheme="minorEastAsia"/>
          <w:color w:val="FF0000"/>
        </w:rPr>
        <w:t>ω=2π/T</w:t>
      </w:r>
    </w:p>
    <w:p w14:paraId="34786032">
      <w:pPr>
        <w:tabs>
          <w:tab w:val="left" w:pos="2975"/>
        </w:tabs>
        <w:rPr>
          <w:rFonts w:asciiTheme="minorEastAsia" w:hAnsiTheme="minorEastAsia" w:cstheme="minorEastAsia"/>
        </w:rPr>
      </w:pPr>
    </w:p>
    <w:p w14:paraId="7CF5904B">
      <w:pPr>
        <w:tabs>
          <w:tab w:val="left" w:pos="2975"/>
        </w:tabs>
        <w:rPr>
          <w:rFonts w:asciiTheme="minorEastAsia" w:hAnsiTheme="minorEastAsia" w:cstheme="minorEastAsia"/>
        </w:rPr>
      </w:pPr>
      <w:r>
        <w:rPr>
          <w:rFonts w:hint="eastAsia" w:asciiTheme="minorEastAsia" w:hAnsiTheme="minorEastAsia" w:cstheme="minorEastAsia"/>
        </w:rPr>
        <w:t xml:space="preserve">74  </w:t>
      </w:r>
      <w:r>
        <w:rPr>
          <w:rFonts w:hint="eastAsia" w:asciiTheme="minorEastAsia" w:hAnsiTheme="minorEastAsia" w:cstheme="minorEastAsia"/>
          <w:b/>
          <w:bCs/>
        </w:rPr>
        <w:t>对称的三相交流电源</w:t>
      </w:r>
      <w:r>
        <w:rPr>
          <w:rFonts w:hint="eastAsia" w:asciiTheme="minorEastAsia" w:hAnsiTheme="minorEastAsia" w:cstheme="minorEastAsia"/>
        </w:rPr>
        <w:t>是</w:t>
      </w:r>
      <w:r>
        <w:rPr>
          <w:rFonts w:hint="eastAsia" w:asciiTheme="minorEastAsia" w:hAnsiTheme="minorEastAsia" w:cstheme="minorEastAsia"/>
          <w:b/>
          <w:bCs/>
        </w:rPr>
        <w:t>同时产生</w:t>
      </w:r>
      <w:r>
        <w:rPr>
          <w:rFonts w:hint="eastAsia" w:asciiTheme="minorEastAsia" w:hAnsiTheme="minorEastAsia" w:cstheme="minorEastAsia"/>
        </w:rPr>
        <w:t>振幅相同，初相依次相差120度的正弦交流电的电源。不是由三个</w:t>
      </w:r>
      <w:r>
        <w:rPr>
          <w:rFonts w:hint="eastAsia" w:asciiTheme="minorEastAsia" w:hAnsiTheme="minorEastAsia" w:cstheme="minorEastAsia"/>
          <w:b/>
          <w:bCs/>
        </w:rPr>
        <w:t>独立</w:t>
      </w:r>
      <w:r>
        <w:rPr>
          <w:rFonts w:hint="eastAsia" w:asciiTheme="minorEastAsia" w:hAnsiTheme="minorEastAsia" w:cstheme="minorEastAsia"/>
        </w:rPr>
        <w:t>的正弦交流电“</w:t>
      </w:r>
      <w:r>
        <w:rPr>
          <w:rFonts w:hint="eastAsia" w:asciiTheme="minorEastAsia" w:hAnsiTheme="minorEastAsia" w:cstheme="minorEastAsia"/>
          <w:color w:val="FF0000"/>
        </w:rPr>
        <w:t>连接</w:t>
      </w:r>
      <w:r>
        <w:rPr>
          <w:rFonts w:hint="eastAsia" w:asciiTheme="minorEastAsia" w:hAnsiTheme="minorEastAsia" w:cstheme="minorEastAsia"/>
        </w:rPr>
        <w:t>”组成的。</w:t>
      </w:r>
    </w:p>
    <w:p w14:paraId="1E0DFD26">
      <w:pPr>
        <w:tabs>
          <w:tab w:val="left" w:pos="2975"/>
        </w:tabs>
        <w:rPr>
          <w:rFonts w:asciiTheme="minorEastAsia" w:hAnsiTheme="minorEastAsia" w:cstheme="minorEastAsia"/>
        </w:rPr>
      </w:pPr>
    </w:p>
    <w:p w14:paraId="254304F5">
      <w:pPr>
        <w:tabs>
          <w:tab w:val="left" w:pos="2975"/>
        </w:tabs>
        <w:rPr>
          <w:rFonts w:hint="eastAsia" w:asciiTheme="minorEastAsia" w:hAnsiTheme="minorEastAsia" w:cstheme="minorEastAsia"/>
          <w:color w:val="FF0000"/>
        </w:rPr>
      </w:pPr>
      <w:r>
        <w:rPr>
          <w:rFonts w:hint="eastAsia" w:asciiTheme="minorEastAsia" w:hAnsiTheme="minorEastAsia" w:cstheme="minorEastAsia"/>
        </w:rPr>
        <w:t xml:space="preserve">75  </w:t>
      </w:r>
      <w:r>
        <w:rPr>
          <w:rFonts w:hint="eastAsia" w:asciiTheme="minorEastAsia" w:hAnsiTheme="minorEastAsia" w:cstheme="minorEastAsia"/>
          <w:b/>
          <w:bCs/>
        </w:rPr>
        <w:t>视在功率</w:t>
      </w:r>
      <w:r>
        <w:rPr>
          <w:rFonts w:hint="eastAsia" w:asciiTheme="minorEastAsia" w:hAnsiTheme="minorEastAsia" w:cstheme="minorEastAsia"/>
        </w:rPr>
        <w:t>是电压有效值与电流有效值的乘积值，称为"视在功率"，它不是实际做功的平均值，也不是交换能量的最大速率，只是在电机或电气设备设计计算较简便的方法。 关系:</w:t>
      </w:r>
      <w:r>
        <w:rPr>
          <w:rFonts w:hint="eastAsia" w:asciiTheme="minorEastAsia" w:hAnsiTheme="minorEastAsia" w:cstheme="minorEastAsia"/>
          <w:color w:val="FF0000"/>
        </w:rPr>
        <w:t>视在功率的平方=有功功率的平方+无功功率的平方</w:t>
      </w:r>
    </w:p>
    <w:p w14:paraId="62D8E7D2">
      <w:pPr>
        <w:tabs>
          <w:tab w:val="left" w:pos="2975"/>
        </w:tabs>
        <w:rPr>
          <w:rFonts w:hint="default" w:asciiTheme="minorEastAsia" w:hAnsiTheme="minorEastAsia" w:eastAsiaTheme="minorEastAsia" w:cstheme="minorEastAsia"/>
          <w:color w:val="auto"/>
          <w:lang w:val="en-US" w:eastAsia="zh-CN"/>
        </w:rPr>
      </w:pPr>
      <w:r>
        <w:rPr>
          <w:rFonts w:hint="eastAsia" w:asciiTheme="minorEastAsia" w:hAnsiTheme="minorEastAsia" w:cstheme="minorEastAsia"/>
          <w:color w:val="FF0000"/>
          <w:lang w:val="en-US" w:eastAsia="zh-CN"/>
        </w:rPr>
        <w:t xml:space="preserve">   </w:t>
      </w:r>
      <w:r>
        <w:rPr>
          <w:rFonts w:hint="eastAsia" w:asciiTheme="minorEastAsia" w:hAnsiTheme="minorEastAsia" w:cstheme="minorEastAsia"/>
          <w:color w:val="auto"/>
          <w:lang w:val="en-US" w:eastAsia="zh-CN"/>
        </w:rPr>
        <w:t>三相对称电路，总的有功功率等于线电压、线电流、功率因数三者相乘机</w:t>
      </w:r>
      <w:r>
        <w:rPr>
          <w:rFonts w:hint="eastAsia" w:asciiTheme="minorEastAsia" w:hAnsiTheme="minorEastAsia" w:cstheme="minorEastAsia"/>
          <w:b/>
          <w:bCs/>
          <w:color w:val="auto"/>
          <w:lang w:val="en-US" w:eastAsia="zh-CN"/>
        </w:rPr>
        <w:t>根号3倍</w:t>
      </w:r>
      <w:r>
        <w:rPr>
          <w:rFonts w:hint="eastAsia" w:asciiTheme="minorEastAsia" w:hAnsiTheme="minorEastAsia" w:cstheme="minorEastAsia"/>
          <w:color w:val="auto"/>
          <w:lang w:val="en-US" w:eastAsia="zh-CN"/>
        </w:rPr>
        <w:t>。</w:t>
      </w:r>
    </w:p>
    <w:p w14:paraId="13EB9129">
      <w:pPr>
        <w:tabs>
          <w:tab w:val="left" w:pos="2975"/>
        </w:tabs>
        <w:rPr>
          <w:rFonts w:asciiTheme="minorEastAsia" w:hAnsiTheme="minorEastAsia" w:cstheme="minorEastAsia"/>
          <w:color w:val="000000" w:themeColor="text1"/>
        </w:rPr>
      </w:pPr>
    </w:p>
    <w:p w14:paraId="57BCDF54">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76  带电灭火，喷雾水枪应枪头接地，穿绝缘靴、绝缘手套。</w:t>
      </w:r>
    </w:p>
    <w:p w14:paraId="018F09A0">
      <w:pPr>
        <w:tabs>
          <w:tab w:val="left" w:pos="2975"/>
        </w:tabs>
        <w:rPr>
          <w:rFonts w:asciiTheme="minorEastAsia" w:hAnsiTheme="minorEastAsia" w:cstheme="minorEastAsia"/>
          <w:color w:val="000000" w:themeColor="text1"/>
        </w:rPr>
      </w:pPr>
    </w:p>
    <w:p w14:paraId="387BA26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77  电气火灾发生时，无法切断电源，用干粉(</w:t>
      </w:r>
      <w:r>
        <w:rPr>
          <w:rFonts w:hint="eastAsia" w:asciiTheme="minorEastAsia" w:hAnsiTheme="minorEastAsia" w:cstheme="minorEastAsia"/>
          <w:color w:val="FF0000"/>
        </w:rPr>
        <w:t>50kv</w:t>
      </w:r>
      <w:r>
        <w:rPr>
          <w:rFonts w:hint="eastAsia" w:asciiTheme="minorEastAsia" w:hAnsiTheme="minorEastAsia" w:cstheme="minorEastAsia"/>
          <w:color w:val="000000" w:themeColor="text1"/>
        </w:rPr>
        <w:t>)或二氧化碳（</w:t>
      </w:r>
      <w:r>
        <w:rPr>
          <w:rFonts w:hint="eastAsia" w:asciiTheme="minorEastAsia" w:hAnsiTheme="minorEastAsia" w:cstheme="minorEastAsia"/>
          <w:color w:val="FF0000"/>
        </w:rPr>
        <w:t>600V</w:t>
      </w:r>
      <w:r>
        <w:rPr>
          <w:rFonts w:hint="eastAsia" w:asciiTheme="minorEastAsia" w:hAnsiTheme="minorEastAsia" w:cstheme="minorEastAsia"/>
          <w:color w:val="000000" w:themeColor="text1"/>
        </w:rPr>
        <w:t>），严禁使用导电的灭火剂，如：水、泡沫灭火剂。</w:t>
      </w:r>
    </w:p>
    <w:p w14:paraId="28C64D47">
      <w:pPr>
        <w:tabs>
          <w:tab w:val="left" w:pos="2975"/>
        </w:tabs>
        <w:rPr>
          <w:rFonts w:asciiTheme="minorEastAsia" w:hAnsiTheme="minorEastAsia" w:cstheme="minorEastAsia"/>
          <w:color w:val="000000" w:themeColor="text1"/>
        </w:rPr>
      </w:pPr>
    </w:p>
    <w:p w14:paraId="50830574">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78  停电作业安全措施安作用分为：预见性措施、防护措施</w:t>
      </w:r>
    </w:p>
    <w:p w14:paraId="30A6ADF2">
      <w:pPr>
        <w:tabs>
          <w:tab w:val="left" w:pos="2975"/>
        </w:tabs>
        <w:rPr>
          <w:rFonts w:asciiTheme="minorEastAsia" w:hAnsiTheme="minorEastAsia" w:cstheme="minorEastAsia"/>
          <w:color w:val="000000" w:themeColor="text1"/>
        </w:rPr>
      </w:pPr>
    </w:p>
    <w:p w14:paraId="2C0D3CBA">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79 </w:t>
      </w:r>
      <w:r>
        <w:rPr>
          <w:rFonts w:hint="eastAsia" w:asciiTheme="minorEastAsia" w:hAnsiTheme="minorEastAsia" w:cstheme="minorEastAsia"/>
          <w:b/>
          <w:bCs/>
          <w:color w:val="000000" w:themeColor="text1"/>
        </w:rPr>
        <w:t xml:space="preserve"> 隔离开关</w:t>
      </w:r>
      <w:r>
        <w:rPr>
          <w:rFonts w:hint="eastAsia" w:asciiTheme="minorEastAsia" w:hAnsiTheme="minorEastAsia" w:cstheme="minorEastAsia"/>
          <w:color w:val="000000" w:themeColor="text1"/>
        </w:rPr>
        <w:t>没有灭弧装置，断开无负荷电路，隔离电源，分闸状态时有明显断开点，保证电气设备的检修。可以接通电流，</w:t>
      </w:r>
      <w:r>
        <w:rPr>
          <w:rFonts w:hint="eastAsia" w:asciiTheme="minorEastAsia" w:hAnsiTheme="minorEastAsia" w:cstheme="minorEastAsia"/>
          <w:color w:val="FF0000"/>
        </w:rPr>
        <w:t>不能断开电流</w:t>
      </w:r>
      <w:r>
        <w:rPr>
          <w:rFonts w:hint="eastAsia" w:asciiTheme="minorEastAsia" w:hAnsiTheme="minorEastAsia" w:cstheme="minorEastAsia"/>
          <w:color w:val="000000" w:themeColor="text1"/>
        </w:rPr>
        <w:t xml:space="preserve">。     </w:t>
      </w:r>
    </w:p>
    <w:p w14:paraId="00C1196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刀开关主要作用：</w:t>
      </w:r>
      <w:r>
        <w:rPr>
          <w:rFonts w:hint="eastAsia" w:asciiTheme="minorEastAsia" w:hAnsiTheme="minorEastAsia" w:cstheme="minorEastAsia"/>
          <w:color w:val="FF0000"/>
        </w:rPr>
        <w:t>分断</w:t>
      </w:r>
      <w:r>
        <w:rPr>
          <w:rFonts w:hint="eastAsia" w:asciiTheme="minorEastAsia" w:hAnsiTheme="minorEastAsia" w:cstheme="minorEastAsia"/>
          <w:color w:val="FF0000"/>
          <w:lang w:val="en-US" w:eastAsia="zh-CN"/>
        </w:rPr>
        <w:t>小</w:t>
      </w:r>
      <w:r>
        <w:rPr>
          <w:rFonts w:hint="eastAsia" w:asciiTheme="minorEastAsia" w:hAnsiTheme="minorEastAsia" w:cstheme="minorEastAsia"/>
          <w:color w:val="FF0000"/>
        </w:rPr>
        <w:t>电流</w:t>
      </w:r>
      <w:r>
        <w:rPr>
          <w:rFonts w:hint="eastAsia" w:asciiTheme="minorEastAsia" w:hAnsiTheme="minorEastAsia" w:cstheme="minorEastAsia"/>
          <w:color w:val="000000" w:themeColor="text1"/>
        </w:rPr>
        <w:t>、隔离电路、</w:t>
      </w:r>
    </w:p>
    <w:p w14:paraId="10BED82F">
      <w:pPr>
        <w:tabs>
          <w:tab w:val="left" w:pos="2975"/>
        </w:tabs>
        <w:rPr>
          <w:rFonts w:asciiTheme="minorEastAsia" w:hAnsiTheme="minorEastAsia" w:cstheme="minorEastAsia"/>
          <w:color w:val="000000" w:themeColor="text1"/>
        </w:rPr>
      </w:pPr>
    </w:p>
    <w:p w14:paraId="70718D0A">
      <w:pPr>
        <w:tabs>
          <w:tab w:val="left" w:pos="2975"/>
        </w:tabs>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 xml:space="preserve">80  </w:t>
      </w:r>
      <w:r>
        <w:rPr>
          <w:rFonts w:hint="eastAsia" w:asciiTheme="minorEastAsia" w:hAnsiTheme="minorEastAsia" w:cstheme="minorEastAsia"/>
          <w:b/>
          <w:bCs/>
          <w:color w:val="000000" w:themeColor="text1"/>
        </w:rPr>
        <w:t>速度继电器</w:t>
      </w:r>
      <w:r>
        <w:rPr>
          <w:rFonts w:hint="eastAsia" w:asciiTheme="minorEastAsia" w:hAnsiTheme="minorEastAsia" w:cstheme="minorEastAsia"/>
          <w:color w:val="000000" w:themeColor="text1"/>
        </w:rPr>
        <w:t>主要用于电机的反接制动，也叫反接制动继电器。</w:t>
      </w:r>
    </w:p>
    <w:p w14:paraId="432A9897">
      <w:pPr>
        <w:tabs>
          <w:tab w:val="left" w:pos="2975"/>
        </w:tabs>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 xml:space="preserve">    速度继电器工作原理，定子绕组会切割由转子转动产生的旋转磁场从而产生力矩，且其轴与电机轴相连。</w:t>
      </w:r>
      <w:r>
        <w:rPr>
          <w:rFonts w:hint="eastAsia" w:asciiTheme="minorEastAsia" w:hAnsiTheme="minorEastAsia" w:cstheme="minorEastAsia"/>
          <w:color w:val="FF0000"/>
          <w:lang w:val="en-US" w:eastAsia="zh-CN"/>
        </w:rPr>
        <w:t>定子受磁场力方向与原理无关</w:t>
      </w:r>
    </w:p>
    <w:p w14:paraId="3BE4D25D">
      <w:pPr>
        <w:tabs>
          <w:tab w:val="left" w:pos="2975"/>
        </w:tabs>
        <w:rPr>
          <w:rFonts w:asciiTheme="minorEastAsia" w:hAnsiTheme="minorEastAsia" w:cstheme="minorEastAsia"/>
          <w:color w:val="000000" w:themeColor="text1"/>
        </w:rPr>
      </w:pPr>
    </w:p>
    <w:p w14:paraId="35C09951">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81  </w:t>
      </w:r>
      <w:r>
        <w:rPr>
          <w:rFonts w:hint="eastAsia" w:asciiTheme="minorEastAsia" w:hAnsiTheme="minorEastAsia" w:cstheme="minorEastAsia"/>
          <w:b/>
          <w:bCs/>
          <w:color w:val="000000" w:themeColor="text1"/>
        </w:rPr>
        <w:t>低压配电屏，</w:t>
      </w:r>
      <w:r>
        <w:rPr>
          <w:rFonts w:hint="eastAsia" w:asciiTheme="minorEastAsia" w:hAnsiTheme="minorEastAsia" w:cstheme="minorEastAsia"/>
          <w:color w:val="000000" w:themeColor="text1"/>
        </w:rPr>
        <w:t>又称</w:t>
      </w:r>
      <w:r>
        <w:rPr>
          <w:rFonts w:hint="eastAsia" w:asciiTheme="minorEastAsia" w:hAnsiTheme="minorEastAsia" w:cstheme="minorEastAsia"/>
          <w:b/>
          <w:bCs/>
          <w:color w:val="000000" w:themeColor="text1"/>
        </w:rPr>
        <w:t>低压配电柜</w:t>
      </w:r>
      <w:r>
        <w:rPr>
          <w:rFonts w:hint="eastAsia" w:asciiTheme="minorEastAsia" w:hAnsiTheme="minorEastAsia" w:cstheme="minorEastAsia"/>
          <w:color w:val="000000" w:themeColor="text1"/>
        </w:rPr>
        <w:t>是按一定的接线方案将有关低压一、二次设备组装起来，每一个主电路方案对应一个或多个辅助方案，从而简化工程设计。作用是电力分配，</w:t>
      </w:r>
    </w:p>
    <w:p w14:paraId="37C7BCAA">
      <w:pPr>
        <w:tabs>
          <w:tab w:val="left" w:pos="2975"/>
        </w:tabs>
        <w:rPr>
          <w:rFonts w:asciiTheme="minorEastAsia" w:hAnsiTheme="minorEastAsia" w:cstheme="minorEastAsia"/>
          <w:color w:val="000000" w:themeColor="text1"/>
        </w:rPr>
      </w:pPr>
    </w:p>
    <w:p w14:paraId="2D5E17D6">
      <w:pPr>
        <w:tabs>
          <w:tab w:val="left" w:pos="2975"/>
          <w:tab w:val="center" w:pos="5233"/>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82  日光灯点亮后，镇流器起</w:t>
      </w:r>
      <w:r>
        <w:rPr>
          <w:rFonts w:hint="eastAsia" w:asciiTheme="minorEastAsia" w:hAnsiTheme="minorEastAsia" w:cstheme="minorEastAsia"/>
          <w:b/>
          <w:bCs/>
          <w:color w:val="000000" w:themeColor="text1"/>
        </w:rPr>
        <w:t>降压限流</w:t>
      </w:r>
      <w:r>
        <w:rPr>
          <w:rFonts w:hint="eastAsia" w:asciiTheme="minorEastAsia" w:hAnsiTheme="minorEastAsia" w:cstheme="minorEastAsia"/>
          <w:color w:val="000000" w:themeColor="text1"/>
        </w:rPr>
        <w:t>作用。</w:t>
      </w:r>
      <w:r>
        <w:rPr>
          <w:rFonts w:hint="eastAsia" w:asciiTheme="minorEastAsia" w:hAnsiTheme="minorEastAsia" w:cstheme="minorEastAsia"/>
          <w:color w:val="000000" w:themeColor="text1"/>
        </w:rPr>
        <w:tab/>
      </w:r>
    </w:p>
    <w:p w14:paraId="73BCA46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电子镇流器功率因素比电感镇流器（</w:t>
      </w:r>
      <w:r>
        <w:rPr>
          <w:rFonts w:hint="eastAsia" w:asciiTheme="minorEastAsia" w:hAnsiTheme="minorEastAsia" w:cstheme="minorEastAsia"/>
          <w:color w:val="FF0000"/>
        </w:rPr>
        <w:t>线圈</w:t>
      </w:r>
      <w:r>
        <w:rPr>
          <w:rFonts w:hint="eastAsia" w:asciiTheme="minorEastAsia" w:hAnsiTheme="minorEastAsia" w:cstheme="minorEastAsia"/>
          <w:color w:val="000000" w:themeColor="text1"/>
        </w:rPr>
        <w:t>）高。</w:t>
      </w:r>
    </w:p>
    <w:p w14:paraId="69AB7FFF">
      <w:pPr>
        <w:tabs>
          <w:tab w:val="left" w:pos="2975"/>
          <w:tab w:val="center" w:pos="5233"/>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电子镇流器使日光灯获得</w:t>
      </w:r>
      <w:r>
        <w:rPr>
          <w:rFonts w:hint="eastAsia" w:asciiTheme="minorEastAsia" w:hAnsiTheme="minorEastAsia" w:cstheme="minorEastAsia"/>
          <w:b/>
          <w:bCs/>
          <w:color w:val="000000" w:themeColor="text1"/>
        </w:rPr>
        <w:t>高频交流电</w:t>
      </w:r>
      <w:r>
        <w:rPr>
          <w:rFonts w:hint="eastAsia" w:asciiTheme="minorEastAsia" w:hAnsiTheme="minorEastAsia" w:cstheme="minorEastAsia"/>
          <w:color w:val="000000" w:themeColor="text1"/>
          <w:lang w:val="en-US" w:eastAsia="zh-CN"/>
        </w:rPr>
        <w:t xml:space="preserve"> 和 </w:t>
      </w:r>
      <w:r>
        <w:rPr>
          <w:rFonts w:hint="eastAsia" w:asciiTheme="minorEastAsia" w:hAnsiTheme="minorEastAsia" w:cstheme="minorEastAsia"/>
          <w:b/>
          <w:bCs/>
          <w:color w:val="000000" w:themeColor="text1"/>
          <w:lang w:val="en-US" w:eastAsia="zh-CN"/>
        </w:rPr>
        <w:t>瞬间高压</w:t>
      </w:r>
      <w:r>
        <w:rPr>
          <w:rFonts w:hint="eastAsia" w:asciiTheme="minorEastAsia" w:hAnsiTheme="minorEastAsia" w:cstheme="minorEastAsia"/>
          <w:color w:val="000000" w:themeColor="text1"/>
        </w:rPr>
        <w:t>。</w:t>
      </w:r>
    </w:p>
    <w:p w14:paraId="4FB91649">
      <w:pPr>
        <w:tabs>
          <w:tab w:val="left" w:pos="2975"/>
        </w:tabs>
        <w:rPr>
          <w:rFonts w:asciiTheme="minorEastAsia" w:hAnsiTheme="minorEastAsia" w:cstheme="minorEastAsia"/>
          <w:color w:val="000000" w:themeColor="text1"/>
        </w:rPr>
      </w:pPr>
    </w:p>
    <w:p w14:paraId="6C59CDD9">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83  汞灯按工作时蒸汽压力分：低压、高压、超高压、</w:t>
      </w:r>
    </w:p>
    <w:p w14:paraId="7C1070FF">
      <w:pPr>
        <w:tabs>
          <w:tab w:val="left" w:pos="2975"/>
        </w:tabs>
        <w:rPr>
          <w:rFonts w:asciiTheme="minorEastAsia" w:hAnsiTheme="minorEastAsia" w:cstheme="minorEastAsia"/>
          <w:color w:val="000000" w:themeColor="text1"/>
        </w:rPr>
      </w:pPr>
    </w:p>
    <w:p w14:paraId="119D4C88">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84  灯具达不到最小高度2.4米时，采用</w:t>
      </w:r>
      <w:r>
        <w:rPr>
          <w:rFonts w:hint="eastAsia" w:asciiTheme="minorEastAsia" w:hAnsiTheme="minorEastAsia" w:cstheme="minorEastAsia"/>
          <w:color w:val="FF0000"/>
        </w:rPr>
        <w:t>36</w:t>
      </w:r>
      <w:r>
        <w:rPr>
          <w:rFonts w:hint="eastAsia" w:asciiTheme="minorEastAsia" w:hAnsiTheme="minorEastAsia" w:cstheme="minorEastAsia"/>
          <w:color w:val="000000" w:themeColor="text1"/>
        </w:rPr>
        <w:t>V以下电压。</w:t>
      </w:r>
    </w:p>
    <w:p w14:paraId="64FE115A">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灯具离地面距离，室内2.5米，室外3米，墙面2.5米，</w:t>
      </w:r>
    </w:p>
    <w:p w14:paraId="450B92E4">
      <w:pPr>
        <w:tabs>
          <w:tab w:val="left" w:pos="2975"/>
        </w:tabs>
        <w:ind w:firstLine="420"/>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儿童活动场所</w:t>
      </w:r>
      <w:r>
        <w:rPr>
          <w:rFonts w:hint="eastAsia" w:asciiTheme="minorEastAsia" w:hAnsiTheme="minorEastAsia" w:cstheme="minorEastAsia"/>
          <w:b/>
          <w:bCs/>
          <w:color w:val="000000" w:themeColor="text1"/>
        </w:rPr>
        <w:t>开关</w:t>
      </w:r>
      <w:r>
        <w:rPr>
          <w:rFonts w:hint="eastAsia" w:asciiTheme="minorEastAsia" w:hAnsiTheme="minorEastAsia" w:cstheme="minorEastAsia"/>
          <w:color w:val="000000" w:themeColor="text1"/>
        </w:rPr>
        <w:t>1.3米，</w:t>
      </w:r>
    </w:p>
    <w:p w14:paraId="67E541BE">
      <w:pPr>
        <w:tabs>
          <w:tab w:val="left" w:pos="2975"/>
        </w:tabs>
        <w:ind w:firstLine="420" w:firstLineChars="200"/>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rPr>
        <w:t>暗装</w:t>
      </w:r>
      <w:r>
        <w:rPr>
          <w:rFonts w:hint="eastAsia" w:asciiTheme="minorEastAsia" w:hAnsiTheme="minorEastAsia" w:cstheme="minorEastAsia"/>
          <w:color w:val="FF0000"/>
        </w:rPr>
        <w:t>盖板</w:t>
      </w:r>
      <w:r>
        <w:rPr>
          <w:rFonts w:hint="eastAsia" w:asciiTheme="minorEastAsia" w:hAnsiTheme="minorEastAsia" w:cstheme="minorEastAsia"/>
          <w:color w:val="000000" w:themeColor="text1"/>
        </w:rPr>
        <w:t>插座0.3米，</w:t>
      </w:r>
      <w:r>
        <w:rPr>
          <w:rFonts w:hint="eastAsia" w:asciiTheme="minorEastAsia" w:hAnsiTheme="minorEastAsia" w:cstheme="minorEastAsia"/>
          <w:color w:val="000000" w:themeColor="text1"/>
          <w:lang w:val="en-US" w:eastAsia="zh-CN"/>
        </w:rPr>
        <w:t>特殊场所（</w:t>
      </w:r>
      <w:r>
        <w:rPr>
          <w:rFonts w:hint="eastAsia" w:asciiTheme="minorEastAsia" w:hAnsiTheme="minorEastAsia" w:cstheme="minorEastAsia"/>
          <w:color w:val="000000" w:themeColor="text1"/>
        </w:rPr>
        <w:t>儿童</w:t>
      </w:r>
      <w:r>
        <w:rPr>
          <w:rFonts w:hint="eastAsia" w:asciiTheme="minorEastAsia" w:hAnsiTheme="minorEastAsia" w:cstheme="minorEastAsia"/>
          <w:color w:val="000000" w:themeColor="text1"/>
          <w:lang w:val="en-US" w:eastAsia="zh-CN"/>
        </w:rPr>
        <w:t>）暗装插座1.8米，</w:t>
      </w:r>
      <w:r>
        <w:rPr>
          <w:rFonts w:hint="eastAsia" w:asciiTheme="minorEastAsia" w:hAnsiTheme="minorEastAsia" w:cstheme="minorEastAsia"/>
          <w:color w:val="000000" w:themeColor="text1"/>
        </w:rPr>
        <w:t>明装插座1.8米，</w:t>
      </w:r>
    </w:p>
    <w:p w14:paraId="579C9438">
      <w:pPr>
        <w:tabs>
          <w:tab w:val="left" w:pos="2975"/>
        </w:tabs>
        <w:ind w:firstLine="420"/>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rPr>
        <w:t>吊灯离桌面，0.5米，</w:t>
      </w:r>
      <w:r>
        <w:rPr>
          <w:rFonts w:hint="eastAsia" w:asciiTheme="minorEastAsia" w:hAnsiTheme="minorEastAsia" w:cstheme="minorEastAsia"/>
          <w:color w:val="000000" w:themeColor="text1"/>
          <w:lang w:val="en-US" w:eastAsia="zh-CN"/>
        </w:rPr>
        <w:t>危险场所距离地面2.5米。</w:t>
      </w:r>
    </w:p>
    <w:p w14:paraId="030AB241">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插座孔</w:t>
      </w:r>
      <w:r>
        <w:rPr>
          <w:rFonts w:hint="eastAsia" w:asciiTheme="minorEastAsia" w:hAnsiTheme="minorEastAsia" w:cstheme="minorEastAsia"/>
          <w:color w:val="FF0000"/>
        </w:rPr>
        <w:t>右</w:t>
      </w:r>
      <w:r>
        <w:rPr>
          <w:rFonts w:hint="eastAsia" w:asciiTheme="minorEastAsia" w:hAnsiTheme="minorEastAsia" w:cstheme="minorEastAsia"/>
          <w:color w:val="000000" w:themeColor="text1"/>
        </w:rPr>
        <w:t>和</w:t>
      </w:r>
      <w:r>
        <w:rPr>
          <w:rFonts w:hint="eastAsia" w:asciiTheme="minorEastAsia" w:hAnsiTheme="minorEastAsia" w:cstheme="minorEastAsia"/>
          <w:color w:val="FF0000"/>
        </w:rPr>
        <w:t>上</w:t>
      </w:r>
      <w:r>
        <w:rPr>
          <w:rFonts w:hint="eastAsia" w:asciiTheme="minorEastAsia" w:hAnsiTheme="minorEastAsia" w:cstheme="minorEastAsia"/>
          <w:color w:val="000000" w:themeColor="text1"/>
        </w:rPr>
        <w:t>接火相线，</w:t>
      </w:r>
    </w:p>
    <w:p w14:paraId="037415D6">
      <w:pPr>
        <w:tabs>
          <w:tab w:val="left" w:pos="2975"/>
        </w:tabs>
        <w:rPr>
          <w:rFonts w:asciiTheme="minorEastAsia" w:hAnsiTheme="minorEastAsia" w:cstheme="minorEastAsia"/>
          <w:color w:val="000000" w:themeColor="text1"/>
        </w:rPr>
      </w:pPr>
    </w:p>
    <w:p w14:paraId="174FA6E7">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85  雷雨天气，即使在室内也不要检修电气设备，如果一定要修，总开关拉开，线路接地。</w:t>
      </w:r>
    </w:p>
    <w:p w14:paraId="7FB41D13">
      <w:pPr>
        <w:tabs>
          <w:tab w:val="left" w:pos="2975"/>
        </w:tabs>
        <w:rPr>
          <w:rFonts w:asciiTheme="minorEastAsia" w:hAnsiTheme="minorEastAsia" w:cstheme="minorEastAsia"/>
          <w:color w:val="000000" w:themeColor="text1"/>
        </w:rPr>
      </w:pPr>
    </w:p>
    <w:p w14:paraId="125DD1D4">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1  导体：金属、食盐溶液</w:t>
      </w:r>
    </w:p>
    <w:p w14:paraId="7B04A5F1">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半导体：</w:t>
      </w:r>
    </w:p>
    <w:p w14:paraId="7BC655B2">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绝缘体：塑料、橡胶、玻璃、</w:t>
      </w:r>
    </w:p>
    <w:p w14:paraId="0DB52FAD">
      <w:pPr>
        <w:tabs>
          <w:tab w:val="left" w:pos="2975"/>
        </w:tabs>
        <w:rPr>
          <w:rFonts w:asciiTheme="minorEastAsia" w:hAnsiTheme="minorEastAsia" w:cstheme="minorEastAsia"/>
          <w:color w:val="000000" w:themeColor="text1"/>
        </w:rPr>
      </w:pPr>
    </w:p>
    <w:p w14:paraId="7762AEB2">
      <w:pPr>
        <w:tabs>
          <w:tab w:val="left" w:pos="2975"/>
        </w:tabs>
        <w:rPr>
          <w:rFonts w:asciiTheme="minorEastAsia" w:hAnsiTheme="minorEastAsia" w:cstheme="minorEastAsia"/>
          <w:color w:val="000000" w:themeColor="text1"/>
        </w:rPr>
      </w:pPr>
    </w:p>
    <w:p w14:paraId="0DC9E04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3  电力线路敷设时</w:t>
      </w:r>
      <w:r>
        <w:rPr>
          <w:rFonts w:hint="eastAsia" w:asciiTheme="minorEastAsia" w:hAnsiTheme="minorEastAsia" w:cstheme="minorEastAsia"/>
          <w:color w:val="FF0000"/>
        </w:rPr>
        <w:t>严禁突然剪断导线</w:t>
      </w:r>
      <w:r>
        <w:rPr>
          <w:rFonts w:hint="eastAsia" w:asciiTheme="minorEastAsia" w:hAnsiTheme="minorEastAsia" w:cstheme="minorEastAsia"/>
          <w:color w:val="000000" w:themeColor="text1"/>
        </w:rPr>
        <w:t>，电杆是垂直支撑，导线在电杆两边形成对等的张力，剪断会打破平衡，引发事故。</w:t>
      </w:r>
    </w:p>
    <w:p w14:paraId="061491BC">
      <w:pPr>
        <w:tabs>
          <w:tab w:val="left" w:pos="2975"/>
        </w:tabs>
        <w:rPr>
          <w:rFonts w:asciiTheme="minorEastAsia" w:hAnsiTheme="minorEastAsia" w:cstheme="minorEastAsia"/>
          <w:color w:val="000000" w:themeColor="text1"/>
        </w:rPr>
      </w:pPr>
    </w:p>
    <w:p w14:paraId="54F63712">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4  三相四线制，零线严禁加装熔断器，</w:t>
      </w:r>
    </w:p>
    <w:p w14:paraId="1C9629BC">
      <w:pPr>
        <w:tabs>
          <w:tab w:val="left" w:pos="2975"/>
        </w:tabs>
        <w:rPr>
          <w:rFonts w:asciiTheme="minorEastAsia" w:hAnsiTheme="minorEastAsia" w:cstheme="minorEastAsia"/>
          <w:color w:val="000000" w:themeColor="text1"/>
        </w:rPr>
      </w:pPr>
    </w:p>
    <w:p w14:paraId="566679CE">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5  </w:t>
      </w:r>
      <w:r>
        <w:rPr>
          <w:rFonts w:hint="eastAsia" w:asciiTheme="minorEastAsia" w:hAnsiTheme="minorEastAsia" w:cstheme="minorEastAsia"/>
          <w:b/>
          <w:bCs/>
          <w:color w:val="000000" w:themeColor="text1"/>
        </w:rPr>
        <w:t>能耗制动</w:t>
      </w:r>
      <w:r>
        <w:rPr>
          <w:rFonts w:hint="eastAsia" w:asciiTheme="minorEastAsia" w:hAnsiTheme="minorEastAsia" w:cstheme="minorEastAsia"/>
          <w:color w:val="000000" w:themeColor="text1"/>
        </w:rPr>
        <w:t>，在电机脱离三相电源后，定子加一个直流电，转子感应电流与静止磁场作用达到制动的目的。</w:t>
      </w:r>
    </w:p>
    <w:p w14:paraId="438760A9">
      <w:pPr>
        <w:tabs>
          <w:tab w:val="left" w:pos="2975"/>
        </w:tabs>
        <w:rPr>
          <w:rFonts w:asciiTheme="minorEastAsia" w:hAnsiTheme="minorEastAsia" w:cstheme="minorEastAsia"/>
          <w:color w:val="000000" w:themeColor="text1"/>
        </w:rPr>
      </w:pPr>
      <w:r>
        <w:rPr>
          <w:rFonts w:hint="eastAsia" w:asciiTheme="minorEastAsia" w:hAnsiTheme="minorEastAsia" w:cstheme="minorEastAsia"/>
          <w:b/>
          <w:bCs/>
          <w:color w:val="000000" w:themeColor="text1"/>
        </w:rPr>
        <w:t xml:space="preserve">   再生发电制动</w:t>
      </w:r>
      <w:r>
        <w:rPr>
          <w:rFonts w:hint="eastAsia" w:asciiTheme="minorEastAsia" w:hAnsiTheme="minorEastAsia" w:cstheme="minorEastAsia"/>
          <w:color w:val="000000" w:themeColor="text1"/>
        </w:rPr>
        <w:t>，用于电机转速大于同步转速的情况，起重机吊重物下降时，使下降平稳。</w:t>
      </w:r>
    </w:p>
    <w:p w14:paraId="32EBFCA6">
      <w:pPr>
        <w:tabs>
          <w:tab w:val="left" w:pos="2975"/>
        </w:tabs>
        <w:rPr>
          <w:rFonts w:asciiTheme="minorEastAsia" w:hAnsiTheme="minorEastAsia" w:cstheme="minorEastAsia"/>
          <w:color w:val="000000" w:themeColor="text1"/>
        </w:rPr>
      </w:pPr>
    </w:p>
    <w:p w14:paraId="00460A0B">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  断路器的“</w:t>
      </w:r>
      <w:r>
        <w:rPr>
          <w:rFonts w:hint="eastAsia" w:asciiTheme="minorEastAsia" w:hAnsiTheme="minorEastAsia" w:cstheme="minorEastAsia"/>
          <w:b/>
          <w:bCs/>
          <w:color w:val="000000" w:themeColor="text1"/>
        </w:rPr>
        <w:t>通断能力</w:t>
      </w:r>
      <w:r>
        <w:rPr>
          <w:rFonts w:hint="eastAsia" w:asciiTheme="minorEastAsia" w:hAnsiTheme="minorEastAsia" w:cstheme="minorEastAsia"/>
          <w:color w:val="000000" w:themeColor="text1"/>
        </w:rPr>
        <w:t>”是极限分断能力，小于该电流时，都能断开，</w:t>
      </w:r>
      <w:r>
        <w:rPr>
          <w:rFonts w:hint="eastAsia" w:asciiTheme="minorEastAsia" w:hAnsiTheme="minorEastAsia" w:cstheme="minorEastAsia"/>
          <w:color w:val="FF0000"/>
        </w:rPr>
        <w:t>短路电流</w:t>
      </w:r>
      <w:r>
        <w:rPr>
          <w:rFonts w:hint="eastAsia" w:asciiTheme="minorEastAsia" w:hAnsiTheme="minorEastAsia" w:cstheme="minorEastAsia"/>
          <w:color w:val="000000" w:themeColor="text1"/>
        </w:rPr>
        <w:t>，保护设备，不是过载电流。</w:t>
      </w:r>
    </w:p>
    <w:p w14:paraId="30BC82B4">
      <w:pPr>
        <w:tabs>
          <w:tab w:val="left" w:pos="2975"/>
        </w:tabs>
        <w:rPr>
          <w:rFonts w:asciiTheme="minorEastAsia" w:hAnsiTheme="minorEastAsia" w:cstheme="minorEastAsia"/>
          <w:color w:val="000000" w:themeColor="text1"/>
        </w:rPr>
      </w:pPr>
    </w:p>
    <w:p w14:paraId="5A60282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  电机空载试验检查：自控操作控制准确性、继电保护值、励磁系统、电枢绕组联结、磁路饱和程度、</w:t>
      </w:r>
    </w:p>
    <w:p w14:paraId="313433F7">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变压器空载试验，额定电压下：测量空载损耗、铁损耗</w:t>
      </w:r>
    </w:p>
    <w:p w14:paraId="16081581">
      <w:pPr>
        <w:tabs>
          <w:tab w:val="left" w:pos="2975"/>
        </w:tabs>
        <w:rPr>
          <w:rFonts w:asciiTheme="minorEastAsia" w:hAnsiTheme="minorEastAsia" w:cstheme="minorEastAsia"/>
          <w:color w:val="000000" w:themeColor="text1"/>
        </w:rPr>
      </w:pPr>
    </w:p>
    <w:p w14:paraId="55FE4E42">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8  </w:t>
      </w:r>
    </w:p>
    <w:p w14:paraId="233E77F2">
      <w:pPr>
        <w:tabs>
          <w:tab w:val="left" w:pos="2975"/>
        </w:tabs>
        <w:rPr>
          <w:rFonts w:asciiTheme="minorEastAsia" w:hAnsiTheme="minorEastAsia" w:cstheme="minorEastAsia"/>
          <w:color w:val="000000" w:themeColor="text1"/>
        </w:rPr>
      </w:pPr>
    </w:p>
    <w:p w14:paraId="136C2EA4">
      <w:pPr>
        <w:tabs>
          <w:tab w:val="left" w:pos="2975"/>
        </w:tabs>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9  挂登高板，正钩，钩口向外并向上，防脱钩事故。</w:t>
      </w:r>
    </w:p>
    <w:p w14:paraId="7DE0E4F4">
      <w:pPr>
        <w:tabs>
          <w:tab w:val="left" w:pos="2975"/>
        </w:tabs>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 xml:space="preserve">   登高板和绳应承受</w:t>
      </w:r>
      <w:r>
        <w:rPr>
          <w:rFonts w:hint="eastAsia" w:asciiTheme="minorEastAsia" w:hAnsiTheme="minorEastAsia" w:cstheme="minorEastAsia"/>
          <w:color w:val="FF0000"/>
          <w:lang w:val="en-US" w:eastAsia="zh-CN"/>
        </w:rPr>
        <w:t>2206</w:t>
      </w:r>
      <w:r>
        <w:rPr>
          <w:rFonts w:hint="eastAsia" w:asciiTheme="minorEastAsia" w:hAnsiTheme="minorEastAsia" w:cstheme="minorEastAsia"/>
          <w:color w:val="000000" w:themeColor="text1"/>
          <w:lang w:val="en-US" w:eastAsia="zh-CN"/>
        </w:rPr>
        <w:t>N的拉力测试。</w:t>
      </w:r>
    </w:p>
    <w:p w14:paraId="1B7875CD">
      <w:pPr>
        <w:tabs>
          <w:tab w:val="left" w:pos="2975"/>
        </w:tabs>
        <w:rPr>
          <w:rFonts w:asciiTheme="minorEastAsia" w:hAnsiTheme="minorEastAsia" w:cstheme="minorEastAsia"/>
          <w:color w:val="000000" w:themeColor="text1"/>
        </w:rPr>
      </w:pPr>
    </w:p>
    <w:p w14:paraId="487D9A2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10  电气设备不便于绝缘或绝缘不足时，应有</w:t>
      </w:r>
      <w:r>
        <w:rPr>
          <w:rFonts w:hint="eastAsia" w:asciiTheme="minorEastAsia" w:hAnsiTheme="minorEastAsia" w:cstheme="minorEastAsia"/>
          <w:color w:val="FF0000"/>
        </w:rPr>
        <w:t>屏护装置</w:t>
      </w:r>
      <w:r>
        <w:rPr>
          <w:rFonts w:hint="eastAsia" w:asciiTheme="minorEastAsia" w:hAnsiTheme="minorEastAsia" w:cstheme="minorEastAsia"/>
          <w:color w:val="000000" w:themeColor="text1"/>
        </w:rPr>
        <w:t>，</w:t>
      </w:r>
    </w:p>
    <w:p w14:paraId="41514470">
      <w:pPr>
        <w:tabs>
          <w:tab w:val="left" w:pos="2975"/>
        </w:tabs>
        <w:rPr>
          <w:rFonts w:asciiTheme="minorEastAsia" w:hAnsiTheme="minorEastAsia" w:cstheme="minorEastAsia"/>
          <w:color w:val="000000" w:themeColor="text1"/>
        </w:rPr>
      </w:pPr>
    </w:p>
    <w:p w14:paraId="76E514C8">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11  电容在1伏特电压下，存储的电荷量，就是容量。</w:t>
      </w:r>
      <w:r>
        <w:rPr>
          <w:rFonts w:hint="eastAsia" w:asciiTheme="minorEastAsia" w:hAnsiTheme="minorEastAsia" w:cstheme="minorEastAsia"/>
          <w:color w:val="FF0000"/>
        </w:rPr>
        <w:t>避免阳光直射</w:t>
      </w:r>
      <w:r>
        <w:rPr>
          <w:rFonts w:hint="eastAsia" w:asciiTheme="minorEastAsia" w:hAnsiTheme="minorEastAsia" w:cstheme="minorEastAsia"/>
          <w:color w:val="000000" w:themeColor="text1"/>
        </w:rPr>
        <w:t>，</w:t>
      </w:r>
      <w:r>
        <w:rPr>
          <w:rFonts w:hint="eastAsia" w:asciiTheme="minorEastAsia" w:hAnsiTheme="minorEastAsia" w:cstheme="minorEastAsia"/>
          <w:color w:val="FF0000"/>
        </w:rPr>
        <w:t>良好通风</w:t>
      </w:r>
      <w:r>
        <w:rPr>
          <w:rFonts w:hint="eastAsia" w:asciiTheme="minorEastAsia" w:hAnsiTheme="minorEastAsia" w:cstheme="minorEastAsia"/>
          <w:color w:val="000000" w:themeColor="text1"/>
        </w:rPr>
        <w:t>，</w:t>
      </w:r>
    </w:p>
    <w:p w14:paraId="2B969800">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发现电容温度过高时，检查电压，容量，包鼓，充放电，</w:t>
      </w:r>
      <w:r>
        <w:rPr>
          <w:rFonts w:hint="eastAsia" w:asciiTheme="minorEastAsia" w:hAnsiTheme="minorEastAsia" w:cstheme="minorEastAsia"/>
          <w:color w:val="FF0000"/>
        </w:rPr>
        <w:t>不仅仅是加强通风</w:t>
      </w:r>
      <w:r>
        <w:rPr>
          <w:rFonts w:hint="eastAsia" w:asciiTheme="minorEastAsia" w:hAnsiTheme="minorEastAsia" w:cstheme="minorEastAsia"/>
          <w:color w:val="000000" w:themeColor="text1"/>
        </w:rPr>
        <w:t>。</w:t>
      </w:r>
    </w:p>
    <w:p w14:paraId="6E7373CD">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并联补偿电容</w:t>
      </w:r>
      <w:r>
        <w:rPr>
          <w:rFonts w:hint="eastAsia" w:asciiTheme="minorEastAsia" w:hAnsiTheme="minorEastAsia" w:cstheme="minorEastAsia"/>
          <w:color w:val="000000" w:themeColor="text1"/>
          <w:lang w:val="en-US" w:eastAsia="zh-CN"/>
        </w:rPr>
        <w:t>采用</w:t>
      </w:r>
      <w:r>
        <w:rPr>
          <w:rFonts w:hint="eastAsia" w:asciiTheme="minorEastAsia" w:hAnsiTheme="minorEastAsia" w:cstheme="minorEastAsia"/>
          <w:color w:val="FF0000"/>
          <w:lang w:val="en-US" w:eastAsia="zh-CN"/>
        </w:rPr>
        <w:t>三角形</w:t>
      </w:r>
      <w:r>
        <w:rPr>
          <w:rFonts w:hint="eastAsia" w:asciiTheme="minorEastAsia" w:hAnsiTheme="minorEastAsia" w:cstheme="minorEastAsia"/>
          <w:color w:val="000000" w:themeColor="text1"/>
          <w:lang w:val="en-US" w:eastAsia="zh-CN"/>
        </w:rPr>
        <w:t>接法</w:t>
      </w:r>
      <w:r>
        <w:rPr>
          <w:rFonts w:hint="eastAsia" w:asciiTheme="minorEastAsia" w:hAnsiTheme="minorEastAsia" w:cstheme="minorEastAsia"/>
          <w:color w:val="000000" w:themeColor="text1"/>
        </w:rPr>
        <w:t>：提升系统电压、提高功率因素、降低线路损耗、</w:t>
      </w:r>
    </w:p>
    <w:p w14:paraId="432D581B">
      <w:pPr>
        <w:tabs>
          <w:tab w:val="left" w:pos="2975"/>
        </w:tabs>
        <w:ind w:firstLine="420"/>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室外电容一般</w:t>
      </w:r>
      <w:r>
        <w:rPr>
          <w:rFonts w:hint="eastAsia" w:asciiTheme="minorEastAsia" w:hAnsiTheme="minorEastAsia" w:cstheme="minorEastAsia"/>
          <w:color w:val="FF0000"/>
        </w:rPr>
        <w:t>台架安装</w:t>
      </w:r>
      <w:r>
        <w:rPr>
          <w:rFonts w:hint="eastAsia" w:asciiTheme="minorEastAsia" w:hAnsiTheme="minorEastAsia" w:cstheme="minorEastAsia"/>
          <w:color w:val="000000" w:themeColor="text1"/>
        </w:rPr>
        <w:t>，室内电容一般分层安装，</w:t>
      </w:r>
    </w:p>
    <w:p w14:paraId="2640B544">
      <w:pPr>
        <w:tabs>
          <w:tab w:val="left" w:pos="2975"/>
        </w:tabs>
        <w:ind w:firstLine="420"/>
        <w:rPr>
          <w:rFonts w:hint="eastAsia" w:asciiTheme="minorEastAsia" w:hAnsi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补偿电容断电后，有残余电压，再次合闸应间隔</w:t>
      </w:r>
      <w:r>
        <w:rPr>
          <w:rFonts w:hint="eastAsia" w:asciiTheme="minorEastAsia" w:hAnsiTheme="minorEastAsia" w:cstheme="minorEastAsia"/>
          <w:color w:val="FF0000"/>
          <w:lang w:val="en-US" w:eastAsia="zh-CN"/>
        </w:rPr>
        <w:t>3min</w:t>
      </w:r>
      <w:r>
        <w:rPr>
          <w:rFonts w:hint="eastAsia" w:asciiTheme="minorEastAsia" w:hAnsiTheme="minorEastAsia" w:cstheme="minorEastAsia"/>
          <w:color w:val="000000" w:themeColor="text1"/>
          <w:lang w:val="en-US" w:eastAsia="zh-CN"/>
        </w:rPr>
        <w:t>分钟。 环境温度正负</w:t>
      </w:r>
      <w:r>
        <w:rPr>
          <w:rFonts w:hint="eastAsia" w:asciiTheme="minorEastAsia" w:hAnsiTheme="minorEastAsia" w:cstheme="minorEastAsia"/>
          <w:color w:val="FF0000"/>
          <w:lang w:val="en-US" w:eastAsia="zh-CN"/>
        </w:rPr>
        <w:t>40度</w:t>
      </w:r>
      <w:r>
        <w:rPr>
          <w:rFonts w:hint="eastAsia" w:asciiTheme="minorEastAsia" w:hAnsiTheme="minorEastAsia" w:cstheme="minorEastAsia"/>
          <w:color w:val="000000" w:themeColor="text1"/>
          <w:lang w:val="en-US" w:eastAsia="zh-CN"/>
        </w:rPr>
        <w:t>时退出运行。电容</w:t>
      </w:r>
      <w:r>
        <w:rPr>
          <w:rFonts w:hint="eastAsia" w:asciiTheme="minorEastAsia" w:hAnsiTheme="minorEastAsia" w:cstheme="minorEastAsia"/>
          <w:color w:val="FF0000"/>
          <w:lang w:val="en-US" w:eastAsia="zh-CN"/>
        </w:rPr>
        <w:t>60</w:t>
      </w:r>
      <w:r>
        <w:rPr>
          <w:rFonts w:hint="eastAsia" w:asciiTheme="minorEastAsia" w:hAnsiTheme="minorEastAsia" w:cstheme="minorEastAsia"/>
          <w:color w:val="000000" w:themeColor="text1"/>
          <w:lang w:val="en-US" w:eastAsia="zh-CN"/>
        </w:rPr>
        <w:t>度以内。</w:t>
      </w:r>
      <w:bookmarkStart w:id="0" w:name="_GoBack"/>
      <w:bookmarkEnd w:id="0"/>
    </w:p>
    <w:p w14:paraId="7EF8D28C">
      <w:pPr>
        <w:tabs>
          <w:tab w:val="left" w:pos="2975"/>
        </w:tabs>
        <w:ind w:firstLine="420"/>
        <w:rPr>
          <w:rFonts w:hint="eastAsia" w:asciiTheme="minorEastAsia" w:hAnsi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160KVA以上的高压供电用户，月平均功率因数为</w:t>
      </w:r>
      <w:r>
        <w:rPr>
          <w:rFonts w:hint="eastAsia" w:asciiTheme="minorEastAsia" w:hAnsiTheme="minorEastAsia" w:cstheme="minorEastAsia"/>
          <w:color w:val="FF0000"/>
          <w:lang w:val="en-US" w:eastAsia="zh-CN"/>
        </w:rPr>
        <w:t>0.9</w:t>
      </w:r>
      <w:r>
        <w:rPr>
          <w:rFonts w:hint="eastAsia" w:asciiTheme="minorEastAsia" w:hAnsiTheme="minorEastAsia" w:cstheme="minorEastAsia"/>
          <w:color w:val="000000" w:themeColor="text1"/>
          <w:lang w:val="en-US" w:eastAsia="zh-CN"/>
        </w:rPr>
        <w:t>.  普通为</w:t>
      </w:r>
      <w:r>
        <w:rPr>
          <w:rFonts w:hint="eastAsia" w:asciiTheme="minorEastAsia" w:hAnsiTheme="minorEastAsia" w:cstheme="minorEastAsia"/>
          <w:color w:val="FF0000"/>
          <w:lang w:val="en-US" w:eastAsia="zh-CN"/>
        </w:rPr>
        <w:t>0.85</w:t>
      </w:r>
      <w:r>
        <w:rPr>
          <w:rFonts w:hint="eastAsia" w:asciiTheme="minorEastAsia" w:hAnsiTheme="minorEastAsia" w:cstheme="minorEastAsia"/>
          <w:color w:val="000000" w:themeColor="text1"/>
          <w:lang w:val="en-US" w:eastAsia="zh-CN"/>
        </w:rPr>
        <w:t>。</w:t>
      </w:r>
    </w:p>
    <w:p w14:paraId="628CCA12">
      <w:pPr>
        <w:tabs>
          <w:tab w:val="left" w:pos="2975"/>
        </w:tabs>
        <w:ind w:firstLine="420"/>
        <w:rPr>
          <w:rFonts w:hint="default" w:asciiTheme="minorEastAsia" w:hAnsiTheme="minorEastAsia" w:cstheme="minorEastAsia"/>
          <w:color w:val="000000" w:themeColor="text1"/>
          <w:lang w:val="en-US" w:eastAsia="zh-CN"/>
        </w:rPr>
      </w:pPr>
    </w:p>
    <w:p w14:paraId="3B5E6870">
      <w:pPr>
        <w:tabs>
          <w:tab w:val="left" w:pos="2975"/>
        </w:tabs>
        <w:ind w:firstLine="420"/>
        <w:rPr>
          <w:rFonts w:asciiTheme="minorEastAsia" w:hAnsiTheme="minorEastAsia" w:cstheme="minorEastAsia"/>
          <w:color w:val="000000" w:themeColor="text1"/>
        </w:rPr>
      </w:pPr>
    </w:p>
    <w:p w14:paraId="0978B9B4">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12  保护接零适用于中性点直接接地的配电系统中，设备金属外壳与零线可靠连接，</w:t>
      </w:r>
    </w:p>
    <w:p w14:paraId="2D8836BF">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保护接地是将正常情况下不带电的金属部分，用导线与接地体可靠连接起来，</w:t>
      </w:r>
      <w:r>
        <w:rPr>
          <w:rFonts w:hint="eastAsia" w:asciiTheme="minorEastAsia" w:hAnsiTheme="minorEastAsia" w:cstheme="minorEastAsia"/>
          <w:color w:val="FF0000"/>
        </w:rPr>
        <w:t>不是接零</w:t>
      </w:r>
      <w:r>
        <w:rPr>
          <w:rFonts w:hint="eastAsia" w:asciiTheme="minorEastAsia" w:hAnsiTheme="minorEastAsia" w:cstheme="minorEastAsia"/>
          <w:color w:val="000000" w:themeColor="text1"/>
        </w:rPr>
        <w:t>，</w:t>
      </w:r>
    </w:p>
    <w:p w14:paraId="698A604A">
      <w:pPr>
        <w:tabs>
          <w:tab w:val="left" w:pos="2975"/>
        </w:tabs>
        <w:rPr>
          <w:rFonts w:asciiTheme="minorEastAsia" w:hAnsiTheme="minorEastAsia" w:cstheme="minorEastAsia"/>
          <w:color w:val="000000" w:themeColor="text1"/>
        </w:rPr>
      </w:pPr>
    </w:p>
    <w:p w14:paraId="6CEA2F9C">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13  额定电压就是允许的工作电压最大值。</w:t>
      </w:r>
    </w:p>
    <w:p w14:paraId="32CDC43D">
      <w:pPr>
        <w:tabs>
          <w:tab w:val="left" w:pos="2975"/>
        </w:tabs>
        <w:rPr>
          <w:rFonts w:asciiTheme="minorEastAsia" w:hAnsiTheme="minorEastAsia" w:cstheme="minorEastAsia"/>
          <w:color w:val="000000" w:themeColor="text1"/>
        </w:rPr>
      </w:pPr>
    </w:p>
    <w:p w14:paraId="29E2926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14  </w:t>
      </w:r>
    </w:p>
    <w:p w14:paraId="4BE79B85">
      <w:pPr>
        <w:tabs>
          <w:tab w:val="left" w:pos="2975"/>
        </w:tabs>
        <w:rPr>
          <w:rFonts w:asciiTheme="minorEastAsia" w:hAnsiTheme="minorEastAsia" w:cstheme="minorEastAsia"/>
          <w:color w:val="000000" w:themeColor="text1"/>
        </w:rPr>
      </w:pPr>
    </w:p>
    <w:p w14:paraId="7C0F8E7A">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15  </w:t>
      </w:r>
      <w:r>
        <w:rPr>
          <w:rFonts w:hint="eastAsia" w:asciiTheme="minorEastAsia" w:hAnsiTheme="minorEastAsia" w:cstheme="minorEastAsia"/>
          <w:b/>
          <w:bCs/>
          <w:color w:val="000000" w:themeColor="text1"/>
        </w:rPr>
        <w:t>绝缘老化</w:t>
      </w:r>
      <w:r>
        <w:rPr>
          <w:rFonts w:hint="eastAsia" w:asciiTheme="minorEastAsia" w:hAnsiTheme="minorEastAsia" w:cstheme="minorEastAsia"/>
          <w:color w:val="000000" w:themeColor="text1"/>
        </w:rPr>
        <w:t>是</w:t>
      </w:r>
      <w:r>
        <w:rPr>
          <w:rFonts w:hint="eastAsia" w:asciiTheme="minorEastAsia" w:hAnsiTheme="minorEastAsia" w:cstheme="minorEastAsia"/>
          <w:color w:val="FF0000"/>
        </w:rPr>
        <w:t>物理化学变化</w:t>
      </w:r>
      <w:r>
        <w:rPr>
          <w:rFonts w:hint="eastAsia" w:asciiTheme="minorEastAsia" w:hAnsiTheme="minorEastAsia" w:cstheme="minorEastAsia"/>
          <w:color w:val="000000" w:themeColor="text1"/>
        </w:rPr>
        <w:t>，致使电气，机械性能劣化。</w:t>
      </w:r>
    </w:p>
    <w:p w14:paraId="55EEC5DB">
      <w:pPr>
        <w:tabs>
          <w:tab w:val="left" w:pos="2975"/>
        </w:tabs>
        <w:rPr>
          <w:rFonts w:asciiTheme="minorEastAsia" w:hAnsiTheme="minorEastAsia" w:cstheme="minorEastAsia"/>
          <w:color w:val="000000" w:themeColor="text1"/>
        </w:rPr>
      </w:pPr>
    </w:p>
    <w:p w14:paraId="64FEC75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16  时间继电器：通电时延 和 断电时延</w:t>
      </w:r>
    </w:p>
    <w:p w14:paraId="6A4C3F03">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电动式时间继电器，不受电源电压、环境温度的影响。</w:t>
      </w:r>
    </w:p>
    <w:p w14:paraId="63414D94">
      <w:pPr>
        <w:tabs>
          <w:tab w:val="left" w:pos="2975"/>
        </w:tabs>
        <w:ind w:firstLine="420"/>
        <w:rPr>
          <w:rFonts w:asciiTheme="minorEastAsia" w:hAnsiTheme="minorEastAsia" w:cstheme="minorEastAsia"/>
          <w:color w:val="000000" w:themeColor="text1"/>
        </w:rPr>
      </w:pPr>
    </w:p>
    <w:p w14:paraId="283D73A4">
      <w:pPr>
        <w:tabs>
          <w:tab w:val="left" w:pos="2975"/>
        </w:tabs>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17  高压检修时，接地是防止突然送电，软铜线径不能小于25平方，</w:t>
      </w:r>
    </w:p>
    <w:p w14:paraId="64EEC13E">
      <w:pPr>
        <w:ind w:left="420" w:hanging="420" w:hangingChars="200"/>
        <w:rPr>
          <w:rFonts w:asciiTheme="minorEastAsia" w:hAnsiTheme="minorEastAsia" w:cstheme="minorEastAsia"/>
          <w:color w:val="000000" w:themeColor="text1"/>
        </w:rPr>
      </w:pPr>
      <w:r>
        <w:rPr>
          <w:rFonts w:hint="eastAsia" w:asciiTheme="minorEastAsia" w:hAnsiTheme="minorEastAsia" w:cstheme="minorEastAsia"/>
          <w:color w:val="000000" w:themeColor="text1"/>
          <w:lang w:val="en-US" w:eastAsia="zh-CN"/>
        </w:rPr>
        <w:t xml:space="preserve">    </w:t>
      </w:r>
      <w:r>
        <w:rPr>
          <w:rFonts w:hint="eastAsia" w:asciiTheme="minorEastAsia" w:hAnsiTheme="minorEastAsia" w:cstheme="minorEastAsia"/>
          <w:color w:val="000000" w:themeColor="text1"/>
        </w:rPr>
        <w:t>高压</w:t>
      </w:r>
      <w:r>
        <w:rPr>
          <w:rFonts w:hint="eastAsia" w:asciiTheme="minorEastAsia" w:hAnsiTheme="minorEastAsia" w:cstheme="minorEastAsia"/>
          <w:b/>
          <w:color w:val="000000" w:themeColor="text1"/>
        </w:rPr>
        <w:t>无遮拦作业</w:t>
      </w:r>
      <w:r>
        <w:rPr>
          <w:rFonts w:hint="eastAsia" w:asciiTheme="minorEastAsia" w:hAnsiTheme="minorEastAsia" w:cstheme="minorEastAsia"/>
          <w:b/>
          <w:color w:val="000000" w:themeColor="text1"/>
          <w:lang w:eastAsia="zh-CN"/>
        </w:rPr>
        <w:t>，</w:t>
      </w:r>
      <w:r>
        <w:rPr>
          <w:rFonts w:hint="eastAsia" w:asciiTheme="minorEastAsia" w:hAnsiTheme="minorEastAsia" w:cstheme="minorEastAsia"/>
          <w:color w:val="000000" w:themeColor="text1"/>
          <w:lang w:val="en-US" w:eastAsia="zh-CN"/>
        </w:rPr>
        <w:t xml:space="preserve">人体与带电导体安全距离0.4米， </w:t>
      </w:r>
      <w:r>
        <w:rPr>
          <w:rFonts w:hint="eastAsia"/>
        </w:rPr>
        <w:t>10KV以下安全距离</w:t>
      </w:r>
      <w:r>
        <w:rPr>
          <w:rFonts w:hint="eastAsia"/>
          <w:color w:val="FF0000"/>
        </w:rPr>
        <w:t>0.35</w:t>
      </w:r>
      <w:r>
        <w:rPr>
          <w:rFonts w:hint="eastAsia"/>
        </w:rPr>
        <w:t>米</w:t>
      </w:r>
      <w:r>
        <w:rPr>
          <w:rFonts w:hint="eastAsia" w:asciiTheme="minorEastAsia" w:hAnsiTheme="minorEastAsia" w:cstheme="minorEastAsia"/>
          <w:color w:val="000000" w:themeColor="text1"/>
        </w:rPr>
        <w:t>，10KV电压</w:t>
      </w:r>
      <w:r>
        <w:rPr>
          <w:rFonts w:hint="eastAsia" w:asciiTheme="minorEastAsia" w:hAnsiTheme="minorEastAsia" w:cstheme="minorEastAsia"/>
          <w:color w:val="FF0000"/>
        </w:rPr>
        <w:t>0.7</w:t>
      </w:r>
      <w:r>
        <w:rPr>
          <w:rFonts w:hint="eastAsia" w:asciiTheme="minorEastAsia" w:hAnsiTheme="minorEastAsia" w:cstheme="minorEastAsia"/>
          <w:color w:val="000000" w:themeColor="text1"/>
        </w:rPr>
        <w:t>米距离，20--35KV电压1米距离，</w:t>
      </w:r>
    </w:p>
    <w:p w14:paraId="490FDEBD">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10KV高压架空线路，居民区高</w:t>
      </w:r>
      <w:r>
        <w:rPr>
          <w:rFonts w:hint="eastAsia" w:asciiTheme="minorEastAsia" w:hAnsiTheme="minorEastAsia" w:cstheme="minorEastAsia"/>
          <w:color w:val="FF0000"/>
        </w:rPr>
        <w:t>6.5</w:t>
      </w:r>
      <w:r>
        <w:rPr>
          <w:rFonts w:hint="eastAsia" w:asciiTheme="minorEastAsia" w:hAnsiTheme="minorEastAsia" w:cstheme="minorEastAsia"/>
          <w:color w:val="000000" w:themeColor="text1"/>
        </w:rPr>
        <w:t>米，非居民区5.5米，交通困难区</w:t>
      </w:r>
      <w:r>
        <w:rPr>
          <w:rFonts w:hint="eastAsia" w:asciiTheme="minorEastAsia" w:hAnsiTheme="minorEastAsia" w:cstheme="minorEastAsia"/>
          <w:color w:val="FF0000"/>
        </w:rPr>
        <w:t>4.5</w:t>
      </w:r>
      <w:r>
        <w:rPr>
          <w:rFonts w:hint="eastAsia" w:asciiTheme="minorEastAsia" w:hAnsiTheme="minorEastAsia" w:cstheme="minorEastAsia"/>
          <w:color w:val="000000" w:themeColor="text1"/>
        </w:rPr>
        <w:t>米，</w:t>
      </w:r>
    </w:p>
    <w:p w14:paraId="1BF33DF1">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1KV高压架空线路，居民区高</w:t>
      </w:r>
      <w:r>
        <w:rPr>
          <w:rFonts w:hint="eastAsia" w:asciiTheme="minorEastAsia" w:hAnsiTheme="minorEastAsia" w:cstheme="minorEastAsia"/>
          <w:color w:val="FF0000"/>
        </w:rPr>
        <w:t>6</w:t>
      </w:r>
      <w:r>
        <w:rPr>
          <w:rFonts w:hint="eastAsia" w:asciiTheme="minorEastAsia" w:hAnsiTheme="minorEastAsia" w:cstheme="minorEastAsia"/>
          <w:color w:val="000000" w:themeColor="text1"/>
        </w:rPr>
        <w:t>米，非居民区5米，交通困难区4米，</w:t>
      </w:r>
    </w:p>
    <w:p w14:paraId="5C38C03C">
      <w:pPr>
        <w:ind w:firstLine="420" w:firstLineChars="200"/>
        <w:rPr>
          <w:rFonts w:asciiTheme="minorEastAsia" w:hAnsiTheme="minorEastAsia" w:cstheme="minorEastAsia"/>
        </w:rPr>
      </w:pPr>
      <w:r>
        <w:rPr>
          <w:rFonts w:hint="eastAsia" w:asciiTheme="minorEastAsia" w:hAnsiTheme="minorEastAsia" w:cstheme="minorEastAsia"/>
        </w:rPr>
        <w:t>可能存在较高</w:t>
      </w:r>
      <w:r>
        <w:rPr>
          <w:rFonts w:hint="eastAsia" w:asciiTheme="minorEastAsia" w:hAnsiTheme="minorEastAsia" w:cstheme="minorEastAsia"/>
          <w:b/>
        </w:rPr>
        <w:t>跨步电压</w:t>
      </w:r>
      <w:r>
        <w:rPr>
          <w:rFonts w:hint="eastAsia" w:asciiTheme="minorEastAsia" w:hAnsiTheme="minorEastAsia" w:cstheme="minorEastAsia"/>
        </w:rPr>
        <w:t>的接地故障点检查时，室内不能接近</w:t>
      </w:r>
      <w:r>
        <w:rPr>
          <w:rFonts w:hint="eastAsia" w:asciiTheme="minorEastAsia" w:hAnsiTheme="minorEastAsia" w:cstheme="minorEastAsia"/>
          <w:color w:val="FF0000"/>
        </w:rPr>
        <w:t>4</w:t>
      </w:r>
      <w:r>
        <w:rPr>
          <w:rFonts w:hint="eastAsia" w:asciiTheme="minorEastAsia" w:hAnsiTheme="minorEastAsia" w:cstheme="minorEastAsia"/>
        </w:rPr>
        <w:t>米，室外不能接近</w:t>
      </w:r>
      <w:r>
        <w:rPr>
          <w:rFonts w:hint="eastAsia" w:asciiTheme="minorEastAsia" w:hAnsiTheme="minorEastAsia" w:cstheme="minorEastAsia"/>
          <w:color w:val="FF0000"/>
        </w:rPr>
        <w:t>8</w:t>
      </w:r>
      <w:r>
        <w:rPr>
          <w:rFonts w:hint="eastAsia" w:asciiTheme="minorEastAsia" w:hAnsiTheme="minorEastAsia" w:cstheme="minorEastAsia"/>
        </w:rPr>
        <w:t>米，</w:t>
      </w:r>
    </w:p>
    <w:p w14:paraId="0266392D">
      <w:pPr>
        <w:ind w:firstLine="420" w:firstLineChars="200"/>
        <w:rPr>
          <w:rFonts w:asciiTheme="minorEastAsia" w:hAnsiTheme="minorEastAsia" w:cstheme="minorEastAsia"/>
        </w:rPr>
      </w:pPr>
      <w:r>
        <w:rPr>
          <w:rFonts w:hint="eastAsia" w:asciiTheme="minorEastAsia" w:hAnsiTheme="minorEastAsia" w:cstheme="minorEastAsia"/>
        </w:rPr>
        <w:t>露天安装变压器与</w:t>
      </w:r>
      <w:r>
        <w:rPr>
          <w:rFonts w:hint="eastAsia" w:asciiTheme="minorEastAsia" w:hAnsiTheme="minorEastAsia" w:cstheme="minorEastAsia"/>
          <w:b/>
        </w:rPr>
        <w:t>火灾危险场</w:t>
      </w:r>
      <w:r>
        <w:rPr>
          <w:rFonts w:hint="eastAsia" w:asciiTheme="minorEastAsia" w:hAnsiTheme="minorEastAsia" w:cstheme="minorEastAsia"/>
        </w:rPr>
        <w:t xml:space="preserve">所距离，10KV </w:t>
      </w:r>
      <w:r>
        <w:rPr>
          <w:rFonts w:hint="eastAsia" w:asciiTheme="minorEastAsia" w:hAnsiTheme="minorEastAsia" w:cstheme="minorEastAsia"/>
          <w:color w:val="FF0000"/>
        </w:rPr>
        <w:t>25</w:t>
      </w:r>
      <w:r>
        <w:rPr>
          <w:rFonts w:hint="eastAsia" w:asciiTheme="minorEastAsia" w:hAnsiTheme="minorEastAsia" w:cstheme="minorEastAsia"/>
        </w:rPr>
        <w:t>米，35KV 50米，</w:t>
      </w:r>
    </w:p>
    <w:p w14:paraId="1683979A">
      <w:pPr>
        <w:ind w:firstLine="420" w:firstLineChars="200"/>
        <w:rPr>
          <w:rFonts w:asciiTheme="minorEastAsia" w:hAnsiTheme="minorEastAsia" w:cstheme="minorEastAsia"/>
        </w:rPr>
      </w:pPr>
      <w:r>
        <w:rPr>
          <w:rFonts w:hint="eastAsia" w:asciiTheme="minorEastAsia" w:hAnsiTheme="minorEastAsia" w:cstheme="minorEastAsia"/>
        </w:rPr>
        <w:t>电压等级在1K伏以下的安全距离</w:t>
      </w:r>
      <w:r>
        <w:rPr>
          <w:rFonts w:hint="eastAsia" w:asciiTheme="minorEastAsia" w:hAnsiTheme="minorEastAsia" w:cstheme="minorEastAsia"/>
          <w:color w:val="FF0000"/>
        </w:rPr>
        <w:t>1.5</w:t>
      </w:r>
      <w:r>
        <w:rPr>
          <w:rFonts w:hint="eastAsia" w:asciiTheme="minorEastAsia" w:hAnsiTheme="minorEastAsia" w:cstheme="minorEastAsia"/>
        </w:rPr>
        <w:t>米，  电压等级在1--10K伏以下的安全距离2米，</w:t>
      </w:r>
    </w:p>
    <w:p w14:paraId="556752FE">
      <w:pPr>
        <w:ind w:firstLine="420" w:firstLineChars="200"/>
        <w:rPr>
          <w:rFonts w:asciiTheme="minorEastAsia" w:hAnsiTheme="minorEastAsia" w:cstheme="minorEastAsia"/>
        </w:rPr>
      </w:pPr>
      <w:r>
        <w:rPr>
          <w:rFonts w:hint="eastAsia" w:asciiTheme="minorEastAsia" w:hAnsiTheme="minorEastAsia" w:cstheme="minorEastAsia"/>
        </w:rPr>
        <w:t>电压等级在35K伏以下的安全距离4米，  电压等级在66--100K伏以下的安全距离5米，</w:t>
      </w:r>
    </w:p>
    <w:p w14:paraId="12EB74C3">
      <w:pPr>
        <w:ind w:firstLine="420" w:firstLineChars="200"/>
        <w:rPr>
          <w:rFonts w:asciiTheme="minorEastAsia" w:hAnsiTheme="minorEastAsia" w:cstheme="minorEastAsia"/>
        </w:rPr>
      </w:pPr>
      <w:r>
        <w:rPr>
          <w:rFonts w:hint="eastAsia" w:asciiTheme="minorEastAsia" w:hAnsiTheme="minorEastAsia" w:cstheme="minorEastAsia"/>
        </w:rPr>
        <w:t>电压等级在154--220K伏以下的安全距离6米， 电压等级在330K伏以下的安全距离7米，</w:t>
      </w:r>
    </w:p>
    <w:p w14:paraId="677B33E7">
      <w:pPr>
        <w:ind w:firstLine="420" w:firstLineChars="200"/>
        <w:rPr>
          <w:rFonts w:asciiTheme="minorEastAsia" w:hAnsiTheme="minorEastAsia" w:cstheme="minorEastAsia"/>
        </w:rPr>
      </w:pPr>
      <w:r>
        <w:rPr>
          <w:rFonts w:hint="eastAsia" w:asciiTheme="minorEastAsia" w:hAnsiTheme="minorEastAsia" w:cstheme="minorEastAsia"/>
        </w:rPr>
        <w:t>电压等级在500K伏以下的安全距离9.5米，</w:t>
      </w:r>
    </w:p>
    <w:p w14:paraId="1A37FE99">
      <w:pPr>
        <w:ind w:firstLine="420" w:firstLineChars="200"/>
        <w:rPr>
          <w:rFonts w:hint="eastAsia" w:asciiTheme="minorEastAsia" w:hAnsiTheme="minorEastAsia" w:cstheme="minorEastAsia"/>
        </w:rPr>
      </w:pPr>
      <w:r>
        <w:rPr>
          <w:rFonts w:hint="eastAsia" w:asciiTheme="minorEastAsia" w:hAnsiTheme="minorEastAsia" w:cstheme="minorEastAsia"/>
        </w:rPr>
        <w:t>外电线路电压为10KV安全距离6米，</w:t>
      </w:r>
    </w:p>
    <w:p w14:paraId="6A5FBA7D">
      <w:pPr>
        <w:ind w:firstLine="420" w:firstLineChars="200"/>
        <w:rPr>
          <w:rFonts w:hint="eastAsia" w:asciiTheme="minorEastAsia" w:hAnsiTheme="minorEastAsia" w:cstheme="minorEastAsia"/>
          <w:lang w:val="en-US" w:eastAsia="zh-CN"/>
        </w:rPr>
      </w:pPr>
      <w:r>
        <w:rPr>
          <w:rFonts w:hint="eastAsia" w:asciiTheme="minorEastAsia" w:hAnsiTheme="minorEastAsia" w:cstheme="minorEastAsia"/>
          <w:lang w:val="en-US" w:eastAsia="zh-CN"/>
        </w:rPr>
        <w:t>架空线路与爆炸性气体，安全距离不得小于杆塔高度的</w:t>
      </w:r>
      <w:r>
        <w:rPr>
          <w:rFonts w:hint="eastAsia" w:asciiTheme="minorEastAsia" w:hAnsiTheme="minorEastAsia" w:cstheme="minorEastAsia"/>
          <w:color w:val="FF0000"/>
          <w:lang w:val="en-US" w:eastAsia="zh-CN"/>
        </w:rPr>
        <w:t>1.5</w:t>
      </w:r>
      <w:r>
        <w:rPr>
          <w:rFonts w:hint="eastAsia" w:asciiTheme="minorEastAsia" w:hAnsiTheme="minorEastAsia" w:cstheme="minorEastAsia"/>
          <w:lang w:val="en-US" w:eastAsia="zh-CN"/>
        </w:rPr>
        <w:t>倍。</w:t>
      </w:r>
    </w:p>
    <w:p w14:paraId="5CCFAFC0">
      <w:pPr>
        <w:ind w:firstLine="420" w:firstLineChars="200"/>
        <w:rPr>
          <w:rFonts w:hint="default" w:asciiTheme="minorEastAsia" w:hAnsiTheme="minorEastAsia" w:cstheme="minorEastAsia"/>
          <w:lang w:val="en-US" w:eastAsia="zh-CN"/>
        </w:rPr>
      </w:pPr>
      <w:r>
        <w:rPr>
          <w:rFonts w:hint="eastAsia" w:asciiTheme="minorEastAsia" w:hAnsiTheme="minorEastAsia" w:cstheme="minorEastAsia"/>
          <w:lang w:val="en-US" w:eastAsia="zh-CN"/>
        </w:rPr>
        <w:t>电力线路按架设方式分为：架空电力线路（空中敷设） 和 电力电缆线路（地下等隐蔽敷设）</w:t>
      </w:r>
    </w:p>
    <w:p w14:paraId="769F614D">
      <w:pPr>
        <w:tabs>
          <w:tab w:val="left" w:pos="2975"/>
        </w:tabs>
        <w:rPr>
          <w:rFonts w:asciiTheme="minorEastAsia" w:hAnsiTheme="minorEastAsia" w:cstheme="minorEastAsia"/>
          <w:color w:val="000000" w:themeColor="text1"/>
        </w:rPr>
      </w:pPr>
    </w:p>
    <w:p w14:paraId="2EA2D5A6">
      <w:pPr>
        <w:tabs>
          <w:tab w:val="left" w:pos="2975"/>
        </w:tabs>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 xml:space="preserve">18  </w:t>
      </w:r>
      <w:r>
        <w:rPr>
          <w:rFonts w:hint="eastAsia" w:asciiTheme="minorEastAsia" w:hAnsiTheme="minorEastAsia" w:cstheme="minorEastAsia"/>
          <w:b/>
          <w:bCs/>
          <w:color w:val="000000" w:themeColor="text1"/>
        </w:rPr>
        <w:t>中间继电器</w:t>
      </w:r>
      <w:r>
        <w:rPr>
          <w:rFonts w:hint="eastAsia" w:asciiTheme="minorEastAsia" w:hAnsiTheme="minorEastAsia" w:cstheme="minorEastAsia"/>
          <w:color w:val="000000" w:themeColor="text1"/>
        </w:rPr>
        <w:t>的动作值、释放值，</w:t>
      </w:r>
      <w:r>
        <w:rPr>
          <w:rFonts w:hint="eastAsia" w:asciiTheme="minorEastAsia" w:hAnsiTheme="minorEastAsia" w:cstheme="minorEastAsia"/>
          <w:color w:val="FF0000"/>
        </w:rPr>
        <w:t>不可调节</w:t>
      </w:r>
      <w:r>
        <w:rPr>
          <w:rFonts w:hint="eastAsia" w:asciiTheme="minorEastAsia" w:hAnsiTheme="minorEastAsia" w:cstheme="minorEastAsia"/>
          <w:color w:val="000000" w:themeColor="text1"/>
        </w:rPr>
        <w:t>。</w:t>
      </w:r>
    </w:p>
    <w:p w14:paraId="75CA374D">
      <w:pPr>
        <w:tabs>
          <w:tab w:val="left" w:pos="2975"/>
        </w:tabs>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 xml:space="preserve">    </w:t>
      </w:r>
      <w:r>
        <w:rPr>
          <w:rFonts w:hint="eastAsia" w:asciiTheme="minorEastAsia" w:hAnsiTheme="minorEastAsia" w:cstheme="minorEastAsia"/>
          <w:b/>
          <w:bCs/>
          <w:color w:val="000000" w:themeColor="text1"/>
          <w:lang w:val="en-US" w:eastAsia="zh-CN"/>
        </w:rPr>
        <w:t>电磁式继电器</w:t>
      </w:r>
      <w:r>
        <w:rPr>
          <w:rFonts w:hint="eastAsia" w:asciiTheme="minorEastAsia" w:hAnsiTheme="minorEastAsia" w:cstheme="minorEastAsia"/>
          <w:color w:val="000000" w:themeColor="text1"/>
          <w:lang w:val="en-US" w:eastAsia="zh-CN"/>
        </w:rPr>
        <w:t>通电时线圈产生磁场，吸引衔铁带动触点闭合或断开，仅响应电流幅值，属于异步动作器件，</w:t>
      </w:r>
      <w:r>
        <w:rPr>
          <w:rFonts w:hint="eastAsia" w:asciiTheme="minorEastAsia" w:hAnsiTheme="minorEastAsia" w:cstheme="minorEastAsia"/>
          <w:b/>
          <w:bCs/>
          <w:color w:val="000000" w:themeColor="text1"/>
          <w:lang w:val="en-US" w:eastAsia="zh-CN"/>
        </w:rPr>
        <w:t>不受电源周期同步控制</w:t>
      </w:r>
      <w:r>
        <w:rPr>
          <w:rFonts w:hint="eastAsia" w:asciiTheme="minorEastAsia" w:hAnsiTheme="minorEastAsia" w:cstheme="minorEastAsia"/>
          <w:color w:val="000000" w:themeColor="text1"/>
          <w:lang w:val="en-US" w:eastAsia="zh-CN"/>
        </w:rPr>
        <w:t>。</w:t>
      </w:r>
    </w:p>
    <w:p w14:paraId="1570A4BD">
      <w:pPr>
        <w:tabs>
          <w:tab w:val="left" w:pos="2975"/>
        </w:tabs>
        <w:rPr>
          <w:rFonts w:asciiTheme="minorEastAsia" w:hAnsiTheme="minorEastAsia" w:cstheme="minorEastAsia"/>
          <w:color w:val="000000" w:themeColor="text1"/>
        </w:rPr>
      </w:pPr>
    </w:p>
    <w:p w14:paraId="6ECD656C">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19  并列安装的同型号的开关应该同等高度平行排列</w:t>
      </w:r>
    </w:p>
    <w:p w14:paraId="158F420A">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同一建筑物，开关采用同一系列，开关的通断位置一致，操作灵活，接触可靠</w:t>
      </w:r>
    </w:p>
    <w:p w14:paraId="0DC14829">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相线经开关控制，</w:t>
      </w:r>
    </w:p>
    <w:p w14:paraId="7EF915D5">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96年，民用住宅不能把软线引至床头，那时一般为软线开关，容易电气事故，现在是暗开关（</w:t>
      </w:r>
      <w:r>
        <w:rPr>
          <w:rFonts w:hint="eastAsia" w:asciiTheme="minorEastAsia" w:hAnsiTheme="minorEastAsia" w:cstheme="minorEastAsia"/>
          <w:color w:val="FF0000"/>
        </w:rPr>
        <w:t>需盖板</w:t>
      </w:r>
      <w:r>
        <w:rPr>
          <w:rFonts w:hint="eastAsia" w:asciiTheme="minorEastAsia" w:hAnsiTheme="minorEastAsia" w:cstheme="minorEastAsia"/>
          <w:color w:val="000000" w:themeColor="text1"/>
        </w:rPr>
        <w:t>），</w:t>
      </w:r>
    </w:p>
    <w:p w14:paraId="29A59ACE">
      <w:pPr>
        <w:tabs>
          <w:tab w:val="left" w:pos="2975"/>
        </w:tabs>
        <w:ind w:firstLine="420"/>
        <w:rPr>
          <w:rFonts w:asciiTheme="minorEastAsia" w:hAnsiTheme="minorEastAsia" w:cstheme="minorEastAsia"/>
          <w:color w:val="000000" w:themeColor="text1"/>
        </w:rPr>
      </w:pPr>
    </w:p>
    <w:p w14:paraId="6B7C63D9">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20  过载起火，电流热量是直接原因，</w:t>
      </w:r>
    </w:p>
    <w:p w14:paraId="21AA0A3A">
      <w:pPr>
        <w:tabs>
          <w:tab w:val="left" w:pos="2975"/>
        </w:tabs>
        <w:rPr>
          <w:rFonts w:asciiTheme="minorEastAsia" w:hAnsiTheme="minorEastAsia" w:cstheme="minorEastAsia"/>
          <w:color w:val="000000" w:themeColor="text1"/>
        </w:rPr>
      </w:pPr>
    </w:p>
    <w:p w14:paraId="186DE0F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21  线径选择：负荷，散热条件、电压损、电能损失，</w:t>
      </w:r>
    </w:p>
    <w:p w14:paraId="2943C4FB">
      <w:pPr>
        <w:tabs>
          <w:tab w:val="left" w:pos="2975"/>
        </w:tabs>
        <w:rPr>
          <w:rFonts w:asciiTheme="minorEastAsia" w:hAnsiTheme="minorEastAsia" w:cstheme="minorEastAsia"/>
          <w:color w:val="000000" w:themeColor="text1"/>
        </w:rPr>
      </w:pPr>
    </w:p>
    <w:p w14:paraId="293DC767">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22  PN结正向导通是在正偏这种连接方式上形成电流通路。当外界正向电压偏置时，外界电场和自建电场的互相抑消作用使权载流子的扩散电流增加引起了正向电流。</w:t>
      </w:r>
      <w:r>
        <w:rPr>
          <w:rFonts w:hint="eastAsia" w:asciiTheme="minorEastAsia" w:hAnsiTheme="minorEastAsia" w:cstheme="minorEastAsia"/>
          <w:color w:val="FF0000"/>
        </w:rPr>
        <w:t>所以内外电场方向不一致</w:t>
      </w:r>
      <w:r>
        <w:rPr>
          <w:rFonts w:hint="eastAsia" w:asciiTheme="minorEastAsia" w:hAnsiTheme="minorEastAsia" w:cstheme="minorEastAsia"/>
          <w:color w:val="000000" w:themeColor="text1"/>
        </w:rPr>
        <w:t>。</w:t>
      </w:r>
    </w:p>
    <w:p w14:paraId="27CBF876">
      <w:pPr>
        <w:tabs>
          <w:tab w:val="left" w:pos="2975"/>
        </w:tabs>
        <w:ind w:firstLine="420" w:firstLineChars="200"/>
        <w:rPr>
          <w:rFonts w:asciiTheme="minorEastAsia" w:hAnsiTheme="minorEastAsia" w:cstheme="minorEastAsia"/>
          <w:color w:val="000000" w:themeColor="text1"/>
        </w:rPr>
      </w:pPr>
      <w:r>
        <w:rPr>
          <w:rFonts w:hint="eastAsia" w:asciiTheme="minorEastAsia" w:hAnsiTheme="minorEastAsia" w:cstheme="minorEastAsia"/>
          <w:color w:val="000000" w:themeColor="text1"/>
        </w:rPr>
        <w:t>PN结加正向电压时，电阻小。反向电压，电阻高。单相导电性。</w:t>
      </w:r>
    </w:p>
    <w:p w14:paraId="5F32BAC5">
      <w:pPr>
        <w:ind w:firstLine="420" w:firstLineChars="200"/>
        <w:rPr>
          <w:rFonts w:asciiTheme="minorEastAsia" w:hAnsiTheme="minorEastAsia" w:cstheme="minorEastAsia"/>
          <w:color w:val="000000" w:themeColor="text1"/>
        </w:rPr>
      </w:pPr>
      <w:r>
        <w:rPr>
          <w:rFonts w:hint="eastAsia" w:asciiTheme="minorEastAsia" w:hAnsiTheme="minorEastAsia" w:cstheme="minorEastAsia"/>
        </w:rPr>
        <w:t>稳压二极管工作在</w:t>
      </w:r>
      <w:r>
        <w:rPr>
          <w:rFonts w:hint="eastAsia" w:asciiTheme="minorEastAsia" w:hAnsiTheme="minorEastAsia" w:cstheme="minorEastAsia"/>
          <w:color w:val="FF0000"/>
        </w:rPr>
        <w:t>反向击穿状态</w:t>
      </w:r>
      <w:r>
        <w:rPr>
          <w:rFonts w:hint="eastAsia" w:asciiTheme="minorEastAsia" w:hAnsiTheme="minorEastAsia" w:cstheme="minorEastAsia"/>
        </w:rPr>
        <w:t>，</w:t>
      </w:r>
    </w:p>
    <w:p w14:paraId="16B5FB8D">
      <w:pPr>
        <w:tabs>
          <w:tab w:val="left" w:pos="2975"/>
        </w:tabs>
        <w:rPr>
          <w:rFonts w:asciiTheme="minorEastAsia" w:hAnsiTheme="minorEastAsia" w:cstheme="minorEastAsia"/>
          <w:color w:val="000000" w:themeColor="text1"/>
        </w:rPr>
      </w:pPr>
    </w:p>
    <w:p w14:paraId="645C99F5">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23  交流电弧具有</w:t>
      </w:r>
      <w:r>
        <w:rPr>
          <w:rFonts w:hint="eastAsia" w:asciiTheme="minorEastAsia" w:hAnsiTheme="minorEastAsia" w:cstheme="minorEastAsia"/>
          <w:b/>
          <w:bCs/>
          <w:color w:val="000000" w:themeColor="text1"/>
        </w:rPr>
        <w:t>动特性</w:t>
      </w:r>
      <w:r>
        <w:rPr>
          <w:rFonts w:hint="eastAsia" w:asciiTheme="minorEastAsia" w:hAnsiTheme="minorEastAsia" w:cstheme="minorEastAsia"/>
          <w:color w:val="000000" w:themeColor="text1"/>
        </w:rPr>
        <w:t>，因为交流电是变化的。所以胶壳开关</w:t>
      </w:r>
      <w:r>
        <w:rPr>
          <w:rFonts w:hint="eastAsia" w:asciiTheme="minorEastAsia" w:hAnsiTheme="minorEastAsia" w:cstheme="minorEastAsia"/>
          <w:color w:val="FF0000"/>
        </w:rPr>
        <w:t>不适合</w:t>
      </w:r>
      <w:r>
        <w:rPr>
          <w:rFonts w:hint="eastAsia" w:asciiTheme="minorEastAsia" w:hAnsiTheme="minorEastAsia" w:cstheme="minorEastAsia"/>
          <w:color w:val="000000" w:themeColor="text1"/>
        </w:rPr>
        <w:t>直接启动</w:t>
      </w:r>
      <w:r>
        <w:rPr>
          <w:rFonts w:hint="eastAsia" w:asciiTheme="minorEastAsia" w:hAnsiTheme="minorEastAsia" w:cstheme="minorEastAsia"/>
          <w:b/>
          <w:bCs/>
          <w:color w:val="000000" w:themeColor="text1"/>
        </w:rPr>
        <w:t>5.5KW</w:t>
      </w:r>
      <w:r>
        <w:rPr>
          <w:rFonts w:hint="eastAsia" w:asciiTheme="minorEastAsia" w:hAnsiTheme="minorEastAsia" w:cstheme="minorEastAsia"/>
          <w:color w:val="000000" w:themeColor="text1"/>
        </w:rPr>
        <w:t>以上的交流电机，时间久了会烧坏开关。</w:t>
      </w:r>
    </w:p>
    <w:p w14:paraId="48E9B29A">
      <w:pPr>
        <w:tabs>
          <w:tab w:val="left" w:pos="2975"/>
        </w:tabs>
        <w:rPr>
          <w:rFonts w:asciiTheme="minorEastAsia" w:hAnsiTheme="minorEastAsia" w:cstheme="minorEastAsia"/>
          <w:color w:val="000000" w:themeColor="text1"/>
        </w:rPr>
      </w:pPr>
    </w:p>
    <w:p w14:paraId="7843A9B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24  自动电器，按照输</w:t>
      </w:r>
      <w:r>
        <w:rPr>
          <w:rFonts w:hint="eastAsia" w:asciiTheme="minorEastAsia" w:hAnsiTheme="minorEastAsia" w:cstheme="minorEastAsia"/>
          <w:color w:val="FF0000"/>
        </w:rPr>
        <w:t>入信号</w:t>
      </w:r>
      <w:r>
        <w:rPr>
          <w:rFonts w:hint="eastAsia" w:asciiTheme="minorEastAsia" w:hAnsiTheme="minorEastAsia" w:cstheme="minorEastAsia"/>
          <w:color w:val="000000" w:themeColor="text1"/>
        </w:rPr>
        <w:t>或</w:t>
      </w:r>
      <w:r>
        <w:rPr>
          <w:rFonts w:hint="eastAsia" w:asciiTheme="minorEastAsia" w:hAnsiTheme="minorEastAsia" w:cstheme="minorEastAsia"/>
          <w:color w:val="FF0000"/>
        </w:rPr>
        <w:t>本身参数</w:t>
      </w:r>
      <w:r>
        <w:rPr>
          <w:rFonts w:hint="eastAsia" w:asciiTheme="minorEastAsia" w:hAnsiTheme="minorEastAsia" w:cstheme="minorEastAsia"/>
          <w:color w:val="000000" w:themeColor="text1"/>
        </w:rPr>
        <w:t>的变化而自动动作的电器，完成接通、分断、启动、停止动作。 如：接触器、继电器。</w:t>
      </w:r>
    </w:p>
    <w:p w14:paraId="578160B9">
      <w:pPr>
        <w:tabs>
          <w:tab w:val="left" w:pos="2975"/>
        </w:tabs>
        <w:rPr>
          <w:rFonts w:asciiTheme="minorEastAsia" w:hAnsiTheme="minorEastAsia" w:cstheme="minorEastAsia"/>
          <w:color w:val="000000" w:themeColor="text1"/>
        </w:rPr>
      </w:pPr>
    </w:p>
    <w:p w14:paraId="1CB16D9F">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25  除</w:t>
      </w:r>
      <w:r>
        <w:rPr>
          <w:rFonts w:hint="eastAsia" w:asciiTheme="minorEastAsia" w:hAnsiTheme="minorEastAsia" w:cstheme="minorEastAsia"/>
          <w:color w:val="FF0000"/>
        </w:rPr>
        <w:t>避雷针外</w:t>
      </w:r>
      <w:r>
        <w:rPr>
          <w:rFonts w:hint="eastAsia" w:asciiTheme="minorEastAsia" w:hAnsiTheme="minorEastAsia" w:cstheme="minorEastAsia"/>
          <w:color w:val="000000" w:themeColor="text1"/>
        </w:rPr>
        <w:t>，其他的防雷接地装置可以和其他接地公用。</w:t>
      </w:r>
    </w:p>
    <w:p w14:paraId="1EE5ED1A">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10KV以下，阀型避雷器，绝缘电阻一般6个月检查一次，复杂工况3个月，</w:t>
      </w:r>
    </w:p>
    <w:p w14:paraId="484FDAC4">
      <w:pPr>
        <w:tabs>
          <w:tab w:val="left" w:pos="2975"/>
        </w:tabs>
        <w:ind w:firstLine="420"/>
        <w:rPr>
          <w:rFonts w:asciiTheme="minorEastAsia" w:hAnsiTheme="minorEastAsia" w:cstheme="minorEastAsia"/>
          <w:color w:val="000000" w:themeColor="text1"/>
        </w:rPr>
      </w:pPr>
    </w:p>
    <w:p w14:paraId="589484D2">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26  </w:t>
      </w:r>
    </w:p>
    <w:p w14:paraId="0039691B">
      <w:pPr>
        <w:tabs>
          <w:tab w:val="left" w:pos="2975"/>
        </w:tabs>
        <w:rPr>
          <w:rFonts w:asciiTheme="minorEastAsia" w:hAnsiTheme="minorEastAsia" w:cstheme="minorEastAsia"/>
          <w:color w:val="000000" w:themeColor="text1"/>
        </w:rPr>
      </w:pPr>
    </w:p>
    <w:p w14:paraId="5E6E2D25">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27  接地电阻测试仪，</w:t>
      </w:r>
      <w:r>
        <w:rPr>
          <w:rFonts w:hint="eastAsia" w:asciiTheme="minorEastAsia" w:hAnsiTheme="minorEastAsia" w:cstheme="minorEastAsia"/>
          <w:b/>
          <w:bCs/>
          <w:color w:val="000000" w:themeColor="text1"/>
        </w:rPr>
        <w:t>接地电阻</w:t>
      </w:r>
      <w:r>
        <w:rPr>
          <w:rFonts w:hint="eastAsia" w:asciiTheme="minorEastAsia" w:hAnsiTheme="minorEastAsia" w:cstheme="minorEastAsia"/>
          <w:color w:val="000000" w:themeColor="text1"/>
        </w:rPr>
        <w:t>一般小于</w:t>
      </w:r>
      <w:r>
        <w:rPr>
          <w:rFonts w:hint="eastAsia" w:asciiTheme="minorEastAsia" w:hAnsiTheme="minorEastAsia" w:cstheme="minorEastAsia"/>
          <w:color w:val="FF0000"/>
        </w:rPr>
        <w:t>0.1</w:t>
      </w:r>
      <w:r>
        <w:rPr>
          <w:rFonts w:hint="eastAsia" w:asciiTheme="minorEastAsia" w:hAnsiTheme="minorEastAsia" w:cstheme="minorEastAsia"/>
          <w:color w:val="000000" w:themeColor="text1"/>
        </w:rPr>
        <w:t>欧，</w:t>
      </w:r>
    </w:p>
    <w:p w14:paraId="643C3106">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绝缘电阻测试仪，兆欧表，测电气绝缘电阻，</w:t>
      </w:r>
      <w:r>
        <w:rPr>
          <w:rFonts w:hint="eastAsia" w:asciiTheme="minorEastAsia" w:hAnsiTheme="minorEastAsia" w:cstheme="minorEastAsia"/>
          <w:b/>
          <w:bCs/>
          <w:color w:val="000000" w:themeColor="text1"/>
        </w:rPr>
        <w:t>绝缘电阻</w:t>
      </w:r>
      <w:r>
        <w:rPr>
          <w:rFonts w:hint="eastAsia" w:asciiTheme="minorEastAsia" w:hAnsiTheme="minorEastAsia" w:cstheme="minorEastAsia"/>
          <w:color w:val="000000" w:themeColor="text1"/>
        </w:rPr>
        <w:t>一般</w:t>
      </w:r>
      <w:r>
        <w:rPr>
          <w:rFonts w:hint="eastAsia" w:asciiTheme="minorEastAsia" w:hAnsiTheme="minorEastAsia" w:cstheme="minorEastAsia"/>
          <w:color w:val="FF0000"/>
        </w:rPr>
        <w:t>1M</w:t>
      </w:r>
      <w:r>
        <w:rPr>
          <w:rFonts w:hint="eastAsia" w:asciiTheme="minorEastAsia" w:hAnsiTheme="minorEastAsia" w:cstheme="minorEastAsia"/>
          <w:color w:val="000000" w:themeColor="text1"/>
        </w:rPr>
        <w:t>欧以上，</w:t>
      </w:r>
    </w:p>
    <w:p w14:paraId="1ACEE294">
      <w:pPr>
        <w:tabs>
          <w:tab w:val="left" w:pos="2975"/>
        </w:tabs>
        <w:ind w:firstLine="420"/>
        <w:rPr>
          <w:rFonts w:asciiTheme="minorEastAsia" w:hAnsiTheme="minorEastAsia" w:cstheme="minorEastAsia"/>
          <w:color w:val="000000" w:themeColor="text1"/>
        </w:rPr>
      </w:pPr>
    </w:p>
    <w:p w14:paraId="6797BF7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28  有</w:t>
      </w:r>
      <w:r>
        <w:rPr>
          <w:rFonts w:hint="eastAsia" w:asciiTheme="minorEastAsia" w:hAnsiTheme="minorEastAsia" w:cstheme="minorEastAsia"/>
          <w:b/>
          <w:color w:val="000000" w:themeColor="text1"/>
        </w:rPr>
        <w:t>漏电开关</w:t>
      </w:r>
      <w:r>
        <w:rPr>
          <w:rFonts w:hint="eastAsia" w:asciiTheme="minorEastAsia" w:hAnsiTheme="minorEastAsia" w:cstheme="minorEastAsia"/>
          <w:color w:val="000000" w:themeColor="text1"/>
        </w:rPr>
        <w:t>，设备外壳不需接零（跳闸），必须</w:t>
      </w:r>
      <w:r>
        <w:rPr>
          <w:rFonts w:hint="eastAsia" w:asciiTheme="minorEastAsia" w:hAnsiTheme="minorEastAsia" w:cstheme="minorEastAsia"/>
          <w:b/>
          <w:color w:val="000000" w:themeColor="text1"/>
        </w:rPr>
        <w:t>接地</w:t>
      </w:r>
      <w:r>
        <w:rPr>
          <w:rFonts w:hint="eastAsia" w:asciiTheme="minorEastAsia" w:hAnsiTheme="minorEastAsia" w:cstheme="minorEastAsia"/>
          <w:color w:val="000000" w:themeColor="text1"/>
        </w:rPr>
        <w:t>。</w:t>
      </w:r>
    </w:p>
    <w:p w14:paraId="6134C466">
      <w:pPr>
        <w:tabs>
          <w:tab w:val="left" w:pos="2975"/>
        </w:tabs>
        <w:ind w:firstLine="420" w:firstLineChars="200"/>
        <w:rPr>
          <w:rFonts w:asciiTheme="minorEastAsia" w:hAnsiTheme="minorEastAsia" w:cstheme="minorEastAsia"/>
          <w:color w:val="000000" w:themeColor="text1"/>
        </w:rPr>
      </w:pPr>
      <w:r>
        <w:rPr>
          <w:rFonts w:hint="eastAsia" w:asciiTheme="minorEastAsia" w:hAnsiTheme="minorEastAsia" w:cstheme="minorEastAsia"/>
          <w:color w:val="000000" w:themeColor="text1"/>
        </w:rPr>
        <w:t>RCD</w:t>
      </w:r>
      <w:r>
        <w:rPr>
          <w:rFonts w:hint="eastAsia" w:asciiTheme="minorEastAsia" w:hAnsiTheme="minorEastAsia" w:cstheme="minorEastAsia"/>
          <w:b/>
          <w:color w:val="000000" w:themeColor="text1"/>
        </w:rPr>
        <w:t>剩余电流装置</w:t>
      </w:r>
      <w:r>
        <w:rPr>
          <w:rFonts w:hint="eastAsia" w:asciiTheme="minorEastAsia" w:hAnsiTheme="minorEastAsia" w:cstheme="minorEastAsia"/>
          <w:color w:val="000000" w:themeColor="text1"/>
        </w:rPr>
        <w:t>是一种漏电保护装置，</w:t>
      </w:r>
      <w:r>
        <w:rPr>
          <w:rFonts w:hint="eastAsia" w:asciiTheme="minorEastAsia" w:hAnsiTheme="minorEastAsia" w:cstheme="minorEastAsia"/>
          <w:b/>
          <w:color w:val="000000" w:themeColor="text1"/>
        </w:rPr>
        <w:t>不可接地</w:t>
      </w:r>
      <w:r>
        <w:rPr>
          <w:rFonts w:hint="eastAsia" w:asciiTheme="minorEastAsia" w:hAnsiTheme="minorEastAsia" w:cstheme="minorEastAsia"/>
          <w:color w:val="000000" w:themeColor="text1"/>
        </w:rPr>
        <w:t>，会漏电，跳闸，</w:t>
      </w:r>
    </w:p>
    <w:p w14:paraId="766C18CB">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高灵敏度</w:t>
      </w:r>
      <w:r>
        <w:rPr>
          <w:rFonts w:hint="eastAsia" w:asciiTheme="minorEastAsia" w:hAnsiTheme="minorEastAsia" w:cstheme="minorEastAsia"/>
          <w:color w:val="FF0000"/>
        </w:rPr>
        <w:t>0.03A</w:t>
      </w:r>
      <w:r>
        <w:rPr>
          <w:rFonts w:hint="eastAsia" w:asciiTheme="minorEastAsia" w:hAnsiTheme="minorEastAsia" w:cstheme="minorEastAsia"/>
          <w:color w:val="000000" w:themeColor="text1"/>
        </w:rPr>
        <w:t>（保护人体），中灵敏度0.03--0.1A，低灵敏度大于0.1A，</w:t>
      </w:r>
    </w:p>
    <w:p w14:paraId="62A515A0">
      <w:pPr>
        <w:tabs>
          <w:tab w:val="left" w:pos="2975"/>
        </w:tabs>
        <w:rPr>
          <w:rFonts w:asciiTheme="minorEastAsia" w:hAnsiTheme="minorEastAsia" w:cstheme="minorEastAsia"/>
          <w:color w:val="000000" w:themeColor="text1"/>
        </w:rPr>
      </w:pPr>
    </w:p>
    <w:p w14:paraId="7956F5B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29  电气设备日常保养有当班</w:t>
      </w:r>
      <w:r>
        <w:rPr>
          <w:rFonts w:hint="eastAsia" w:asciiTheme="minorEastAsia" w:hAnsiTheme="minorEastAsia" w:cstheme="minorEastAsia"/>
          <w:color w:val="FF0000"/>
        </w:rPr>
        <w:t>电工</w:t>
      </w:r>
      <w:r>
        <w:rPr>
          <w:rFonts w:hint="eastAsia" w:asciiTheme="minorEastAsia" w:hAnsiTheme="minorEastAsia" w:cstheme="minorEastAsia"/>
          <w:color w:val="000000" w:themeColor="text1"/>
        </w:rPr>
        <w:t>负责，“三知四会”：知结构、知原理、知性能、知安全保护原理、会维护、会保养、会操作、会排除故障、</w:t>
      </w:r>
    </w:p>
    <w:p w14:paraId="3EED49CC">
      <w:pPr>
        <w:tabs>
          <w:tab w:val="left" w:pos="2975"/>
        </w:tabs>
        <w:rPr>
          <w:rFonts w:asciiTheme="minorEastAsia" w:hAnsiTheme="minorEastAsia" w:cstheme="minorEastAsia"/>
          <w:color w:val="000000" w:themeColor="text1"/>
        </w:rPr>
      </w:pPr>
    </w:p>
    <w:p w14:paraId="3FC589AD">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30  不得从事电工作业：心脏病、癫痫、</w:t>
      </w:r>
      <w:r>
        <w:rPr>
          <w:rFonts w:hint="eastAsia" w:asciiTheme="minorEastAsia" w:hAnsiTheme="minorEastAsia" w:cstheme="minorEastAsia"/>
          <w:color w:val="FF0000"/>
        </w:rPr>
        <w:t>美尼尔氏症</w:t>
      </w:r>
      <w:r>
        <w:rPr>
          <w:rFonts w:hint="eastAsia" w:asciiTheme="minorEastAsia" w:hAnsiTheme="minorEastAsia" w:cstheme="minorEastAsia"/>
          <w:color w:val="000000" w:themeColor="text1"/>
        </w:rPr>
        <w:t>、眩晕、意病、震颤麻痹、精神病、痴呆、</w:t>
      </w:r>
    </w:p>
    <w:p w14:paraId="1981839B">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电工资格： 18岁、县级以上健康、</w:t>
      </w:r>
      <w:r>
        <w:rPr>
          <w:rFonts w:hint="eastAsia" w:asciiTheme="minorEastAsia" w:hAnsiTheme="minorEastAsia" w:cstheme="minorEastAsia"/>
          <w:color w:val="FF0000"/>
        </w:rPr>
        <w:t>初中文化</w:t>
      </w:r>
      <w:r>
        <w:rPr>
          <w:rFonts w:hint="eastAsia" w:asciiTheme="minorEastAsia" w:hAnsiTheme="minorEastAsia" w:cstheme="minorEastAsia"/>
          <w:color w:val="000000" w:themeColor="text1"/>
        </w:rPr>
        <w:t>、安全技术知识和技能、</w:t>
      </w:r>
    </w:p>
    <w:p w14:paraId="5D7F1273">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危险化学品资格：18岁、县级以上健康、高中文化、安全技术知识和技能、</w:t>
      </w:r>
    </w:p>
    <w:p w14:paraId="3CEBE0B2">
      <w:pPr>
        <w:tabs>
          <w:tab w:val="left" w:pos="2975"/>
        </w:tabs>
        <w:rPr>
          <w:rFonts w:asciiTheme="minorEastAsia" w:hAnsiTheme="minorEastAsia" w:cstheme="minorEastAsia"/>
          <w:color w:val="000000" w:themeColor="text1"/>
        </w:rPr>
      </w:pPr>
    </w:p>
    <w:p w14:paraId="0455D5CF">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31  路灯各回路应有保护（断路器），每一灯具宜设单独熔断器。</w:t>
      </w:r>
    </w:p>
    <w:p w14:paraId="3CF2964D">
      <w:pPr>
        <w:tabs>
          <w:tab w:val="left" w:pos="2975"/>
        </w:tabs>
        <w:rPr>
          <w:rFonts w:asciiTheme="minorEastAsia" w:hAnsiTheme="minorEastAsia" w:cstheme="minorEastAsia"/>
          <w:color w:val="000000" w:themeColor="text1"/>
        </w:rPr>
      </w:pPr>
    </w:p>
    <w:p w14:paraId="4B0B765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32  验电器（电笔</w:t>
      </w:r>
      <w:r>
        <w:rPr>
          <w:rFonts w:hint="eastAsia" w:asciiTheme="minorEastAsia" w:hAnsiTheme="minorEastAsia" w:cstheme="minorEastAsia"/>
          <w:color w:val="FF0000"/>
        </w:rPr>
        <w:t>60--500</w:t>
      </w:r>
      <w:r>
        <w:rPr>
          <w:rFonts w:hint="eastAsia" w:asciiTheme="minorEastAsia" w:hAnsiTheme="minorEastAsia" w:cstheme="minorEastAsia"/>
          <w:color w:val="000000" w:themeColor="text1"/>
        </w:rPr>
        <w:t>）发光电压</w:t>
      </w:r>
      <w:r>
        <w:rPr>
          <w:rFonts w:hint="eastAsia" w:asciiTheme="minorEastAsia" w:hAnsiTheme="minorEastAsia" w:cstheme="minorEastAsia"/>
          <w:color w:val="FF0000"/>
        </w:rPr>
        <w:t>60V</w:t>
      </w:r>
      <w:r>
        <w:rPr>
          <w:rFonts w:hint="eastAsia" w:asciiTheme="minorEastAsia" w:hAnsiTheme="minorEastAsia" w:cstheme="minorEastAsia"/>
          <w:color w:val="000000" w:themeColor="text1"/>
        </w:rPr>
        <w:t>，</w:t>
      </w:r>
    </w:p>
    <w:p w14:paraId="5B08CBEB">
      <w:pPr>
        <w:tabs>
          <w:tab w:val="left" w:pos="2975"/>
        </w:tabs>
        <w:ind w:firstLine="420" w:firstLineChars="200"/>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氖泡启辉电压70V,交流50伏，峰值超过70伏，会亮； 直流50伏，不亮，</w:t>
      </w:r>
    </w:p>
    <w:p w14:paraId="5CCE18F5">
      <w:pPr>
        <w:tabs>
          <w:tab w:val="left" w:pos="2975"/>
        </w:tabs>
        <w:ind w:firstLine="420" w:firstLineChars="200"/>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判断同相异相时，两脚与地面绝缘，双手各持验电笔，都不亮是同相，亮是异相。</w:t>
      </w:r>
    </w:p>
    <w:p w14:paraId="7F16D7FC">
      <w:pPr>
        <w:tabs>
          <w:tab w:val="left" w:pos="2975"/>
        </w:tabs>
        <w:rPr>
          <w:rFonts w:asciiTheme="minorEastAsia" w:hAnsiTheme="minorEastAsia" w:cstheme="minorEastAsia"/>
          <w:color w:val="000000" w:themeColor="text1"/>
        </w:rPr>
      </w:pPr>
    </w:p>
    <w:p w14:paraId="7A7A243A">
      <w:pPr>
        <w:tabs>
          <w:tab w:val="left" w:pos="2975"/>
        </w:tabs>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33  移动电气采用</w:t>
      </w:r>
      <w:r>
        <w:rPr>
          <w:rFonts w:hint="eastAsia" w:asciiTheme="minorEastAsia" w:hAnsiTheme="minorEastAsia" w:cstheme="minorEastAsia"/>
          <w:color w:val="FF0000"/>
        </w:rPr>
        <w:t>铜芯橡皮护套软绝缘电缆</w:t>
      </w:r>
      <w:r>
        <w:rPr>
          <w:rFonts w:hint="eastAsia" w:asciiTheme="minorEastAsia" w:hAnsiTheme="minorEastAsia" w:cstheme="minorEastAsia"/>
          <w:color w:val="000000" w:themeColor="text1"/>
        </w:rPr>
        <w:t>。</w:t>
      </w:r>
    </w:p>
    <w:p w14:paraId="383771D7">
      <w:pPr>
        <w:tabs>
          <w:tab w:val="left" w:pos="2975"/>
        </w:tabs>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 xml:space="preserve">    移动电气电源一般采用</w:t>
      </w:r>
      <w:r>
        <w:rPr>
          <w:rFonts w:hint="eastAsia" w:asciiTheme="minorEastAsia" w:hAnsiTheme="minorEastAsia" w:cstheme="minorEastAsia"/>
          <w:b/>
          <w:bCs/>
          <w:color w:val="000000" w:themeColor="text1"/>
          <w:lang w:val="en-US" w:eastAsia="zh-CN"/>
        </w:rPr>
        <w:t xml:space="preserve">架设 </w:t>
      </w:r>
      <w:r>
        <w:rPr>
          <w:rFonts w:hint="eastAsia" w:asciiTheme="minorEastAsia" w:hAnsiTheme="minorEastAsia" w:cstheme="minorEastAsia"/>
          <w:color w:val="000000" w:themeColor="text1"/>
          <w:lang w:val="en-US" w:eastAsia="zh-CN"/>
        </w:rPr>
        <w:t xml:space="preserve">或 </w:t>
      </w:r>
      <w:r>
        <w:rPr>
          <w:rFonts w:hint="eastAsia" w:asciiTheme="minorEastAsia" w:hAnsiTheme="minorEastAsia" w:cstheme="minorEastAsia"/>
          <w:b/>
          <w:bCs/>
          <w:color w:val="000000" w:themeColor="text1"/>
          <w:lang w:val="en-US" w:eastAsia="zh-CN"/>
        </w:rPr>
        <w:t>穿钢管</w:t>
      </w:r>
      <w:r>
        <w:rPr>
          <w:rFonts w:hint="eastAsia" w:asciiTheme="minorEastAsia" w:hAnsiTheme="minorEastAsia" w:cstheme="minorEastAsia"/>
          <w:color w:val="000000" w:themeColor="text1"/>
          <w:lang w:val="en-US" w:eastAsia="zh-CN"/>
        </w:rPr>
        <w:t>保护。</w:t>
      </w:r>
    </w:p>
    <w:p w14:paraId="2132FD7F">
      <w:pPr>
        <w:tabs>
          <w:tab w:val="left" w:pos="2975"/>
        </w:tabs>
        <w:rPr>
          <w:rFonts w:asciiTheme="minorEastAsia" w:hAnsiTheme="minorEastAsia" w:cstheme="minorEastAsia"/>
          <w:color w:val="000000" w:themeColor="text1"/>
        </w:rPr>
      </w:pPr>
    </w:p>
    <w:p w14:paraId="779A9345">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34  相线碰地危险，检查地线连接情况用接地电阻测量仪，</w:t>
      </w:r>
    </w:p>
    <w:p w14:paraId="179836BA">
      <w:pPr>
        <w:tabs>
          <w:tab w:val="left" w:pos="2975"/>
        </w:tabs>
        <w:rPr>
          <w:rFonts w:asciiTheme="minorEastAsia" w:hAnsiTheme="minorEastAsia" w:cstheme="minorEastAsia"/>
          <w:color w:val="000000" w:themeColor="text1"/>
        </w:rPr>
      </w:pPr>
    </w:p>
    <w:p w14:paraId="44D9B897">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36  易燃易爆物品不是分别隔离，而是接地，防止静电事故</w:t>
      </w:r>
    </w:p>
    <w:p w14:paraId="70A8038A">
      <w:pPr>
        <w:tabs>
          <w:tab w:val="left" w:pos="2975"/>
        </w:tabs>
        <w:rPr>
          <w:rFonts w:asciiTheme="minorEastAsia" w:hAnsiTheme="minorEastAsia" w:cstheme="minorEastAsia"/>
          <w:color w:val="000000" w:themeColor="text1"/>
        </w:rPr>
      </w:pPr>
    </w:p>
    <w:p w14:paraId="7D3DEA96">
      <w:pPr>
        <w:tabs>
          <w:tab w:val="left" w:pos="2975"/>
        </w:tabs>
        <w:rPr>
          <w:rFonts w:asciiTheme="minorEastAsia" w:hAnsiTheme="minorEastAsia" w:cstheme="minorEastAsia"/>
          <w:color w:val="000000" w:themeColor="text1"/>
        </w:rPr>
      </w:pPr>
      <w:r>
        <w:rPr>
          <w:rFonts w:hint="eastAsia" w:asciiTheme="minorEastAsia" w:hAnsiTheme="minorEastAsia" w:eastAsiaTheme="minorEastAsia" w:cstheme="minorEastAsia"/>
          <w:color w:val="000000" w:themeColor="text1"/>
          <w:lang w:eastAsia="zh-CN"/>
        </w:rPr>
        <w:drawing>
          <wp:anchor distT="0" distB="0" distL="114300" distR="114300" simplePos="0" relativeHeight="251661312" behindDoc="0" locked="0" layoutInCell="1" allowOverlap="1">
            <wp:simplePos x="0" y="0"/>
            <wp:positionH relativeFrom="column">
              <wp:posOffset>4995545</wp:posOffset>
            </wp:positionH>
            <wp:positionV relativeFrom="paragraph">
              <wp:posOffset>46990</wp:posOffset>
            </wp:positionV>
            <wp:extent cx="1106805" cy="539115"/>
            <wp:effectExtent l="0" t="0" r="17145" b="13335"/>
            <wp:wrapSquare wrapText="bothSides"/>
            <wp:docPr id="11" name="图片 11" descr="4aafacb6-fe06-4b06-8d0d-de87b22f6f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aafacb6-fe06-4b06-8d0d-de87b22f6fdd"/>
                    <pic:cNvPicPr>
                      <a:picLocks noChangeAspect="1"/>
                    </pic:cNvPicPr>
                  </pic:nvPicPr>
                  <pic:blipFill>
                    <a:blip r:embed="rId7"/>
                    <a:stretch>
                      <a:fillRect/>
                    </a:stretch>
                  </pic:blipFill>
                  <pic:spPr>
                    <a:xfrm>
                      <a:off x="0" y="0"/>
                      <a:ext cx="1106805" cy="539115"/>
                    </a:xfrm>
                    <a:prstGeom prst="rect">
                      <a:avLst/>
                    </a:prstGeom>
                  </pic:spPr>
                </pic:pic>
              </a:graphicData>
            </a:graphic>
          </wp:anchor>
        </w:drawing>
      </w:r>
      <w:r>
        <w:rPr>
          <w:rFonts w:hint="eastAsia" w:asciiTheme="minorEastAsia" w:hAnsiTheme="minorEastAsia" w:cstheme="minorEastAsia"/>
          <w:color w:val="000000" w:themeColor="text1"/>
        </w:rPr>
        <w:t>37   接地类型：</w:t>
      </w:r>
    </w:p>
    <w:p w14:paraId="788A193E">
      <w:pPr>
        <w:tabs>
          <w:tab w:val="left" w:pos="2975"/>
        </w:tabs>
        <w:rPr>
          <w:rFonts w:hint="eastAsia" w:asciiTheme="minorEastAsia" w:hAnsiTheme="minorEastAsia" w:eastAsiaTheme="minorEastAsia" w:cstheme="minorEastAsia"/>
          <w:color w:val="000000" w:themeColor="text1"/>
          <w:lang w:eastAsia="zh-CN"/>
        </w:rPr>
      </w:pPr>
      <w:r>
        <w:rPr>
          <w:rFonts w:hint="eastAsia" w:asciiTheme="minorEastAsia" w:hAnsiTheme="minorEastAsia" w:cstheme="minorEastAsia"/>
          <w:color w:val="000000" w:themeColor="text1"/>
        </w:rPr>
        <w:t xml:space="preserve">     工作接地，10欧，装设接地线，验明无电压后，立即将设备接地并</w:t>
      </w:r>
      <w:r>
        <w:rPr>
          <w:rFonts w:hint="eastAsia" w:asciiTheme="minorEastAsia" w:hAnsiTheme="minorEastAsia" w:cstheme="minorEastAsia"/>
          <w:color w:val="FF0000"/>
        </w:rPr>
        <w:t>三相</w:t>
      </w:r>
      <w:r>
        <w:rPr>
          <w:rFonts w:hint="eastAsia" w:asciiTheme="minorEastAsia" w:hAnsiTheme="minorEastAsia" w:cstheme="minorEastAsia"/>
          <w:color w:val="000000" w:themeColor="text1"/>
        </w:rPr>
        <w:t>短路，</w:t>
      </w:r>
    </w:p>
    <w:p w14:paraId="27D2D83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防雷接地，</w:t>
      </w:r>
    </w:p>
    <w:p w14:paraId="161D3907">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保护接地，</w:t>
      </w:r>
    </w:p>
    <w:p w14:paraId="4B1FF33A">
      <w:pPr>
        <w:tabs>
          <w:tab w:val="left" w:pos="2975"/>
        </w:tabs>
        <w:rPr>
          <w:rFonts w:asciiTheme="minorEastAsia" w:hAnsiTheme="minorEastAsia" w:cstheme="minorEastAsia"/>
          <w:color w:val="000000" w:themeColor="text1"/>
        </w:rPr>
      </w:pPr>
    </w:p>
    <w:p w14:paraId="02EF350B">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38  </w:t>
      </w:r>
      <w:r>
        <w:rPr>
          <w:rFonts w:hint="eastAsia" w:asciiTheme="minorEastAsia" w:hAnsiTheme="minorEastAsia" w:cstheme="minorEastAsia"/>
          <w:b/>
          <w:bCs/>
          <w:color w:val="000000" w:themeColor="text1"/>
        </w:rPr>
        <w:t>吸收比</w:t>
      </w:r>
      <w:r>
        <w:rPr>
          <w:rFonts w:hint="eastAsia" w:asciiTheme="minorEastAsia" w:hAnsiTheme="minorEastAsia" w:cstheme="minorEastAsia"/>
          <w:color w:val="000000" w:themeColor="text1"/>
        </w:rPr>
        <w:t>用2500V的摇表测得</w:t>
      </w:r>
      <w:r>
        <w:rPr>
          <w:rFonts w:hint="eastAsia" w:asciiTheme="minorEastAsia" w:hAnsiTheme="minorEastAsia" w:cstheme="minorEastAsia"/>
          <w:color w:val="FF0000"/>
        </w:rPr>
        <w:t>60s</w:t>
      </w:r>
      <w:r>
        <w:rPr>
          <w:rFonts w:hint="eastAsia" w:asciiTheme="minorEastAsia" w:hAnsiTheme="minorEastAsia" w:cstheme="minorEastAsia"/>
          <w:color w:val="000000" w:themeColor="text1"/>
        </w:rPr>
        <w:t>时的绝缘电阻值与</w:t>
      </w:r>
      <w:r>
        <w:rPr>
          <w:rFonts w:hint="eastAsia" w:asciiTheme="minorEastAsia" w:hAnsiTheme="minorEastAsia" w:cstheme="minorEastAsia"/>
          <w:color w:val="FF0000"/>
        </w:rPr>
        <w:t>15s</w:t>
      </w:r>
      <w:r>
        <w:rPr>
          <w:rFonts w:hint="eastAsia" w:asciiTheme="minorEastAsia" w:hAnsiTheme="minorEastAsia" w:cstheme="minorEastAsia"/>
          <w:color w:val="000000" w:themeColor="text1"/>
        </w:rPr>
        <w:t xml:space="preserve">时的绝缘电阻值之比。 </w:t>
      </w:r>
      <w:r>
        <w:rPr>
          <w:rFonts w:hint="eastAsia" w:asciiTheme="minorEastAsia" w:hAnsiTheme="minorEastAsia" w:cstheme="minorEastAsia"/>
          <w:b/>
          <w:bCs/>
          <w:color w:val="000000" w:themeColor="text1"/>
        </w:rPr>
        <w:t>绝缘受潮</w:t>
      </w:r>
      <w:r>
        <w:rPr>
          <w:rFonts w:hint="eastAsia" w:asciiTheme="minorEastAsia" w:hAnsiTheme="minorEastAsia" w:cstheme="minorEastAsia"/>
          <w:color w:val="000000" w:themeColor="text1"/>
        </w:rPr>
        <w:t>时吸收比最小值为1，</w:t>
      </w:r>
      <w:r>
        <w:rPr>
          <w:rFonts w:hint="eastAsia" w:asciiTheme="minorEastAsia" w:hAnsiTheme="minorEastAsia" w:cstheme="minorEastAsia"/>
          <w:color w:val="FF0000"/>
        </w:rPr>
        <w:t>干燥</w:t>
      </w:r>
      <w:r>
        <w:rPr>
          <w:rFonts w:hint="eastAsia" w:asciiTheme="minorEastAsia" w:hAnsiTheme="minorEastAsia" w:cstheme="minorEastAsia"/>
          <w:color w:val="000000" w:themeColor="text1"/>
        </w:rPr>
        <w:t>时吸收比均</w:t>
      </w:r>
      <w:r>
        <w:rPr>
          <w:rFonts w:hint="eastAsia" w:asciiTheme="minorEastAsia" w:hAnsiTheme="minorEastAsia" w:cstheme="minorEastAsia"/>
          <w:color w:val="FF0000"/>
        </w:rPr>
        <w:t>大于1</w:t>
      </w:r>
      <w:r>
        <w:rPr>
          <w:rFonts w:hint="eastAsia" w:asciiTheme="minorEastAsia" w:hAnsiTheme="minorEastAsia" w:cstheme="minorEastAsia"/>
          <w:color w:val="000000" w:themeColor="text1"/>
        </w:rPr>
        <w:t>。</w:t>
      </w:r>
    </w:p>
    <w:p w14:paraId="7D41B9FE">
      <w:pPr>
        <w:tabs>
          <w:tab w:val="left" w:pos="2975"/>
        </w:tabs>
        <w:ind w:firstLine="420" w:firstLineChars="200"/>
        <w:rPr>
          <w:rFonts w:asciiTheme="minorEastAsia" w:hAnsiTheme="minorEastAsia" w:cstheme="minorEastAsia"/>
        </w:rPr>
      </w:pPr>
      <w:r>
        <w:rPr>
          <w:rFonts w:hint="eastAsia" w:asciiTheme="minorEastAsia" w:hAnsiTheme="minorEastAsia" w:cstheme="minorEastAsia"/>
          <w:color w:val="FF0000"/>
        </w:rPr>
        <w:t>大容量兆欧表</w:t>
      </w:r>
    </w:p>
    <w:p w14:paraId="43C54E62">
      <w:pPr>
        <w:tabs>
          <w:tab w:val="left" w:pos="2975"/>
        </w:tabs>
        <w:ind w:firstLine="420" w:firstLineChars="200"/>
        <w:rPr>
          <w:rFonts w:asciiTheme="minorEastAsia" w:hAnsiTheme="minorEastAsia" w:cstheme="minorEastAsia"/>
        </w:rPr>
      </w:pPr>
    </w:p>
    <w:p w14:paraId="55E61D00">
      <w:pPr>
        <w:tabs>
          <w:tab w:val="left" w:pos="2975"/>
        </w:tabs>
        <w:rPr>
          <w:rFonts w:asciiTheme="minorEastAsia" w:hAnsiTheme="minorEastAsia" w:cstheme="minorEastAsia"/>
        </w:rPr>
      </w:pPr>
      <w:r>
        <w:rPr>
          <w:rFonts w:hint="eastAsia" w:asciiTheme="minorEastAsia" w:hAnsiTheme="minorEastAsia" w:cstheme="minorEastAsia"/>
        </w:rPr>
        <w:t>39  一号电工刀比二号电工刀大，刀柄长。</w:t>
      </w:r>
    </w:p>
    <w:p w14:paraId="740FA24C">
      <w:pPr>
        <w:tabs>
          <w:tab w:val="left" w:pos="2975"/>
        </w:tabs>
        <w:rPr>
          <w:rFonts w:asciiTheme="minorEastAsia" w:hAnsiTheme="minorEastAsia" w:cstheme="minorEastAsia"/>
        </w:rPr>
      </w:pPr>
    </w:p>
    <w:p w14:paraId="2DE75CB6">
      <w:pPr>
        <w:tabs>
          <w:tab w:val="left" w:pos="2975"/>
        </w:tabs>
        <w:rPr>
          <w:rFonts w:asciiTheme="minorEastAsia" w:hAnsiTheme="minorEastAsia" w:cstheme="minorEastAsia"/>
        </w:rPr>
      </w:pPr>
      <w:r>
        <w:rPr>
          <w:rFonts w:hint="eastAsia" w:asciiTheme="minorEastAsia" w:hAnsiTheme="minorEastAsia" w:cstheme="minorEastAsia"/>
        </w:rPr>
        <w:t>40  三极管是在一块半导体基片上制作两个相距很近的PN结，两个PN结把整块半导体分成三部分，中间部分是基区，两侧部分是发射区和集电区，排列方式有PNP和NPN两种，三条引线分别称为</w:t>
      </w:r>
      <w:r>
        <w:rPr>
          <w:rFonts w:hint="eastAsia" w:asciiTheme="minorEastAsia" w:hAnsiTheme="minorEastAsia" w:cstheme="minorEastAsia"/>
          <w:b/>
          <w:bCs/>
        </w:rPr>
        <w:t>发射极e</w:t>
      </w:r>
      <w:r>
        <w:rPr>
          <w:rFonts w:hint="eastAsia" w:asciiTheme="minorEastAsia" w:hAnsiTheme="minorEastAsia" w:cstheme="minorEastAsia"/>
        </w:rPr>
        <w:t xml:space="preserve"> (Emitter)、</w:t>
      </w:r>
      <w:r>
        <w:rPr>
          <w:rFonts w:hint="eastAsia" w:asciiTheme="minorEastAsia" w:hAnsiTheme="minorEastAsia" w:cstheme="minorEastAsia"/>
          <w:b/>
          <w:bCs/>
        </w:rPr>
        <w:t>基极b</w:t>
      </w:r>
      <w:r>
        <w:rPr>
          <w:rFonts w:hint="eastAsia" w:asciiTheme="minorEastAsia" w:hAnsiTheme="minorEastAsia" w:cstheme="minorEastAsia"/>
        </w:rPr>
        <w:t xml:space="preserve"> (Base)和</w:t>
      </w:r>
      <w:r>
        <w:rPr>
          <w:rFonts w:hint="eastAsia" w:asciiTheme="minorEastAsia" w:hAnsiTheme="minorEastAsia" w:cstheme="minorEastAsia"/>
          <w:b/>
          <w:bCs/>
        </w:rPr>
        <w:t xml:space="preserve">集电极c </w:t>
      </w:r>
      <w:r>
        <w:rPr>
          <w:rFonts w:hint="eastAsia" w:asciiTheme="minorEastAsia" w:hAnsiTheme="minorEastAsia" w:cstheme="minorEastAsia"/>
        </w:rPr>
        <w:t>(Collector)。</w:t>
      </w:r>
    </w:p>
    <w:p w14:paraId="0F030EF3">
      <w:pPr>
        <w:tabs>
          <w:tab w:val="left" w:pos="2975"/>
        </w:tabs>
        <w:rPr>
          <w:rFonts w:asciiTheme="minorEastAsia" w:hAnsiTheme="minorEastAsia" w:cstheme="minorEastAsia"/>
        </w:rPr>
      </w:pPr>
      <w:r>
        <w:rPr>
          <w:rFonts w:hint="eastAsia" w:asciiTheme="minorEastAsia" w:hAnsiTheme="minorEastAsia" w:cstheme="minorEastAsia"/>
        </w:rPr>
        <w:t>当b点电位高于e点电位零点几伏时，发射结处于</w:t>
      </w:r>
      <w:r>
        <w:rPr>
          <w:rFonts w:hint="eastAsia" w:asciiTheme="minorEastAsia" w:hAnsiTheme="minorEastAsia" w:cstheme="minorEastAsia"/>
          <w:b/>
          <w:bCs/>
        </w:rPr>
        <w:t>正偏状态</w:t>
      </w:r>
      <w:r>
        <w:rPr>
          <w:rFonts w:hint="eastAsia" w:asciiTheme="minorEastAsia" w:hAnsiTheme="minorEastAsia" w:cstheme="minorEastAsia"/>
        </w:rPr>
        <w:t>，而C点电位高于b点电位几伏时，集电结处于</w:t>
      </w:r>
      <w:r>
        <w:rPr>
          <w:rFonts w:hint="eastAsia" w:asciiTheme="minorEastAsia" w:hAnsiTheme="minorEastAsia" w:cstheme="minorEastAsia"/>
          <w:b/>
          <w:bCs/>
        </w:rPr>
        <w:t>反偏状态</w:t>
      </w:r>
      <w:r>
        <w:rPr>
          <w:rFonts w:hint="eastAsia" w:asciiTheme="minorEastAsia" w:hAnsiTheme="minorEastAsia" w:cstheme="minorEastAsia"/>
        </w:rPr>
        <w:t>，</w:t>
      </w:r>
    </w:p>
    <w:p w14:paraId="5BBE0F74">
      <w:pPr>
        <w:tabs>
          <w:tab w:val="left" w:pos="2975"/>
        </w:tabs>
        <w:rPr>
          <w:rFonts w:asciiTheme="minorEastAsia" w:hAnsiTheme="minorEastAsia" w:cstheme="minorEastAsia"/>
        </w:rPr>
      </w:pPr>
      <w:r>
        <w:rPr>
          <w:rFonts w:hint="eastAsia" w:asciiTheme="minorEastAsia" w:hAnsiTheme="minorEastAsia" w:cstheme="minorEastAsia"/>
        </w:rPr>
        <w:t>Ie=Ib+Ic，这就是说，在</w:t>
      </w:r>
      <w:r>
        <w:rPr>
          <w:rFonts w:hint="eastAsia" w:asciiTheme="minorEastAsia" w:hAnsiTheme="minorEastAsia" w:cstheme="minorEastAsia"/>
          <w:b/>
          <w:bCs/>
        </w:rPr>
        <w:t>基极</w:t>
      </w:r>
      <w:r>
        <w:rPr>
          <w:rFonts w:hint="eastAsia" w:asciiTheme="minorEastAsia" w:hAnsiTheme="minorEastAsia" w:cstheme="minorEastAsia"/>
        </w:rPr>
        <w:t>补充一个很小的Ib，就可以在</w:t>
      </w:r>
      <w:r>
        <w:rPr>
          <w:rFonts w:hint="eastAsia" w:asciiTheme="minorEastAsia" w:hAnsiTheme="minorEastAsia" w:cstheme="minorEastAsia"/>
          <w:b/>
          <w:bCs/>
        </w:rPr>
        <w:t>集电极</w:t>
      </w:r>
      <w:r>
        <w:rPr>
          <w:rFonts w:hint="eastAsia" w:asciiTheme="minorEastAsia" w:hAnsiTheme="minorEastAsia" w:cstheme="minorEastAsia"/>
        </w:rPr>
        <w:t>上得到一个较大的Ic，这就是所谓电流放大作用，Ic与Ib是维持一定的比例关系，即:β1=Ic/Ib</w:t>
      </w:r>
    </w:p>
    <w:p w14:paraId="12CECD4F">
      <w:pPr>
        <w:tabs>
          <w:tab w:val="left" w:pos="2975"/>
        </w:tabs>
        <w:rPr>
          <w:rFonts w:asciiTheme="minorEastAsia" w:hAnsiTheme="minorEastAsia" w:cstheme="minorEastAsia"/>
        </w:rPr>
      </w:pPr>
    </w:p>
    <w:p w14:paraId="7E8D5A47">
      <w:pPr>
        <w:tabs>
          <w:tab w:val="left" w:pos="2975"/>
        </w:tabs>
        <w:rPr>
          <w:rFonts w:asciiTheme="minorEastAsia" w:hAnsiTheme="minorEastAsia" w:cstheme="minorEastAsia"/>
        </w:rPr>
      </w:pPr>
      <w:r>
        <w:rPr>
          <w:rFonts w:hint="eastAsia" w:asciiTheme="minorEastAsia" w:hAnsiTheme="minorEastAsia" w:cstheme="minorEastAsia"/>
        </w:rPr>
        <w:t>三极管工作状态：</w:t>
      </w:r>
    </w:p>
    <w:p w14:paraId="75585B55">
      <w:pPr>
        <w:tabs>
          <w:tab w:val="left" w:pos="2975"/>
        </w:tabs>
        <w:ind w:firstLine="420"/>
        <w:rPr>
          <w:rFonts w:asciiTheme="minorEastAsia" w:hAnsiTheme="minorEastAsia" w:cstheme="minorEastAsia"/>
        </w:rPr>
      </w:pPr>
      <w:r>
        <w:rPr>
          <w:rFonts w:hint="eastAsia" w:asciiTheme="minorEastAsia" w:hAnsiTheme="minorEastAsia" w:cstheme="minorEastAsia"/>
        </w:rPr>
        <w:t>饱和与截止状态，用作开关，</w:t>
      </w:r>
    </w:p>
    <w:p w14:paraId="7EA10A40">
      <w:pPr>
        <w:tabs>
          <w:tab w:val="left" w:pos="2975"/>
        </w:tabs>
        <w:ind w:firstLine="420" w:firstLineChars="200"/>
        <w:rPr>
          <w:rFonts w:asciiTheme="minorEastAsia" w:hAnsiTheme="minorEastAsia" w:cstheme="minorEastAsia"/>
        </w:rPr>
      </w:pPr>
      <w:r>
        <w:rPr>
          <w:rFonts w:hint="eastAsia" w:asciiTheme="minorEastAsia" w:hAnsiTheme="minorEastAsia" w:cstheme="minorEastAsia"/>
        </w:rPr>
        <w:t>放大状态，用作放大器（外部条件：发射结正向电压正向偏置、集电结反向电压反向偏置，C 集&gt; B基 &gt; E发射，）</w:t>
      </w:r>
    </w:p>
    <w:p w14:paraId="2381F312">
      <w:pPr>
        <w:tabs>
          <w:tab w:val="left" w:pos="2975"/>
        </w:tabs>
        <w:ind w:firstLine="420" w:firstLineChars="200"/>
        <w:rPr>
          <w:rFonts w:asciiTheme="minorEastAsia" w:hAnsiTheme="minorEastAsia" w:cstheme="minorEastAsia"/>
        </w:rPr>
      </w:pPr>
    </w:p>
    <w:p w14:paraId="7D42B557">
      <w:pPr>
        <w:tabs>
          <w:tab w:val="left" w:pos="2975"/>
        </w:tabs>
        <w:rPr>
          <w:rFonts w:asciiTheme="minorEastAsia" w:hAnsiTheme="minorEastAsia" w:cstheme="minorEastAsia"/>
        </w:rPr>
      </w:pPr>
      <w:r>
        <w:rPr>
          <w:rFonts w:hint="eastAsia" w:asciiTheme="minorEastAsia" w:hAnsiTheme="minorEastAsia" w:cstheme="minorEastAsia"/>
        </w:rPr>
        <w:t>41  电气控制系统图： 电气原理图、电气安装图</w:t>
      </w:r>
      <w:r>
        <w:rPr>
          <w:rFonts w:hint="eastAsia" w:asciiTheme="minorEastAsia" w:hAnsiTheme="minorEastAsia" w:cstheme="minorEastAsia"/>
          <w:lang w:eastAsia="zh-CN"/>
        </w:rPr>
        <w:t>、</w:t>
      </w:r>
      <w:r>
        <w:rPr>
          <w:rFonts w:hint="eastAsia" w:asciiTheme="minorEastAsia" w:hAnsiTheme="minorEastAsia" w:cstheme="minorEastAsia"/>
          <w:lang w:val="en-US" w:eastAsia="zh-CN"/>
        </w:rPr>
        <w:t>电气元件布置图</w:t>
      </w:r>
      <w:r>
        <w:rPr>
          <w:rFonts w:hint="eastAsia" w:asciiTheme="minorEastAsia" w:hAnsiTheme="minorEastAsia" w:cstheme="minorEastAsia"/>
        </w:rPr>
        <w:t>。</w:t>
      </w:r>
    </w:p>
    <w:p w14:paraId="4EB230B5">
      <w:pPr>
        <w:tabs>
          <w:tab w:val="left" w:pos="2975"/>
        </w:tabs>
        <w:ind w:firstLine="420" w:firstLineChars="200"/>
        <w:rPr>
          <w:rFonts w:asciiTheme="minorEastAsia" w:hAnsiTheme="minorEastAsia" w:cstheme="minorEastAsia"/>
        </w:rPr>
      </w:pPr>
      <w:r>
        <w:rPr>
          <w:rFonts w:hint="eastAsia" w:asciiTheme="minorEastAsia" w:hAnsiTheme="minorEastAsia" w:cstheme="minorEastAsia"/>
        </w:rPr>
        <w:t>电气安装接线图，只表示位置、配线、接线，不表示原理。同一元器件的各部分必须画一起。</w:t>
      </w:r>
    </w:p>
    <w:p w14:paraId="3DCA02C1">
      <w:pPr>
        <w:tabs>
          <w:tab w:val="left" w:pos="2975"/>
        </w:tabs>
        <w:ind w:firstLine="420"/>
        <w:rPr>
          <w:rFonts w:asciiTheme="minorEastAsia" w:hAnsiTheme="minorEastAsia" w:cstheme="minorEastAsia"/>
        </w:rPr>
      </w:pPr>
      <w:r>
        <w:rPr>
          <w:rFonts w:hint="eastAsia" w:asciiTheme="minorEastAsia" w:hAnsiTheme="minorEastAsia" w:cstheme="minorEastAsia"/>
        </w:rPr>
        <w:t>电气原理图：</w:t>
      </w:r>
    </w:p>
    <w:p w14:paraId="4FB72B11">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同一电器元件的个部件分散在原理图中，必须标注：文字符号和</w:t>
      </w:r>
      <w:r>
        <w:rPr>
          <w:rFonts w:hint="eastAsia" w:asciiTheme="minorEastAsia" w:hAnsiTheme="minorEastAsia" w:cstheme="minorEastAsia"/>
          <w:color w:val="FF0000"/>
        </w:rPr>
        <w:t>顺序数字编号</w:t>
      </w:r>
    </w:p>
    <w:p w14:paraId="31ED1A93">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原理图中，触点图形垂直时，</w:t>
      </w:r>
      <w:r>
        <w:rPr>
          <w:rFonts w:hint="eastAsia" w:asciiTheme="minorEastAsia" w:hAnsiTheme="minorEastAsia" w:cstheme="minorEastAsia"/>
          <w:color w:val="FF0000"/>
        </w:rPr>
        <w:t>左开右</w:t>
      </w:r>
      <w:r>
        <w:rPr>
          <w:rFonts w:hint="eastAsia" w:asciiTheme="minorEastAsia" w:hAnsiTheme="minorEastAsia" w:cstheme="minorEastAsia"/>
          <w:color w:val="FF0000"/>
          <w:lang w:val="en-US" w:eastAsia="zh-CN"/>
        </w:rPr>
        <w:t>关</w:t>
      </w:r>
      <w:r>
        <w:rPr>
          <w:rFonts w:hint="eastAsia" w:asciiTheme="minorEastAsia" w:hAnsiTheme="minorEastAsia" w:cstheme="minorEastAsia"/>
          <w:color w:val="000000" w:themeColor="text1"/>
        </w:rPr>
        <w:t>，</w:t>
      </w:r>
      <w:r>
        <w:rPr>
          <w:rFonts w:hint="eastAsia"/>
          <w:b w:val="0"/>
          <w:bCs/>
          <w:color w:val="FF0000"/>
        </w:rPr>
        <w:t>上开下关</w:t>
      </w:r>
      <w:r>
        <w:rPr>
          <w:rFonts w:hint="eastAsia"/>
        </w:rPr>
        <w:t>。</w:t>
      </w:r>
    </w:p>
    <w:p w14:paraId="39A35E0D">
      <w:pPr>
        <w:tabs>
          <w:tab w:val="left" w:pos="2975"/>
        </w:tabs>
        <w:rPr>
          <w:rFonts w:asciiTheme="minorEastAsia" w:hAnsiTheme="minorEastAsia" w:cstheme="minorEastAsia"/>
          <w:color w:val="000000" w:themeColor="text1"/>
        </w:rPr>
      </w:pPr>
    </w:p>
    <w:p w14:paraId="626DB40C">
      <w:pPr>
        <w:tabs>
          <w:tab w:val="left" w:pos="2975"/>
        </w:tabs>
        <w:rPr>
          <w:rFonts w:asciiTheme="minorEastAsia" w:hAnsiTheme="minorEastAsia" w:cstheme="minorEastAsia"/>
        </w:rPr>
      </w:pPr>
      <w:r>
        <w:rPr>
          <w:rFonts w:hint="eastAsia" w:asciiTheme="minorEastAsia" w:hAnsiTheme="minorEastAsia" w:cstheme="minorEastAsia"/>
        </w:rPr>
        <w:t>42  一般指针式万用表不能精确测量</w:t>
      </w:r>
      <w:r>
        <w:rPr>
          <w:rFonts w:hint="eastAsia" w:asciiTheme="minorEastAsia" w:hAnsiTheme="minorEastAsia" w:cstheme="minorEastAsia"/>
          <w:b/>
          <w:bCs/>
        </w:rPr>
        <w:t>低阻值变压器线圈</w:t>
      </w:r>
      <w:r>
        <w:rPr>
          <w:rFonts w:hint="eastAsia" w:asciiTheme="minorEastAsia" w:hAnsiTheme="minorEastAsia" w:cstheme="minorEastAsia"/>
        </w:rPr>
        <w:t>，</w:t>
      </w:r>
    </w:p>
    <w:p w14:paraId="27DB6C97">
      <w:pPr>
        <w:tabs>
          <w:tab w:val="left" w:pos="2975"/>
        </w:tabs>
        <w:rPr>
          <w:rFonts w:asciiTheme="minorEastAsia" w:hAnsiTheme="minorEastAsia" w:cstheme="minorEastAsia"/>
        </w:rPr>
      </w:pPr>
    </w:p>
    <w:p w14:paraId="36DF9613">
      <w:pPr>
        <w:tabs>
          <w:tab w:val="left" w:pos="2975"/>
        </w:tabs>
        <w:rPr>
          <w:rFonts w:hint="default" w:asciiTheme="minorEastAsia" w:hAnsiTheme="minorEastAsia" w:eastAsiaTheme="minorEastAsia" w:cstheme="minorEastAsia"/>
          <w:lang w:val="en-US" w:eastAsia="zh-CN"/>
        </w:rPr>
      </w:pPr>
      <w:r>
        <w:rPr>
          <w:rFonts w:hint="eastAsia" w:asciiTheme="minorEastAsia" w:hAnsiTheme="minorEastAsia" w:cstheme="minorEastAsia"/>
        </w:rPr>
        <w:t>43  电工作业分为</w:t>
      </w:r>
      <w:r>
        <w:rPr>
          <w:rFonts w:hint="eastAsia" w:asciiTheme="minorEastAsia" w:hAnsiTheme="minorEastAsia" w:cstheme="minorEastAsia"/>
          <w:lang w:val="en-US" w:eastAsia="zh-CN"/>
        </w:rPr>
        <w:t>6个</w:t>
      </w:r>
      <w:r>
        <w:rPr>
          <w:rFonts w:hint="eastAsia" w:asciiTheme="minorEastAsia" w:hAnsiTheme="minorEastAsia" w:cstheme="minorEastAsia"/>
        </w:rPr>
        <w:t>：低压、高压、防爆电气、</w:t>
      </w:r>
      <w:r>
        <w:rPr>
          <w:rFonts w:hint="eastAsia" w:asciiTheme="minorEastAsia" w:hAnsiTheme="minorEastAsia" w:cstheme="minorEastAsia"/>
          <w:lang w:val="en-US" w:eastAsia="zh-CN"/>
        </w:rPr>
        <w:t>电力电缆、电气试验、继电保护、</w:t>
      </w:r>
    </w:p>
    <w:p w14:paraId="2A7DBA86">
      <w:pPr>
        <w:tabs>
          <w:tab w:val="left" w:pos="2975"/>
        </w:tabs>
        <w:rPr>
          <w:rFonts w:asciiTheme="minorEastAsia" w:hAnsiTheme="minorEastAsia" w:cstheme="minorEastAsia"/>
        </w:rPr>
      </w:pPr>
    </w:p>
    <w:p w14:paraId="36279805">
      <w:pPr>
        <w:tabs>
          <w:tab w:val="left" w:pos="2975"/>
        </w:tabs>
        <w:rPr>
          <w:rFonts w:hint="eastAsia" w:asciiTheme="minorEastAsia" w:hAnsiTheme="minorEastAsia" w:eastAsiaTheme="minorEastAsia" w:cstheme="minorEastAsia"/>
          <w:lang w:val="en-US" w:eastAsia="zh-CN"/>
        </w:rPr>
      </w:pPr>
      <w:r>
        <w:rPr>
          <w:rFonts w:hint="eastAsia" w:asciiTheme="minorEastAsia" w:hAnsiTheme="minorEastAsia" w:cstheme="minorEastAsia"/>
        </w:rPr>
        <w:t>44  摇表使用前，</w:t>
      </w:r>
      <w:r>
        <w:rPr>
          <w:rFonts w:hint="eastAsia" w:asciiTheme="minorEastAsia" w:hAnsiTheme="minorEastAsia" w:cstheme="minorEastAsia"/>
          <w:color w:val="FF0000"/>
          <w:lang w:val="en-US" w:eastAsia="zh-CN"/>
        </w:rPr>
        <w:t>开路电阻为无穷大</w:t>
      </w:r>
      <w:r>
        <w:rPr>
          <w:rFonts w:hint="eastAsia" w:asciiTheme="minorEastAsia" w:hAnsiTheme="minorEastAsia" w:cstheme="minorEastAsia"/>
          <w:lang w:eastAsia="zh-CN"/>
        </w:rPr>
        <w:t>，</w:t>
      </w:r>
      <w:r>
        <w:rPr>
          <w:rFonts w:hint="eastAsia" w:asciiTheme="minorEastAsia" w:hAnsiTheme="minorEastAsia" w:cstheme="minorEastAsia"/>
        </w:rPr>
        <w:t>被测设备必须</w:t>
      </w:r>
      <w:r>
        <w:rPr>
          <w:rFonts w:hint="eastAsia" w:asciiTheme="minorEastAsia" w:hAnsiTheme="minorEastAsia" w:cstheme="minorEastAsia"/>
          <w:color w:val="FF0000"/>
        </w:rPr>
        <w:t>对地短路放电</w:t>
      </w:r>
      <w:r>
        <w:rPr>
          <w:rFonts w:hint="eastAsia" w:asciiTheme="minorEastAsia" w:hAnsiTheme="minorEastAsia" w:cstheme="minorEastAsia"/>
        </w:rPr>
        <w:t>，</w:t>
      </w:r>
    </w:p>
    <w:p w14:paraId="601171C6">
      <w:pPr>
        <w:tabs>
          <w:tab w:val="left" w:pos="2975"/>
        </w:tabs>
        <w:rPr>
          <w:rFonts w:asciiTheme="minorEastAsia" w:hAnsiTheme="minorEastAsia" w:cstheme="minorEastAsia"/>
        </w:rPr>
      </w:pPr>
    </w:p>
    <w:p w14:paraId="6D281377">
      <w:pPr>
        <w:tabs>
          <w:tab w:val="left" w:pos="2975"/>
        </w:tabs>
        <w:rPr>
          <w:rFonts w:hint="default" w:asciiTheme="minorEastAsia" w:hAnsiTheme="minorEastAsia" w:eastAsiaTheme="minorEastAsia" w:cstheme="minorEastAsia"/>
          <w:lang w:val="en-US" w:eastAsia="zh-CN"/>
        </w:rPr>
      </w:pPr>
      <w:r>
        <w:rPr>
          <w:rFonts w:hint="eastAsia" w:asciiTheme="minorEastAsia" w:hAnsiTheme="minorEastAsia" w:cstheme="minorEastAsia"/>
        </w:rPr>
        <w:t>45  铜芯绝缘导线，穿管最小</w:t>
      </w:r>
      <w:r>
        <w:rPr>
          <w:rFonts w:hint="eastAsia" w:asciiTheme="minorEastAsia" w:hAnsiTheme="minorEastAsia" w:cstheme="minorEastAsia"/>
          <w:color w:val="FF0000"/>
        </w:rPr>
        <w:t>1</w:t>
      </w:r>
      <w:r>
        <w:rPr>
          <w:rFonts w:hint="eastAsia" w:asciiTheme="minorEastAsia" w:hAnsiTheme="minorEastAsia" w:cstheme="minorEastAsia"/>
        </w:rPr>
        <w:t>mm</w:t>
      </w:r>
      <w:r>
        <w:rPr>
          <w:rFonts w:hint="eastAsia" w:asciiTheme="minorEastAsia" w:hAnsiTheme="minorEastAsia" w:cstheme="minorEastAsia"/>
          <w:vertAlign w:val="superscript"/>
        </w:rPr>
        <w:t>2</w:t>
      </w:r>
      <w:r>
        <w:rPr>
          <w:rFonts w:hint="eastAsia" w:asciiTheme="minorEastAsia" w:hAnsiTheme="minorEastAsia" w:cstheme="minorEastAsia"/>
        </w:rPr>
        <w:t>，</w:t>
      </w:r>
      <w:r>
        <w:rPr>
          <w:rFonts w:hint="eastAsia" w:asciiTheme="minorEastAsia" w:hAnsiTheme="minorEastAsia" w:cstheme="minorEastAsia"/>
          <w:lang w:val="en-US" w:eastAsia="zh-CN"/>
        </w:rPr>
        <w:t xml:space="preserve">  跨越公路铁路最小</w:t>
      </w:r>
      <w:r>
        <w:rPr>
          <w:rFonts w:hint="eastAsia" w:asciiTheme="minorEastAsia" w:hAnsiTheme="minorEastAsia" w:cstheme="minorEastAsia"/>
          <w:color w:val="FF0000"/>
          <w:lang w:val="en-US" w:eastAsia="zh-CN"/>
        </w:rPr>
        <w:t>16</w:t>
      </w:r>
      <w:r>
        <w:rPr>
          <w:rFonts w:hint="eastAsia" w:asciiTheme="minorEastAsia" w:hAnsiTheme="minorEastAsia" w:cstheme="minorEastAsia"/>
          <w:lang w:val="en-US" w:eastAsia="zh-CN"/>
        </w:rPr>
        <w:t>mm</w:t>
      </w:r>
      <w:r>
        <w:rPr>
          <w:rFonts w:hint="eastAsia" w:asciiTheme="minorEastAsia" w:hAnsiTheme="minorEastAsia" w:cstheme="minorEastAsia"/>
          <w:vertAlign w:val="superscript"/>
        </w:rPr>
        <w:t>2</w:t>
      </w:r>
      <w:r>
        <w:rPr>
          <w:rFonts w:hint="eastAsia" w:asciiTheme="minorEastAsia" w:hAnsiTheme="minorEastAsia" w:cstheme="minorEastAsia"/>
        </w:rPr>
        <w:t>，</w:t>
      </w:r>
    </w:p>
    <w:p w14:paraId="00D9C788">
      <w:pPr>
        <w:tabs>
          <w:tab w:val="left" w:pos="2975"/>
        </w:tabs>
        <w:rPr>
          <w:rFonts w:asciiTheme="minorEastAsia" w:hAnsiTheme="minorEastAsia" w:cstheme="minorEastAsia"/>
        </w:rPr>
      </w:pPr>
    </w:p>
    <w:p w14:paraId="1522386E">
      <w:pPr>
        <w:tabs>
          <w:tab w:val="left" w:pos="2975"/>
        </w:tabs>
        <w:rPr>
          <w:rFonts w:asciiTheme="minorEastAsia" w:hAnsiTheme="minorEastAsia" w:cstheme="minorEastAsia"/>
        </w:rPr>
      </w:pPr>
      <w:r>
        <w:rPr>
          <w:rFonts w:hint="eastAsia" w:asciiTheme="minorEastAsia" w:hAnsiTheme="minorEastAsia" w:cstheme="minorEastAsia"/>
        </w:rPr>
        <w:t xml:space="preserve">46  </w:t>
      </w:r>
      <w:r>
        <w:rPr>
          <w:rFonts w:hint="eastAsia" w:asciiTheme="minorEastAsia" w:hAnsiTheme="minorEastAsia" w:cstheme="minorEastAsia"/>
          <w:b/>
          <w:bCs/>
        </w:rPr>
        <w:t>隔离变压器</w:t>
      </w:r>
      <w:r>
        <w:rPr>
          <w:rFonts w:hint="eastAsia" w:asciiTheme="minorEastAsia" w:hAnsiTheme="minorEastAsia" w:cstheme="minorEastAsia"/>
        </w:rPr>
        <w:t>的一、二次接线端子应采用</w:t>
      </w:r>
      <w:r>
        <w:rPr>
          <w:rFonts w:hint="eastAsia" w:asciiTheme="minorEastAsia" w:hAnsiTheme="minorEastAsia" w:cstheme="minorEastAsia"/>
          <w:color w:val="FF0000"/>
        </w:rPr>
        <w:t>封闭措施</w:t>
      </w:r>
      <w:r>
        <w:rPr>
          <w:rFonts w:hint="eastAsia" w:asciiTheme="minorEastAsia" w:hAnsiTheme="minorEastAsia" w:cstheme="minorEastAsia"/>
        </w:rPr>
        <w:t>或</w:t>
      </w:r>
      <w:r>
        <w:rPr>
          <w:rFonts w:hint="eastAsia" w:asciiTheme="minorEastAsia" w:hAnsiTheme="minorEastAsia" w:cstheme="minorEastAsia"/>
          <w:color w:val="FF0000"/>
        </w:rPr>
        <w:t>加护罩</w:t>
      </w:r>
      <w:r>
        <w:rPr>
          <w:rFonts w:hint="eastAsia" w:asciiTheme="minorEastAsia" w:hAnsiTheme="minorEastAsia" w:cstheme="minorEastAsia"/>
        </w:rPr>
        <w:t>，</w:t>
      </w:r>
    </w:p>
    <w:p w14:paraId="76258B85">
      <w:pPr>
        <w:tabs>
          <w:tab w:val="left" w:pos="2975"/>
        </w:tabs>
        <w:rPr>
          <w:rFonts w:asciiTheme="minorEastAsia" w:hAnsiTheme="minorEastAsia" w:cstheme="minorEastAsia"/>
        </w:rPr>
      </w:pPr>
    </w:p>
    <w:p w14:paraId="71CA0C48">
      <w:pPr>
        <w:tabs>
          <w:tab w:val="left" w:pos="2975"/>
        </w:tabs>
        <w:rPr>
          <w:rFonts w:asciiTheme="minorEastAsia" w:hAnsiTheme="minorEastAsia" w:cstheme="minorEastAsia"/>
        </w:rPr>
      </w:pPr>
      <w:r>
        <w:rPr>
          <w:rFonts w:hint="eastAsia" w:asciiTheme="minorEastAsia" w:hAnsiTheme="minorEastAsia" w:cstheme="minorEastAsia"/>
        </w:rPr>
        <w:t>47  电流互感器二次侧，</w:t>
      </w:r>
      <w:r>
        <w:rPr>
          <w:rFonts w:hint="eastAsia" w:asciiTheme="minorEastAsia" w:hAnsiTheme="minorEastAsia" w:cstheme="minorEastAsia"/>
          <w:color w:val="FF0000"/>
        </w:rPr>
        <w:t>只有一个接地点</w:t>
      </w:r>
      <w:r>
        <w:rPr>
          <w:rFonts w:hint="eastAsia" w:asciiTheme="minorEastAsia" w:hAnsiTheme="minorEastAsia" w:cstheme="minorEastAsia"/>
        </w:rPr>
        <w:t>，两个接地点会过“大地”形成回路，而不走负荷回路，</w:t>
      </w:r>
    </w:p>
    <w:p w14:paraId="50CEFAD0">
      <w:pPr>
        <w:tabs>
          <w:tab w:val="left" w:pos="2975"/>
        </w:tabs>
        <w:ind w:firstLine="422" w:firstLineChars="200"/>
        <w:rPr>
          <w:rFonts w:asciiTheme="minorEastAsia" w:hAnsiTheme="minorEastAsia" w:cstheme="minorEastAsia"/>
        </w:rPr>
      </w:pPr>
      <w:r>
        <w:rPr>
          <w:rFonts w:hint="eastAsia" w:asciiTheme="minorEastAsia" w:hAnsiTheme="minorEastAsia" w:cstheme="minorEastAsia"/>
          <w:b/>
          <w:bCs/>
        </w:rPr>
        <w:t>电压互感器</w:t>
      </w:r>
      <w:r>
        <w:rPr>
          <w:rFonts w:hint="eastAsia" w:asciiTheme="minorEastAsia" w:hAnsiTheme="minorEastAsia" w:cstheme="minorEastAsia"/>
        </w:rPr>
        <w:t>二次侧，只有一个</w:t>
      </w:r>
      <w:r>
        <w:rPr>
          <w:rFonts w:hint="eastAsia" w:asciiTheme="minorEastAsia" w:hAnsiTheme="minorEastAsia" w:cstheme="minorEastAsia"/>
          <w:color w:val="FF0000"/>
        </w:rPr>
        <w:t>接地</w:t>
      </w:r>
      <w:r>
        <w:rPr>
          <w:rFonts w:hint="eastAsia" w:asciiTheme="minorEastAsia" w:hAnsiTheme="minorEastAsia" w:cstheme="minorEastAsia"/>
        </w:rPr>
        <w:t>点，一次侧被击穿，电压会窜到二次侧，两个接地点形成大地回路，短路，烧毁互感器，</w:t>
      </w:r>
    </w:p>
    <w:p w14:paraId="2798D18D">
      <w:pPr>
        <w:tabs>
          <w:tab w:val="left" w:pos="2975"/>
        </w:tabs>
        <w:rPr>
          <w:rFonts w:asciiTheme="minorEastAsia" w:hAnsiTheme="minorEastAsia" w:cstheme="minorEastAsia"/>
        </w:rPr>
      </w:pPr>
    </w:p>
    <w:p w14:paraId="4A75CA07">
      <w:pPr>
        <w:tabs>
          <w:tab w:val="left" w:pos="2975"/>
        </w:tabs>
        <w:rPr>
          <w:rFonts w:asciiTheme="minorEastAsia" w:hAnsiTheme="minorEastAsia" w:cstheme="minorEastAsia"/>
        </w:rPr>
      </w:pPr>
    </w:p>
    <w:p w14:paraId="61193D33">
      <w:pPr>
        <w:tabs>
          <w:tab w:val="left" w:pos="2975"/>
        </w:tabs>
        <w:rPr>
          <w:rFonts w:asciiTheme="minorEastAsia" w:hAnsiTheme="minorEastAsia" w:cstheme="minorEastAsia"/>
        </w:rPr>
      </w:pPr>
      <w:r>
        <w:rPr>
          <w:rFonts w:hint="eastAsia" w:asciiTheme="minorEastAsia" w:hAnsiTheme="minorEastAsia" w:cstheme="minorEastAsia"/>
        </w:rPr>
        <w:t>48  电力电缆的终端头金属外壳</w:t>
      </w:r>
      <w:r>
        <w:rPr>
          <w:rFonts w:hint="eastAsia" w:asciiTheme="minorEastAsia" w:hAnsiTheme="minorEastAsia" w:cstheme="minorEastAsia"/>
          <w:color w:val="FF0000"/>
        </w:rPr>
        <w:t>必须接地</w:t>
      </w:r>
      <w:r>
        <w:rPr>
          <w:rFonts w:hint="eastAsia" w:asciiTheme="minorEastAsia" w:hAnsiTheme="minorEastAsia" w:cstheme="minorEastAsia"/>
        </w:rPr>
        <w:t>。金属铠甲接地是为避免出现零序电流时，外壳带电，不使用单芯金属外壳电缆也是这个原因，                       三相电流的相量和不等于零，所产生的电流即为零序电流</w:t>
      </w:r>
    </w:p>
    <w:p w14:paraId="7CBB5941">
      <w:pPr>
        <w:tabs>
          <w:tab w:val="left" w:pos="2975"/>
        </w:tabs>
        <w:rPr>
          <w:rFonts w:asciiTheme="minorEastAsia" w:hAnsiTheme="minorEastAsia" w:cstheme="minorEastAsia"/>
        </w:rPr>
      </w:pPr>
    </w:p>
    <w:p w14:paraId="7B0E7A2B">
      <w:pPr>
        <w:tabs>
          <w:tab w:val="left" w:pos="2975"/>
          <w:tab w:val="left" w:pos="6229"/>
        </w:tabs>
        <w:rPr>
          <w:rFonts w:asciiTheme="minorEastAsia" w:hAnsiTheme="minorEastAsia" w:cstheme="minorEastAsia"/>
        </w:rPr>
      </w:pPr>
      <w:r>
        <w:rPr>
          <w:rFonts w:hint="eastAsia" w:asciiTheme="minorEastAsia" w:hAnsiTheme="minorEastAsia" w:cstheme="minorEastAsia"/>
        </w:rPr>
        <w:t>49  中性点不接地系统，发生单相接地时，</w:t>
      </w:r>
      <w:r>
        <w:rPr>
          <w:rFonts w:hint="eastAsia" w:asciiTheme="minorEastAsia" w:hAnsiTheme="minorEastAsia" w:cstheme="minorEastAsia"/>
          <w:color w:val="FF0000"/>
        </w:rPr>
        <w:t>应动作发出信号</w:t>
      </w:r>
      <w:r>
        <w:rPr>
          <w:rFonts w:hint="eastAsia" w:asciiTheme="minorEastAsia" w:hAnsiTheme="minorEastAsia" w:cstheme="minorEastAsia"/>
        </w:rPr>
        <w:t>，</w:t>
      </w:r>
      <w:r>
        <w:rPr>
          <w:rFonts w:asciiTheme="minorEastAsia" w:hAnsiTheme="minorEastAsia" w:cstheme="minorEastAsia"/>
        </w:rPr>
        <w:tab/>
      </w:r>
    </w:p>
    <w:p w14:paraId="2724D1C2">
      <w:pPr>
        <w:tabs>
          <w:tab w:val="left" w:pos="2975"/>
        </w:tabs>
        <w:rPr>
          <w:rFonts w:asciiTheme="minorEastAsia" w:hAnsiTheme="minorEastAsia" w:cstheme="minorEastAsia"/>
        </w:rPr>
      </w:pPr>
    </w:p>
    <w:p w14:paraId="1D933705">
      <w:pPr>
        <w:tabs>
          <w:tab w:val="left" w:pos="2975"/>
        </w:tabs>
        <w:rPr>
          <w:rFonts w:asciiTheme="minorEastAsia" w:hAnsiTheme="minorEastAsia" w:cstheme="minorEastAsia"/>
        </w:rPr>
      </w:pPr>
      <w:r>
        <w:rPr>
          <w:rFonts w:hint="eastAsia" w:asciiTheme="minorEastAsia" w:hAnsiTheme="minorEastAsia" w:cstheme="minorEastAsia"/>
        </w:rPr>
        <w:t>50  安装到配电盘控制盘上的电气仪表外壳</w:t>
      </w:r>
      <w:r>
        <w:rPr>
          <w:rFonts w:hint="eastAsia" w:asciiTheme="minorEastAsia" w:hAnsiTheme="minorEastAsia" w:cstheme="minorEastAsia"/>
          <w:color w:val="FF0000"/>
        </w:rPr>
        <w:t>不必接地</w:t>
      </w:r>
      <w:r>
        <w:rPr>
          <w:rFonts w:hint="eastAsia" w:asciiTheme="minorEastAsia" w:hAnsiTheme="minorEastAsia" w:cstheme="minorEastAsia"/>
        </w:rPr>
        <w:t>，配电盘已经接地，防止形成回路，产生</w:t>
      </w:r>
      <w:r>
        <w:rPr>
          <w:rFonts w:hint="eastAsia" w:asciiTheme="minorEastAsia" w:hAnsiTheme="minorEastAsia" w:cstheme="minorEastAsia"/>
          <w:b/>
          <w:bCs/>
        </w:rPr>
        <w:t>环流</w:t>
      </w:r>
      <w:r>
        <w:rPr>
          <w:rFonts w:hint="eastAsia" w:asciiTheme="minorEastAsia" w:hAnsiTheme="minorEastAsia" w:cstheme="minorEastAsia"/>
        </w:rPr>
        <w:t>。</w:t>
      </w:r>
    </w:p>
    <w:p w14:paraId="1D3D38F1">
      <w:pPr>
        <w:tabs>
          <w:tab w:val="left" w:pos="2975"/>
        </w:tabs>
        <w:rPr>
          <w:rFonts w:asciiTheme="minorEastAsia" w:hAnsiTheme="minorEastAsia" w:cstheme="minorEastAsia"/>
        </w:rPr>
      </w:pPr>
    </w:p>
    <w:p w14:paraId="4816D3A8">
      <w:pPr>
        <w:tabs>
          <w:tab w:val="left" w:pos="2975"/>
        </w:tabs>
        <w:rPr>
          <w:rFonts w:asciiTheme="minorEastAsia" w:hAnsiTheme="minorEastAsia" w:cstheme="minorEastAsia"/>
        </w:rPr>
      </w:pPr>
      <w:r>
        <w:rPr>
          <w:rFonts w:hint="eastAsia" w:asciiTheme="minorEastAsia" w:hAnsiTheme="minorEastAsia" w:cstheme="minorEastAsia"/>
        </w:rPr>
        <w:t>51  小电流接地系统发生单相接地时中性点对地电压升高为相电压，非接地两相对地电压为线电压。</w:t>
      </w:r>
    </w:p>
    <w:p w14:paraId="17CB59E8">
      <w:pPr>
        <w:tabs>
          <w:tab w:val="left" w:pos="2975"/>
        </w:tabs>
        <w:rPr>
          <w:rFonts w:asciiTheme="minorEastAsia" w:hAnsiTheme="minorEastAsia" w:cstheme="minorEastAsia"/>
        </w:rPr>
      </w:pPr>
    </w:p>
    <w:p w14:paraId="65D41ADA">
      <w:pPr>
        <w:tabs>
          <w:tab w:val="left" w:pos="2975"/>
        </w:tabs>
        <w:rPr>
          <w:rFonts w:asciiTheme="minorEastAsia" w:hAnsiTheme="minorEastAsia" w:cstheme="minorEastAsia"/>
          <w:color w:val="000000" w:themeColor="text1"/>
        </w:rPr>
      </w:pPr>
      <w:r>
        <w:rPr>
          <w:rFonts w:hint="eastAsia" w:asciiTheme="minorEastAsia" w:hAnsiTheme="minorEastAsia" w:cstheme="minorEastAsia"/>
        </w:rPr>
        <w:t>52  绝缘电阻摇表，测量电缆，L接线芯，E接外壳，</w:t>
      </w:r>
      <w:r>
        <w:rPr>
          <w:rFonts w:hint="eastAsia" w:asciiTheme="minorEastAsia" w:hAnsiTheme="minorEastAsia" w:cstheme="minorEastAsia"/>
          <w:color w:val="FF0000"/>
        </w:rPr>
        <w:t>E与大地绝缘</w:t>
      </w:r>
      <w:r>
        <w:rPr>
          <w:rFonts w:hint="eastAsia" w:asciiTheme="minorEastAsia" w:hAnsiTheme="minorEastAsia" w:cstheme="minorEastAsia"/>
          <w:color w:val="000000" w:themeColor="text1"/>
        </w:rPr>
        <w:t>，</w:t>
      </w:r>
    </w:p>
    <w:p w14:paraId="426A4720">
      <w:pPr>
        <w:tabs>
          <w:tab w:val="left" w:pos="2975"/>
        </w:tabs>
        <w:rPr>
          <w:rFonts w:asciiTheme="minorEastAsia" w:hAnsiTheme="minorEastAsia" w:cstheme="minorEastAsia"/>
          <w:color w:val="000000" w:themeColor="text1"/>
        </w:rPr>
      </w:pPr>
    </w:p>
    <w:p w14:paraId="5FCC270C">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53  直接接触触电防护措施：绝缘、屏护、间距、安全电压、漏电保护、</w:t>
      </w:r>
    </w:p>
    <w:p w14:paraId="3CB57D2F">
      <w:pPr>
        <w:tabs>
          <w:tab w:val="left" w:pos="2975"/>
        </w:tabs>
        <w:ind w:firstLine="420" w:firstLineChars="200"/>
        <w:rPr>
          <w:rFonts w:asciiTheme="minorEastAsia" w:hAnsiTheme="minorEastAsia" w:cstheme="minorEastAsia"/>
          <w:color w:val="000000" w:themeColor="text1"/>
        </w:rPr>
      </w:pPr>
      <w:r>
        <w:rPr>
          <w:rFonts w:hint="eastAsia" w:asciiTheme="minorEastAsia" w:hAnsiTheme="minorEastAsia" w:cstheme="minorEastAsia"/>
          <w:color w:val="FF0000"/>
        </w:rPr>
        <w:t>间接接触触电防护措施</w:t>
      </w:r>
      <w:r>
        <w:rPr>
          <w:rFonts w:hint="eastAsia" w:asciiTheme="minorEastAsia" w:hAnsiTheme="minorEastAsia" w:cstheme="minorEastAsia"/>
          <w:color w:val="000000" w:themeColor="text1"/>
        </w:rPr>
        <w:t>：</w:t>
      </w:r>
      <w:r>
        <w:rPr>
          <w:rFonts w:hint="eastAsia" w:asciiTheme="minorEastAsia" w:hAnsiTheme="minorEastAsia" w:cstheme="minorEastAsia"/>
          <w:color w:val="FF0000"/>
        </w:rPr>
        <w:t>接地</w:t>
      </w:r>
      <w:r>
        <w:rPr>
          <w:rFonts w:hint="eastAsia" w:asciiTheme="minorEastAsia" w:hAnsiTheme="minorEastAsia" w:cstheme="minorEastAsia"/>
          <w:color w:val="000000" w:themeColor="text1"/>
        </w:rPr>
        <w:t>、</w:t>
      </w:r>
      <w:r>
        <w:rPr>
          <w:rFonts w:hint="eastAsia" w:asciiTheme="minorEastAsia" w:hAnsiTheme="minorEastAsia" w:cstheme="minorEastAsia"/>
          <w:color w:val="FF0000"/>
        </w:rPr>
        <w:t>接零</w:t>
      </w:r>
      <w:r>
        <w:rPr>
          <w:rFonts w:hint="eastAsia" w:asciiTheme="minorEastAsia" w:hAnsiTheme="minorEastAsia" w:cstheme="minorEastAsia"/>
          <w:color w:val="000000" w:themeColor="text1"/>
        </w:rPr>
        <w:t>、</w:t>
      </w:r>
    </w:p>
    <w:p w14:paraId="7375DB08">
      <w:pPr>
        <w:tabs>
          <w:tab w:val="left" w:pos="2975"/>
        </w:tabs>
        <w:ind w:firstLine="420" w:firstLineChars="200"/>
        <w:rPr>
          <w:rFonts w:asciiTheme="minorEastAsia" w:hAnsiTheme="minorEastAsia" w:cstheme="minorEastAsia"/>
          <w:color w:val="000000" w:themeColor="text1"/>
        </w:rPr>
      </w:pPr>
    </w:p>
    <w:p w14:paraId="3853F3DE">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54  低压配电装置巡视周期，有人值守每班一次，无人值守</w:t>
      </w:r>
      <w:r>
        <w:rPr>
          <w:rFonts w:hint="eastAsia" w:asciiTheme="minorEastAsia" w:hAnsiTheme="minorEastAsia" w:cstheme="minorEastAsia"/>
          <w:color w:val="FF0000"/>
        </w:rPr>
        <w:t>每周</w:t>
      </w:r>
      <w:r>
        <w:rPr>
          <w:rFonts w:hint="eastAsia" w:asciiTheme="minorEastAsia" w:hAnsiTheme="minorEastAsia" w:cstheme="minorEastAsia"/>
          <w:color w:val="000000" w:themeColor="text1"/>
        </w:rPr>
        <w:t>一次，</w:t>
      </w:r>
    </w:p>
    <w:p w14:paraId="35AD628C">
      <w:pPr>
        <w:tabs>
          <w:tab w:val="left" w:pos="2975"/>
        </w:tabs>
        <w:rPr>
          <w:rFonts w:asciiTheme="minorEastAsia" w:hAnsiTheme="minorEastAsia" w:cstheme="minorEastAsia"/>
          <w:color w:val="000000" w:themeColor="text1"/>
        </w:rPr>
      </w:pPr>
    </w:p>
    <w:p w14:paraId="31126171">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55  变压器材料确定后，铁芯损耗与励磁电流和频率有关，电流越高，频率越高，损耗越大，</w:t>
      </w:r>
    </w:p>
    <w:p w14:paraId="789F77F5">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感性负载 和 电阻负载 有去磁作用，如系统无功功率不变，一次侧电压降低，二次侧电压降低，要保持电压，必须提高励磁电流，增大磁通量。</w:t>
      </w:r>
    </w:p>
    <w:p w14:paraId="3EEDBFE2">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电容性负载，有无工补偿作用，如果系统无工功率不变，一次侧电压升高，二次侧电压升高，要保持电压，必须降低励磁电流，</w:t>
      </w:r>
    </w:p>
    <w:p w14:paraId="0BE220F1">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从空载到慢载，电流增加，变压器的铜耗和温度增加，一、二次绕组在铁芯合成磁通</w:t>
      </w:r>
      <w:r>
        <w:rPr>
          <w:rFonts w:hint="eastAsia" w:asciiTheme="minorEastAsia" w:hAnsiTheme="minorEastAsia" w:cstheme="minorEastAsia"/>
          <w:color w:val="FF0000"/>
        </w:rPr>
        <w:t>不变</w:t>
      </w:r>
      <w:r>
        <w:rPr>
          <w:rFonts w:hint="eastAsia" w:asciiTheme="minorEastAsia" w:hAnsiTheme="minorEastAsia" w:cstheme="minorEastAsia"/>
          <w:color w:val="000000" w:themeColor="text1"/>
        </w:rPr>
        <w:t>。</w:t>
      </w:r>
    </w:p>
    <w:p w14:paraId="1FF96B5A">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变压器空载损耗：铁损（</w:t>
      </w:r>
      <w:r>
        <w:rPr>
          <w:rFonts w:hint="eastAsia" w:asciiTheme="minorEastAsia" w:hAnsiTheme="minorEastAsia" w:cstheme="minorEastAsia"/>
          <w:b/>
          <w:color w:val="000000" w:themeColor="text1"/>
        </w:rPr>
        <w:t>电压决定</w:t>
      </w:r>
      <w:r>
        <w:rPr>
          <w:rFonts w:hint="eastAsia" w:asciiTheme="minorEastAsia" w:hAnsiTheme="minorEastAsia" w:cstheme="minorEastAsia"/>
          <w:color w:val="000000" w:themeColor="text1"/>
        </w:rPr>
        <w:t>）、铜损（电流越大，损耗越大）、</w:t>
      </w:r>
    </w:p>
    <w:p w14:paraId="5E425F4D">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油浸式变压器防爆管上薄膜(</w:t>
      </w:r>
      <w:r>
        <w:rPr>
          <w:rFonts w:hint="eastAsia" w:asciiTheme="minorEastAsia" w:hAnsiTheme="minorEastAsia" w:cstheme="minorEastAsia"/>
          <w:b/>
          <w:color w:val="000000" w:themeColor="text1"/>
        </w:rPr>
        <w:t>防爆膜</w:t>
      </w:r>
      <w:r>
        <w:rPr>
          <w:rFonts w:hint="eastAsia" w:asciiTheme="minorEastAsia" w:hAnsiTheme="minorEastAsia" w:cstheme="minorEastAsia"/>
          <w:color w:val="000000" w:themeColor="text1"/>
        </w:rPr>
        <w:t>)破损，因为变压器没有电和油直接连接，所以修理防爆膜，</w:t>
      </w:r>
      <w:r>
        <w:rPr>
          <w:rFonts w:hint="eastAsia" w:asciiTheme="minorEastAsia" w:hAnsiTheme="minorEastAsia" w:cstheme="minorEastAsia"/>
          <w:color w:val="FF0000"/>
        </w:rPr>
        <w:t>不用停电</w:t>
      </w:r>
      <w:r>
        <w:rPr>
          <w:rFonts w:hint="eastAsia" w:asciiTheme="minorEastAsia" w:hAnsiTheme="minorEastAsia" w:cstheme="minorEastAsia"/>
          <w:color w:val="000000" w:themeColor="text1"/>
        </w:rPr>
        <w:t>。防爆管把油箱与大气联通，管口用薄膜玻璃或酚醛纸板封住，正常工作时，管内式空的，变压器故障时，有油气涌出。</w:t>
      </w:r>
    </w:p>
    <w:p w14:paraId="29137BB8">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变压器主绝缘击穿维修步骤：更换绝缘，烘干器身，</w:t>
      </w:r>
      <w:r>
        <w:rPr>
          <w:rFonts w:hint="eastAsia" w:asciiTheme="minorEastAsia" w:hAnsiTheme="minorEastAsia" w:cstheme="minorEastAsia"/>
          <w:color w:val="FF0000"/>
        </w:rPr>
        <w:t>灌入合格变压油</w:t>
      </w:r>
      <w:r>
        <w:rPr>
          <w:rFonts w:hint="eastAsia" w:asciiTheme="minorEastAsia" w:hAnsiTheme="minorEastAsia" w:cstheme="minorEastAsia"/>
          <w:color w:val="000000" w:themeColor="text1"/>
        </w:rPr>
        <w:t>，</w:t>
      </w:r>
    </w:p>
    <w:p w14:paraId="0F79C9DC">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变压器充油或从新灌油后，空气可能进入变压器壳内，为防止变压器重瓦斯动作可</w:t>
      </w:r>
      <w:r>
        <w:rPr>
          <w:rFonts w:hint="eastAsia" w:asciiTheme="minorEastAsia" w:hAnsiTheme="minorEastAsia" w:cstheme="minorEastAsia"/>
          <w:color w:val="FF0000"/>
        </w:rPr>
        <w:t>将重瓦斯保护切换至信号</w:t>
      </w:r>
      <w:r>
        <w:rPr>
          <w:rFonts w:hint="eastAsia" w:asciiTheme="minorEastAsia" w:hAnsiTheme="minorEastAsia" w:cstheme="minorEastAsia"/>
          <w:color w:val="000000" w:themeColor="text1"/>
        </w:rPr>
        <w:t>。</w:t>
      </w:r>
    </w:p>
    <w:p w14:paraId="14DA40B3">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变压器中性线电流不应超过电压绕组额定电流的</w:t>
      </w:r>
      <w:r>
        <w:rPr>
          <w:rFonts w:hint="eastAsia" w:asciiTheme="minorEastAsia" w:hAnsiTheme="minorEastAsia" w:cstheme="minorEastAsia"/>
          <w:color w:val="FF0000"/>
        </w:rPr>
        <w:t>25</w:t>
      </w:r>
      <w:r>
        <w:rPr>
          <w:rFonts w:hint="eastAsia" w:asciiTheme="minorEastAsia" w:hAnsiTheme="minorEastAsia" w:cstheme="minorEastAsia"/>
          <w:color w:val="000000" w:themeColor="text1"/>
        </w:rPr>
        <w:t xml:space="preserve"> %， 中性线电流不应大于变压器额定电流的</w:t>
      </w:r>
      <w:r>
        <w:rPr>
          <w:rFonts w:hint="eastAsia" w:asciiTheme="minorEastAsia" w:hAnsiTheme="minorEastAsia" w:cstheme="minorEastAsia"/>
          <w:color w:val="FF0000"/>
        </w:rPr>
        <w:t>25</w:t>
      </w:r>
      <w:r>
        <w:rPr>
          <w:rFonts w:hint="eastAsia" w:asciiTheme="minorEastAsia" w:hAnsiTheme="minorEastAsia" w:cstheme="minorEastAsia"/>
          <w:color w:val="000000" w:themeColor="text1"/>
        </w:rPr>
        <w:t xml:space="preserve"> %， 三相不平，就会有电流。</w:t>
      </w:r>
    </w:p>
    <w:p w14:paraId="22376821">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测量10KV变压器的绝缘电阻：1 2500V兆欧表摇表   2 放电    3 验表，摇动手柄，指针达到无穷大时，短接LE，指针为0,   4 测分别是，高压对低压，高压对地，低压对地，  5 如发现阻值明显不对，用</w:t>
      </w:r>
      <w:r>
        <w:rPr>
          <w:rFonts w:hint="eastAsia" w:asciiTheme="minorEastAsia" w:hAnsiTheme="minorEastAsia" w:cstheme="minorEastAsia"/>
          <w:b/>
          <w:bCs/>
          <w:color w:val="000000" w:themeColor="text1"/>
        </w:rPr>
        <w:t>屏蔽法</w:t>
      </w:r>
      <w:r>
        <w:rPr>
          <w:rFonts w:hint="eastAsia" w:asciiTheme="minorEastAsia" w:hAnsiTheme="minorEastAsia" w:cstheme="minorEastAsia"/>
          <w:color w:val="000000" w:themeColor="text1"/>
        </w:rPr>
        <w:t>测试，高低压桩头用铜线短接到摇表屏蔽桩头上，屏蔽线带电注意安全距离，如绝缘值上升不大，说明受潮，需干燥处理，   6 对变压器放电，才可接触桩头</w:t>
      </w:r>
    </w:p>
    <w:p w14:paraId="35F8CE6A">
      <w:pPr>
        <w:tabs>
          <w:tab w:val="left" w:pos="2975"/>
        </w:tabs>
        <w:ind w:firstLine="420"/>
        <w:rPr>
          <w:rFonts w:asciiTheme="minorEastAsia" w:hAnsiTheme="minorEastAsia" w:cstheme="minorEastAsia"/>
          <w:color w:val="000000" w:themeColor="text1"/>
        </w:rPr>
      </w:pPr>
    </w:p>
    <w:p w14:paraId="4C61A5C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56  带有额定负载转矩的三相异步电机，若电源电压小于额定电压，</w:t>
      </w:r>
      <w:r>
        <w:rPr>
          <w:rFonts w:hint="eastAsia" w:asciiTheme="minorEastAsia" w:hAnsiTheme="minorEastAsia" w:cstheme="minorEastAsia"/>
          <w:color w:val="FF0000"/>
        </w:rPr>
        <w:t>电流就会大于额定电流</w:t>
      </w:r>
      <w:r>
        <w:rPr>
          <w:rFonts w:hint="eastAsia" w:asciiTheme="minorEastAsia" w:hAnsiTheme="minorEastAsia" w:cstheme="minorEastAsia"/>
          <w:color w:val="000000" w:themeColor="text1"/>
        </w:rPr>
        <w:t>，</w:t>
      </w:r>
    </w:p>
    <w:p w14:paraId="0F607ADF">
      <w:pPr>
        <w:tabs>
          <w:tab w:val="left" w:pos="2975"/>
        </w:tabs>
        <w:rPr>
          <w:rFonts w:asciiTheme="minorEastAsia" w:hAnsiTheme="minorEastAsia" w:cstheme="minorEastAsia"/>
          <w:color w:val="000000" w:themeColor="text1"/>
        </w:rPr>
      </w:pPr>
    </w:p>
    <w:p w14:paraId="2BA35D6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57  配电装置包括测量电器，包括电流电压表，</w:t>
      </w:r>
      <w:r>
        <w:rPr>
          <w:rFonts w:hint="eastAsia" w:asciiTheme="minorEastAsia" w:hAnsiTheme="minorEastAsia" w:cstheme="minorEastAsia"/>
          <w:color w:val="FF0000"/>
        </w:rPr>
        <w:t>不包括便携式电流电压表</w:t>
      </w:r>
      <w:r>
        <w:rPr>
          <w:rFonts w:hint="eastAsia" w:asciiTheme="minorEastAsia" w:hAnsiTheme="minorEastAsia" w:cstheme="minorEastAsia"/>
          <w:color w:val="000000" w:themeColor="text1"/>
        </w:rPr>
        <w:t>。</w:t>
      </w:r>
    </w:p>
    <w:p w14:paraId="5A56EA8F">
      <w:pPr>
        <w:tabs>
          <w:tab w:val="left" w:pos="2975"/>
        </w:tabs>
        <w:rPr>
          <w:rFonts w:asciiTheme="minorEastAsia" w:hAnsiTheme="minorEastAsia" w:cstheme="minorEastAsia"/>
          <w:color w:val="000000" w:themeColor="text1"/>
        </w:rPr>
      </w:pPr>
    </w:p>
    <w:p w14:paraId="639137CD">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58  高压断路器的“</w:t>
      </w:r>
      <w:r>
        <w:rPr>
          <w:rFonts w:hint="eastAsia" w:asciiTheme="minorEastAsia" w:hAnsiTheme="minorEastAsia" w:cstheme="minorEastAsia"/>
          <w:b/>
          <w:bCs/>
          <w:color w:val="000000" w:themeColor="text1"/>
        </w:rPr>
        <w:t>跳跃</w:t>
      </w:r>
      <w:r>
        <w:rPr>
          <w:rFonts w:hint="eastAsia" w:asciiTheme="minorEastAsia" w:hAnsiTheme="minorEastAsia" w:cstheme="minorEastAsia"/>
          <w:color w:val="000000" w:themeColor="text1"/>
        </w:rPr>
        <w:t>”是合上又跳开，跳开又合上，控制开关未复位或控制开关触点、自动装置触点卡住，的保护动作。</w:t>
      </w:r>
    </w:p>
    <w:p w14:paraId="6245D722">
      <w:pPr>
        <w:tabs>
          <w:tab w:val="left" w:pos="2975"/>
        </w:tabs>
        <w:rPr>
          <w:rFonts w:asciiTheme="minorEastAsia" w:hAnsiTheme="minorEastAsia" w:cstheme="minorEastAsia"/>
          <w:color w:val="000000" w:themeColor="text1"/>
        </w:rPr>
      </w:pPr>
    </w:p>
    <w:p w14:paraId="2D375C4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59  大容量高压隔离开关，每极上都装有两片刀片，紧紧夹住触头，稳固和减小电阻，不至于故障大电流造成触头熔焊。 </w:t>
      </w:r>
      <w:r>
        <w:rPr>
          <w:rFonts w:hint="eastAsia" w:asciiTheme="minorEastAsia" w:hAnsiTheme="minorEastAsia" w:cstheme="minorEastAsia"/>
          <w:color w:val="FF0000"/>
        </w:rPr>
        <w:t>不是增大容量</w:t>
      </w:r>
      <w:r>
        <w:rPr>
          <w:rFonts w:hint="eastAsia" w:asciiTheme="minorEastAsia" w:hAnsiTheme="minorEastAsia" w:cstheme="minorEastAsia"/>
          <w:color w:val="000000" w:themeColor="text1"/>
        </w:rPr>
        <w:t>。</w:t>
      </w:r>
    </w:p>
    <w:p w14:paraId="3153B81F">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GN型隔离开关可动刀片进入插口的度不应小于</w:t>
      </w:r>
      <w:r>
        <w:rPr>
          <w:rFonts w:hint="eastAsia" w:asciiTheme="minorEastAsia" w:hAnsiTheme="minorEastAsia" w:cstheme="minorEastAsia"/>
          <w:color w:val="FF0000"/>
        </w:rPr>
        <w:t>80</w:t>
      </w:r>
      <w:r>
        <w:rPr>
          <w:rFonts w:hint="eastAsia" w:asciiTheme="minorEastAsia" w:hAnsiTheme="minorEastAsia" w:cstheme="minorEastAsia"/>
          <w:color w:val="000000" w:themeColor="text1"/>
        </w:rPr>
        <w:t xml:space="preserve"> %。</w:t>
      </w:r>
    </w:p>
    <w:p w14:paraId="1EDD68F7">
      <w:pPr>
        <w:tabs>
          <w:tab w:val="left" w:pos="2975"/>
        </w:tabs>
        <w:rPr>
          <w:rFonts w:asciiTheme="minorEastAsia" w:hAnsiTheme="minorEastAsia" w:cstheme="minorEastAsia"/>
          <w:color w:val="000000" w:themeColor="text1"/>
        </w:rPr>
      </w:pPr>
    </w:p>
    <w:p w14:paraId="65F55C9D">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60  低压空气断路器：电磁脱扣器</w:t>
      </w:r>
      <w:r>
        <w:rPr>
          <w:rFonts w:hint="eastAsia" w:asciiTheme="minorEastAsia" w:hAnsiTheme="minorEastAsia" w:cstheme="minorEastAsia"/>
          <w:b/>
          <w:bCs/>
          <w:color w:val="000000" w:themeColor="text1"/>
        </w:rPr>
        <w:t>短路</w:t>
      </w:r>
      <w:r>
        <w:rPr>
          <w:rFonts w:hint="eastAsia" w:asciiTheme="minorEastAsia" w:hAnsiTheme="minorEastAsia" w:cstheme="minorEastAsia"/>
          <w:color w:val="000000" w:themeColor="text1"/>
        </w:rPr>
        <w:t>动作，热脱扣器</w:t>
      </w:r>
      <w:r>
        <w:rPr>
          <w:rFonts w:hint="eastAsia" w:asciiTheme="minorEastAsia" w:hAnsiTheme="minorEastAsia" w:cstheme="minorEastAsia"/>
          <w:b/>
          <w:bCs/>
          <w:color w:val="000000" w:themeColor="text1"/>
        </w:rPr>
        <w:t>过流</w:t>
      </w:r>
      <w:r>
        <w:rPr>
          <w:rFonts w:hint="eastAsia" w:asciiTheme="minorEastAsia" w:hAnsiTheme="minorEastAsia" w:cstheme="minorEastAsia"/>
          <w:color w:val="000000" w:themeColor="text1"/>
        </w:rPr>
        <w:t>动作，欠压脱扣器</w:t>
      </w:r>
      <w:r>
        <w:rPr>
          <w:rFonts w:hint="eastAsia" w:asciiTheme="minorEastAsia" w:hAnsiTheme="minorEastAsia" w:cstheme="minorEastAsia"/>
          <w:b/>
          <w:bCs/>
          <w:color w:val="000000" w:themeColor="text1"/>
        </w:rPr>
        <w:t>低压</w:t>
      </w:r>
      <w:r>
        <w:rPr>
          <w:rFonts w:hint="eastAsia" w:asciiTheme="minorEastAsia" w:hAnsiTheme="minorEastAsia" w:cstheme="minorEastAsia"/>
          <w:color w:val="000000" w:themeColor="text1"/>
        </w:rPr>
        <w:t>动作，分励脱扣器</w:t>
      </w:r>
      <w:r>
        <w:rPr>
          <w:rFonts w:hint="eastAsia" w:asciiTheme="minorEastAsia" w:hAnsiTheme="minorEastAsia" w:cstheme="minorEastAsia"/>
          <w:b/>
          <w:bCs/>
          <w:color w:val="000000" w:themeColor="text1"/>
        </w:rPr>
        <w:t>外部操作</w:t>
      </w:r>
      <w:r>
        <w:rPr>
          <w:rFonts w:hint="eastAsia" w:asciiTheme="minorEastAsia" w:hAnsiTheme="minorEastAsia" w:cstheme="minorEastAsia"/>
          <w:color w:val="000000" w:themeColor="text1"/>
        </w:rPr>
        <w:t>动作，</w:t>
      </w:r>
      <w:r>
        <w:rPr>
          <w:rFonts w:hint="eastAsia" w:asciiTheme="minorEastAsia" w:hAnsiTheme="minorEastAsia" w:cstheme="minorEastAsia"/>
          <w:color w:val="FF0000"/>
        </w:rPr>
        <w:t>复式脱扣器</w:t>
      </w:r>
      <w:r>
        <w:rPr>
          <w:rFonts w:hint="eastAsia" w:asciiTheme="minorEastAsia" w:hAnsiTheme="minorEastAsia" w:cstheme="minorEastAsia"/>
          <w:color w:val="000000" w:themeColor="text1"/>
        </w:rPr>
        <w:t>多种脱扣器的复合体，</w:t>
      </w:r>
    </w:p>
    <w:p w14:paraId="30F498C3">
      <w:pPr>
        <w:tabs>
          <w:tab w:val="left" w:pos="2975"/>
        </w:tabs>
        <w:rPr>
          <w:rFonts w:asciiTheme="minorEastAsia" w:hAnsiTheme="minorEastAsia" w:cstheme="minorEastAsia"/>
          <w:color w:val="000000" w:themeColor="text1"/>
        </w:rPr>
      </w:pPr>
    </w:p>
    <w:p w14:paraId="3ABFAB05">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61  电网中的</w:t>
      </w:r>
      <w:r>
        <w:rPr>
          <w:rFonts w:hint="eastAsia" w:asciiTheme="minorEastAsia" w:hAnsiTheme="minorEastAsia" w:cstheme="minorEastAsia"/>
          <w:b/>
          <w:bCs/>
          <w:color w:val="000000" w:themeColor="text1"/>
        </w:rPr>
        <w:t>电抗</w:t>
      </w:r>
      <w:r>
        <w:rPr>
          <w:rFonts w:hint="eastAsia" w:asciiTheme="minorEastAsia" w:hAnsiTheme="minorEastAsia" w:cstheme="minorEastAsia"/>
          <w:color w:val="000000" w:themeColor="text1"/>
        </w:rPr>
        <w:t>，无导磁的空心线圈，有水平，垂直，品字形三种装配形式，在出线断路器位置串联，增加短路阻抗，短路时限制短路电流，减小电压波动。</w:t>
      </w:r>
    </w:p>
    <w:p w14:paraId="1B8D9A44">
      <w:pPr>
        <w:tabs>
          <w:tab w:val="left" w:pos="2975"/>
        </w:tabs>
        <w:rPr>
          <w:rFonts w:asciiTheme="minorEastAsia" w:hAnsiTheme="minorEastAsia" w:cstheme="minorEastAsia"/>
          <w:color w:val="000000" w:themeColor="text1"/>
        </w:rPr>
      </w:pPr>
    </w:p>
    <w:p w14:paraId="1636D40E">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62  交流接触器，在铁心端面装一个非磁性材料，如铜的</w:t>
      </w:r>
      <w:r>
        <w:rPr>
          <w:rFonts w:hint="eastAsia" w:asciiTheme="minorEastAsia" w:hAnsiTheme="minorEastAsia" w:cstheme="minorEastAsia"/>
          <w:b/>
          <w:color w:val="000000" w:themeColor="text1"/>
        </w:rPr>
        <w:t>分磁环</w:t>
      </w:r>
      <w:r>
        <w:rPr>
          <w:rFonts w:hint="eastAsia" w:asciiTheme="minorEastAsia" w:hAnsiTheme="minorEastAsia" w:cstheme="minorEastAsia"/>
          <w:color w:val="000000" w:themeColor="text1"/>
        </w:rPr>
        <w:t>，又称</w:t>
      </w:r>
      <w:r>
        <w:rPr>
          <w:rFonts w:hint="eastAsia" w:asciiTheme="minorEastAsia" w:hAnsiTheme="minorEastAsia" w:cstheme="minorEastAsia"/>
          <w:b/>
          <w:color w:val="000000" w:themeColor="text1"/>
        </w:rPr>
        <w:t>短路环</w:t>
      </w:r>
      <w:r>
        <w:rPr>
          <w:rFonts w:hint="eastAsia" w:asciiTheme="minorEastAsia" w:hAnsiTheme="minorEastAsia" w:cstheme="minorEastAsia"/>
          <w:color w:val="000000" w:themeColor="text1"/>
        </w:rPr>
        <w:t>，消除衔铁产生的震动和噪音。</w:t>
      </w:r>
      <w:r>
        <w:rPr>
          <w:rFonts w:hint="eastAsia" w:asciiTheme="minorEastAsia" w:hAnsiTheme="minorEastAsia" w:cstheme="minorEastAsia"/>
          <w:color w:val="FF0000"/>
        </w:rPr>
        <w:t>直流接触器不需要</w:t>
      </w:r>
      <w:r>
        <w:rPr>
          <w:rFonts w:hint="eastAsia" w:asciiTheme="minorEastAsia" w:hAnsiTheme="minorEastAsia" w:cstheme="minorEastAsia"/>
          <w:color w:val="000000" w:themeColor="text1"/>
        </w:rPr>
        <w:t>。</w:t>
      </w:r>
    </w:p>
    <w:p w14:paraId="436C698C">
      <w:pPr>
        <w:tabs>
          <w:tab w:val="left" w:pos="2975"/>
        </w:tabs>
        <w:rPr>
          <w:rFonts w:asciiTheme="minorEastAsia" w:hAnsiTheme="minorEastAsia" w:cstheme="minorEastAsia"/>
          <w:color w:val="000000" w:themeColor="text1"/>
        </w:rPr>
      </w:pPr>
    </w:p>
    <w:p w14:paraId="19DF393B">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63  更换熔断器时，断开电源，</w:t>
      </w:r>
      <w:r>
        <w:rPr>
          <w:rFonts w:hint="eastAsia" w:asciiTheme="minorEastAsia" w:hAnsiTheme="minorEastAsia" w:cstheme="minorEastAsia"/>
          <w:color w:val="FF0000"/>
        </w:rPr>
        <w:t>不是负载</w:t>
      </w:r>
      <w:r>
        <w:rPr>
          <w:rFonts w:hint="eastAsia" w:asciiTheme="minorEastAsia" w:hAnsiTheme="minorEastAsia" w:cstheme="minorEastAsia"/>
          <w:color w:val="000000" w:themeColor="text1"/>
        </w:rPr>
        <w:t>，</w:t>
      </w:r>
    </w:p>
    <w:p w14:paraId="3776C679">
      <w:pPr>
        <w:tabs>
          <w:tab w:val="left" w:pos="2975"/>
        </w:tabs>
        <w:rPr>
          <w:rFonts w:asciiTheme="minorEastAsia" w:hAnsiTheme="minorEastAsia" w:cstheme="minorEastAsia"/>
          <w:color w:val="000000" w:themeColor="text1"/>
        </w:rPr>
      </w:pPr>
    </w:p>
    <w:p w14:paraId="6E1CE00E">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64  </w:t>
      </w:r>
      <w:r>
        <w:rPr>
          <w:rFonts w:hint="eastAsia" w:asciiTheme="minorEastAsia" w:hAnsiTheme="minorEastAsia" w:cstheme="minorEastAsia"/>
          <w:color w:val="FF0000"/>
        </w:rPr>
        <w:t>力偶</w:t>
      </w:r>
      <w:r>
        <w:rPr>
          <w:rFonts w:hint="eastAsia" w:asciiTheme="minorEastAsia" w:hAnsiTheme="minorEastAsia" w:cstheme="minorEastAsia"/>
          <w:color w:val="000000" w:themeColor="text1"/>
        </w:rPr>
        <w:t>作用于同一物体上的一对大小相等、方向相反、但不共线的一对平行力。力偶能使物体产生纯转动效应。</w:t>
      </w:r>
    </w:p>
    <w:p w14:paraId="707999ED">
      <w:pPr>
        <w:tabs>
          <w:tab w:val="left" w:pos="2975"/>
        </w:tabs>
        <w:rPr>
          <w:rFonts w:asciiTheme="minorEastAsia" w:hAnsiTheme="minorEastAsia" w:cstheme="minorEastAsia"/>
          <w:color w:val="000000" w:themeColor="text1"/>
        </w:rPr>
      </w:pPr>
    </w:p>
    <w:p w14:paraId="3F98B1DC">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65  距离保护第1段是瞬时动作，保护范围本线路全长80--85%，</w:t>
      </w:r>
    </w:p>
    <w:p w14:paraId="77C3B3F3">
      <w:pPr>
        <w:tabs>
          <w:tab w:val="left" w:pos="2975"/>
        </w:tabs>
        <w:ind w:firstLine="1260" w:firstLineChars="600"/>
        <w:rPr>
          <w:rFonts w:asciiTheme="minorEastAsia" w:hAnsiTheme="minorEastAsia" w:cstheme="minorEastAsia"/>
          <w:color w:val="000000" w:themeColor="text1"/>
        </w:rPr>
      </w:pPr>
      <w:r>
        <w:rPr>
          <w:rFonts w:hint="eastAsia" w:asciiTheme="minorEastAsia" w:hAnsiTheme="minorEastAsia" w:cstheme="minorEastAsia"/>
          <w:color w:val="000000" w:themeColor="text1"/>
        </w:rPr>
        <w:t>第11段与限时电流速断相似，保护范围不超出下一条线路距离第1段的保护范围，并带有高出一个Δt的时限以保证动作的选择性，</w:t>
      </w:r>
    </w:p>
    <w:p w14:paraId="1CC0489B">
      <w:pPr>
        <w:tabs>
          <w:tab w:val="left" w:pos="2975"/>
        </w:tabs>
        <w:ind w:firstLine="1260" w:firstLineChars="600"/>
        <w:rPr>
          <w:rFonts w:asciiTheme="minorEastAsia" w:hAnsiTheme="minorEastAsia" w:cstheme="minorEastAsia"/>
          <w:color w:val="000000" w:themeColor="text1"/>
        </w:rPr>
      </w:pPr>
    </w:p>
    <w:p w14:paraId="7F54D67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66  供人升降的超重钢丝的安全系数为</w:t>
      </w:r>
      <w:r>
        <w:rPr>
          <w:rFonts w:hint="eastAsia" w:asciiTheme="minorEastAsia" w:hAnsiTheme="minorEastAsia" w:cstheme="minorEastAsia"/>
          <w:color w:val="FF0000"/>
        </w:rPr>
        <w:t>14</w:t>
      </w:r>
      <w:r>
        <w:rPr>
          <w:rFonts w:hint="eastAsia" w:asciiTheme="minorEastAsia" w:hAnsiTheme="minorEastAsia" w:cstheme="minorEastAsia"/>
          <w:color w:val="000000" w:themeColor="text1"/>
        </w:rPr>
        <w:t>，</w:t>
      </w:r>
    </w:p>
    <w:p w14:paraId="0B0F6900">
      <w:pPr>
        <w:tabs>
          <w:tab w:val="left" w:pos="2975"/>
        </w:tabs>
        <w:rPr>
          <w:rFonts w:asciiTheme="minorEastAsia" w:hAnsiTheme="minorEastAsia" w:cstheme="minorEastAsia"/>
          <w:color w:val="000000" w:themeColor="text1"/>
        </w:rPr>
      </w:pPr>
    </w:p>
    <w:p w14:paraId="28326DCD">
      <w:pPr>
        <w:tabs>
          <w:tab w:val="left" w:pos="2975"/>
          <w:tab w:val="left" w:pos="5850"/>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67  为避免</w:t>
      </w:r>
      <w:r>
        <w:rPr>
          <w:rFonts w:hint="eastAsia" w:asciiTheme="minorEastAsia" w:hAnsiTheme="minorEastAsia" w:cstheme="minorEastAsia"/>
          <w:b/>
          <w:bCs/>
          <w:color w:val="000000" w:themeColor="text1"/>
        </w:rPr>
        <w:t>电晕</w:t>
      </w:r>
      <w:r>
        <w:rPr>
          <w:rFonts w:hint="eastAsia" w:asciiTheme="minorEastAsia" w:hAnsiTheme="minorEastAsia" w:cstheme="minorEastAsia"/>
          <w:color w:val="000000" w:themeColor="text1"/>
        </w:rPr>
        <w:t>，220KV线径240mm</w:t>
      </w:r>
      <w:r>
        <w:rPr>
          <w:rFonts w:hint="eastAsia" w:asciiTheme="minorEastAsia" w:hAnsiTheme="minorEastAsia" w:cstheme="minorEastAsia"/>
          <w:color w:val="000000" w:themeColor="text1"/>
          <w:vertAlign w:val="superscript"/>
        </w:rPr>
        <w:t>2</w:t>
      </w:r>
      <w:r>
        <w:rPr>
          <w:rFonts w:hint="eastAsia" w:asciiTheme="minorEastAsia" w:hAnsiTheme="minorEastAsia" w:cstheme="minorEastAsia"/>
          <w:color w:val="000000" w:themeColor="text1"/>
        </w:rPr>
        <w:t>,110KV线径</w:t>
      </w:r>
      <w:r>
        <w:rPr>
          <w:rFonts w:hint="eastAsia" w:asciiTheme="minorEastAsia" w:hAnsiTheme="minorEastAsia" w:cstheme="minorEastAsia"/>
          <w:color w:val="FF0000"/>
        </w:rPr>
        <w:t>70</w:t>
      </w:r>
      <w:r>
        <w:rPr>
          <w:rFonts w:hint="eastAsia" w:asciiTheme="minorEastAsia" w:hAnsiTheme="minorEastAsia" w:cstheme="minorEastAsia"/>
          <w:color w:val="000000" w:themeColor="text1"/>
        </w:rPr>
        <w:t>mm</w:t>
      </w:r>
      <w:r>
        <w:rPr>
          <w:rFonts w:hint="eastAsia" w:asciiTheme="minorEastAsia" w:hAnsiTheme="minorEastAsia" w:cstheme="minorEastAsia"/>
          <w:color w:val="000000" w:themeColor="text1"/>
          <w:vertAlign w:val="superscript"/>
        </w:rPr>
        <w:t>2</w:t>
      </w:r>
      <w:r>
        <w:rPr>
          <w:rFonts w:hint="eastAsia" w:asciiTheme="minorEastAsia" w:hAnsiTheme="minorEastAsia" w:cstheme="minorEastAsia"/>
          <w:color w:val="000000" w:themeColor="text1"/>
        </w:rPr>
        <w:t>，  曲率半径小的导体电极对空气放电，便产生了电晕。</w:t>
      </w:r>
    </w:p>
    <w:p w14:paraId="5EDFCC1B">
      <w:pPr>
        <w:tabs>
          <w:tab w:val="left" w:pos="2975"/>
        </w:tabs>
        <w:rPr>
          <w:rFonts w:asciiTheme="minorEastAsia" w:hAnsiTheme="minorEastAsia" w:cstheme="minorEastAsia"/>
          <w:color w:val="000000" w:themeColor="text1"/>
        </w:rPr>
      </w:pPr>
    </w:p>
    <w:p w14:paraId="4D8CDB0B">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68  SW6-220型少油断路器三相底座中心线误差不大于</w:t>
      </w:r>
      <w:r>
        <w:rPr>
          <w:rFonts w:hint="eastAsia" w:asciiTheme="minorEastAsia" w:hAnsiTheme="minorEastAsia" w:cstheme="minorEastAsia"/>
          <w:color w:val="FF0000"/>
        </w:rPr>
        <w:t xml:space="preserve">5 </w:t>
      </w:r>
      <w:r>
        <w:rPr>
          <w:rFonts w:hint="eastAsia" w:asciiTheme="minorEastAsia" w:hAnsiTheme="minorEastAsia" w:cstheme="minorEastAsia"/>
          <w:color w:val="000000" w:themeColor="text1"/>
        </w:rPr>
        <w:t>mm ，</w:t>
      </w:r>
    </w:p>
    <w:p w14:paraId="40DB9740">
      <w:pPr>
        <w:tabs>
          <w:tab w:val="left" w:pos="2975"/>
        </w:tabs>
        <w:rPr>
          <w:rFonts w:asciiTheme="minorEastAsia" w:hAnsiTheme="minorEastAsia" w:cstheme="minorEastAsia"/>
          <w:color w:val="000000" w:themeColor="text1"/>
        </w:rPr>
      </w:pPr>
    </w:p>
    <w:p w14:paraId="0DBAFB64">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69 真空断路器大修后，必须检验合闸接触器是否动作灵活，动作电压是额定电压的</w:t>
      </w:r>
      <w:r>
        <w:rPr>
          <w:rFonts w:hint="eastAsia" w:asciiTheme="minorEastAsia" w:hAnsiTheme="minorEastAsia" w:cstheme="minorEastAsia"/>
          <w:color w:val="FF0000"/>
        </w:rPr>
        <w:t>110--85</w:t>
      </w:r>
      <w:r>
        <w:rPr>
          <w:rFonts w:hint="eastAsia" w:asciiTheme="minorEastAsia" w:hAnsiTheme="minorEastAsia" w:cstheme="minorEastAsia"/>
          <w:color w:val="000000" w:themeColor="text1"/>
        </w:rPr>
        <w:t xml:space="preserve"> %。</w:t>
      </w:r>
    </w:p>
    <w:p w14:paraId="5BDB8D6E">
      <w:pPr>
        <w:tabs>
          <w:tab w:val="left" w:pos="2975"/>
        </w:tabs>
        <w:rPr>
          <w:rFonts w:asciiTheme="minorEastAsia" w:hAnsiTheme="minorEastAsia" w:cstheme="minorEastAsia"/>
          <w:color w:val="000000" w:themeColor="text1"/>
        </w:rPr>
      </w:pPr>
    </w:p>
    <w:p w14:paraId="6096CE59">
      <w:pPr>
        <w:tabs>
          <w:tab w:val="left" w:pos="2975"/>
        </w:tabs>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70  电容器安装时，三相电容量的差值应调配到最小，其最大与最小的差值不应超过平均值得</w:t>
      </w:r>
      <w:r>
        <w:rPr>
          <w:rFonts w:hint="eastAsia" w:asciiTheme="minorEastAsia" w:hAnsiTheme="minorEastAsia" w:cstheme="minorEastAsia"/>
          <w:color w:val="FF0000"/>
        </w:rPr>
        <w:t>5</w:t>
      </w:r>
      <w:r>
        <w:rPr>
          <w:rFonts w:hint="eastAsia" w:asciiTheme="minorEastAsia" w:hAnsiTheme="minorEastAsia" w:cstheme="minorEastAsia"/>
          <w:color w:val="000000" w:themeColor="text1"/>
        </w:rPr>
        <w:t xml:space="preserve"> %。</w:t>
      </w:r>
    </w:p>
    <w:p w14:paraId="2BA2F1AF">
      <w:pPr>
        <w:tabs>
          <w:tab w:val="left" w:pos="2975"/>
        </w:tabs>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 xml:space="preserve">    电容器安装时，必须保持电气回路 和 接地部分的接触良好。</w:t>
      </w:r>
    </w:p>
    <w:p w14:paraId="3F0CDAAE">
      <w:pPr>
        <w:tabs>
          <w:tab w:val="left" w:pos="2975"/>
        </w:tabs>
        <w:rPr>
          <w:rFonts w:asciiTheme="minorEastAsia" w:hAnsiTheme="minorEastAsia" w:cstheme="minorEastAsia"/>
          <w:color w:val="000000" w:themeColor="text1"/>
        </w:rPr>
      </w:pPr>
    </w:p>
    <w:p w14:paraId="12511407">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71  直流电机</w:t>
      </w:r>
      <w:r>
        <w:rPr>
          <w:rFonts w:hint="eastAsia" w:asciiTheme="minorEastAsia" w:hAnsiTheme="minorEastAsia" w:cstheme="minorEastAsia"/>
          <w:b/>
          <w:bCs/>
          <w:color w:val="000000" w:themeColor="text1"/>
        </w:rPr>
        <w:t>换向器</w:t>
      </w:r>
      <w:r>
        <w:rPr>
          <w:rFonts w:hint="eastAsia" w:asciiTheme="minorEastAsia" w:hAnsiTheme="minorEastAsia" w:cstheme="minorEastAsia"/>
          <w:color w:val="000000" w:themeColor="text1"/>
        </w:rPr>
        <w:t>是整流的作用，与</w:t>
      </w:r>
      <w:r>
        <w:rPr>
          <w:rFonts w:hint="eastAsia" w:asciiTheme="minorEastAsia" w:hAnsiTheme="minorEastAsia" w:cstheme="minorEastAsia"/>
          <w:b/>
          <w:bCs/>
          <w:color w:val="000000" w:themeColor="text1"/>
        </w:rPr>
        <w:t>电刷</w:t>
      </w:r>
      <w:r>
        <w:rPr>
          <w:rFonts w:hint="eastAsia" w:asciiTheme="minorEastAsia" w:hAnsiTheme="minorEastAsia" w:cstheme="minorEastAsia"/>
          <w:color w:val="000000" w:themeColor="text1"/>
        </w:rPr>
        <w:t>接触，使</w:t>
      </w:r>
      <w:r>
        <w:rPr>
          <w:rFonts w:hint="eastAsia" w:asciiTheme="minorEastAsia" w:hAnsiTheme="minorEastAsia" w:cstheme="minorEastAsia"/>
          <w:b/>
          <w:bCs/>
          <w:color w:val="000000" w:themeColor="text1"/>
        </w:rPr>
        <w:t>电枢</w:t>
      </w:r>
      <w:r>
        <w:rPr>
          <w:rFonts w:hint="eastAsia" w:asciiTheme="minorEastAsia" w:hAnsiTheme="minorEastAsia" w:cstheme="minorEastAsia"/>
          <w:color w:val="000000" w:themeColor="text1"/>
        </w:rPr>
        <w:t>绕组电流产生的磁场转矩方向不变。</w:t>
      </w:r>
    </w:p>
    <w:p w14:paraId="111E74F3">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混响器表面的最大功率Pnx</w:t>
      </w:r>
      <w:r>
        <w:rPr>
          <w:rFonts w:hint="eastAsia" w:asciiTheme="minorEastAsia" w:hAnsiTheme="minorEastAsia" w:cstheme="minorEastAsia"/>
          <w:color w:val="FF0000"/>
        </w:rPr>
        <w:t>200--250</w:t>
      </w:r>
      <w:r>
        <w:rPr>
          <w:rFonts w:hint="eastAsia" w:asciiTheme="minorEastAsia" w:hAnsiTheme="minorEastAsia" w:cstheme="minorEastAsia"/>
          <w:color w:val="000000" w:themeColor="text1"/>
        </w:rPr>
        <w:t>W/cm</w:t>
      </w:r>
      <w:r>
        <w:rPr>
          <w:rFonts w:hint="eastAsia" w:asciiTheme="minorEastAsia" w:hAnsiTheme="minorEastAsia" w:cstheme="minorEastAsia"/>
          <w:color w:val="000000" w:themeColor="text1"/>
          <w:vertAlign w:val="superscript"/>
        </w:rPr>
        <w:t>2</w:t>
      </w:r>
      <w:r>
        <w:rPr>
          <w:rFonts w:hint="eastAsia" w:asciiTheme="minorEastAsia" w:hAnsiTheme="minorEastAsia" w:cstheme="minorEastAsia"/>
          <w:color w:val="000000" w:themeColor="text1"/>
        </w:rPr>
        <w:t>,</w:t>
      </w:r>
    </w:p>
    <w:p w14:paraId="6D8A6AE0">
      <w:pPr>
        <w:tabs>
          <w:tab w:val="left" w:pos="2975"/>
        </w:tabs>
        <w:ind w:firstLine="420"/>
        <w:rPr>
          <w:rFonts w:asciiTheme="minorEastAsia" w:hAnsiTheme="minorEastAsia" w:cstheme="minorEastAsia"/>
          <w:color w:val="000000" w:themeColor="text1"/>
        </w:rPr>
      </w:pPr>
    </w:p>
    <w:p w14:paraId="3E3C885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72  启动直流电机，开始不转动的，相当于短路，电流瞬间很大，所以串联电阻，</w:t>
      </w:r>
      <w:r>
        <w:rPr>
          <w:rFonts w:hint="eastAsia" w:asciiTheme="minorEastAsia" w:hAnsiTheme="minorEastAsia" w:cstheme="minorEastAsia"/>
          <w:color w:val="FF0000"/>
        </w:rPr>
        <w:t>限制大电流</w:t>
      </w:r>
      <w:r>
        <w:rPr>
          <w:rFonts w:hint="eastAsia" w:asciiTheme="minorEastAsia" w:hAnsiTheme="minorEastAsia" w:cstheme="minorEastAsia"/>
          <w:color w:val="000000" w:themeColor="text1"/>
        </w:rPr>
        <w:t>。</w:t>
      </w:r>
    </w:p>
    <w:p w14:paraId="7E3BA550">
      <w:pPr>
        <w:tabs>
          <w:tab w:val="left" w:pos="2975"/>
        </w:tabs>
        <w:rPr>
          <w:rFonts w:asciiTheme="minorEastAsia" w:hAnsiTheme="minorEastAsia" w:cstheme="minorEastAsia"/>
          <w:color w:val="000000" w:themeColor="text1"/>
        </w:rPr>
      </w:pPr>
      <w:r>
        <w:rPr>
          <w:rFonts w:asciiTheme="minorEastAsia" w:hAnsiTheme="minorEastAsia" w:cstheme="minorEastAsia"/>
          <w:color w:val="000000" w:themeColor="text1"/>
        </w:rPr>
        <w:drawing>
          <wp:inline distT="0" distB="0" distL="114300" distR="114300">
            <wp:extent cx="2538730" cy="1470660"/>
            <wp:effectExtent l="0" t="0" r="13970" b="15240"/>
            <wp:docPr id="1" name="图片 1" descr="1668573392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68573392242"/>
                    <pic:cNvPicPr>
                      <a:picLocks noChangeAspect="1"/>
                    </pic:cNvPicPr>
                  </pic:nvPicPr>
                  <pic:blipFill>
                    <a:blip r:embed="rId8"/>
                    <a:stretch>
                      <a:fillRect/>
                    </a:stretch>
                  </pic:blipFill>
                  <pic:spPr>
                    <a:xfrm>
                      <a:off x="0" y="0"/>
                      <a:ext cx="2538730" cy="1470660"/>
                    </a:xfrm>
                    <a:prstGeom prst="rect">
                      <a:avLst/>
                    </a:prstGeom>
                  </pic:spPr>
                </pic:pic>
              </a:graphicData>
            </a:graphic>
          </wp:inline>
        </w:drawing>
      </w:r>
    </w:p>
    <w:p w14:paraId="4FDD017F">
      <w:pPr>
        <w:tabs>
          <w:tab w:val="left" w:pos="2975"/>
        </w:tabs>
        <w:rPr>
          <w:rFonts w:asciiTheme="minorEastAsia" w:hAnsiTheme="minorEastAsia" w:cstheme="minorEastAsia"/>
          <w:color w:val="000000" w:themeColor="text1"/>
        </w:rPr>
      </w:pPr>
    </w:p>
    <w:p w14:paraId="3A38E597">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73  过载冲击时，有电枢反应引起主磁极下面的磁场畸变故障应采用</w:t>
      </w:r>
      <w:r>
        <w:rPr>
          <w:rFonts w:hint="eastAsia" w:asciiTheme="minorEastAsia" w:hAnsiTheme="minorEastAsia" w:cstheme="minorEastAsia"/>
          <w:color w:val="FF0000"/>
        </w:rPr>
        <w:t>补偿绕组</w:t>
      </w:r>
      <w:r>
        <w:rPr>
          <w:rFonts w:hint="eastAsia" w:asciiTheme="minorEastAsia" w:hAnsiTheme="minorEastAsia" w:cstheme="minorEastAsia"/>
          <w:color w:val="000000" w:themeColor="text1"/>
        </w:rPr>
        <w:t xml:space="preserve">方式处理。  </w:t>
      </w:r>
    </w:p>
    <w:p w14:paraId="1A66B749">
      <w:pPr>
        <w:tabs>
          <w:tab w:val="left" w:pos="2975"/>
        </w:tabs>
        <w:ind w:firstLine="420" w:firstLineChars="200"/>
        <w:rPr>
          <w:rFonts w:asciiTheme="minorEastAsia" w:hAnsiTheme="minorEastAsia" w:cstheme="minorEastAsia"/>
          <w:color w:val="000000" w:themeColor="text1"/>
        </w:rPr>
      </w:pPr>
      <w:r>
        <w:rPr>
          <w:rFonts w:hint="eastAsia" w:asciiTheme="minorEastAsia" w:hAnsiTheme="minorEastAsia" w:cstheme="minorEastAsia"/>
          <w:color w:val="000000" w:themeColor="text1"/>
        </w:rPr>
        <w:t>补偿绕组的连接方式使其磁动势方向和电枢相反，补偿绕组与电枢绕组串联，磁动势与电流成正比，</w:t>
      </w:r>
    </w:p>
    <w:p w14:paraId="1ED33E98">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电枢磁场对磁极磁场的影响叫做</w:t>
      </w:r>
      <w:r>
        <w:rPr>
          <w:rFonts w:hint="eastAsia" w:asciiTheme="minorEastAsia" w:hAnsiTheme="minorEastAsia" w:cstheme="minorEastAsia"/>
          <w:b/>
          <w:bCs/>
          <w:color w:val="000000" w:themeColor="text1"/>
        </w:rPr>
        <w:t>电枢反应</w:t>
      </w:r>
      <w:r>
        <w:rPr>
          <w:rFonts w:hint="eastAsia" w:asciiTheme="minorEastAsia" w:hAnsiTheme="minorEastAsia" w:cstheme="minorEastAsia"/>
          <w:color w:val="000000" w:themeColor="text1"/>
        </w:rPr>
        <w:t>，当电枢反应处于I比E0超前90度的情况时，磁场被</w:t>
      </w:r>
      <w:r>
        <w:rPr>
          <w:rFonts w:hint="eastAsia" w:asciiTheme="minorEastAsia" w:hAnsiTheme="minorEastAsia" w:cstheme="minorEastAsia"/>
          <w:b/>
          <w:bCs/>
          <w:color w:val="000000" w:themeColor="text1"/>
        </w:rPr>
        <w:t>加强</w:t>
      </w:r>
      <w:r>
        <w:rPr>
          <w:rFonts w:hint="eastAsia" w:asciiTheme="minorEastAsia" w:hAnsiTheme="minorEastAsia" w:cstheme="minorEastAsia"/>
          <w:color w:val="000000" w:themeColor="text1"/>
        </w:rPr>
        <w:t>。</w:t>
      </w:r>
    </w:p>
    <w:p w14:paraId="1B130A35">
      <w:pPr>
        <w:tabs>
          <w:tab w:val="left" w:pos="2975"/>
        </w:tabs>
        <w:ind w:firstLine="420"/>
        <w:rPr>
          <w:rFonts w:asciiTheme="minorEastAsia" w:hAnsiTheme="minorEastAsia" w:cstheme="minorEastAsia"/>
          <w:color w:val="000000" w:themeColor="text1"/>
        </w:rPr>
      </w:pPr>
    </w:p>
    <w:p w14:paraId="50E9E8C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74  15KV及以上全连式离相</w:t>
      </w:r>
      <w:r>
        <w:rPr>
          <w:rFonts w:hint="eastAsia" w:asciiTheme="minorEastAsia" w:hAnsiTheme="minorEastAsia" w:cstheme="minorEastAsia"/>
          <w:b/>
          <w:bCs/>
          <w:color w:val="000000" w:themeColor="text1"/>
        </w:rPr>
        <w:t>封闭母线</w:t>
      </w:r>
      <w:r>
        <w:rPr>
          <w:rFonts w:hint="eastAsia" w:asciiTheme="minorEastAsia" w:hAnsiTheme="minorEastAsia" w:cstheme="minorEastAsia"/>
          <w:color w:val="000000" w:themeColor="text1"/>
        </w:rPr>
        <w:t>在常温下</w:t>
      </w:r>
      <w:r>
        <w:rPr>
          <w:rFonts w:hint="eastAsia" w:asciiTheme="minorEastAsia" w:hAnsiTheme="minorEastAsia" w:cstheme="minorEastAsia"/>
          <w:b/>
          <w:bCs/>
          <w:color w:val="000000" w:themeColor="text1"/>
        </w:rPr>
        <w:t>分相绝缘</w:t>
      </w:r>
      <w:r>
        <w:rPr>
          <w:rFonts w:hint="eastAsia" w:asciiTheme="minorEastAsia" w:hAnsiTheme="minorEastAsia" w:cstheme="minorEastAsia"/>
          <w:color w:val="000000" w:themeColor="text1"/>
        </w:rPr>
        <w:t>电阻不小于50M欧，</w:t>
      </w:r>
    </w:p>
    <w:p w14:paraId="4E0CA65E">
      <w:pPr>
        <w:tabs>
          <w:tab w:val="left" w:pos="2975"/>
        </w:tabs>
        <w:ind w:firstLine="420" w:firstLineChars="200"/>
        <w:rPr>
          <w:rFonts w:asciiTheme="minorEastAsia" w:hAnsiTheme="minorEastAsia" w:cstheme="minorEastAsia"/>
          <w:color w:val="000000" w:themeColor="text1"/>
        </w:rPr>
      </w:pPr>
      <w:r>
        <w:rPr>
          <w:rFonts w:hint="eastAsia" w:asciiTheme="minorEastAsia" w:hAnsiTheme="minorEastAsia" w:cstheme="minorEastAsia"/>
          <w:color w:val="000000" w:themeColor="text1"/>
        </w:rPr>
        <w:t>6KV共箱</w:t>
      </w:r>
      <w:r>
        <w:rPr>
          <w:rFonts w:hint="eastAsia" w:asciiTheme="minorEastAsia" w:hAnsiTheme="minorEastAsia" w:cstheme="minorEastAsia"/>
          <w:b/>
          <w:bCs/>
          <w:color w:val="000000" w:themeColor="text1"/>
        </w:rPr>
        <w:t>封闭母线</w:t>
      </w:r>
      <w:r>
        <w:rPr>
          <w:rFonts w:hint="eastAsia" w:asciiTheme="minorEastAsia" w:hAnsiTheme="minorEastAsia" w:cstheme="minorEastAsia"/>
          <w:color w:val="000000" w:themeColor="text1"/>
        </w:rPr>
        <w:t>在常温下分相绝缘不小于6M欧，</w:t>
      </w:r>
    </w:p>
    <w:p w14:paraId="08DD1B60">
      <w:pPr>
        <w:tabs>
          <w:tab w:val="left" w:pos="2975"/>
        </w:tabs>
        <w:ind w:firstLine="422" w:firstLineChars="200"/>
        <w:rPr>
          <w:rFonts w:asciiTheme="minorEastAsia" w:hAnsiTheme="minorEastAsia" w:cstheme="minorEastAsia"/>
          <w:color w:val="000000" w:themeColor="text1"/>
        </w:rPr>
      </w:pPr>
      <w:r>
        <w:rPr>
          <w:rFonts w:hint="eastAsia" w:asciiTheme="minorEastAsia" w:hAnsiTheme="minorEastAsia" w:cstheme="minorEastAsia"/>
          <w:b/>
          <w:bCs/>
          <w:color w:val="000000" w:themeColor="text1"/>
        </w:rPr>
        <w:t>一般母线</w:t>
      </w:r>
      <w:r>
        <w:rPr>
          <w:rFonts w:hint="eastAsia" w:asciiTheme="minorEastAsia" w:hAnsiTheme="minorEastAsia" w:cstheme="minorEastAsia"/>
          <w:color w:val="000000" w:themeColor="text1"/>
        </w:rPr>
        <w:t>绝缘不小于1M欧/KV,</w:t>
      </w:r>
    </w:p>
    <w:p w14:paraId="5C3F3813">
      <w:pPr>
        <w:tabs>
          <w:tab w:val="left" w:pos="2975"/>
        </w:tabs>
        <w:ind w:firstLine="422" w:firstLineChars="200"/>
        <w:rPr>
          <w:rFonts w:asciiTheme="minorEastAsia" w:hAnsiTheme="minorEastAsia" w:cstheme="minorEastAsia"/>
          <w:color w:val="000000" w:themeColor="text1"/>
        </w:rPr>
      </w:pPr>
      <w:r>
        <w:rPr>
          <w:rFonts w:hint="eastAsia" w:asciiTheme="minorEastAsia" w:hAnsiTheme="minorEastAsia" w:cstheme="minorEastAsia"/>
          <w:b/>
          <w:bCs/>
          <w:color w:val="000000" w:themeColor="text1"/>
        </w:rPr>
        <w:t>直流小母线</w:t>
      </w:r>
      <w:r>
        <w:rPr>
          <w:rFonts w:hint="eastAsia" w:asciiTheme="minorEastAsia" w:hAnsiTheme="minorEastAsia" w:cstheme="minorEastAsia"/>
          <w:color w:val="000000" w:themeColor="text1"/>
        </w:rPr>
        <w:t xml:space="preserve"> 和 控制盘的</w:t>
      </w:r>
      <w:r>
        <w:rPr>
          <w:rFonts w:hint="eastAsia" w:asciiTheme="minorEastAsia" w:hAnsiTheme="minorEastAsia" w:cstheme="minorEastAsia"/>
          <w:b/>
          <w:bCs/>
          <w:color w:val="000000" w:themeColor="text1"/>
        </w:rPr>
        <w:t>电压小母线</w:t>
      </w:r>
      <w:r>
        <w:rPr>
          <w:rFonts w:hint="eastAsia" w:asciiTheme="minorEastAsia" w:hAnsiTheme="minorEastAsia" w:cstheme="minorEastAsia"/>
          <w:color w:val="000000" w:themeColor="text1"/>
        </w:rPr>
        <w:t>，断开其他并联支路时不小于</w:t>
      </w:r>
      <w:r>
        <w:rPr>
          <w:rFonts w:hint="eastAsia" w:asciiTheme="minorEastAsia" w:hAnsiTheme="minorEastAsia" w:cstheme="minorEastAsia"/>
          <w:color w:val="FF0000"/>
        </w:rPr>
        <w:t>10</w:t>
      </w:r>
      <w:r>
        <w:rPr>
          <w:rFonts w:hint="eastAsia" w:asciiTheme="minorEastAsia" w:hAnsiTheme="minorEastAsia" w:cstheme="minorEastAsia"/>
          <w:color w:val="000000" w:themeColor="text1"/>
        </w:rPr>
        <w:t>M欧，</w:t>
      </w:r>
    </w:p>
    <w:p w14:paraId="3FBDB8DB">
      <w:pPr>
        <w:tabs>
          <w:tab w:val="left" w:pos="2975"/>
        </w:tabs>
        <w:ind w:firstLine="420" w:firstLineChars="200"/>
        <w:rPr>
          <w:rFonts w:asciiTheme="minorEastAsia" w:hAnsiTheme="minorEastAsia" w:cstheme="minorEastAsia"/>
          <w:color w:val="000000" w:themeColor="text1"/>
        </w:rPr>
      </w:pPr>
    </w:p>
    <w:p w14:paraId="5821AF04">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75  在变压器中性接地系统中，相线对地电压220，如出现漏电，人体接触设备外壳，就会有220电压，所以严禁采用接地保护，</w:t>
      </w:r>
      <w:r>
        <w:rPr>
          <w:rFonts w:hint="eastAsia" w:asciiTheme="minorEastAsia" w:hAnsiTheme="minorEastAsia" w:cstheme="minorEastAsia"/>
          <w:color w:val="FF0000"/>
        </w:rPr>
        <w:t>外壳不接地</w:t>
      </w:r>
      <w:r>
        <w:rPr>
          <w:rFonts w:hint="eastAsia" w:asciiTheme="minorEastAsia" w:hAnsiTheme="minorEastAsia" w:cstheme="minorEastAsia"/>
          <w:color w:val="000000" w:themeColor="text1"/>
        </w:rPr>
        <w:t>。电流，相线--人体--外壳--大地形成回路，</w:t>
      </w:r>
    </w:p>
    <w:p w14:paraId="603CC976">
      <w:pPr>
        <w:tabs>
          <w:tab w:val="left" w:pos="2975"/>
        </w:tabs>
        <w:rPr>
          <w:rFonts w:asciiTheme="minorEastAsia" w:hAnsiTheme="minorEastAsia" w:cstheme="minorEastAsia"/>
          <w:color w:val="000000" w:themeColor="text1"/>
        </w:rPr>
      </w:pPr>
    </w:p>
    <w:p w14:paraId="3FF9675A">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76  电压互感器为Y型接法，</w:t>
      </w:r>
      <w:r>
        <w:rPr>
          <w:rFonts w:hint="eastAsia" w:asciiTheme="minorEastAsia" w:hAnsiTheme="minorEastAsia" w:cstheme="minorEastAsia"/>
          <w:color w:val="FF0000"/>
        </w:rPr>
        <w:t>低压侧两相熔断器熔断</w:t>
      </w:r>
      <w:r>
        <w:rPr>
          <w:rFonts w:hint="eastAsia" w:asciiTheme="minorEastAsia" w:hAnsiTheme="minorEastAsia" w:cstheme="minorEastAsia"/>
          <w:color w:val="000000" w:themeColor="text1"/>
        </w:rPr>
        <w:t>，两断线相电压为零，健全相电压不变。感应到二次，两断线相的相电压为零，健全相的相电压不变，两断线相之间的线电压为零，健全相与断线相之间的线电压降为相电压。</w:t>
      </w:r>
    </w:p>
    <w:p w14:paraId="71A07245">
      <w:pPr>
        <w:tabs>
          <w:tab w:val="left" w:pos="2975"/>
        </w:tabs>
        <w:rPr>
          <w:rFonts w:asciiTheme="minorEastAsia" w:hAnsiTheme="minorEastAsia" w:cstheme="minorEastAsia"/>
          <w:color w:val="000000" w:themeColor="text1"/>
        </w:rPr>
      </w:pPr>
    </w:p>
    <w:p w14:paraId="3580C255">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77  电流互感器的二次</w:t>
      </w:r>
      <w:r>
        <w:rPr>
          <w:rFonts w:hint="eastAsia" w:asciiTheme="minorEastAsia" w:hAnsiTheme="minorEastAsia" w:cstheme="minorEastAsia"/>
          <w:color w:val="000000" w:themeColor="text1"/>
          <w:lang w:val="en-US" w:eastAsia="zh-CN"/>
        </w:rPr>
        <w:t>侧</w:t>
      </w:r>
      <w:r>
        <w:rPr>
          <w:rFonts w:hint="eastAsia" w:asciiTheme="minorEastAsia" w:hAnsiTheme="minorEastAsia" w:cstheme="minorEastAsia"/>
          <w:color w:val="FF0000"/>
          <w:lang w:val="en-US" w:eastAsia="zh-CN"/>
        </w:rPr>
        <w:t>短路</w:t>
      </w:r>
      <w:r>
        <w:rPr>
          <w:rFonts w:hint="eastAsia" w:asciiTheme="minorEastAsia" w:hAnsiTheme="minorEastAsia" w:cstheme="minorEastAsia"/>
          <w:color w:val="000000" w:themeColor="text1"/>
        </w:rPr>
        <w:t>额定电流一般是</w:t>
      </w:r>
      <w:r>
        <w:rPr>
          <w:rFonts w:hint="eastAsia" w:asciiTheme="minorEastAsia" w:hAnsiTheme="minorEastAsia" w:cstheme="minorEastAsia"/>
          <w:color w:val="FF0000"/>
        </w:rPr>
        <w:t>5</w:t>
      </w:r>
      <w:r>
        <w:rPr>
          <w:rFonts w:hint="eastAsia" w:asciiTheme="minorEastAsia" w:hAnsiTheme="minorEastAsia" w:cstheme="minorEastAsia"/>
          <w:color w:val="000000" w:themeColor="text1"/>
        </w:rPr>
        <w:t>A，严禁二次开路。 电压互感器二次电压一般是100V，严禁二次短路。</w:t>
      </w:r>
    </w:p>
    <w:p w14:paraId="3E51BC02">
      <w:pPr>
        <w:tabs>
          <w:tab w:val="left" w:pos="2975"/>
        </w:tabs>
        <w:rPr>
          <w:rFonts w:asciiTheme="minorEastAsia" w:hAnsiTheme="minorEastAsia" w:cstheme="minorEastAsia"/>
          <w:color w:val="000000" w:themeColor="text1"/>
        </w:rPr>
      </w:pPr>
    </w:p>
    <w:p w14:paraId="64AB728E">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78  断路器内部的油是扑灭断路器闭合或中断操作室产生的火花，严重</w:t>
      </w:r>
      <w:r>
        <w:rPr>
          <w:rFonts w:hint="eastAsia" w:asciiTheme="minorEastAsia" w:hAnsiTheme="minorEastAsia" w:cstheme="minorEastAsia"/>
          <w:b/>
          <w:bCs/>
          <w:color w:val="000000" w:themeColor="text1"/>
        </w:rPr>
        <w:t>漏油</w:t>
      </w:r>
      <w:r>
        <w:rPr>
          <w:rFonts w:hint="eastAsia" w:asciiTheme="minorEastAsia" w:hAnsiTheme="minorEastAsia" w:cstheme="minorEastAsia"/>
          <w:color w:val="000000" w:themeColor="text1"/>
        </w:rPr>
        <w:t>时，</w:t>
      </w:r>
      <w:r>
        <w:rPr>
          <w:rFonts w:hint="eastAsia" w:asciiTheme="minorEastAsia" w:hAnsiTheme="minorEastAsia" w:cstheme="minorEastAsia"/>
          <w:color w:val="FF0000"/>
        </w:rPr>
        <w:t>采用禁止跳闸</w:t>
      </w:r>
      <w:r>
        <w:rPr>
          <w:rFonts w:hint="eastAsia" w:asciiTheme="minorEastAsia" w:hAnsiTheme="minorEastAsia" w:cstheme="minorEastAsia"/>
          <w:color w:val="000000" w:themeColor="text1"/>
        </w:rPr>
        <w:t>或</w:t>
      </w:r>
      <w:r>
        <w:rPr>
          <w:rFonts w:hint="eastAsia" w:asciiTheme="minorEastAsia" w:hAnsiTheme="minorEastAsia" w:cstheme="minorEastAsia"/>
          <w:b/>
          <w:bCs/>
          <w:color w:val="000000" w:themeColor="text1"/>
        </w:rPr>
        <w:t>手动分合闸</w:t>
      </w:r>
      <w:r>
        <w:rPr>
          <w:rFonts w:hint="eastAsia" w:asciiTheme="minorEastAsia" w:hAnsiTheme="minorEastAsia" w:cstheme="minorEastAsia"/>
          <w:color w:val="000000" w:themeColor="text1"/>
        </w:rPr>
        <w:t>的措施。</w:t>
      </w:r>
    </w:p>
    <w:p w14:paraId="5D220668">
      <w:pPr>
        <w:tabs>
          <w:tab w:val="left" w:pos="2975"/>
        </w:tabs>
        <w:rPr>
          <w:rFonts w:asciiTheme="minorEastAsia" w:hAnsiTheme="minorEastAsia" w:cstheme="minorEastAsia"/>
          <w:color w:val="000000" w:themeColor="text1"/>
        </w:rPr>
      </w:pPr>
    </w:p>
    <w:p w14:paraId="6ED9FE41">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79  线路</w:t>
      </w:r>
      <w:r>
        <w:rPr>
          <w:rFonts w:hint="eastAsia" w:asciiTheme="minorEastAsia" w:hAnsiTheme="minorEastAsia" w:cstheme="minorEastAsia"/>
          <w:b/>
          <w:bCs/>
          <w:color w:val="000000" w:themeColor="text1"/>
        </w:rPr>
        <w:t>停电操作顺序</w:t>
      </w:r>
      <w:r>
        <w:rPr>
          <w:rFonts w:hint="eastAsia" w:asciiTheme="minorEastAsia" w:hAnsiTheme="minorEastAsia" w:cstheme="minorEastAsia"/>
          <w:color w:val="000000" w:themeColor="text1"/>
        </w:rPr>
        <w:t>，</w:t>
      </w:r>
      <w:r>
        <w:rPr>
          <w:rFonts w:hint="eastAsia" w:asciiTheme="minorEastAsia" w:hAnsiTheme="minorEastAsia" w:cstheme="minorEastAsia"/>
          <w:color w:val="FF0000"/>
        </w:rPr>
        <w:t>断路器</w:t>
      </w:r>
      <w:r>
        <w:rPr>
          <w:rFonts w:hint="eastAsia" w:asciiTheme="minorEastAsia" w:hAnsiTheme="minorEastAsia" w:cstheme="minorEastAsia"/>
          <w:color w:val="000000" w:themeColor="text1"/>
        </w:rPr>
        <w:t>--</w:t>
      </w:r>
      <w:r>
        <w:rPr>
          <w:rFonts w:hint="eastAsia" w:asciiTheme="minorEastAsia" w:hAnsiTheme="minorEastAsia" w:cstheme="minorEastAsia"/>
          <w:color w:val="FF0000"/>
        </w:rPr>
        <w:t>负荷侧隔离开关</w:t>
      </w:r>
      <w:r>
        <w:rPr>
          <w:rFonts w:hint="eastAsia" w:asciiTheme="minorEastAsia" w:hAnsiTheme="minorEastAsia" w:cstheme="minorEastAsia"/>
          <w:color w:val="000000" w:themeColor="text1"/>
        </w:rPr>
        <w:t>--</w:t>
      </w:r>
      <w:r>
        <w:rPr>
          <w:rFonts w:hint="eastAsia" w:asciiTheme="minorEastAsia" w:hAnsiTheme="minorEastAsia" w:cstheme="minorEastAsia"/>
          <w:color w:val="FF0000"/>
        </w:rPr>
        <w:t>母线侧隔离开关</w:t>
      </w:r>
      <w:r>
        <w:rPr>
          <w:rFonts w:hint="eastAsia" w:asciiTheme="minorEastAsia" w:hAnsiTheme="minorEastAsia" w:cstheme="minorEastAsia"/>
          <w:color w:val="000000" w:themeColor="text1"/>
        </w:rPr>
        <w:t>--</w:t>
      </w:r>
    </w:p>
    <w:p w14:paraId="190150AB">
      <w:pPr>
        <w:tabs>
          <w:tab w:val="left" w:pos="2975"/>
        </w:tabs>
        <w:rPr>
          <w:rFonts w:asciiTheme="minorEastAsia" w:hAnsiTheme="minorEastAsia" w:cstheme="minorEastAsia"/>
          <w:color w:val="000000" w:themeColor="text1"/>
        </w:rPr>
      </w:pPr>
    </w:p>
    <w:p w14:paraId="6832DD73">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80  </w:t>
      </w:r>
      <w:r>
        <w:rPr>
          <w:rFonts w:hint="eastAsia" w:asciiTheme="minorEastAsia" w:hAnsiTheme="minorEastAsia" w:cstheme="minorEastAsia"/>
          <w:b/>
          <w:bCs/>
          <w:color w:val="000000" w:themeColor="text1"/>
        </w:rPr>
        <w:t>可控硅</w:t>
      </w:r>
      <w:r>
        <w:rPr>
          <w:rFonts w:hint="eastAsia" w:asciiTheme="minorEastAsia" w:hAnsiTheme="minorEastAsia" w:cstheme="minorEastAsia"/>
          <w:color w:val="000000" w:themeColor="text1"/>
        </w:rPr>
        <w:t>控制电机速度的系统中，可控硅的平均电流以电机的</w:t>
      </w:r>
      <w:r>
        <w:rPr>
          <w:rFonts w:hint="eastAsia" w:asciiTheme="minorEastAsia" w:hAnsiTheme="minorEastAsia" w:cstheme="minorEastAsia"/>
          <w:b/>
          <w:bCs/>
          <w:color w:val="FF0000"/>
        </w:rPr>
        <w:t>启动电流</w:t>
      </w:r>
      <w:r>
        <w:rPr>
          <w:rFonts w:hint="eastAsia" w:asciiTheme="minorEastAsia" w:hAnsiTheme="minorEastAsia" w:cstheme="minorEastAsia"/>
          <w:color w:val="000000" w:themeColor="text1"/>
        </w:rPr>
        <w:t>为依据。</w:t>
      </w:r>
    </w:p>
    <w:p w14:paraId="6D926EC2">
      <w:pPr>
        <w:tabs>
          <w:tab w:val="left" w:pos="2975"/>
        </w:tabs>
        <w:rPr>
          <w:rFonts w:asciiTheme="minorEastAsia" w:hAnsiTheme="minorEastAsia" w:cstheme="minorEastAsia"/>
          <w:color w:val="000000" w:themeColor="text1"/>
        </w:rPr>
      </w:pPr>
    </w:p>
    <w:p w14:paraId="2791C7A4">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81  一份操作票规定由一组人员操作，</w:t>
      </w:r>
      <w:r>
        <w:rPr>
          <w:rFonts w:hint="eastAsia" w:asciiTheme="minorEastAsia" w:hAnsiTheme="minorEastAsia" w:cstheme="minorEastAsia"/>
          <w:color w:val="FF0000"/>
        </w:rPr>
        <w:t>监护人</w:t>
      </w:r>
      <w:r>
        <w:rPr>
          <w:rFonts w:hint="eastAsia" w:asciiTheme="minorEastAsia" w:hAnsiTheme="minorEastAsia" w:cstheme="minorEastAsia"/>
          <w:color w:val="000000" w:themeColor="text1"/>
        </w:rPr>
        <w:t>手中只能持有一份操作票。</w:t>
      </w:r>
      <w:r>
        <w:rPr>
          <w:rFonts w:hint="eastAsia" w:asciiTheme="minorEastAsia" w:hAnsiTheme="minorEastAsia" w:cstheme="minorEastAsia"/>
          <w:b/>
          <w:bCs/>
          <w:color w:val="000000" w:themeColor="text1"/>
        </w:rPr>
        <w:t>倒闸操作</w:t>
      </w:r>
      <w:r>
        <w:rPr>
          <w:rFonts w:hint="eastAsia" w:asciiTheme="minorEastAsia" w:hAnsiTheme="minorEastAsia" w:cstheme="minorEastAsia"/>
          <w:color w:val="000000" w:themeColor="text1"/>
        </w:rPr>
        <w:t>一般设置一个监护。</w:t>
      </w:r>
    </w:p>
    <w:p w14:paraId="6000E108">
      <w:pPr>
        <w:tabs>
          <w:tab w:val="left" w:pos="2975"/>
        </w:tabs>
        <w:rPr>
          <w:rFonts w:asciiTheme="minorEastAsia" w:hAnsiTheme="minorEastAsia" w:cstheme="minorEastAsia"/>
          <w:color w:val="000000" w:themeColor="text1"/>
        </w:rPr>
      </w:pPr>
    </w:p>
    <w:p w14:paraId="068DB5AF">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82  </w:t>
      </w:r>
      <w:r>
        <w:rPr>
          <w:rFonts w:hint="eastAsia" w:asciiTheme="minorEastAsia" w:hAnsiTheme="minorEastAsia" w:cstheme="minorEastAsia"/>
          <w:b/>
          <w:bCs/>
          <w:color w:val="000000" w:themeColor="text1"/>
        </w:rPr>
        <w:t>TT系统</w:t>
      </w:r>
      <w:r>
        <w:rPr>
          <w:rFonts w:hint="eastAsia" w:asciiTheme="minorEastAsia" w:hAnsiTheme="minorEastAsia" w:cstheme="minorEastAsia"/>
          <w:bCs/>
          <w:color w:val="000000" w:themeColor="text1"/>
        </w:rPr>
        <w:t>是电源中性点直接接地，用电设备外露可导电部分（外壳）也直接接地的系统。通常将电源中性点的接地叫做工作接地，而设备外露可导电部分的接地叫做保护接地。</w:t>
      </w:r>
      <w:r>
        <w:rPr>
          <w:rFonts w:hint="eastAsia" w:asciiTheme="minorEastAsia" w:hAnsiTheme="minorEastAsia" w:cstheme="minorEastAsia"/>
          <w:color w:val="000000" w:themeColor="text1"/>
        </w:rPr>
        <w:t>两个T分别表示</w:t>
      </w:r>
      <w:r>
        <w:rPr>
          <w:rFonts w:hint="eastAsia" w:asciiTheme="minorEastAsia" w:hAnsiTheme="minorEastAsia" w:cstheme="minorEastAsia"/>
          <w:b/>
          <w:bCs/>
          <w:color w:val="000000" w:themeColor="text1"/>
        </w:rPr>
        <w:t>中性</w:t>
      </w:r>
      <w:r>
        <w:rPr>
          <w:rFonts w:hint="eastAsia" w:asciiTheme="minorEastAsia" w:hAnsiTheme="minorEastAsia" w:cstheme="minorEastAsia"/>
          <w:color w:val="000000" w:themeColor="text1"/>
        </w:rPr>
        <w:t>点和</w:t>
      </w:r>
      <w:r>
        <w:rPr>
          <w:rFonts w:hint="eastAsia" w:asciiTheme="minorEastAsia" w:hAnsiTheme="minorEastAsia" w:cstheme="minorEastAsia"/>
          <w:b/>
          <w:bCs/>
          <w:color w:val="000000" w:themeColor="text1"/>
        </w:rPr>
        <w:t>外壳</w:t>
      </w:r>
      <w:r>
        <w:rPr>
          <w:rFonts w:hint="eastAsia" w:asciiTheme="minorEastAsia" w:hAnsiTheme="minorEastAsia" w:cstheme="minorEastAsia"/>
          <w:color w:val="000000" w:themeColor="text1"/>
        </w:rPr>
        <w:t>接地。</w:t>
      </w:r>
    </w:p>
    <w:p w14:paraId="3365F2DD">
      <w:pPr>
        <w:tabs>
          <w:tab w:val="left" w:pos="2975"/>
        </w:tabs>
        <w:rPr>
          <w:rFonts w:asciiTheme="minorEastAsia" w:hAnsiTheme="minorEastAsia" w:cstheme="minorEastAsia"/>
          <w:color w:val="000000" w:themeColor="text1"/>
        </w:rPr>
      </w:pPr>
      <w:r>
        <w:drawing>
          <wp:inline distT="0" distB="0" distL="0" distR="0">
            <wp:extent cx="2336165" cy="1424305"/>
            <wp:effectExtent l="19050" t="0" r="6392" b="0"/>
            <wp:docPr id="9"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图片"/>
                    <pic:cNvPicPr>
                      <a:picLocks noChangeAspect="1" noChangeArrowheads="1"/>
                    </pic:cNvPicPr>
                  </pic:nvPicPr>
                  <pic:blipFill>
                    <a:blip r:embed="rId9"/>
                    <a:srcRect/>
                    <a:stretch>
                      <a:fillRect/>
                    </a:stretch>
                  </pic:blipFill>
                  <pic:spPr>
                    <a:xfrm>
                      <a:off x="0" y="0"/>
                      <a:ext cx="2340986" cy="1427341"/>
                    </a:xfrm>
                    <a:prstGeom prst="rect">
                      <a:avLst/>
                    </a:prstGeom>
                    <a:noFill/>
                    <a:ln w="9525">
                      <a:noFill/>
                      <a:miter lim="800000"/>
                      <a:headEnd/>
                      <a:tailEnd/>
                    </a:ln>
                  </pic:spPr>
                </pic:pic>
              </a:graphicData>
            </a:graphic>
          </wp:inline>
        </w:drawing>
      </w:r>
    </w:p>
    <w:p w14:paraId="5FB0A7D1">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b/>
          <w:color w:val="000000" w:themeColor="text1"/>
        </w:rPr>
        <w:t>IT系统</w:t>
      </w:r>
      <w:r>
        <w:rPr>
          <w:rFonts w:hint="eastAsia" w:asciiTheme="minorEastAsia" w:hAnsiTheme="minorEastAsia" w:cstheme="minorEastAsia"/>
          <w:color w:val="000000" w:themeColor="text1"/>
        </w:rPr>
        <w:t>是电源中性点不接地，用电设备外露可导电部分（外壳）直接接地的系统。</w:t>
      </w:r>
      <w:r>
        <w:rPr>
          <w:rFonts w:hint="eastAsia" w:asciiTheme="minorEastAsia" w:hAnsiTheme="minorEastAsia" w:cstheme="minorEastAsia"/>
          <w:color w:val="000000" w:themeColor="text1"/>
          <w:lang w:val="en-US" w:eastAsia="zh-CN"/>
        </w:rPr>
        <w:t xml:space="preserve"> </w:t>
      </w:r>
      <w:r>
        <w:rPr>
          <w:rFonts w:hint="eastAsia" w:asciiTheme="minorEastAsia" w:hAnsiTheme="minorEastAsia" w:cstheme="minorEastAsia"/>
          <w:color w:val="000000" w:themeColor="text1"/>
        </w:rPr>
        <w:t>不接地系统中发生单相接地,其他非故障相电压从相电压</w:t>
      </w:r>
      <w:r>
        <w:rPr>
          <w:rFonts w:hint="eastAsia" w:asciiTheme="minorEastAsia" w:hAnsiTheme="minorEastAsia" w:cstheme="minorEastAsia"/>
          <w:color w:val="000000" w:themeColor="text1"/>
          <w:lang w:val="en-US" w:eastAsia="zh-CN"/>
        </w:rPr>
        <w:t>220</w:t>
      </w:r>
      <w:r>
        <w:rPr>
          <w:rFonts w:hint="eastAsia" w:asciiTheme="minorEastAsia" w:hAnsiTheme="minorEastAsia" w:cstheme="minorEastAsia"/>
          <w:color w:val="FF0000"/>
        </w:rPr>
        <w:t>升</w:t>
      </w:r>
      <w:r>
        <w:rPr>
          <w:rFonts w:hint="eastAsia" w:asciiTheme="minorEastAsia" w:hAnsiTheme="minorEastAsia" w:cstheme="minorEastAsia"/>
          <w:color w:val="FF0000"/>
          <w:lang w:val="en-US" w:eastAsia="zh-CN"/>
        </w:rPr>
        <w:t>高</w:t>
      </w:r>
      <w:r>
        <w:rPr>
          <w:rFonts w:hint="eastAsia" w:asciiTheme="minorEastAsia" w:hAnsiTheme="minorEastAsia" w:cstheme="minorEastAsia"/>
          <w:color w:val="000000" w:themeColor="text1"/>
        </w:rPr>
        <w:t>至线电压</w:t>
      </w:r>
      <w:r>
        <w:rPr>
          <w:rFonts w:hint="eastAsia" w:asciiTheme="minorEastAsia" w:hAnsiTheme="minorEastAsia" w:cstheme="minorEastAsia"/>
          <w:color w:val="000000" w:themeColor="text1"/>
          <w:lang w:val="en-US" w:eastAsia="zh-CN"/>
        </w:rPr>
        <w:t>380</w:t>
      </w:r>
      <w:r>
        <w:rPr>
          <w:rFonts w:hint="eastAsia" w:asciiTheme="minorEastAsia" w:hAnsiTheme="minorEastAsia" w:cstheme="minorEastAsia"/>
          <w:color w:val="000000" w:themeColor="text1"/>
        </w:rPr>
        <w:t>。</w:t>
      </w:r>
    </w:p>
    <w:p w14:paraId="545DA4B6">
      <w:pPr>
        <w:tabs>
          <w:tab w:val="left" w:pos="2975"/>
        </w:tabs>
        <w:ind w:firstLine="420"/>
        <w:rPr>
          <w:rFonts w:asciiTheme="minorEastAsia" w:hAnsiTheme="minorEastAsia" w:cstheme="minorEastAsia"/>
          <w:color w:val="000000" w:themeColor="text1"/>
        </w:rPr>
      </w:pPr>
      <w:r>
        <w:drawing>
          <wp:inline distT="0" distB="0" distL="0" distR="0">
            <wp:extent cx="2818765" cy="1371600"/>
            <wp:effectExtent l="19050" t="0" r="458" b="0"/>
            <wp:docPr id="2"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片"/>
                    <pic:cNvPicPr>
                      <a:picLocks noChangeAspect="1" noChangeArrowheads="1"/>
                    </pic:cNvPicPr>
                  </pic:nvPicPr>
                  <pic:blipFill>
                    <a:blip r:embed="rId10"/>
                    <a:srcRect/>
                    <a:stretch>
                      <a:fillRect/>
                    </a:stretch>
                  </pic:blipFill>
                  <pic:spPr>
                    <a:xfrm>
                      <a:off x="0" y="0"/>
                      <a:ext cx="2818863" cy="1371562"/>
                    </a:xfrm>
                    <a:prstGeom prst="rect">
                      <a:avLst/>
                    </a:prstGeom>
                    <a:noFill/>
                    <a:ln w="9525">
                      <a:noFill/>
                      <a:miter lim="800000"/>
                      <a:headEnd/>
                      <a:tailEnd/>
                    </a:ln>
                  </pic:spPr>
                </pic:pic>
              </a:graphicData>
            </a:graphic>
          </wp:inline>
        </w:drawing>
      </w:r>
    </w:p>
    <w:p w14:paraId="0AA44166">
      <w:pPr>
        <w:tabs>
          <w:tab w:val="left" w:pos="2975"/>
        </w:tabs>
        <w:ind w:firstLine="420"/>
        <w:rPr>
          <w:rFonts w:hint="eastAsia" w:asciiTheme="minorEastAsia" w:hAnsiTheme="minorEastAsia" w:cstheme="minorEastAsia"/>
          <w:b/>
          <w:color w:val="000000" w:themeColor="text1"/>
        </w:rPr>
      </w:pPr>
      <w:r>
        <w:drawing>
          <wp:anchor distT="0" distB="0" distL="114300" distR="114300" simplePos="0" relativeHeight="251659264" behindDoc="0" locked="0" layoutInCell="1" allowOverlap="1">
            <wp:simplePos x="0" y="0"/>
            <wp:positionH relativeFrom="column">
              <wp:posOffset>4248150</wp:posOffset>
            </wp:positionH>
            <wp:positionV relativeFrom="paragraph">
              <wp:posOffset>63500</wp:posOffset>
            </wp:positionV>
            <wp:extent cx="2385060" cy="1283335"/>
            <wp:effectExtent l="0" t="0" r="15240" b="12065"/>
            <wp:wrapSquare wrapText="bothSides"/>
            <wp:docPr id="10"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图片"/>
                    <pic:cNvPicPr>
                      <a:picLocks noChangeAspect="1" noChangeArrowheads="1"/>
                    </pic:cNvPicPr>
                  </pic:nvPicPr>
                  <pic:blipFill>
                    <a:blip r:embed="rId11"/>
                    <a:srcRect/>
                    <a:stretch>
                      <a:fillRect/>
                    </a:stretch>
                  </pic:blipFill>
                  <pic:spPr>
                    <a:xfrm>
                      <a:off x="0" y="0"/>
                      <a:ext cx="2385060" cy="1283335"/>
                    </a:xfrm>
                    <a:prstGeom prst="rect">
                      <a:avLst/>
                    </a:prstGeom>
                    <a:noFill/>
                    <a:ln w="9525">
                      <a:noFill/>
                      <a:miter lim="800000"/>
                      <a:headEnd/>
                      <a:tailEnd/>
                    </a:ln>
                  </pic:spPr>
                </pic:pic>
              </a:graphicData>
            </a:graphic>
          </wp:anchor>
        </w:drawing>
      </w:r>
    </w:p>
    <w:p w14:paraId="085130D1">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b/>
          <w:color w:val="000000" w:themeColor="text1"/>
        </w:rPr>
        <w:t>TN系统</w:t>
      </w:r>
      <w:r>
        <w:rPr>
          <w:rFonts w:hint="eastAsia" w:asciiTheme="minorEastAsia" w:hAnsiTheme="minorEastAsia" w:cstheme="minorEastAsia"/>
          <w:color w:val="000000" w:themeColor="text1"/>
        </w:rPr>
        <w:t>即电源中性点直接接地，设备外露可导电部分与电源中性点直接电气连接的系统。</w:t>
      </w:r>
    </w:p>
    <w:p w14:paraId="51900D22">
      <w:pPr>
        <w:tabs>
          <w:tab w:val="left" w:pos="2975"/>
        </w:tabs>
        <w:ind w:firstLine="420"/>
        <w:rPr>
          <w:rFonts w:hint="eastAsia" w:asciiTheme="minorEastAsia" w:hAnsiTheme="minorEastAsia" w:cstheme="minorEastAsia"/>
          <w:color w:val="000000" w:themeColor="text1"/>
          <w:lang w:val="en-US" w:eastAsia="zh-CN"/>
        </w:rPr>
      </w:pPr>
      <w:r>
        <w:rPr>
          <w:rFonts w:asciiTheme="minorEastAsia" w:hAnsiTheme="minorEastAsia" w:cstheme="minorEastAsia"/>
          <w:color w:val="000000" w:themeColor="text1"/>
        </w:rPr>
        <w:br w:type="textWrapping" w:clear="all"/>
      </w:r>
      <w:r>
        <w:rPr>
          <w:rFonts w:hint="eastAsia" w:asciiTheme="minorEastAsia" w:hAnsiTheme="minorEastAsia" w:cstheme="minorEastAsia"/>
          <w:color w:val="000000" w:themeColor="text1"/>
          <w:lang w:val="en-US" w:eastAsia="zh-CN"/>
        </w:rPr>
        <w:t xml:space="preserve">   </w:t>
      </w:r>
      <w:r>
        <w:rPr>
          <w:rFonts w:hint="eastAsia" w:asciiTheme="minorEastAsia" w:hAnsiTheme="minorEastAsia" w:cstheme="minorEastAsia"/>
          <w:b/>
          <w:bCs/>
          <w:color w:val="000000" w:themeColor="text1"/>
          <w:lang w:val="en-US" w:eastAsia="zh-CN"/>
        </w:rPr>
        <w:t xml:space="preserve"> TN-C-S</w:t>
      </w:r>
      <w:r>
        <w:rPr>
          <w:rFonts w:hint="eastAsia" w:asciiTheme="minorEastAsia" w:hAnsiTheme="minorEastAsia" w:cstheme="minorEastAsia"/>
          <w:color w:val="000000" w:themeColor="text1"/>
          <w:lang w:val="en-US" w:eastAsia="zh-CN"/>
        </w:rPr>
        <w:t>系统干线部分前端保护零线与中性线公用，后端保护零线与中性线分开。</w:t>
      </w:r>
    </w:p>
    <w:p w14:paraId="4FDFB912">
      <w:pPr>
        <w:tabs>
          <w:tab w:val="left" w:pos="2975"/>
        </w:tabs>
        <w:ind w:firstLine="420"/>
        <w:rPr>
          <w:rFonts w:hint="eastAsia" w:asciiTheme="minorEastAsia" w:hAnsiTheme="minorEastAsia" w:cstheme="minorEastAsia"/>
          <w:color w:val="000000" w:themeColor="text1"/>
          <w:lang w:val="en-US" w:eastAsia="zh-CN"/>
        </w:rPr>
      </w:pPr>
      <w:r>
        <w:rPr>
          <w:rFonts w:hint="eastAsia" w:asciiTheme="minorEastAsia" w:hAnsiTheme="minorEastAsia" w:cstheme="minorEastAsia"/>
          <w:b/>
          <w:bCs/>
          <w:color w:val="000000" w:themeColor="text1"/>
          <w:lang w:val="en-US" w:eastAsia="zh-CN"/>
        </w:rPr>
        <w:t>TN-S</w:t>
      </w:r>
      <w:r>
        <w:rPr>
          <w:rFonts w:hint="eastAsia" w:asciiTheme="minorEastAsia" w:hAnsiTheme="minorEastAsia" w:cstheme="minorEastAsia"/>
          <w:color w:val="000000" w:themeColor="text1"/>
          <w:lang w:val="en-US" w:eastAsia="zh-CN"/>
        </w:rPr>
        <w:t>系统三相五线</w:t>
      </w:r>
    </w:p>
    <w:p w14:paraId="74A15D7C">
      <w:pPr>
        <w:tabs>
          <w:tab w:val="left" w:pos="2975"/>
        </w:tabs>
        <w:ind w:firstLine="420"/>
        <w:rPr>
          <w:rFonts w:hint="default" w:asciiTheme="minorEastAsia" w:hAnsiTheme="minorEastAsia" w:cstheme="minorEastAsia"/>
          <w:color w:val="000000" w:themeColor="text1"/>
          <w:lang w:val="en-US" w:eastAsia="zh-CN"/>
        </w:rPr>
      </w:pPr>
      <w:r>
        <w:rPr>
          <w:rFonts w:hint="eastAsia" w:asciiTheme="minorEastAsia" w:hAnsiTheme="minorEastAsia" w:cstheme="minorEastAsia"/>
          <w:b/>
          <w:bCs/>
          <w:color w:val="000000" w:themeColor="text1"/>
          <w:lang w:val="en-US" w:eastAsia="zh-CN"/>
        </w:rPr>
        <w:t>TN-CTN-C-S</w:t>
      </w:r>
      <w:r>
        <w:rPr>
          <w:rFonts w:hint="eastAsia" w:asciiTheme="minorEastAsia" w:hAnsiTheme="minorEastAsia" w:cstheme="minorEastAsia"/>
          <w:color w:val="000000" w:themeColor="text1"/>
          <w:lang w:val="en-US" w:eastAsia="zh-CN"/>
        </w:rPr>
        <w:t>系统三相五线制，中性线负责将三相不平衡的电流返回到电源，如中性线某处发生接地故障，电流非常大，加装熔断器保护设备人员。某些采用特殊接地方式时，有不需要加装熔断器。 所以是</w:t>
      </w:r>
      <w:r>
        <w:rPr>
          <w:rFonts w:hint="eastAsia" w:asciiTheme="minorEastAsia" w:hAnsiTheme="minorEastAsia" w:cstheme="minorEastAsia"/>
          <w:b/>
          <w:bCs/>
          <w:color w:val="000000" w:themeColor="text1"/>
          <w:lang w:val="en-US" w:eastAsia="zh-CN"/>
        </w:rPr>
        <w:t>不一定加装熔断器</w:t>
      </w:r>
      <w:r>
        <w:rPr>
          <w:rFonts w:hint="eastAsia" w:asciiTheme="minorEastAsia" w:hAnsiTheme="minorEastAsia" w:cstheme="minorEastAsia"/>
          <w:color w:val="000000" w:themeColor="text1"/>
          <w:lang w:val="en-US" w:eastAsia="zh-CN"/>
        </w:rPr>
        <w:t>。</w:t>
      </w:r>
    </w:p>
    <w:p w14:paraId="4C2BCCF9">
      <w:pPr>
        <w:tabs>
          <w:tab w:val="left" w:pos="2975"/>
        </w:tabs>
        <w:ind w:firstLine="420"/>
        <w:rPr>
          <w:rFonts w:hint="eastAsia" w:asciiTheme="minorEastAsia" w:hAnsiTheme="minorEastAsia" w:cstheme="minorEastAsia"/>
          <w:color w:val="000000" w:themeColor="text1"/>
        </w:rPr>
      </w:pPr>
    </w:p>
    <w:p w14:paraId="05BC9A58">
      <w:pPr>
        <w:tabs>
          <w:tab w:val="left" w:pos="2975"/>
        </w:tabs>
        <w:ind w:firstLine="420"/>
        <w:rPr>
          <w:rFonts w:hint="eastAsia" w:asciiTheme="minorEastAsia" w:hAnsiTheme="minorEastAsia" w:cstheme="minorEastAsia"/>
          <w:color w:val="000000" w:themeColor="text1"/>
        </w:rPr>
      </w:pPr>
    </w:p>
    <w:p w14:paraId="6F63E827">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220KV以上系统的中性点均采用</w:t>
      </w:r>
      <w:r>
        <w:rPr>
          <w:rFonts w:hint="eastAsia" w:asciiTheme="minorEastAsia" w:hAnsiTheme="minorEastAsia" w:cstheme="minorEastAsia"/>
          <w:color w:val="FF0000"/>
        </w:rPr>
        <w:t>直接接地</w:t>
      </w:r>
      <w:r>
        <w:rPr>
          <w:rFonts w:hint="eastAsia" w:asciiTheme="minorEastAsia" w:hAnsiTheme="minorEastAsia" w:cstheme="minorEastAsia"/>
          <w:color w:val="000000" w:themeColor="text1"/>
        </w:rPr>
        <w:t>方式，</w:t>
      </w:r>
    </w:p>
    <w:p w14:paraId="2E01EEFC">
      <w:pPr>
        <w:tabs>
          <w:tab w:val="left" w:pos="2975"/>
        </w:tabs>
        <w:ind w:firstLine="420"/>
        <w:rPr>
          <w:rFonts w:asciiTheme="minorEastAsia" w:hAnsiTheme="minorEastAsia" w:cstheme="minorEastAsia"/>
          <w:color w:val="000000" w:themeColor="text1"/>
        </w:rPr>
      </w:pPr>
      <w:r>
        <w:rPr>
          <w:rFonts w:hint="eastAsia" w:asciiTheme="minorEastAsia" w:hAnsiTheme="minorEastAsia" w:cstheme="minorEastAsia"/>
          <w:color w:val="000000" w:themeColor="text1"/>
        </w:rPr>
        <w:t>经大电抗接地：</w:t>
      </w:r>
    </w:p>
    <w:p w14:paraId="774A9FD2">
      <w:pPr>
        <w:tabs>
          <w:tab w:val="left" w:pos="2975"/>
        </w:tabs>
        <w:ind w:firstLine="420"/>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经消弧线接地：</w:t>
      </w:r>
    </w:p>
    <w:p w14:paraId="46BB647F">
      <w:pPr>
        <w:tabs>
          <w:tab w:val="left" w:pos="2975"/>
        </w:tabs>
        <w:ind w:firstLine="420"/>
        <w:rPr>
          <w:rFonts w:hint="eastAsia" w:asciiTheme="minorEastAsia" w:hAnsiTheme="minorEastAsia" w:cstheme="minorEastAsia"/>
          <w:color w:val="000000" w:themeColor="text1"/>
        </w:rPr>
      </w:pPr>
    </w:p>
    <w:p w14:paraId="24F1D946">
      <w:pPr>
        <w:tabs>
          <w:tab w:val="left" w:pos="2975"/>
        </w:tabs>
        <w:ind w:firstLine="420"/>
        <w:rPr>
          <w:rFonts w:hint="default" w:asciiTheme="minorEastAsia" w:hAnsiTheme="minorEastAsia" w:eastAsiaTheme="minorEastAsia" w:cstheme="minorEastAsia"/>
          <w:color w:val="000000" w:themeColor="text1"/>
          <w:lang w:val="en-US" w:eastAsia="zh-CN"/>
        </w:rPr>
      </w:pPr>
    </w:p>
    <w:p w14:paraId="7D7A18C3">
      <w:pPr>
        <w:tabs>
          <w:tab w:val="left" w:pos="2975"/>
        </w:tabs>
        <w:rPr>
          <w:rFonts w:asciiTheme="minorEastAsia" w:hAnsiTheme="minorEastAsia" w:cstheme="minorEastAsia"/>
          <w:color w:val="000000" w:themeColor="text1"/>
        </w:rPr>
      </w:pPr>
    </w:p>
    <w:p w14:paraId="261AC0CB">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83  单相220伏，应选用两极二线 或 单极二线 漏电保护装置。 380伏三相三线，应选用三极式漏电保护装置。 380伏三相四线，应选用三极四线 或 四极四线式 剩余电流保护装置。</w:t>
      </w:r>
    </w:p>
    <w:p w14:paraId="382F48B2">
      <w:pPr>
        <w:tabs>
          <w:tab w:val="left" w:pos="2975"/>
        </w:tabs>
        <w:rPr>
          <w:rFonts w:asciiTheme="minorEastAsia" w:hAnsiTheme="minorEastAsia" w:cstheme="minorEastAsia"/>
          <w:color w:val="000000" w:themeColor="text1"/>
        </w:rPr>
      </w:pPr>
    </w:p>
    <w:p w14:paraId="54687808">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84  按钮分类： 开启式、防水式、防腐式、保护式、</w:t>
      </w:r>
    </w:p>
    <w:p w14:paraId="1ADD7858">
      <w:pPr>
        <w:tabs>
          <w:tab w:val="left" w:pos="2975"/>
        </w:tabs>
        <w:rPr>
          <w:rFonts w:asciiTheme="minorEastAsia" w:hAnsiTheme="minorEastAsia" w:cstheme="minorEastAsia"/>
          <w:color w:val="000000" w:themeColor="text1"/>
        </w:rPr>
      </w:pPr>
    </w:p>
    <w:p w14:paraId="520B5121">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85  电网断电后，电机停转，来电后，电机</w:t>
      </w:r>
      <w:r>
        <w:rPr>
          <w:rFonts w:hint="eastAsia" w:asciiTheme="minorEastAsia" w:hAnsiTheme="minorEastAsia" w:cstheme="minorEastAsia"/>
          <w:color w:val="FF0000"/>
        </w:rPr>
        <w:t>不自动启动</w:t>
      </w:r>
      <w:r>
        <w:rPr>
          <w:rFonts w:hint="eastAsia" w:asciiTheme="minorEastAsia" w:hAnsiTheme="minorEastAsia" w:cstheme="minorEastAsia"/>
          <w:color w:val="000000" w:themeColor="text1"/>
        </w:rPr>
        <w:t>，称为</w:t>
      </w:r>
      <w:r>
        <w:rPr>
          <w:rFonts w:hint="eastAsia" w:asciiTheme="minorEastAsia" w:hAnsiTheme="minorEastAsia" w:cstheme="minorEastAsia"/>
          <w:b/>
          <w:bCs/>
          <w:color w:val="000000" w:themeColor="text1"/>
        </w:rPr>
        <w:t>失压保护</w:t>
      </w:r>
      <w:r>
        <w:rPr>
          <w:rFonts w:hint="eastAsia" w:asciiTheme="minorEastAsia" w:hAnsiTheme="minorEastAsia" w:cstheme="minorEastAsia"/>
          <w:color w:val="000000" w:themeColor="text1"/>
        </w:rPr>
        <w:t>。</w:t>
      </w:r>
    </w:p>
    <w:p w14:paraId="40FB7B98">
      <w:pPr>
        <w:tabs>
          <w:tab w:val="left" w:pos="2975"/>
        </w:tabs>
        <w:rPr>
          <w:rFonts w:asciiTheme="minorEastAsia" w:hAnsiTheme="minorEastAsia" w:cstheme="minorEastAsia"/>
          <w:color w:val="000000" w:themeColor="text1"/>
        </w:rPr>
      </w:pPr>
    </w:p>
    <w:p w14:paraId="646606B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86  </w:t>
      </w:r>
      <w:r>
        <w:rPr>
          <w:rFonts w:hint="eastAsia" w:asciiTheme="minorEastAsia" w:hAnsiTheme="minorEastAsia" w:cstheme="minorEastAsia"/>
          <w:b/>
          <w:bCs/>
          <w:color w:val="000000" w:themeColor="text1"/>
        </w:rPr>
        <w:t>采用霍尔电流传感器</w:t>
      </w:r>
      <w:r>
        <w:rPr>
          <w:rFonts w:hint="eastAsia" w:asciiTheme="minorEastAsia" w:hAnsiTheme="minorEastAsia" w:cstheme="minorEastAsia"/>
          <w:color w:val="000000" w:themeColor="text1"/>
        </w:rPr>
        <w:t>制作的数字钳形表可测量</w:t>
      </w:r>
      <w:r>
        <w:rPr>
          <w:rFonts w:hint="eastAsia" w:asciiTheme="minorEastAsia" w:hAnsiTheme="minorEastAsia" w:cstheme="minorEastAsia"/>
          <w:color w:val="FF0000"/>
        </w:rPr>
        <w:t>宽频交直流</w:t>
      </w:r>
      <w:r>
        <w:rPr>
          <w:rFonts w:hint="eastAsia" w:asciiTheme="minorEastAsia" w:hAnsiTheme="minorEastAsia" w:cstheme="minorEastAsia"/>
          <w:color w:val="000000" w:themeColor="text1"/>
        </w:rPr>
        <w:t xml:space="preserve">，  </w:t>
      </w:r>
      <w:r>
        <w:rPr>
          <w:rFonts w:hint="eastAsia" w:asciiTheme="minorEastAsia" w:hAnsiTheme="minorEastAsia" w:cstheme="minorEastAsia"/>
          <w:b/>
          <w:bCs/>
          <w:color w:val="FF0000"/>
        </w:rPr>
        <w:t>常见</w:t>
      </w:r>
      <w:r>
        <w:rPr>
          <w:rFonts w:hint="eastAsia" w:asciiTheme="minorEastAsia" w:hAnsiTheme="minorEastAsia" w:cstheme="minorEastAsia"/>
          <w:b/>
          <w:bCs/>
          <w:color w:val="000000" w:themeColor="text1"/>
        </w:rPr>
        <w:t>电磁式电流互感器</w:t>
      </w:r>
      <w:r>
        <w:rPr>
          <w:rFonts w:hint="eastAsia" w:asciiTheme="minorEastAsia" w:hAnsiTheme="minorEastAsia" w:cstheme="minorEastAsia"/>
          <w:color w:val="000000" w:themeColor="text1"/>
        </w:rPr>
        <w:t>制作的钳形表只能测量50HZ附近的</w:t>
      </w:r>
      <w:r>
        <w:rPr>
          <w:rFonts w:hint="eastAsia" w:asciiTheme="minorEastAsia" w:hAnsiTheme="minorEastAsia" w:cstheme="minorEastAsia"/>
          <w:color w:val="FF0000"/>
        </w:rPr>
        <w:t>交流</w:t>
      </w:r>
      <w:r>
        <w:rPr>
          <w:rFonts w:hint="eastAsia" w:asciiTheme="minorEastAsia" w:hAnsiTheme="minorEastAsia" w:cstheme="minorEastAsia"/>
          <w:color w:val="000000" w:themeColor="text1"/>
        </w:rPr>
        <w:t>，因为互感器只能通过交流，       有电磁检测机构的可测量</w:t>
      </w:r>
      <w:r>
        <w:rPr>
          <w:rFonts w:hint="eastAsia" w:asciiTheme="minorEastAsia" w:hAnsiTheme="minorEastAsia" w:cstheme="minorEastAsia"/>
          <w:color w:val="FF0000"/>
        </w:rPr>
        <w:t>交直流</w:t>
      </w:r>
      <w:r>
        <w:rPr>
          <w:rFonts w:hint="eastAsia" w:asciiTheme="minorEastAsia" w:hAnsiTheme="minorEastAsia" w:cstheme="minorEastAsia"/>
          <w:color w:val="000000" w:themeColor="text1"/>
        </w:rPr>
        <w:t>，</w:t>
      </w:r>
    </w:p>
    <w:p w14:paraId="07E9FA3E">
      <w:pPr>
        <w:tabs>
          <w:tab w:val="left" w:pos="2975"/>
        </w:tabs>
        <w:rPr>
          <w:rFonts w:asciiTheme="minorEastAsia" w:hAnsiTheme="minorEastAsia" w:cstheme="minorEastAsia"/>
          <w:color w:val="000000" w:themeColor="text1"/>
        </w:rPr>
      </w:pPr>
    </w:p>
    <w:p w14:paraId="3378BCFC">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87  电机通电前（</w:t>
      </w:r>
      <w:r>
        <w:rPr>
          <w:rFonts w:hint="eastAsia" w:asciiTheme="minorEastAsia" w:hAnsiTheme="minorEastAsia" w:cstheme="minorEastAsia"/>
          <w:color w:val="FF0000"/>
        </w:rPr>
        <w:t>断电</w:t>
      </w:r>
      <w:r>
        <w:rPr>
          <w:rFonts w:hint="eastAsia" w:asciiTheme="minorEastAsia" w:hAnsiTheme="minorEastAsia" w:cstheme="minorEastAsia"/>
          <w:color w:val="000000" w:themeColor="text1"/>
        </w:rPr>
        <w:t>）的检查：1  外表裂纹、螺钉紧固、零件缺失、固定稳固、通风、轴承润滑、</w:t>
      </w:r>
    </w:p>
    <w:p w14:paraId="752C92DB">
      <w:pPr>
        <w:tabs>
          <w:tab w:val="left" w:pos="2975"/>
        </w:tabs>
        <w:ind w:firstLine="2310" w:firstLineChars="1100"/>
        <w:rPr>
          <w:rFonts w:asciiTheme="minorEastAsia" w:hAnsiTheme="minorEastAsia" w:cstheme="minorEastAsia"/>
          <w:color w:val="000000" w:themeColor="text1"/>
        </w:rPr>
      </w:pPr>
      <w:r>
        <w:rPr>
          <w:rFonts w:hint="eastAsia" w:asciiTheme="minorEastAsia" w:hAnsiTheme="minorEastAsia" w:cstheme="minorEastAsia"/>
          <w:color w:val="000000" w:themeColor="text1"/>
        </w:rPr>
        <w:t>2  传动机构是否可靠、</w:t>
      </w:r>
    </w:p>
    <w:p w14:paraId="285DBAC2">
      <w:pPr>
        <w:tabs>
          <w:tab w:val="left" w:pos="2975"/>
        </w:tabs>
        <w:ind w:firstLine="2310" w:firstLineChars="1100"/>
        <w:rPr>
          <w:rFonts w:asciiTheme="minorEastAsia" w:hAnsiTheme="minorEastAsia" w:cstheme="minorEastAsia"/>
          <w:color w:val="000000" w:themeColor="text1"/>
        </w:rPr>
      </w:pPr>
      <w:r>
        <w:rPr>
          <w:rFonts w:hint="eastAsia" w:asciiTheme="minorEastAsia" w:hAnsiTheme="minorEastAsia" w:cstheme="minorEastAsia"/>
          <w:color w:val="000000" w:themeColor="text1"/>
        </w:rPr>
        <w:t>3  铭牌：电压、功率、频率、联结、转速、电源、负载</w:t>
      </w:r>
    </w:p>
    <w:p w14:paraId="7566F61E">
      <w:pPr>
        <w:tabs>
          <w:tab w:val="left" w:pos="2975"/>
        </w:tabs>
        <w:ind w:firstLine="2310" w:firstLineChars="1100"/>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4  接地 </w:t>
      </w:r>
    </w:p>
    <w:p w14:paraId="05B6E05B">
      <w:pPr>
        <w:tabs>
          <w:tab w:val="left" w:pos="2975"/>
        </w:tabs>
        <w:ind w:firstLine="2310" w:firstLineChars="1100"/>
        <w:rPr>
          <w:rFonts w:asciiTheme="minorEastAsia" w:hAnsiTheme="minorEastAsia" w:cstheme="minorEastAsia"/>
          <w:color w:val="000000" w:themeColor="text1"/>
        </w:rPr>
      </w:pPr>
      <w:r>
        <w:rPr>
          <w:rFonts w:hint="eastAsia" w:asciiTheme="minorEastAsia" w:hAnsiTheme="minorEastAsia" w:cstheme="minorEastAsia"/>
          <w:color w:val="000000" w:themeColor="text1"/>
        </w:rPr>
        <w:t>5  扳动转轴： 杂音、能否转动</w:t>
      </w:r>
    </w:p>
    <w:p w14:paraId="6B7B0DF4">
      <w:pPr>
        <w:tabs>
          <w:tab w:val="left" w:pos="2975"/>
        </w:tabs>
        <w:ind w:firstLine="2310" w:firstLineChars="1100"/>
        <w:rPr>
          <w:rFonts w:asciiTheme="minorEastAsia" w:hAnsiTheme="minorEastAsia" w:cstheme="minorEastAsia"/>
          <w:color w:val="000000" w:themeColor="text1"/>
        </w:rPr>
      </w:pPr>
    </w:p>
    <w:p w14:paraId="05B6E0D5">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88  电机运行方式：连续S1  、短时</w:t>
      </w:r>
      <w:r>
        <w:rPr>
          <w:rFonts w:hint="eastAsia" w:asciiTheme="minorEastAsia" w:hAnsiTheme="minorEastAsia" w:cstheme="minorEastAsia"/>
          <w:color w:val="FF0000"/>
        </w:rPr>
        <w:t>S2</w:t>
      </w:r>
      <w:r>
        <w:rPr>
          <w:rFonts w:hint="eastAsia" w:asciiTheme="minorEastAsia" w:hAnsiTheme="minorEastAsia" w:cstheme="minorEastAsia"/>
          <w:color w:val="000000" w:themeColor="text1"/>
        </w:rPr>
        <w:t xml:space="preserve">  、 断续S3</w:t>
      </w:r>
    </w:p>
    <w:p w14:paraId="41352696">
      <w:pPr>
        <w:tabs>
          <w:tab w:val="left" w:pos="2975"/>
        </w:tabs>
        <w:rPr>
          <w:rFonts w:asciiTheme="minorEastAsia" w:hAnsiTheme="minorEastAsia" w:cstheme="minorEastAsia"/>
          <w:color w:val="000000" w:themeColor="text1"/>
        </w:rPr>
      </w:pPr>
    </w:p>
    <w:p w14:paraId="15DCA02D">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89  直流放大器最大的特点</w:t>
      </w:r>
      <w:r>
        <w:rPr>
          <w:rFonts w:hint="eastAsia" w:asciiTheme="minorEastAsia" w:hAnsiTheme="minorEastAsia" w:cstheme="minorEastAsia"/>
          <w:color w:val="FF0000"/>
        </w:rPr>
        <w:t>直接耦合</w:t>
      </w:r>
      <w:r>
        <w:rPr>
          <w:rFonts w:hint="eastAsia" w:asciiTheme="minorEastAsia" w:hAnsiTheme="minorEastAsia" w:cstheme="minorEastAsia"/>
          <w:color w:val="000000" w:themeColor="text1"/>
        </w:rPr>
        <w:t>。  为实现能量和信号的传输，连接各个功能电路的方法即为</w:t>
      </w:r>
      <w:r>
        <w:rPr>
          <w:rFonts w:hint="eastAsia" w:asciiTheme="minorEastAsia" w:hAnsiTheme="minorEastAsia" w:cstheme="minorEastAsia"/>
          <w:b/>
          <w:bCs/>
          <w:color w:val="000000" w:themeColor="text1"/>
        </w:rPr>
        <w:t>耦合电路</w:t>
      </w:r>
      <w:r>
        <w:rPr>
          <w:rFonts w:hint="eastAsia" w:asciiTheme="minorEastAsia" w:hAnsiTheme="minorEastAsia" w:cstheme="minorEastAsia"/>
          <w:color w:val="000000" w:themeColor="text1"/>
        </w:rPr>
        <w:t>。</w:t>
      </w:r>
    </w:p>
    <w:p w14:paraId="667D44B0">
      <w:pPr>
        <w:tabs>
          <w:tab w:val="left" w:pos="2975"/>
        </w:tabs>
        <w:rPr>
          <w:rFonts w:asciiTheme="minorEastAsia" w:hAnsiTheme="minorEastAsia" w:cstheme="minorEastAsia"/>
          <w:color w:val="000000" w:themeColor="text1"/>
        </w:rPr>
      </w:pPr>
    </w:p>
    <w:p w14:paraId="3E3CCD99">
      <w:pPr>
        <w:tabs>
          <w:tab w:val="left" w:pos="2975"/>
        </w:tabs>
        <w:rPr>
          <w:rFonts w:hint="eastAsia" w:asciiTheme="minorEastAsia" w:hAnsiTheme="minorEastAsia" w:cstheme="minorEastAsia"/>
          <w:color w:val="000000" w:themeColor="text1"/>
        </w:rPr>
      </w:pPr>
      <w:r>
        <w:rPr>
          <w:rFonts w:hint="eastAsia" w:asciiTheme="minorEastAsia" w:hAnsiTheme="minorEastAsia" w:cstheme="minorEastAsia"/>
          <w:color w:val="000000" w:themeColor="text1"/>
        </w:rPr>
        <w:t>90  绝缘材料耐热温度：    Y级90度     A级105度    E级</w:t>
      </w:r>
      <w:r>
        <w:rPr>
          <w:rFonts w:hint="eastAsia" w:asciiTheme="minorEastAsia" w:hAnsiTheme="minorEastAsia" w:cstheme="minorEastAsia"/>
          <w:color w:val="FF0000"/>
        </w:rPr>
        <w:t>120</w:t>
      </w:r>
      <w:r>
        <w:rPr>
          <w:rFonts w:hint="eastAsia" w:asciiTheme="minorEastAsia" w:hAnsiTheme="minorEastAsia" w:cstheme="minorEastAsia"/>
          <w:color w:val="000000" w:themeColor="text1"/>
        </w:rPr>
        <w:t xml:space="preserve">度  B级130度    F级155度    H级180度    C级200度     </w:t>
      </w:r>
    </w:p>
    <w:p w14:paraId="0181E364">
      <w:pPr>
        <w:tabs>
          <w:tab w:val="left" w:pos="2975"/>
        </w:tabs>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 xml:space="preserve">    绝缘导线的</w:t>
      </w:r>
      <w:r>
        <w:rPr>
          <w:rFonts w:hint="eastAsia" w:asciiTheme="minorEastAsia" w:hAnsiTheme="minorEastAsia" w:cstheme="minorEastAsia"/>
          <w:b/>
          <w:bCs/>
          <w:color w:val="000000" w:themeColor="text1"/>
          <w:lang w:val="en-US" w:eastAsia="zh-CN"/>
        </w:rPr>
        <w:t>工作温度</w:t>
      </w:r>
      <w:r>
        <w:rPr>
          <w:rFonts w:hint="eastAsia" w:asciiTheme="minorEastAsia" w:hAnsiTheme="minorEastAsia" w:cstheme="minorEastAsia"/>
          <w:b w:val="0"/>
          <w:bCs w:val="0"/>
          <w:color w:val="FF0000"/>
          <w:lang w:val="en-US" w:eastAsia="zh-CN"/>
        </w:rPr>
        <w:t>65</w:t>
      </w:r>
      <w:r>
        <w:rPr>
          <w:rFonts w:hint="eastAsia" w:asciiTheme="minorEastAsia" w:hAnsiTheme="minorEastAsia" w:cstheme="minorEastAsia"/>
          <w:b w:val="0"/>
          <w:bCs w:val="0"/>
          <w:color w:val="000000" w:themeColor="text1"/>
          <w:lang w:val="en-US" w:eastAsia="zh-CN"/>
        </w:rPr>
        <w:t>度</w:t>
      </w:r>
    </w:p>
    <w:p w14:paraId="2BB14DD9">
      <w:pPr>
        <w:tabs>
          <w:tab w:val="left" w:pos="2975"/>
        </w:tabs>
        <w:rPr>
          <w:rFonts w:asciiTheme="minorEastAsia" w:hAnsiTheme="minorEastAsia" w:cstheme="minorEastAsia"/>
          <w:color w:val="000000" w:themeColor="text1"/>
        </w:rPr>
      </w:pPr>
    </w:p>
    <w:p w14:paraId="1C66FA8A">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91  </w:t>
      </w:r>
      <w:r>
        <w:rPr>
          <w:rFonts w:hint="eastAsia" w:asciiTheme="minorEastAsia" w:hAnsiTheme="minorEastAsia" w:cstheme="minorEastAsia"/>
          <w:b/>
          <w:bCs/>
          <w:color w:val="000000" w:themeColor="text1"/>
        </w:rPr>
        <w:t>直流</w:t>
      </w:r>
      <w:r>
        <w:rPr>
          <w:rFonts w:hint="eastAsia" w:asciiTheme="minorEastAsia" w:hAnsiTheme="minorEastAsia" w:cstheme="minorEastAsia"/>
          <w:color w:val="000000" w:themeColor="text1"/>
        </w:rPr>
        <w:t>电流表 和 电压表 指示的是</w:t>
      </w:r>
      <w:r>
        <w:rPr>
          <w:rFonts w:hint="eastAsia" w:asciiTheme="minorEastAsia" w:hAnsiTheme="minorEastAsia" w:cstheme="minorEastAsia"/>
          <w:color w:val="FF0000"/>
        </w:rPr>
        <w:t>平均值</w:t>
      </w:r>
      <w:r>
        <w:rPr>
          <w:rFonts w:hint="eastAsia" w:asciiTheme="minorEastAsia" w:hAnsiTheme="minorEastAsia" w:cstheme="minorEastAsia"/>
          <w:color w:val="000000" w:themeColor="text1"/>
        </w:rPr>
        <w:t>，</w:t>
      </w:r>
    </w:p>
    <w:p w14:paraId="5B1F7EA3">
      <w:pPr>
        <w:tabs>
          <w:tab w:val="left" w:pos="2975"/>
        </w:tabs>
        <w:rPr>
          <w:rFonts w:asciiTheme="minorEastAsia" w:hAnsiTheme="minorEastAsia" w:cstheme="minorEastAsia"/>
          <w:color w:val="000000" w:themeColor="text1"/>
        </w:rPr>
      </w:pPr>
    </w:p>
    <w:p w14:paraId="32E38EBF">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92  变压器</w:t>
      </w:r>
      <w:r>
        <w:rPr>
          <w:rFonts w:hint="eastAsia" w:asciiTheme="minorEastAsia" w:hAnsiTheme="minorEastAsia" w:cstheme="minorEastAsia"/>
          <w:color w:val="FF0000"/>
        </w:rPr>
        <w:t>半载左右</w:t>
      </w:r>
      <w:r>
        <w:rPr>
          <w:rFonts w:hint="eastAsia" w:asciiTheme="minorEastAsia" w:hAnsiTheme="minorEastAsia" w:cstheme="minorEastAsia"/>
          <w:color w:val="000000" w:themeColor="text1"/>
        </w:rPr>
        <w:t>，工作效率最高。</w:t>
      </w:r>
    </w:p>
    <w:p w14:paraId="0C5AB4E3">
      <w:pPr>
        <w:tabs>
          <w:tab w:val="left" w:pos="2975"/>
        </w:tabs>
        <w:rPr>
          <w:rFonts w:asciiTheme="minorEastAsia" w:hAnsiTheme="minorEastAsia" w:cstheme="minorEastAsia"/>
          <w:color w:val="000000" w:themeColor="text1"/>
        </w:rPr>
      </w:pPr>
    </w:p>
    <w:p w14:paraId="6E76FFA6">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93  TTL 是 +5V等价于逻辑”1"，0V等价于逻辑”0”，信号传输距离可达150米，</w:t>
      </w:r>
    </w:p>
    <w:p w14:paraId="6126393A">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HTL 是 电压为15V时，阙值电压达7-8V，信号传输距离可达300米，具有较强的</w:t>
      </w:r>
      <w:r>
        <w:rPr>
          <w:rFonts w:hint="eastAsia" w:asciiTheme="minorEastAsia" w:hAnsiTheme="minorEastAsia" w:cstheme="minorEastAsia"/>
          <w:color w:val="FF0000"/>
        </w:rPr>
        <w:t>抗干扰能力</w:t>
      </w:r>
      <w:r>
        <w:rPr>
          <w:rFonts w:hint="eastAsia" w:asciiTheme="minorEastAsia" w:hAnsiTheme="minorEastAsia" w:cstheme="minorEastAsia"/>
          <w:color w:val="000000" w:themeColor="text1"/>
        </w:rPr>
        <w:t>，缺点是工作速度比较低，</w:t>
      </w:r>
    </w:p>
    <w:p w14:paraId="2EBE4CE2">
      <w:pPr>
        <w:tabs>
          <w:tab w:val="left" w:pos="2975"/>
        </w:tabs>
        <w:rPr>
          <w:rFonts w:asciiTheme="minorEastAsia" w:hAnsiTheme="minorEastAsia" w:cstheme="minorEastAsia"/>
          <w:color w:val="000000" w:themeColor="text1"/>
        </w:rPr>
      </w:pPr>
    </w:p>
    <w:p w14:paraId="0CCE282B">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94  35KV铅套管式中间接头，由中间向两侧各</w:t>
      </w:r>
      <w:r>
        <w:rPr>
          <w:rFonts w:hint="eastAsia" w:asciiTheme="minorEastAsia" w:hAnsiTheme="minorEastAsia" w:cstheme="minorEastAsia"/>
          <w:color w:val="FF0000"/>
        </w:rPr>
        <w:t>200</w:t>
      </w:r>
      <w:r>
        <w:rPr>
          <w:rFonts w:hint="eastAsia" w:asciiTheme="minorEastAsia" w:hAnsiTheme="minorEastAsia" w:cstheme="minorEastAsia"/>
          <w:color w:val="000000" w:themeColor="text1"/>
        </w:rPr>
        <w:t>毫米距离作剖pou铅记号，</w:t>
      </w:r>
    </w:p>
    <w:p w14:paraId="4E0880FF">
      <w:pPr>
        <w:tabs>
          <w:tab w:val="left" w:pos="2975"/>
        </w:tabs>
        <w:rPr>
          <w:rFonts w:asciiTheme="minorEastAsia" w:hAnsiTheme="minorEastAsia" w:cstheme="minorEastAsia"/>
          <w:color w:val="000000" w:themeColor="text1"/>
        </w:rPr>
      </w:pPr>
    </w:p>
    <w:p w14:paraId="4E726C1A">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95  220KV架空线路，用铁塔架设，每个支点用</w:t>
      </w:r>
      <w:r>
        <w:rPr>
          <w:rFonts w:hint="eastAsia" w:asciiTheme="minorEastAsia" w:hAnsiTheme="minorEastAsia" w:cstheme="minorEastAsia"/>
          <w:color w:val="FF0000"/>
        </w:rPr>
        <w:t>9</w:t>
      </w:r>
      <w:r>
        <w:rPr>
          <w:rFonts w:hint="eastAsia" w:asciiTheme="minorEastAsia" w:hAnsiTheme="minorEastAsia" w:cstheme="minorEastAsia"/>
          <w:color w:val="000000" w:themeColor="text1"/>
        </w:rPr>
        <w:t>个以上悬式瓷瓶串联来支持导线，</w:t>
      </w:r>
    </w:p>
    <w:p w14:paraId="12D02DF5">
      <w:pPr>
        <w:tabs>
          <w:tab w:val="left" w:pos="2975"/>
        </w:tabs>
        <w:rPr>
          <w:rFonts w:asciiTheme="minorEastAsia" w:hAnsiTheme="minorEastAsia" w:cstheme="minorEastAsia"/>
          <w:color w:val="000000" w:themeColor="text1"/>
        </w:rPr>
      </w:pPr>
    </w:p>
    <w:p w14:paraId="73FA0980">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96  交流电路中，纯</w:t>
      </w:r>
      <w:r>
        <w:rPr>
          <w:rFonts w:hint="eastAsia" w:asciiTheme="minorEastAsia" w:hAnsiTheme="minorEastAsia" w:cstheme="minorEastAsia"/>
          <w:color w:val="FF0000"/>
        </w:rPr>
        <w:t>电感</w:t>
      </w:r>
      <w:r>
        <w:rPr>
          <w:rFonts w:hint="eastAsia" w:asciiTheme="minorEastAsia" w:hAnsiTheme="minorEastAsia" w:cstheme="minorEastAsia"/>
          <w:color w:val="000000" w:themeColor="text1"/>
        </w:rPr>
        <w:t>会使</w:t>
      </w:r>
      <w:r>
        <w:rPr>
          <w:rFonts w:hint="eastAsia" w:asciiTheme="minorEastAsia" w:hAnsiTheme="minorEastAsia" w:cstheme="minorEastAsia"/>
          <w:color w:val="000000" w:themeColor="text1"/>
          <w:lang w:val="en-US" w:eastAsia="zh-CN"/>
        </w:rPr>
        <w:t>电流滞后电压</w:t>
      </w:r>
      <w:r>
        <w:rPr>
          <w:rFonts w:hint="eastAsia" w:asciiTheme="minorEastAsia" w:hAnsiTheme="minorEastAsia" w:cstheme="minorEastAsia"/>
          <w:color w:val="000000" w:themeColor="text1"/>
        </w:rPr>
        <w:t>90度，纯电容会是</w:t>
      </w:r>
      <w:r>
        <w:rPr>
          <w:rFonts w:hint="eastAsia" w:asciiTheme="minorEastAsia" w:hAnsiTheme="minorEastAsia" w:cstheme="minorEastAsia"/>
          <w:color w:val="000000" w:themeColor="text1"/>
          <w:lang w:val="en-US" w:eastAsia="zh-CN"/>
        </w:rPr>
        <w:t>电压滞后电流</w:t>
      </w:r>
      <w:r>
        <w:rPr>
          <w:rFonts w:hint="eastAsia" w:asciiTheme="minorEastAsia" w:hAnsiTheme="minorEastAsia" w:cstheme="minorEastAsia"/>
          <w:color w:val="000000" w:themeColor="text1"/>
        </w:rPr>
        <w:t>90度，一般不是纯电路达不到90度。</w:t>
      </w:r>
    </w:p>
    <w:p w14:paraId="2839E8F3">
      <w:pPr>
        <w:tabs>
          <w:tab w:val="center" w:pos="5233"/>
        </w:tabs>
        <w:ind w:firstLine="420"/>
        <w:rPr>
          <w:rFonts w:hint="eastAsia" w:asciiTheme="minorEastAsia" w:hAnsiTheme="minorEastAsia" w:cstheme="minorEastAsia"/>
        </w:rPr>
      </w:pPr>
      <w:r>
        <w:rPr>
          <w:rFonts w:hint="eastAsia" w:asciiTheme="minorEastAsia" w:hAnsiTheme="minorEastAsia" w:cstheme="minorEastAsia"/>
        </w:rPr>
        <w:t>纯电容电路，电容电流超前电压90度，</w:t>
      </w:r>
    </w:p>
    <w:p w14:paraId="14783288">
      <w:pPr>
        <w:tabs>
          <w:tab w:val="center" w:pos="5233"/>
        </w:tabs>
        <w:ind w:firstLine="420"/>
        <w:rPr>
          <w:rFonts w:hint="eastAsia" w:asciiTheme="minorEastAsia" w:hAnsiTheme="minorEastAsia" w:cstheme="minorEastAsia"/>
        </w:rPr>
      </w:pPr>
    </w:p>
    <w:p w14:paraId="39937E04">
      <w:pPr>
        <w:tabs>
          <w:tab w:val="center" w:pos="5233"/>
        </w:tabs>
        <w:ind w:firstLine="420"/>
        <w:rPr>
          <w:rFonts w:hint="default" w:asciiTheme="minorEastAsia" w:hAnsiTheme="minorEastAsia" w:eastAsiaTheme="minorEastAsia" w:cstheme="minorEastAsia"/>
          <w:lang w:val="en-US" w:eastAsia="zh-CN"/>
        </w:rPr>
      </w:pPr>
      <w:r>
        <w:rPr>
          <w:rFonts w:hint="eastAsia" w:asciiTheme="minorEastAsia" w:hAnsiTheme="minorEastAsia" w:cstheme="minorEastAsia"/>
          <w:lang w:val="en-US" w:eastAsia="zh-CN"/>
        </w:rPr>
        <w:t>交流电频率越高，感抗越大，容抗越小。</w:t>
      </w:r>
    </w:p>
    <w:p w14:paraId="3421CABC">
      <w:pPr>
        <w:tabs>
          <w:tab w:val="center" w:pos="5233"/>
        </w:tabs>
        <w:ind w:firstLine="420"/>
        <w:rPr>
          <w:rFonts w:hint="eastAsia" w:asciiTheme="minorEastAsia" w:hAnsiTheme="minorEastAsia" w:cstheme="minorEastAsia"/>
        </w:rPr>
      </w:pPr>
    </w:p>
    <w:p w14:paraId="2020FAA2">
      <w:pPr>
        <w:tabs>
          <w:tab w:val="center" w:pos="5233"/>
        </w:tabs>
        <w:ind w:firstLine="420"/>
        <w:rPr>
          <w:rFonts w:hint="eastAsia" w:asciiTheme="minorEastAsia" w:hAnsiTheme="minorEastAsia" w:cstheme="minorEastAsia"/>
          <w:lang w:eastAsia="zh-CN"/>
        </w:rPr>
      </w:pPr>
      <w:r>
        <w:rPr>
          <w:rFonts w:hint="eastAsia" w:asciiTheme="minorEastAsia" w:hAnsiTheme="minorEastAsia" w:cstheme="minorEastAsia"/>
          <w:color w:val="FF0000"/>
        </w:rPr>
        <w:t>储能元件</w:t>
      </w:r>
      <w:r>
        <w:rPr>
          <w:rFonts w:hint="eastAsia" w:asciiTheme="minorEastAsia" w:hAnsiTheme="minorEastAsia" w:cstheme="minorEastAsia"/>
        </w:rPr>
        <w:t>，</w:t>
      </w:r>
      <w:r>
        <w:rPr>
          <w:rFonts w:hint="eastAsia" w:asciiTheme="minorEastAsia" w:hAnsiTheme="minorEastAsia" w:cstheme="minorEastAsia"/>
          <w:lang w:val="en-US" w:eastAsia="zh-CN"/>
        </w:rPr>
        <w:t>低压用</w:t>
      </w:r>
      <w:r>
        <w:rPr>
          <w:rFonts w:hint="eastAsia" w:asciiTheme="minorEastAsia" w:hAnsiTheme="minorEastAsia" w:cstheme="minorEastAsia"/>
        </w:rPr>
        <w:t>串</w:t>
      </w:r>
      <w:r>
        <w:rPr>
          <w:rFonts w:hint="eastAsia" w:asciiTheme="minorEastAsia" w:hAnsiTheme="minorEastAsia" w:cstheme="minorEastAsia"/>
          <w:color w:val="FF0000"/>
        </w:rPr>
        <w:t>白炽灯</w:t>
      </w:r>
      <w:r>
        <w:rPr>
          <w:rFonts w:hint="eastAsia" w:asciiTheme="minorEastAsia" w:hAnsiTheme="minorEastAsia" w:cstheme="minorEastAsia"/>
        </w:rPr>
        <w:t>电阻</w:t>
      </w:r>
      <w:r>
        <w:rPr>
          <w:rFonts w:hint="eastAsia" w:asciiTheme="minorEastAsia" w:hAnsiTheme="minorEastAsia" w:cstheme="minorEastAsia"/>
          <w:b/>
          <w:bCs/>
        </w:rPr>
        <w:t>放电</w:t>
      </w:r>
      <w:r>
        <w:rPr>
          <w:rFonts w:hint="eastAsia" w:asciiTheme="minorEastAsia" w:hAnsiTheme="minorEastAsia" w:cstheme="minorEastAsia"/>
        </w:rPr>
        <w:t>，</w:t>
      </w:r>
    </w:p>
    <w:p w14:paraId="21275D01">
      <w:pPr>
        <w:tabs>
          <w:tab w:val="center" w:pos="5233"/>
        </w:tabs>
        <w:ind w:firstLine="420"/>
        <w:rPr>
          <w:rFonts w:hint="default" w:asciiTheme="minorEastAsia" w:hAnsiTheme="minorEastAsia" w:cstheme="minorEastAsia"/>
          <w:lang w:val="en-US" w:eastAsia="zh-CN"/>
        </w:rPr>
      </w:pPr>
      <w:r>
        <w:rPr>
          <w:rFonts w:hint="eastAsia" w:asciiTheme="minorEastAsia" w:hAnsiTheme="minorEastAsia" w:cstheme="minorEastAsia"/>
          <w:lang w:val="en-US" w:eastAsia="zh-CN"/>
        </w:rPr>
        <w:t>1千伏以上的电容器组采用</w:t>
      </w:r>
      <w:r>
        <w:rPr>
          <w:rFonts w:hint="eastAsia" w:asciiTheme="minorEastAsia" w:hAnsiTheme="minorEastAsia" w:cstheme="minorEastAsia"/>
          <w:color w:val="FF0000"/>
          <w:lang w:val="en-US" w:eastAsia="zh-CN"/>
        </w:rPr>
        <w:t>电压互感器</w:t>
      </w:r>
      <w:r>
        <w:rPr>
          <w:rFonts w:hint="eastAsia" w:asciiTheme="minorEastAsia" w:hAnsiTheme="minorEastAsia" w:cstheme="minorEastAsia"/>
          <w:lang w:val="en-US" w:eastAsia="zh-CN"/>
        </w:rPr>
        <w:t>接成三角形作为</w:t>
      </w:r>
      <w:r>
        <w:rPr>
          <w:rFonts w:hint="eastAsia" w:asciiTheme="minorEastAsia" w:hAnsiTheme="minorEastAsia" w:cstheme="minorEastAsia"/>
          <w:b/>
          <w:bCs/>
          <w:lang w:val="en-US" w:eastAsia="zh-CN"/>
        </w:rPr>
        <w:t>放电</w:t>
      </w:r>
      <w:r>
        <w:rPr>
          <w:rFonts w:hint="eastAsia" w:asciiTheme="minorEastAsia" w:hAnsiTheme="minorEastAsia" w:cstheme="minorEastAsia"/>
          <w:lang w:val="en-US" w:eastAsia="zh-CN"/>
        </w:rPr>
        <w:t>装置。</w:t>
      </w:r>
    </w:p>
    <w:p w14:paraId="53CB0DC7">
      <w:pPr>
        <w:tabs>
          <w:tab w:val="left" w:pos="2975"/>
        </w:tabs>
        <w:rPr>
          <w:rFonts w:asciiTheme="minorEastAsia" w:hAnsiTheme="minorEastAsia" w:cstheme="minorEastAsia"/>
          <w:color w:val="000000" w:themeColor="text1"/>
        </w:rPr>
      </w:pPr>
    </w:p>
    <w:p w14:paraId="726EA0A9">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97  三相对称功率</w:t>
      </w:r>
      <w:r>
        <w:rPr>
          <w:rFonts w:hint="eastAsia" w:asciiTheme="minorEastAsia" w:hAnsiTheme="minorEastAsia" w:cstheme="minorEastAsia"/>
          <w:b/>
          <w:bCs/>
          <w:color w:val="000000" w:themeColor="text1"/>
        </w:rPr>
        <w:t>星型连接</w:t>
      </w:r>
      <w:r>
        <w:rPr>
          <w:rFonts w:hint="eastAsia" w:asciiTheme="minorEastAsia" w:hAnsiTheme="minorEastAsia" w:cstheme="minorEastAsia"/>
          <w:color w:val="000000" w:themeColor="text1"/>
        </w:rPr>
        <w:t>：</w:t>
      </w:r>
    </w:p>
    <w:p w14:paraId="3CAF63B1">
      <w:pPr>
        <w:tabs>
          <w:tab w:val="left" w:pos="2975"/>
        </w:tabs>
        <w:ind w:firstLine="3150" w:firstLineChars="1500"/>
        <w:rPr>
          <w:rFonts w:ascii="宋体" w:hAnsi="宋体" w:eastAsia="宋体" w:cs="宋体"/>
          <w:sz w:val="24"/>
        </w:rPr>
      </w:pPr>
      <w:r>
        <w:rPr>
          <w:rFonts w:hint="eastAsia" w:asciiTheme="minorEastAsia" w:hAnsiTheme="minorEastAsia" w:cstheme="minorEastAsia"/>
          <w:color w:val="000000" w:themeColor="text1"/>
        </w:rPr>
        <w:t>有功功率</w:t>
      </w:r>
      <w:r>
        <w:rPr>
          <w:rFonts w:ascii="宋体" w:hAnsi="宋体" w:eastAsia="宋体" w:cs="宋体"/>
          <w:sz w:val="24"/>
        </w:rPr>
        <w:drawing>
          <wp:inline distT="0" distB="0" distL="114300" distR="114300">
            <wp:extent cx="990600" cy="238125"/>
            <wp:effectExtent l="0" t="0" r="0" b="8255"/>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6"/>
                    <pic:cNvPicPr>
                      <a:picLocks noChangeAspect="1"/>
                    </pic:cNvPicPr>
                  </pic:nvPicPr>
                  <pic:blipFill>
                    <a:blip r:embed="rId12"/>
                    <a:stretch>
                      <a:fillRect/>
                    </a:stretch>
                  </pic:blipFill>
                  <pic:spPr>
                    <a:xfrm>
                      <a:off x="0" y="0"/>
                      <a:ext cx="990600" cy="238125"/>
                    </a:xfrm>
                    <a:prstGeom prst="rect">
                      <a:avLst/>
                    </a:prstGeom>
                    <a:noFill/>
                    <a:ln w="9525">
                      <a:noFill/>
                    </a:ln>
                  </pic:spPr>
                </pic:pic>
              </a:graphicData>
            </a:graphic>
          </wp:inline>
        </w:drawing>
      </w:r>
    </w:p>
    <w:p w14:paraId="6C49E435">
      <w:pPr>
        <w:tabs>
          <w:tab w:val="left" w:pos="2975"/>
        </w:tabs>
        <w:ind w:firstLine="3600" w:firstLineChars="1500"/>
        <w:rPr>
          <w:rFonts w:ascii="宋体" w:hAnsi="宋体" w:eastAsia="宋体" w:cs="宋体"/>
          <w:sz w:val="24"/>
        </w:rPr>
      </w:pPr>
      <w:r>
        <w:rPr>
          <w:rFonts w:hint="eastAsia" w:ascii="宋体" w:hAnsi="宋体" w:eastAsia="宋体" w:cs="宋体"/>
          <w:sz w:val="24"/>
        </w:rPr>
        <w:t xml:space="preserve">                    平均功率</w:t>
      </w:r>
      <w:r>
        <w:rPr>
          <w:rFonts w:ascii="宋体" w:hAnsi="宋体" w:eastAsia="宋体" w:cs="宋体"/>
          <w:sz w:val="24"/>
        </w:rPr>
        <w:drawing>
          <wp:inline distT="0" distB="0" distL="114300" distR="114300">
            <wp:extent cx="1057275" cy="257175"/>
            <wp:effectExtent l="0" t="0" r="9525" b="8890"/>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13"/>
                    <a:stretch>
                      <a:fillRect/>
                    </a:stretch>
                  </pic:blipFill>
                  <pic:spPr>
                    <a:xfrm>
                      <a:off x="0" y="0"/>
                      <a:ext cx="1057275" cy="257175"/>
                    </a:xfrm>
                    <a:prstGeom prst="rect">
                      <a:avLst/>
                    </a:prstGeom>
                    <a:noFill/>
                    <a:ln w="9525">
                      <a:noFill/>
                    </a:ln>
                  </pic:spPr>
                </pic:pic>
              </a:graphicData>
            </a:graphic>
          </wp:inline>
        </w:drawing>
      </w:r>
    </w:p>
    <w:p w14:paraId="1004C894">
      <w:pPr>
        <w:tabs>
          <w:tab w:val="left" w:pos="2975"/>
        </w:tabs>
        <w:rPr>
          <w:rFonts w:ascii="宋体" w:hAnsi="宋体" w:eastAsia="宋体" w:cs="宋体"/>
          <w:sz w:val="24"/>
        </w:rPr>
      </w:pPr>
      <w:r>
        <w:rPr>
          <w:rFonts w:hint="eastAsia" w:ascii="宋体" w:hAnsi="宋体" w:eastAsia="宋体" w:cs="宋体"/>
          <w:sz w:val="24"/>
        </w:rPr>
        <w:t xml:space="preserve">   视在功率</w:t>
      </w:r>
      <w:r>
        <w:rPr>
          <w:rFonts w:ascii="宋体" w:hAnsi="宋体" w:eastAsia="宋体" w:cs="宋体"/>
          <w:sz w:val="24"/>
        </w:rPr>
        <w:drawing>
          <wp:inline distT="0" distB="0" distL="114300" distR="114300">
            <wp:extent cx="638175" cy="238125"/>
            <wp:effectExtent l="0" t="0" r="0" b="8255"/>
            <wp:docPr id="5"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6"/>
                    <pic:cNvPicPr>
                      <a:picLocks noChangeAspect="1"/>
                    </pic:cNvPicPr>
                  </pic:nvPicPr>
                  <pic:blipFill>
                    <a:blip r:embed="rId14"/>
                    <a:stretch>
                      <a:fillRect/>
                    </a:stretch>
                  </pic:blipFill>
                  <pic:spPr>
                    <a:xfrm>
                      <a:off x="0" y="0"/>
                      <a:ext cx="638175" cy="238125"/>
                    </a:xfrm>
                    <a:prstGeom prst="rect">
                      <a:avLst/>
                    </a:prstGeom>
                    <a:noFill/>
                    <a:ln w="9525">
                      <a:noFill/>
                    </a:ln>
                  </pic:spPr>
                </pic:pic>
              </a:graphicData>
            </a:graphic>
          </wp:inline>
        </w:drawing>
      </w:r>
      <w:r>
        <w:rPr>
          <w:rFonts w:hint="eastAsia" w:ascii="宋体" w:hAnsi="宋体" w:eastAsia="宋体" w:cs="宋体"/>
          <w:sz w:val="24"/>
        </w:rPr>
        <w:t xml:space="preserve">      无功功率</w:t>
      </w:r>
      <w:r>
        <w:rPr>
          <w:rFonts w:ascii="宋体" w:hAnsi="宋体" w:eastAsia="宋体" w:cs="宋体"/>
          <w:sz w:val="24"/>
        </w:rPr>
        <w:drawing>
          <wp:inline distT="0" distB="0" distL="114300" distR="114300">
            <wp:extent cx="1038225" cy="257175"/>
            <wp:effectExtent l="0" t="0" r="9525" b="8890"/>
            <wp:docPr id="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6"/>
                    <pic:cNvPicPr>
                      <a:picLocks noChangeAspect="1"/>
                    </pic:cNvPicPr>
                  </pic:nvPicPr>
                  <pic:blipFill>
                    <a:blip r:embed="rId15"/>
                    <a:stretch>
                      <a:fillRect/>
                    </a:stretch>
                  </pic:blipFill>
                  <pic:spPr>
                    <a:xfrm>
                      <a:off x="0" y="0"/>
                      <a:ext cx="1038225" cy="257175"/>
                    </a:xfrm>
                    <a:prstGeom prst="rect">
                      <a:avLst/>
                    </a:prstGeom>
                    <a:noFill/>
                    <a:ln w="9525">
                      <a:noFill/>
                    </a:ln>
                  </pic:spPr>
                </pic:pic>
              </a:graphicData>
            </a:graphic>
          </wp:inline>
        </w:drawing>
      </w:r>
    </w:p>
    <w:p w14:paraId="3CDC126E">
      <w:pPr>
        <w:tabs>
          <w:tab w:val="left" w:pos="2975"/>
        </w:tabs>
        <w:rPr>
          <w:rFonts w:ascii="宋体" w:hAnsi="宋体" w:eastAsia="宋体" w:cs="宋体"/>
          <w:sz w:val="24"/>
        </w:rPr>
      </w:pPr>
      <w:r>
        <w:rPr>
          <w:rFonts w:hint="eastAsia" w:ascii="宋体" w:hAnsi="宋体" w:eastAsia="宋体" w:cs="宋体"/>
          <w:sz w:val="24"/>
        </w:rPr>
        <w:t xml:space="preserve">                                                      复数功率</w:t>
      </w:r>
      <w:r>
        <w:rPr>
          <w:rFonts w:ascii="宋体" w:hAnsi="宋体" w:eastAsia="宋体" w:cs="宋体"/>
          <w:sz w:val="24"/>
        </w:rPr>
        <w:drawing>
          <wp:inline distT="0" distB="0" distL="114300" distR="114300">
            <wp:extent cx="762000" cy="257175"/>
            <wp:effectExtent l="0" t="0" r="0" b="8890"/>
            <wp:docPr id="7"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descr="IMG_256"/>
                    <pic:cNvPicPr>
                      <a:picLocks noChangeAspect="1"/>
                    </pic:cNvPicPr>
                  </pic:nvPicPr>
                  <pic:blipFill>
                    <a:blip r:embed="rId16"/>
                    <a:stretch>
                      <a:fillRect/>
                    </a:stretch>
                  </pic:blipFill>
                  <pic:spPr>
                    <a:xfrm>
                      <a:off x="0" y="0"/>
                      <a:ext cx="762000" cy="257175"/>
                    </a:xfrm>
                    <a:prstGeom prst="rect">
                      <a:avLst/>
                    </a:prstGeom>
                    <a:noFill/>
                    <a:ln w="9525">
                      <a:noFill/>
                    </a:ln>
                  </pic:spPr>
                </pic:pic>
              </a:graphicData>
            </a:graphic>
          </wp:inline>
        </w:drawing>
      </w:r>
    </w:p>
    <w:p w14:paraId="1270C268">
      <w:pPr>
        <w:tabs>
          <w:tab w:val="left" w:pos="2975"/>
        </w:tabs>
        <w:rPr>
          <w:rFonts w:asciiTheme="minorEastAsia" w:hAnsiTheme="minorEastAsia" w:cstheme="minorEastAsia"/>
          <w:color w:val="000000" w:themeColor="text1"/>
        </w:rPr>
      </w:pPr>
      <w:r>
        <w:rPr>
          <w:rFonts w:hint="eastAsia" w:asciiTheme="minorEastAsia" w:hAnsiTheme="minorEastAsia" w:cstheme="minorEastAsia"/>
          <w:color w:val="000000" w:themeColor="text1"/>
        </w:rPr>
        <w:t xml:space="preserve">  </w:t>
      </w:r>
      <w:r>
        <w:rPr>
          <w:rFonts w:hint="eastAsia" w:asciiTheme="minorEastAsia" w:hAnsiTheme="minorEastAsia" w:cstheme="minorEastAsia"/>
          <w:color w:val="FF0000"/>
        </w:rPr>
        <w:t>三角连接是不同的</w:t>
      </w:r>
      <w:r>
        <w:rPr>
          <w:rFonts w:hint="eastAsia" w:asciiTheme="minorEastAsia" w:hAnsiTheme="minorEastAsia" w:cstheme="minorEastAsia"/>
          <w:color w:val="000000" w:themeColor="text1"/>
        </w:rPr>
        <w:t>：</w:t>
      </w:r>
    </w:p>
    <w:p w14:paraId="3652770A">
      <w:pPr>
        <w:tabs>
          <w:tab w:val="left" w:pos="2975"/>
        </w:tabs>
        <w:rPr>
          <w:rFonts w:asciiTheme="minorEastAsia" w:hAnsiTheme="minorEastAsia" w:cstheme="minorEastAsia"/>
          <w:color w:val="000000" w:themeColor="text1"/>
        </w:rPr>
      </w:pPr>
    </w:p>
    <w:p w14:paraId="48115FB2">
      <w:pPr>
        <w:tabs>
          <w:tab w:val="left" w:pos="2975"/>
        </w:tabs>
        <w:rPr>
          <w:rFonts w:hint="default" w:asciiTheme="minorEastAsia" w:hAnsiTheme="minorEastAsia" w:eastAsia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 xml:space="preserve">98  </w:t>
      </w:r>
      <w:r>
        <w:rPr>
          <w:rFonts w:ascii="Helvetica" w:hAnsi="Helvetica" w:eastAsia="Helvetica" w:cs="Helvetica"/>
          <w:i w:val="0"/>
          <w:iCs w:val="0"/>
          <w:caps w:val="0"/>
          <w:color w:val="333333"/>
          <w:spacing w:val="0"/>
          <w:sz w:val="18"/>
          <w:szCs w:val="18"/>
          <w:shd w:val="clear" w:fill="F5F5F5"/>
        </w:rPr>
        <w:t>（P=U·I）。对于纯电阻电路，计算电功率还可以用公式</w:t>
      </w:r>
      <w:r>
        <w:rPr>
          <w:rFonts w:hint="eastAsia" w:ascii="Helvetica" w:hAnsi="Helvetica" w:eastAsia="宋体" w:cs="Helvetica"/>
          <w:i w:val="0"/>
          <w:iCs w:val="0"/>
          <w:caps w:val="0"/>
          <w:color w:val="333333"/>
          <w:spacing w:val="0"/>
          <w:sz w:val="18"/>
          <w:szCs w:val="18"/>
          <w:shd w:val="clear" w:fill="F5F5F5"/>
          <w:lang w:eastAsia="zh-CN"/>
        </w:rPr>
        <w:t>：</w:t>
      </w:r>
      <w:r>
        <w:rPr>
          <w:rFonts w:hint="eastAsia" w:ascii="Helvetica" w:hAnsi="Helvetica" w:eastAsia="宋体" w:cs="Helvetica"/>
          <w:i w:val="0"/>
          <w:iCs w:val="0"/>
          <w:caps w:val="0"/>
          <w:color w:val="333333"/>
          <w:spacing w:val="0"/>
          <w:sz w:val="18"/>
          <w:szCs w:val="18"/>
          <w:shd w:val="clear" w:fill="F5F5F5"/>
          <w:lang w:val="en-US" w:eastAsia="zh-CN"/>
        </w:rPr>
        <w:t xml:space="preserve"> 电流电阻功率</w:t>
      </w:r>
      <w:r>
        <w:rPr>
          <w:rFonts w:ascii="Helvetica" w:hAnsi="Helvetica" w:eastAsia="Helvetica" w:cs="Helvetica"/>
          <w:i w:val="0"/>
          <w:iCs w:val="0"/>
          <w:caps w:val="0"/>
          <w:color w:val="333333"/>
          <w:spacing w:val="0"/>
          <w:sz w:val="18"/>
          <w:szCs w:val="18"/>
          <w:shd w:val="clear" w:fill="F5F5F5"/>
        </w:rPr>
        <w:t>P=I^2*R</w:t>
      </w:r>
      <w:r>
        <w:rPr>
          <w:rFonts w:hint="eastAsia" w:ascii="Helvetica" w:hAnsi="Helvetica" w:eastAsia="宋体" w:cs="Helvetica"/>
          <w:i w:val="0"/>
          <w:iCs w:val="0"/>
          <w:caps w:val="0"/>
          <w:color w:val="333333"/>
          <w:spacing w:val="0"/>
          <w:sz w:val="18"/>
          <w:szCs w:val="18"/>
          <w:shd w:val="clear" w:fill="F5F5F5"/>
          <w:lang w:val="en-US" w:eastAsia="zh-CN"/>
        </w:rPr>
        <w:t xml:space="preserve">        电压电阻功率</w:t>
      </w:r>
      <w:r>
        <w:rPr>
          <w:rFonts w:ascii="Helvetica" w:hAnsi="Helvetica" w:eastAsia="Helvetica" w:cs="Helvetica"/>
          <w:i w:val="0"/>
          <w:iCs w:val="0"/>
          <w:caps w:val="0"/>
          <w:color w:val="333333"/>
          <w:spacing w:val="0"/>
          <w:sz w:val="18"/>
          <w:szCs w:val="18"/>
          <w:shd w:val="clear" w:fill="F5F5F5"/>
        </w:rPr>
        <w:t>P=U^2 /R。</w:t>
      </w:r>
    </w:p>
    <w:p w14:paraId="1718BA65">
      <w:pPr>
        <w:tabs>
          <w:tab w:val="left" w:pos="2975"/>
        </w:tabs>
        <w:rPr>
          <w:rFonts w:asciiTheme="minorEastAsia" w:hAnsiTheme="minorEastAsia" w:cstheme="minorEastAsia"/>
          <w:color w:val="000000" w:themeColor="text1"/>
        </w:rPr>
      </w:pPr>
    </w:p>
    <w:p w14:paraId="0D9579F9">
      <w:pPr>
        <w:tabs>
          <w:tab w:val="left" w:pos="2975"/>
        </w:tabs>
        <w:rPr>
          <w:rFonts w:hint="eastAsia" w:asciiTheme="minorEastAsia" w:hAnsi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99  特种作业复审学时一般不低于</w:t>
      </w:r>
      <w:r>
        <w:rPr>
          <w:rFonts w:hint="eastAsia" w:asciiTheme="minorEastAsia" w:hAnsiTheme="minorEastAsia" w:cstheme="minorEastAsia"/>
          <w:color w:val="FF0000"/>
          <w:lang w:val="en-US" w:eastAsia="zh-CN"/>
        </w:rPr>
        <w:t>8学时</w:t>
      </w:r>
      <w:r>
        <w:rPr>
          <w:rFonts w:hint="eastAsia" w:asciiTheme="minorEastAsia" w:hAnsiTheme="minorEastAsia" w:cstheme="minorEastAsia"/>
          <w:color w:val="000000" w:themeColor="text1"/>
          <w:lang w:val="en-US" w:eastAsia="zh-CN"/>
        </w:rPr>
        <w:t>，煤矿不低于24学时。</w:t>
      </w:r>
    </w:p>
    <w:p w14:paraId="30801ACE">
      <w:pPr>
        <w:tabs>
          <w:tab w:val="left" w:pos="2975"/>
        </w:tabs>
        <w:rPr>
          <w:rFonts w:hint="eastAsia" w:asciiTheme="minorEastAsia" w:hAnsiTheme="minorEastAsia" w:cstheme="minorEastAsia"/>
          <w:color w:val="000000" w:themeColor="text1"/>
          <w:lang w:val="en-US" w:eastAsia="zh-CN"/>
        </w:rPr>
      </w:pPr>
    </w:p>
    <w:p w14:paraId="542F7171">
      <w:pPr>
        <w:tabs>
          <w:tab w:val="left" w:pos="2975"/>
        </w:tabs>
        <w:rPr>
          <w:rFonts w:hint="eastAsia" w:asciiTheme="minorEastAsia" w:hAnsi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100  10KV及以下三相供电电压偏差</w:t>
      </w:r>
      <w:r>
        <w:rPr>
          <w:rFonts w:hint="eastAsia" w:asciiTheme="minorEastAsia" w:hAnsiTheme="minorEastAsia" w:cstheme="minorEastAsia"/>
          <w:color w:val="FF0000"/>
          <w:lang w:val="en-US" w:eastAsia="zh-CN"/>
        </w:rPr>
        <w:t>正负7</w:t>
      </w:r>
      <w:r>
        <w:rPr>
          <w:rFonts w:hint="eastAsia" w:asciiTheme="minorEastAsia" w:hAnsiTheme="minorEastAsia" w:cstheme="minorEastAsia"/>
          <w:color w:val="000000" w:themeColor="text1"/>
          <w:lang w:val="en-US" w:eastAsia="zh-CN"/>
        </w:rPr>
        <w:t>%。</w:t>
      </w:r>
    </w:p>
    <w:p w14:paraId="71501F7B">
      <w:pPr>
        <w:tabs>
          <w:tab w:val="left" w:pos="2975"/>
        </w:tabs>
        <w:rPr>
          <w:rFonts w:hint="eastAsia" w:asciiTheme="minorEastAsia" w:hAnsiTheme="minorEastAsia" w:cstheme="minorEastAsia"/>
          <w:color w:val="000000" w:themeColor="text1"/>
          <w:lang w:val="en-US" w:eastAsia="zh-CN"/>
        </w:rPr>
      </w:pPr>
    </w:p>
    <w:p w14:paraId="40C9695A">
      <w:pPr>
        <w:tabs>
          <w:tab w:val="left" w:pos="2975"/>
        </w:tabs>
        <w:rPr>
          <w:rFonts w:hint="eastAsia" w:asciiTheme="minorEastAsia" w:hAnsi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101  几种线路同杆假设时，高压距离低压1.2米，低压距离通信线路0.6米。</w:t>
      </w:r>
    </w:p>
    <w:p w14:paraId="1C1275F8">
      <w:pPr>
        <w:tabs>
          <w:tab w:val="left" w:pos="2975"/>
        </w:tabs>
        <w:rPr>
          <w:rFonts w:hint="eastAsia" w:asciiTheme="minorEastAsia" w:hAnsiTheme="minorEastAsia" w:cstheme="minorEastAsia"/>
          <w:color w:val="000000" w:themeColor="text1"/>
          <w:lang w:val="en-US" w:eastAsia="zh-CN"/>
        </w:rPr>
      </w:pPr>
    </w:p>
    <w:p w14:paraId="0B75C35B">
      <w:pPr>
        <w:tabs>
          <w:tab w:val="left" w:pos="2975"/>
        </w:tabs>
        <w:rPr>
          <w:rFonts w:hint="eastAsia" w:asciiTheme="minorEastAsia" w:hAnsiTheme="minorEastAsia" w:cstheme="minorEastAsia"/>
          <w:color w:val="000000" w:themeColor="text1"/>
          <w:lang w:val="en-US" w:eastAsia="zh-CN"/>
        </w:rPr>
      </w:pPr>
      <w:r>
        <w:rPr>
          <w:rFonts w:hint="eastAsia" w:asciiTheme="minorEastAsia" w:hAnsiTheme="minorEastAsia" w:cstheme="minorEastAsia"/>
          <w:color w:val="000000" w:themeColor="text1"/>
          <w:lang w:val="en-US" w:eastAsia="zh-CN"/>
        </w:rPr>
        <w:t>102  尖嘴钳150mm指的</w:t>
      </w:r>
      <w:r>
        <w:rPr>
          <w:rFonts w:hint="eastAsia" w:asciiTheme="minorEastAsia" w:hAnsiTheme="minorEastAsia" w:cstheme="minorEastAsia"/>
          <w:color w:val="FF0000"/>
          <w:lang w:val="en-US" w:eastAsia="zh-CN"/>
        </w:rPr>
        <w:t>总长度</w:t>
      </w:r>
      <w:r>
        <w:rPr>
          <w:rFonts w:hint="eastAsia" w:asciiTheme="minorEastAsia" w:hAnsiTheme="minorEastAsia" w:cstheme="minorEastAsia"/>
          <w:color w:val="000000" w:themeColor="text1"/>
          <w:lang w:val="en-US" w:eastAsia="zh-CN"/>
        </w:rPr>
        <w:t>。</w:t>
      </w:r>
    </w:p>
    <w:p w14:paraId="6CAD0A71">
      <w:pPr>
        <w:tabs>
          <w:tab w:val="left" w:pos="2975"/>
        </w:tabs>
        <w:rPr>
          <w:rFonts w:hint="eastAsia" w:asciiTheme="minorEastAsia" w:hAnsiTheme="minorEastAsia" w:cstheme="minorEastAsia"/>
          <w:color w:val="000000" w:themeColor="text1"/>
          <w:lang w:val="en-US" w:eastAsia="zh-CN"/>
        </w:rPr>
      </w:pPr>
    </w:p>
    <w:p w14:paraId="22B45417">
      <w:pPr>
        <w:tabs>
          <w:tab w:val="left" w:pos="2975"/>
        </w:tabs>
        <w:rPr>
          <w:rFonts w:hint="eastAsia" w:ascii="Arial" w:hAnsi="Arial" w:eastAsia="宋体" w:cs="Arial"/>
          <w:i w:val="0"/>
          <w:iCs w:val="0"/>
          <w:caps w:val="0"/>
          <w:color w:val="333333"/>
          <w:spacing w:val="0"/>
          <w:sz w:val="21"/>
          <w:szCs w:val="21"/>
          <w:shd w:val="clear" w:fill="FFFFFF"/>
          <w:lang w:val="en-US" w:eastAsia="zh-CN"/>
        </w:rPr>
      </w:pPr>
      <w:r>
        <w:rPr>
          <w:rFonts w:hint="eastAsia" w:asciiTheme="minorEastAsia" w:hAnsiTheme="minorEastAsia" w:cstheme="minorEastAsia"/>
          <w:color w:val="000000" w:themeColor="text1"/>
          <w:lang w:val="en-US" w:eastAsia="zh-CN"/>
        </w:rPr>
        <w:t xml:space="preserve">103  </w:t>
      </w:r>
      <w:r>
        <w:rPr>
          <w:rFonts w:ascii="Arial" w:hAnsi="Arial" w:eastAsia="宋体" w:cs="Arial"/>
          <w:i w:val="0"/>
          <w:iCs w:val="0"/>
          <w:caps w:val="0"/>
          <w:color w:val="333333"/>
          <w:spacing w:val="0"/>
          <w:sz w:val="21"/>
          <w:szCs w:val="21"/>
          <w:shd w:val="clear" w:fill="FFFFFF"/>
        </w:rPr>
        <w:t>HK系列刀型隔离开关</w:t>
      </w:r>
      <w:r>
        <w:rPr>
          <w:rFonts w:hint="eastAsia" w:ascii="Arial" w:hAnsi="Arial" w:eastAsia="宋体" w:cs="Arial"/>
          <w:i w:val="0"/>
          <w:iCs w:val="0"/>
          <w:caps w:val="0"/>
          <w:color w:val="333333"/>
          <w:spacing w:val="0"/>
          <w:sz w:val="21"/>
          <w:szCs w:val="21"/>
          <w:shd w:val="clear" w:fill="FFFFFF"/>
          <w:lang w:eastAsia="zh-CN"/>
        </w:rPr>
        <w:t>，</w:t>
      </w:r>
      <w:r>
        <w:rPr>
          <w:rFonts w:hint="eastAsia" w:ascii="Arial" w:hAnsi="Arial" w:eastAsia="宋体" w:cs="Arial"/>
          <w:i w:val="0"/>
          <w:iCs w:val="0"/>
          <w:caps w:val="0"/>
          <w:color w:val="333333"/>
          <w:spacing w:val="0"/>
          <w:sz w:val="21"/>
          <w:szCs w:val="21"/>
          <w:shd w:val="clear" w:fill="FFFFFF"/>
          <w:lang w:val="en-US" w:eastAsia="zh-CN"/>
        </w:rPr>
        <w:t>过载🔥短路保护</w:t>
      </w:r>
      <w:r>
        <w:rPr>
          <w:rFonts w:hint="eastAsia" w:ascii="Arial" w:hAnsi="Arial" w:eastAsia="宋体" w:cs="Arial"/>
          <w:i w:val="0"/>
          <w:iCs w:val="0"/>
          <w:caps w:val="0"/>
          <w:color w:val="333333"/>
          <w:spacing w:val="0"/>
          <w:sz w:val="21"/>
          <w:szCs w:val="21"/>
          <w:shd w:val="clear" w:fill="FFFFFF"/>
          <w:lang w:eastAsia="zh-CN"/>
        </w:rPr>
        <w:t>，</w:t>
      </w:r>
      <w:r>
        <w:rPr>
          <w:rFonts w:ascii="Arial" w:hAnsi="Arial" w:eastAsia="宋体" w:cs="Arial"/>
          <w:i w:val="0"/>
          <w:iCs w:val="0"/>
          <w:caps w:val="0"/>
          <w:color w:val="333333"/>
          <w:spacing w:val="0"/>
          <w:sz w:val="21"/>
          <w:szCs w:val="21"/>
          <w:shd w:val="clear" w:fill="FFFFFF"/>
        </w:rPr>
        <w:t xml:space="preserve"> </w:t>
      </w:r>
      <w:r>
        <w:rPr>
          <w:rFonts w:hint="eastAsia" w:ascii="Arial" w:hAnsi="Arial" w:eastAsia="宋体" w:cs="Arial"/>
          <w:i w:val="0"/>
          <w:iCs w:val="0"/>
          <w:caps w:val="0"/>
          <w:color w:val="333333"/>
          <w:spacing w:val="0"/>
          <w:sz w:val="21"/>
          <w:szCs w:val="21"/>
          <w:shd w:val="clear" w:fill="FFFFFF"/>
          <w:lang w:val="en-US" w:eastAsia="zh-CN"/>
        </w:rPr>
        <w:t>采用</w:t>
      </w:r>
      <w:r>
        <w:rPr>
          <w:rFonts w:ascii="Arial" w:hAnsi="Arial" w:eastAsia="宋体" w:cs="Arial"/>
          <w:b w:val="0"/>
          <w:bCs w:val="0"/>
          <w:i w:val="0"/>
          <w:iCs w:val="0"/>
          <w:caps w:val="0"/>
          <w:color w:val="FF0000"/>
          <w:spacing w:val="0"/>
          <w:sz w:val="21"/>
          <w:szCs w:val="21"/>
          <w:shd w:val="clear" w:fill="FFFFFF"/>
        </w:rPr>
        <w:t>铆</w:t>
      </w:r>
      <w:r>
        <w:rPr>
          <w:rFonts w:hint="eastAsia" w:ascii="Arial" w:hAnsi="Arial" w:eastAsia="宋体" w:cs="Arial"/>
          <w:b w:val="0"/>
          <w:bCs w:val="0"/>
          <w:i w:val="0"/>
          <w:iCs w:val="0"/>
          <w:caps w:val="0"/>
          <w:color w:val="FF0000"/>
          <w:spacing w:val="0"/>
          <w:sz w:val="21"/>
          <w:szCs w:val="21"/>
          <w:shd w:val="clear" w:fill="FFFFFF"/>
          <w:lang w:val="en-US" w:eastAsia="zh-CN"/>
        </w:rPr>
        <w:t>mao</w:t>
      </w:r>
      <w:r>
        <w:rPr>
          <w:rFonts w:ascii="Arial" w:hAnsi="Arial" w:eastAsia="宋体" w:cs="Arial"/>
          <w:b w:val="0"/>
          <w:bCs w:val="0"/>
          <w:i w:val="0"/>
          <w:iCs w:val="0"/>
          <w:caps w:val="0"/>
          <w:color w:val="FF0000"/>
          <w:spacing w:val="0"/>
          <w:sz w:val="21"/>
          <w:szCs w:val="21"/>
          <w:shd w:val="clear" w:fill="FFFFFF"/>
        </w:rPr>
        <w:t>钉铰接</w:t>
      </w:r>
      <w:r>
        <w:rPr>
          <w:rFonts w:hint="eastAsia" w:ascii="Arial" w:hAnsi="Arial" w:eastAsia="宋体" w:cs="Arial"/>
          <w:i w:val="0"/>
          <w:iCs w:val="0"/>
          <w:caps w:val="0"/>
          <w:color w:val="333333"/>
          <w:spacing w:val="0"/>
          <w:sz w:val="21"/>
          <w:szCs w:val="21"/>
          <w:shd w:val="clear" w:fill="FFFFFF"/>
          <w:lang w:eastAsia="zh-CN"/>
        </w:rPr>
        <w:t>，</w:t>
      </w:r>
      <w:r>
        <w:rPr>
          <w:rFonts w:hint="eastAsia" w:ascii="Arial" w:hAnsi="Arial" w:eastAsia="宋体" w:cs="Arial"/>
          <w:i w:val="0"/>
          <w:iCs w:val="0"/>
          <w:caps w:val="0"/>
          <w:color w:val="333333"/>
          <w:spacing w:val="0"/>
          <w:sz w:val="21"/>
          <w:szCs w:val="21"/>
          <w:shd w:val="clear" w:fill="FFFFFF"/>
          <w:lang w:val="en-US" w:eastAsia="zh-CN"/>
        </w:rPr>
        <w:t>发热溶蚀。</w:t>
      </w:r>
    </w:p>
    <w:p w14:paraId="67AE7E5F">
      <w:pPr>
        <w:tabs>
          <w:tab w:val="left" w:pos="2975"/>
        </w:tabs>
        <w:rPr>
          <w:rFonts w:hint="eastAsia" w:ascii="Arial" w:hAnsi="Arial" w:eastAsia="宋体" w:cs="Arial"/>
          <w:i w:val="0"/>
          <w:iCs w:val="0"/>
          <w:caps w:val="0"/>
          <w:color w:val="333333"/>
          <w:spacing w:val="0"/>
          <w:sz w:val="21"/>
          <w:szCs w:val="21"/>
          <w:shd w:val="clear" w:fill="FFFFFF"/>
          <w:lang w:eastAsia="zh-CN"/>
        </w:rPr>
      </w:pPr>
      <w:r>
        <w:rPr>
          <w:rFonts w:hint="eastAsia" w:ascii="Arial" w:hAnsi="Arial" w:eastAsia="宋体" w:cs="Arial"/>
          <w:i w:val="0"/>
          <w:iCs w:val="0"/>
          <w:caps w:val="0"/>
          <w:color w:val="333333"/>
          <w:spacing w:val="0"/>
          <w:sz w:val="21"/>
          <w:szCs w:val="21"/>
          <w:shd w:val="clear" w:fill="FFFFFF"/>
          <w:lang w:val="en-US" w:eastAsia="zh-CN"/>
        </w:rPr>
        <w:t xml:space="preserve">     HD，HS</w:t>
      </w:r>
      <w:r>
        <w:rPr>
          <w:rFonts w:ascii="Arial" w:hAnsi="Arial" w:eastAsia="宋体" w:cs="Arial"/>
          <w:i w:val="0"/>
          <w:iCs w:val="0"/>
          <w:caps w:val="0"/>
          <w:color w:val="333333"/>
          <w:spacing w:val="0"/>
          <w:sz w:val="21"/>
          <w:szCs w:val="21"/>
          <w:shd w:val="clear" w:fill="FFFFFF"/>
        </w:rPr>
        <w:t>刀型隔离开关</w:t>
      </w:r>
      <w:r>
        <w:rPr>
          <w:rFonts w:hint="eastAsia" w:ascii="Arial" w:hAnsi="Arial" w:eastAsia="宋体" w:cs="Arial"/>
          <w:i w:val="0"/>
          <w:iCs w:val="0"/>
          <w:caps w:val="0"/>
          <w:color w:val="333333"/>
          <w:spacing w:val="0"/>
          <w:sz w:val="21"/>
          <w:szCs w:val="21"/>
          <w:shd w:val="clear" w:fill="FFFFFF"/>
          <w:lang w:eastAsia="zh-CN"/>
        </w:rPr>
        <w:t>，</w:t>
      </w:r>
    </w:p>
    <w:p w14:paraId="05A5F664">
      <w:pPr>
        <w:tabs>
          <w:tab w:val="left" w:pos="2975"/>
        </w:tabs>
        <w:rPr>
          <w:rFonts w:hint="eastAsia" w:ascii="Arial" w:hAnsi="Arial" w:eastAsia="宋体" w:cs="Arial"/>
          <w:i w:val="0"/>
          <w:iCs w:val="0"/>
          <w:caps w:val="0"/>
          <w:color w:val="333333"/>
          <w:spacing w:val="0"/>
          <w:sz w:val="21"/>
          <w:szCs w:val="21"/>
          <w:shd w:val="clear" w:fill="FFFFFF"/>
          <w:lang w:val="en-US" w:eastAsia="zh-CN"/>
        </w:rPr>
      </w:pPr>
      <w:r>
        <w:rPr>
          <w:rFonts w:hint="eastAsia" w:ascii="Arial" w:hAnsi="Arial" w:eastAsia="宋体" w:cs="Arial"/>
          <w:i w:val="0"/>
          <w:iCs w:val="0"/>
          <w:caps w:val="0"/>
          <w:color w:val="333333"/>
          <w:spacing w:val="0"/>
          <w:sz w:val="21"/>
          <w:szCs w:val="21"/>
          <w:shd w:val="clear" w:fill="FFFFFF"/>
          <w:lang w:val="en-US" w:eastAsia="zh-CN"/>
        </w:rPr>
        <w:t xml:space="preserve">     HY122隔离开关，采用</w:t>
      </w:r>
      <w:r>
        <w:rPr>
          <w:rFonts w:hint="eastAsia" w:ascii="Arial" w:hAnsi="Arial" w:eastAsia="宋体" w:cs="Arial"/>
          <w:b w:val="0"/>
          <w:bCs w:val="0"/>
          <w:i w:val="0"/>
          <w:iCs w:val="0"/>
          <w:caps w:val="0"/>
          <w:color w:val="FF0000"/>
          <w:spacing w:val="0"/>
          <w:sz w:val="21"/>
          <w:szCs w:val="21"/>
          <w:shd w:val="clear" w:fill="FFFFFF"/>
          <w:lang w:val="en-US" w:eastAsia="zh-CN"/>
        </w:rPr>
        <w:t>焊接</w:t>
      </w:r>
      <w:r>
        <w:rPr>
          <w:rFonts w:hint="eastAsia" w:ascii="Arial" w:hAnsi="Arial" w:eastAsia="宋体" w:cs="Arial"/>
          <w:i w:val="0"/>
          <w:iCs w:val="0"/>
          <w:caps w:val="0"/>
          <w:color w:val="333333"/>
          <w:spacing w:val="0"/>
          <w:sz w:val="21"/>
          <w:szCs w:val="21"/>
          <w:shd w:val="clear" w:fill="FFFFFF"/>
          <w:lang w:val="en-US" w:eastAsia="zh-CN"/>
        </w:rPr>
        <w:t>，</w:t>
      </w:r>
    </w:p>
    <w:p w14:paraId="31E7E498">
      <w:pPr>
        <w:tabs>
          <w:tab w:val="left" w:pos="2975"/>
        </w:tabs>
        <w:rPr>
          <w:rFonts w:hint="default" w:ascii="Arial" w:hAnsi="Arial" w:eastAsia="宋体" w:cs="Arial"/>
          <w:i w:val="0"/>
          <w:iCs w:val="0"/>
          <w:caps w:val="0"/>
          <w:color w:val="333333"/>
          <w:spacing w:val="0"/>
          <w:sz w:val="21"/>
          <w:szCs w:val="21"/>
          <w:shd w:val="clear" w:fill="FFFFFF"/>
          <w:lang w:val="en-US" w:eastAsia="zh-CN"/>
        </w:rPr>
      </w:pPr>
      <w:r>
        <w:rPr>
          <w:rFonts w:hint="eastAsia" w:ascii="Arial" w:hAnsi="Arial" w:eastAsia="宋体" w:cs="Arial"/>
          <w:i w:val="0"/>
          <w:iCs w:val="0"/>
          <w:caps w:val="0"/>
          <w:color w:val="333333"/>
          <w:spacing w:val="0"/>
          <w:sz w:val="21"/>
          <w:szCs w:val="21"/>
          <w:shd w:val="clear" w:fill="FFFFFF"/>
          <w:lang w:val="en-US" w:eastAsia="zh-CN"/>
        </w:rPr>
        <w:t xml:space="preserve">    </w:t>
      </w:r>
      <w:r>
        <w:rPr>
          <w:rFonts w:hint="eastAsia" w:ascii="Arial" w:hAnsi="Arial" w:eastAsia="宋体" w:cs="Arial"/>
          <w:i w:val="0"/>
          <w:iCs w:val="0"/>
          <w:caps w:val="0"/>
          <w:color w:val="FF0000"/>
          <w:spacing w:val="0"/>
          <w:sz w:val="21"/>
          <w:szCs w:val="21"/>
          <w:shd w:val="clear" w:fill="FFFFFF"/>
          <w:lang w:val="en-US" w:eastAsia="zh-CN"/>
        </w:rPr>
        <w:t xml:space="preserve"> 螺栓连接</w:t>
      </w:r>
      <w:r>
        <w:rPr>
          <w:rFonts w:hint="eastAsia" w:ascii="Arial" w:hAnsi="Arial" w:eastAsia="宋体" w:cs="Arial"/>
          <w:i w:val="0"/>
          <w:iCs w:val="0"/>
          <w:caps w:val="0"/>
          <w:color w:val="333333"/>
          <w:spacing w:val="0"/>
          <w:sz w:val="21"/>
          <w:szCs w:val="21"/>
          <w:shd w:val="clear" w:fill="FFFFFF"/>
          <w:lang w:val="en-US" w:eastAsia="zh-CN"/>
        </w:rPr>
        <w:t>，</w:t>
      </w:r>
      <w:r>
        <w:rPr>
          <w:rFonts w:hint="default" w:ascii="Arial" w:hAnsi="Arial" w:eastAsia="宋体" w:cs="Arial"/>
          <w:i w:val="0"/>
          <w:iCs w:val="0"/>
          <w:caps w:val="0"/>
          <w:color w:val="333333"/>
          <w:spacing w:val="0"/>
          <w:sz w:val="21"/>
          <w:szCs w:val="21"/>
          <w:shd w:val="clear" w:fill="FFFFFF"/>
          <w:lang w:val="en-US" w:eastAsia="zh-CN"/>
        </w:rPr>
        <w:drawing>
          <wp:inline distT="0" distB="0" distL="114300" distR="114300">
            <wp:extent cx="772160" cy="1012190"/>
            <wp:effectExtent l="0" t="0" r="8890" b="16510"/>
            <wp:docPr id="16" name="图片 16" descr="3b5fd9e7-7cb4-4ec2-bb3d-aca777aaec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b5fd9e7-7cb4-4ec2-bb3d-aca777aaecae"/>
                    <pic:cNvPicPr>
                      <a:picLocks noChangeAspect="1"/>
                    </pic:cNvPicPr>
                  </pic:nvPicPr>
                  <pic:blipFill>
                    <a:blip r:embed="rId17"/>
                    <a:stretch>
                      <a:fillRect/>
                    </a:stretch>
                  </pic:blipFill>
                  <pic:spPr>
                    <a:xfrm>
                      <a:off x="0" y="0"/>
                      <a:ext cx="772160" cy="1012190"/>
                    </a:xfrm>
                    <a:prstGeom prst="rect">
                      <a:avLst/>
                    </a:prstGeom>
                  </pic:spPr>
                </pic:pic>
              </a:graphicData>
            </a:graphic>
          </wp:inline>
        </w:drawing>
      </w:r>
    </w:p>
    <w:p w14:paraId="39425DC0">
      <w:pPr>
        <w:tabs>
          <w:tab w:val="left" w:pos="2975"/>
        </w:tabs>
        <w:rPr>
          <w:rFonts w:hint="eastAsia" w:ascii="Arial" w:hAnsi="Arial" w:eastAsia="宋体" w:cs="Arial"/>
          <w:i w:val="0"/>
          <w:iCs w:val="0"/>
          <w:caps w:val="0"/>
          <w:color w:val="333333"/>
          <w:spacing w:val="0"/>
          <w:sz w:val="21"/>
          <w:szCs w:val="21"/>
          <w:shd w:val="clear" w:fill="FFFFFF"/>
          <w:lang w:val="en-US" w:eastAsia="zh-CN"/>
        </w:rPr>
      </w:pPr>
    </w:p>
    <w:p w14:paraId="76B59BFB">
      <w:pPr>
        <w:tabs>
          <w:tab w:val="left" w:pos="2975"/>
        </w:tabs>
        <w:rPr>
          <w:rFonts w:hint="eastAsia" w:ascii="Arial" w:hAnsi="Arial" w:eastAsia="宋体" w:cs="Arial"/>
          <w:i w:val="0"/>
          <w:iCs w:val="0"/>
          <w:caps w:val="0"/>
          <w:color w:val="333333"/>
          <w:spacing w:val="0"/>
          <w:sz w:val="21"/>
          <w:szCs w:val="21"/>
          <w:shd w:val="clear" w:fill="FFFFFF"/>
          <w:lang w:val="en-US" w:eastAsia="zh-CN"/>
        </w:rPr>
      </w:pPr>
      <w:r>
        <w:rPr>
          <w:rFonts w:hint="eastAsia" w:ascii="Arial" w:hAnsi="Arial" w:eastAsia="宋体" w:cs="Arial"/>
          <w:i w:val="0"/>
          <w:iCs w:val="0"/>
          <w:caps w:val="0"/>
          <w:color w:val="333333"/>
          <w:spacing w:val="0"/>
          <w:sz w:val="21"/>
          <w:szCs w:val="21"/>
          <w:shd w:val="clear" w:fill="FFFFFF"/>
          <w:lang w:val="en-US" w:eastAsia="zh-CN"/>
        </w:rPr>
        <w:t>104  电容器从电网断开后通过放电措施，30秒后电压不应高于</w:t>
      </w:r>
      <w:r>
        <w:rPr>
          <w:rFonts w:hint="eastAsia" w:ascii="Arial" w:hAnsi="Arial" w:eastAsia="宋体" w:cs="Arial"/>
          <w:i w:val="0"/>
          <w:iCs w:val="0"/>
          <w:caps w:val="0"/>
          <w:color w:val="FF0000"/>
          <w:spacing w:val="0"/>
          <w:sz w:val="21"/>
          <w:szCs w:val="21"/>
          <w:shd w:val="clear" w:fill="FFFFFF"/>
          <w:lang w:val="en-US" w:eastAsia="zh-CN"/>
        </w:rPr>
        <w:t>65</w:t>
      </w:r>
      <w:r>
        <w:rPr>
          <w:rFonts w:hint="eastAsia" w:ascii="Arial" w:hAnsi="Arial" w:eastAsia="宋体" w:cs="Arial"/>
          <w:i w:val="0"/>
          <w:iCs w:val="0"/>
          <w:caps w:val="0"/>
          <w:color w:val="333333"/>
          <w:spacing w:val="0"/>
          <w:sz w:val="21"/>
          <w:szCs w:val="21"/>
          <w:shd w:val="clear" w:fill="FFFFFF"/>
          <w:lang w:val="en-US" w:eastAsia="zh-CN"/>
        </w:rPr>
        <w:t>V。</w:t>
      </w:r>
    </w:p>
    <w:p w14:paraId="026D2F75">
      <w:pPr>
        <w:tabs>
          <w:tab w:val="left" w:pos="2975"/>
        </w:tabs>
        <w:rPr>
          <w:rFonts w:hint="eastAsia" w:ascii="Arial" w:hAnsi="Arial" w:eastAsia="宋体" w:cs="Arial"/>
          <w:i w:val="0"/>
          <w:iCs w:val="0"/>
          <w:caps w:val="0"/>
          <w:color w:val="333333"/>
          <w:spacing w:val="0"/>
          <w:sz w:val="21"/>
          <w:szCs w:val="21"/>
          <w:shd w:val="clear" w:fill="FFFFFF"/>
          <w:lang w:val="en-US" w:eastAsia="zh-CN"/>
        </w:rPr>
      </w:pPr>
    </w:p>
    <w:p w14:paraId="7038EB41">
      <w:pPr>
        <w:tabs>
          <w:tab w:val="left" w:pos="2975"/>
        </w:tabs>
        <w:rPr>
          <w:rFonts w:hint="eastAsia" w:ascii="Arial" w:hAnsi="Arial" w:eastAsia="宋体" w:cs="Arial"/>
          <w:i w:val="0"/>
          <w:iCs w:val="0"/>
          <w:caps w:val="0"/>
          <w:color w:val="333333"/>
          <w:spacing w:val="0"/>
          <w:sz w:val="21"/>
          <w:szCs w:val="21"/>
          <w:shd w:val="clear" w:fill="FFFFFF"/>
          <w:lang w:val="en-US" w:eastAsia="zh-CN"/>
        </w:rPr>
      </w:pPr>
      <w:r>
        <w:rPr>
          <w:rFonts w:hint="eastAsia" w:ascii="Arial" w:hAnsi="Arial" w:eastAsia="宋体" w:cs="Arial"/>
          <w:i w:val="0"/>
          <w:iCs w:val="0"/>
          <w:caps w:val="0"/>
          <w:color w:val="333333"/>
          <w:spacing w:val="0"/>
          <w:sz w:val="21"/>
          <w:szCs w:val="21"/>
          <w:shd w:val="clear" w:fill="FFFFFF"/>
          <w:lang w:val="en-US" w:eastAsia="zh-CN"/>
        </w:rPr>
        <w:t>105  电工仪表的精确度等级：0.1 ， 0.2 ， 0.5 ，1.0 ，1.5 ，2.5 ，5.0 ，</w:t>
      </w:r>
    </w:p>
    <w:p w14:paraId="292E940E">
      <w:pPr>
        <w:tabs>
          <w:tab w:val="left" w:pos="2975"/>
        </w:tabs>
        <w:rPr>
          <w:rFonts w:hint="eastAsia" w:ascii="Arial" w:hAnsi="Arial" w:eastAsia="宋体" w:cs="Arial"/>
          <w:i w:val="0"/>
          <w:iCs w:val="0"/>
          <w:caps w:val="0"/>
          <w:color w:val="333333"/>
          <w:spacing w:val="0"/>
          <w:sz w:val="21"/>
          <w:szCs w:val="21"/>
          <w:shd w:val="clear" w:fill="FFFFFF"/>
          <w:lang w:val="en-US" w:eastAsia="zh-CN"/>
        </w:rPr>
      </w:pPr>
    </w:p>
    <w:p w14:paraId="690BFC69">
      <w:pPr>
        <w:tabs>
          <w:tab w:val="left" w:pos="2975"/>
        </w:tabs>
        <w:rPr>
          <w:rFonts w:hint="default" w:ascii="Arial" w:hAnsi="Arial" w:eastAsia="宋体" w:cs="Arial"/>
          <w:i w:val="0"/>
          <w:iCs w:val="0"/>
          <w:caps w:val="0"/>
          <w:color w:val="333333"/>
          <w:spacing w:val="0"/>
          <w:sz w:val="21"/>
          <w:szCs w:val="21"/>
          <w:shd w:val="clear" w:fill="FFFFFF"/>
          <w:lang w:val="en-US" w:eastAsia="zh-CN"/>
        </w:rPr>
      </w:pPr>
      <w:r>
        <w:rPr>
          <w:rFonts w:hint="eastAsia" w:ascii="Arial" w:hAnsi="Arial" w:eastAsia="宋体" w:cs="Arial"/>
          <w:i w:val="0"/>
          <w:iCs w:val="0"/>
          <w:caps w:val="0"/>
          <w:color w:val="333333"/>
          <w:spacing w:val="0"/>
          <w:sz w:val="21"/>
          <w:szCs w:val="21"/>
          <w:shd w:val="clear" w:fill="FFFFFF"/>
          <w:lang w:val="en-US" w:eastAsia="zh-CN"/>
        </w:rPr>
        <w:t>106  三相四线系统中，工作接地电阻2.8欧，设备保护接地电阻3.6欧，设备</w:t>
      </w:r>
      <w:r>
        <w:rPr>
          <w:rFonts w:hint="eastAsia" w:ascii="Arial" w:hAnsi="Arial" w:eastAsia="宋体" w:cs="Arial"/>
          <w:b/>
          <w:bCs/>
          <w:i w:val="0"/>
          <w:iCs w:val="0"/>
          <w:caps w:val="0"/>
          <w:color w:val="333333"/>
          <w:spacing w:val="0"/>
          <w:sz w:val="21"/>
          <w:szCs w:val="21"/>
          <w:shd w:val="clear" w:fill="FFFFFF"/>
          <w:lang w:val="en-US" w:eastAsia="zh-CN"/>
        </w:rPr>
        <w:t>漏电</w:t>
      </w:r>
      <w:r>
        <w:rPr>
          <w:rFonts w:hint="eastAsia" w:ascii="Arial" w:hAnsi="Arial" w:eastAsia="宋体" w:cs="Arial"/>
          <w:i w:val="0"/>
          <w:iCs w:val="0"/>
          <w:caps w:val="0"/>
          <w:color w:val="333333"/>
          <w:spacing w:val="0"/>
          <w:sz w:val="21"/>
          <w:szCs w:val="21"/>
          <w:shd w:val="clear" w:fill="FFFFFF"/>
          <w:lang w:val="en-US" w:eastAsia="zh-CN"/>
        </w:rPr>
        <w:t>对地电压为</w:t>
      </w:r>
      <w:r>
        <w:rPr>
          <w:rFonts w:hint="eastAsia" w:ascii="Arial" w:hAnsi="Arial" w:eastAsia="宋体" w:cs="Arial"/>
          <w:b/>
          <w:bCs/>
          <w:i w:val="0"/>
          <w:iCs w:val="0"/>
          <w:caps w:val="0"/>
          <w:color w:val="333333"/>
          <w:spacing w:val="0"/>
          <w:sz w:val="21"/>
          <w:szCs w:val="21"/>
          <w:shd w:val="clear" w:fill="FFFFFF"/>
          <w:lang w:val="en-US" w:eastAsia="zh-CN"/>
        </w:rPr>
        <w:t>123.75</w:t>
      </w:r>
      <w:r>
        <w:rPr>
          <w:rFonts w:hint="eastAsia" w:ascii="Arial" w:hAnsi="Arial" w:eastAsia="宋体" w:cs="Arial"/>
          <w:i w:val="0"/>
          <w:iCs w:val="0"/>
          <w:caps w:val="0"/>
          <w:color w:val="333333"/>
          <w:spacing w:val="0"/>
          <w:sz w:val="21"/>
          <w:szCs w:val="21"/>
          <w:shd w:val="clear" w:fill="FFFFFF"/>
          <w:lang w:val="en-US" w:eastAsia="zh-CN"/>
        </w:rPr>
        <w:t>V，</w:t>
      </w:r>
    </w:p>
    <w:p w14:paraId="6FACD288">
      <w:pPr>
        <w:tabs>
          <w:tab w:val="left" w:pos="2975"/>
        </w:tabs>
        <w:rPr>
          <w:rFonts w:hint="eastAsia" w:asciiTheme="minorEastAsia" w:hAnsiTheme="minorEastAsia" w:cstheme="minorEastAsia"/>
          <w:color w:val="000000" w:themeColor="text1"/>
          <w:lang w:val="en-US" w:eastAsia="zh-CN"/>
        </w:rPr>
      </w:pPr>
    </w:p>
    <w:p w14:paraId="0B93ABD9">
      <w:pPr>
        <w:tabs>
          <w:tab w:val="left" w:pos="2975"/>
        </w:tabs>
        <w:rPr>
          <w:rFonts w:ascii="Arial" w:hAnsi="Arial" w:eastAsia="宋体" w:cs="Arial"/>
          <w:i w:val="0"/>
          <w:iCs w:val="0"/>
          <w:caps w:val="0"/>
          <w:color w:val="000000"/>
          <w:spacing w:val="0"/>
          <w:sz w:val="18"/>
          <w:szCs w:val="18"/>
        </w:rPr>
      </w:pPr>
      <w:r>
        <w:rPr>
          <w:rFonts w:hint="eastAsia" w:asciiTheme="minorEastAsia" w:hAnsiTheme="minorEastAsia" w:cstheme="minorEastAsia"/>
          <w:color w:val="000000" w:themeColor="text1"/>
          <w:lang w:val="en-US" w:eastAsia="zh-CN"/>
        </w:rPr>
        <w:t xml:space="preserve">107  </w:t>
      </w:r>
      <w:r>
        <w:rPr>
          <w:rFonts w:ascii="Arial" w:hAnsi="Arial" w:eastAsia="宋体" w:cs="Arial"/>
          <w:i w:val="0"/>
          <w:iCs w:val="0"/>
          <w:caps w:val="0"/>
          <w:color w:val="000000"/>
          <w:spacing w:val="0"/>
          <w:sz w:val="18"/>
          <w:szCs w:val="18"/>
        </w:rPr>
        <w:t>电桥是一种测量电路，应用场景包括电阻、电容、电感等参数的测量。</w:t>
      </w:r>
    </w:p>
    <w:p w14:paraId="25377A77">
      <w:pPr>
        <w:tabs>
          <w:tab w:val="left" w:pos="2975"/>
        </w:tabs>
        <w:rPr>
          <w:rFonts w:ascii="宋体" w:hAnsi="宋体" w:eastAsia="宋体" w:cs="宋体"/>
          <w:sz w:val="24"/>
          <w:szCs w:val="24"/>
        </w:rPr>
      </w:pPr>
      <w:r>
        <w:rPr>
          <w:rFonts w:hint="eastAsia" w:ascii="Arial" w:hAnsi="Arial" w:eastAsia="宋体" w:cs="Arial"/>
          <w:i w:val="0"/>
          <w:iCs w:val="0"/>
          <w:caps w:val="0"/>
          <w:color w:val="000000"/>
          <w:spacing w:val="0"/>
          <w:sz w:val="18"/>
          <w:szCs w:val="18"/>
          <w:lang w:val="en-US" w:eastAsia="zh-CN"/>
        </w:rPr>
        <w:t xml:space="preserve">      </w:t>
      </w:r>
      <w:r>
        <w:rPr>
          <w:rFonts w:ascii="宋体" w:hAnsi="宋体" w:eastAsia="宋体" w:cs="宋体"/>
          <w:sz w:val="24"/>
          <w:szCs w:val="24"/>
        </w:rPr>
        <w:drawing>
          <wp:inline distT="0" distB="0" distL="114300" distR="114300">
            <wp:extent cx="2117725" cy="1421765"/>
            <wp:effectExtent l="0" t="0" r="15875" b="6985"/>
            <wp:docPr id="1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IMG_256"/>
                    <pic:cNvPicPr>
                      <a:picLocks noChangeAspect="1"/>
                    </pic:cNvPicPr>
                  </pic:nvPicPr>
                  <pic:blipFill>
                    <a:blip r:embed="rId18"/>
                    <a:stretch>
                      <a:fillRect/>
                    </a:stretch>
                  </pic:blipFill>
                  <pic:spPr>
                    <a:xfrm>
                      <a:off x="0" y="0"/>
                      <a:ext cx="2117725" cy="1421765"/>
                    </a:xfrm>
                    <a:prstGeom prst="rect">
                      <a:avLst/>
                    </a:prstGeom>
                    <a:noFill/>
                    <a:ln w="9525">
                      <a:noFill/>
                    </a:ln>
                  </pic:spPr>
                </pic:pic>
              </a:graphicData>
            </a:graphic>
          </wp:inline>
        </w:drawing>
      </w:r>
    </w:p>
    <w:p w14:paraId="4414B36E">
      <w:pPr>
        <w:tabs>
          <w:tab w:val="left" w:pos="2975"/>
        </w:tabs>
        <w:rPr>
          <w:rFonts w:ascii="宋体" w:hAnsi="宋体" w:eastAsia="宋体" w:cs="宋体"/>
          <w:sz w:val="24"/>
          <w:szCs w:val="24"/>
        </w:rPr>
      </w:pPr>
    </w:p>
    <w:p w14:paraId="062490CD">
      <w:pPr>
        <w:tabs>
          <w:tab w:val="left" w:pos="2975"/>
        </w:tabs>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108   </w:t>
      </w:r>
      <w:r>
        <w:rPr>
          <w:rFonts w:hint="eastAsia" w:ascii="宋体" w:hAnsi="宋体" w:eastAsia="宋体" w:cs="宋体"/>
          <w:b/>
          <w:bCs/>
          <w:sz w:val="24"/>
          <w:szCs w:val="24"/>
          <w:lang w:val="en-US" w:eastAsia="zh-CN"/>
        </w:rPr>
        <w:t>负载持续率</w:t>
      </w:r>
      <w:r>
        <w:rPr>
          <w:rFonts w:hint="eastAsia" w:ascii="宋体" w:hAnsi="宋体" w:eastAsia="宋体" w:cs="宋体"/>
          <w:sz w:val="24"/>
          <w:szCs w:val="24"/>
          <w:lang w:val="en-US" w:eastAsia="zh-CN"/>
        </w:rPr>
        <w:t>是指在一定时间内，设备或系统承受负载的持续时间比例。负载持续率=实际工作时间/总时间×100%。 国标有多种，常见的</w:t>
      </w:r>
      <w:r>
        <w:rPr>
          <w:rFonts w:hint="eastAsia" w:ascii="宋体" w:hAnsi="宋体" w:eastAsia="宋体" w:cs="宋体"/>
          <w:color w:val="FF0000"/>
          <w:sz w:val="24"/>
          <w:szCs w:val="24"/>
          <w:lang w:val="en-US" w:eastAsia="zh-CN"/>
        </w:rPr>
        <w:t>15</w:t>
      </w:r>
      <w:r>
        <w:rPr>
          <w:rFonts w:hint="eastAsia" w:ascii="宋体" w:hAnsi="宋体" w:eastAsia="宋体" w:cs="宋体"/>
          <w:sz w:val="24"/>
          <w:szCs w:val="24"/>
          <w:lang w:val="en-US" w:eastAsia="zh-CN"/>
        </w:rPr>
        <w:t>%。</w:t>
      </w:r>
    </w:p>
    <w:p w14:paraId="4F6177FB">
      <w:pPr>
        <w:tabs>
          <w:tab w:val="left" w:pos="2975"/>
        </w:tabs>
        <w:rPr>
          <w:rFonts w:hint="eastAsia" w:asciiTheme="minorEastAsia" w:hAnsiTheme="minorEastAsia" w:cstheme="minorEastAsia"/>
          <w:color w:val="000000" w:themeColor="text1"/>
          <w:lang w:val="en-US" w:eastAsia="zh-CN"/>
        </w:rPr>
      </w:pPr>
    </w:p>
    <w:p w14:paraId="16581BCE">
      <w:pPr>
        <w:tabs>
          <w:tab w:val="left" w:pos="2975"/>
        </w:tabs>
        <w:rPr>
          <w:rFonts w:hint="eastAsia" w:asciiTheme="minorEastAsia" w:hAnsiTheme="minorEastAsia" w:cstheme="minorEastAsia"/>
          <w:color w:val="000000" w:themeColor="text1"/>
          <w:lang w:val="en-US" w:eastAsia="zh-CN"/>
        </w:rPr>
      </w:pPr>
    </w:p>
    <w:p w14:paraId="1664F2D9"/>
    <w:p w14:paraId="08F41ADE">
      <w:r>
        <w:rPr>
          <w:rFonts w:hint="eastAsia"/>
          <w:b/>
        </w:rPr>
        <w:t>手动电动工具安全使用规程</w:t>
      </w:r>
      <w:r>
        <w:rPr>
          <w:rFonts w:hint="eastAsia"/>
        </w:rPr>
        <w:t>：  1  空载运行，确认联动灵活无阻</w:t>
      </w:r>
    </w:p>
    <w:p w14:paraId="224A2D2C">
      <w:r>
        <w:rPr>
          <w:rFonts w:hint="eastAsia"/>
        </w:rPr>
        <w:t xml:space="preserve">                        2  作业时，加力平稳，不得用力过猛</w:t>
      </w:r>
    </w:p>
    <w:p w14:paraId="2234BDFE">
      <w:r>
        <w:rPr>
          <w:rFonts w:hint="eastAsia"/>
        </w:rPr>
        <w:t xml:space="preserve">                        3  注意响声、温升、发现异常立即停止使用</w:t>
      </w:r>
    </w:p>
    <w:p w14:paraId="293D7EB4">
      <w:r>
        <w:rPr>
          <w:rFonts w:hint="eastAsia"/>
        </w:rPr>
        <w:t xml:space="preserve">                        4  长时作业，超过60度，停止，自然冷却</w:t>
      </w:r>
    </w:p>
    <w:p w14:paraId="0BACACB4">
      <w:r>
        <w:rPr>
          <w:rFonts w:hint="eastAsia"/>
        </w:rPr>
        <w:t xml:space="preserve">                        5  转述急剧下降时，减小用力，防止电机过载</w:t>
      </w:r>
    </w:p>
    <w:p w14:paraId="3DA88552">
      <w:r>
        <w:rPr>
          <w:rFonts w:hint="eastAsia"/>
        </w:rPr>
        <w:t xml:space="preserve">                        6  电钻和电锤，40%断续工作，不得连续使用</w:t>
      </w:r>
    </w:p>
    <w:p w14:paraId="74EFB0C6">
      <w:r>
        <w:rPr>
          <w:rFonts w:hint="eastAsia"/>
        </w:rPr>
        <w:t xml:space="preserve">                        7  角磨机，砂轮片与工件面保持15</w:t>
      </w:r>
      <w:r>
        <w:t>—</w:t>
      </w:r>
      <w:r>
        <w:rPr>
          <w:rFonts w:hint="eastAsia"/>
        </w:rPr>
        <w:t>30度的倾斜位置</w:t>
      </w:r>
    </w:p>
    <w:p w14:paraId="3F15E982"/>
    <w:p w14:paraId="32FD6C48">
      <w:r>
        <w:rPr>
          <w:rFonts w:hint="eastAsia"/>
          <w:b/>
        </w:rPr>
        <w:t>插座安装高度</w:t>
      </w:r>
      <w:r>
        <w:rPr>
          <w:rFonts w:hint="eastAsia"/>
        </w:rPr>
        <w:t>：大于0.3米，特殊场所大于0.15米。</w:t>
      </w:r>
    </w:p>
    <w:p w14:paraId="6B55D972">
      <w:pPr>
        <w:ind w:firstLine="1470" w:firstLineChars="700"/>
      </w:pPr>
      <w:r>
        <w:rPr>
          <w:rFonts w:hint="eastAsia"/>
        </w:rPr>
        <w:t>儿童活动场所采用安全插座，普通插座大于1.8米。</w:t>
      </w:r>
    </w:p>
    <w:p w14:paraId="0CC49609">
      <w:pPr>
        <w:ind w:firstLine="1470" w:firstLineChars="700"/>
      </w:pPr>
      <w:r>
        <w:rPr>
          <w:rFonts w:hint="eastAsia"/>
        </w:rPr>
        <w:t>高于暖气管道0.3米，或低于暖气管道0.2米。</w:t>
      </w:r>
    </w:p>
    <w:p w14:paraId="0BDC81B2">
      <w:pPr>
        <w:ind w:firstLine="1470" w:firstLineChars="700"/>
      </w:pPr>
      <w:r>
        <w:rPr>
          <w:rFonts w:hint="eastAsia"/>
        </w:rPr>
        <w:t>距离弱电下路0.5米。</w:t>
      </w:r>
    </w:p>
    <w:p w14:paraId="3BD0178F">
      <w:pPr>
        <w:ind w:firstLine="1470" w:firstLineChars="700"/>
      </w:pPr>
      <w:r>
        <w:rPr>
          <w:rFonts w:hint="eastAsia"/>
        </w:rPr>
        <w:t>空调用16A插座。</w:t>
      </w:r>
    </w:p>
    <w:p w14:paraId="1478B5B1">
      <w:pPr>
        <w:ind w:firstLine="1470" w:firstLineChars="700"/>
      </w:pPr>
      <w:r>
        <w:rPr>
          <w:rFonts w:hint="eastAsia"/>
        </w:rPr>
        <w:t>易燃、易爆场所用专用插座。</w:t>
      </w:r>
    </w:p>
    <w:p w14:paraId="23C29E70">
      <w:pPr>
        <w:ind w:firstLine="1470" w:firstLineChars="700"/>
      </w:pPr>
      <w:r>
        <w:rPr>
          <w:rFonts w:hint="eastAsia"/>
        </w:rPr>
        <w:t>潮湿场所采用防水防潮插座。</w:t>
      </w:r>
    </w:p>
    <w:p w14:paraId="15A9EC19">
      <w:pPr>
        <w:ind w:firstLine="1470" w:firstLineChars="700"/>
      </w:pPr>
    </w:p>
    <w:p w14:paraId="4392D787">
      <w:r>
        <w:rPr>
          <w:rFonts w:hint="eastAsia"/>
          <w:b/>
        </w:rPr>
        <w:t>灯具安装高度</w:t>
      </w:r>
      <w:r>
        <w:rPr>
          <w:rFonts w:hint="eastAsia"/>
        </w:rPr>
        <w:t>：  隧道、人防、高温、导电灰尘、潮湿等危险室内场所不低于2.5米，电压不大于36V。</w:t>
      </w:r>
    </w:p>
    <w:p w14:paraId="2D9E9B50">
      <w:r>
        <w:rPr>
          <w:rFonts w:hint="eastAsia"/>
        </w:rPr>
        <w:t xml:space="preserve">                潮湿、易触电带电导体场所，电压不大于24V。</w:t>
      </w:r>
    </w:p>
    <w:p w14:paraId="0334C20E">
      <w:r>
        <w:rPr>
          <w:rFonts w:hint="eastAsia"/>
        </w:rPr>
        <w:t xml:space="preserve">                特别潮湿、导电良好地面、锅炉、金属容器内，电压不大于12V。</w:t>
      </w:r>
    </w:p>
    <w:p w14:paraId="7C424F5C">
      <w:r>
        <w:rPr>
          <w:rFonts w:hint="eastAsia"/>
        </w:rPr>
        <w:t xml:space="preserve">                不可安装在可燃物附近，如果有采取隔热、散热措施。</w:t>
      </w:r>
    </w:p>
    <w:p w14:paraId="2940DC93">
      <w:r>
        <w:rPr>
          <w:rFonts w:hint="eastAsia"/>
        </w:rPr>
        <w:t xml:space="preserve">                变电所、高压、低压配电设备、母线的正上方，不能安装灯具。</w:t>
      </w:r>
    </w:p>
    <w:p w14:paraId="6BB4023F">
      <w:r>
        <w:rPr>
          <w:rFonts w:hint="eastAsia"/>
        </w:rPr>
        <w:t xml:space="preserve">                室外灯具距地不小于3米。</w:t>
      </w:r>
    </w:p>
    <w:p w14:paraId="3F110DD3">
      <w:r>
        <w:rPr>
          <w:rFonts w:hint="eastAsia"/>
        </w:rPr>
        <w:t xml:space="preserve">                桌子上方的吊灯，距离桌面不少于0.5米</w:t>
      </w:r>
      <w:r>
        <w:t>—</w:t>
      </w:r>
      <w:r>
        <w:rPr>
          <w:rFonts w:hint="eastAsia"/>
        </w:rPr>
        <w:t>2.2米。</w:t>
      </w:r>
    </w:p>
    <w:p w14:paraId="2EC8FDC3"/>
    <w:p w14:paraId="36651BC4">
      <w:r>
        <w:rPr>
          <w:rFonts w:hint="eastAsia"/>
        </w:rPr>
        <w:t>民用住宅</w:t>
      </w:r>
      <w:r>
        <w:rPr>
          <w:rFonts w:hint="eastAsia"/>
          <w:b/>
        </w:rPr>
        <w:t>严禁装设床头开关</w:t>
      </w:r>
      <w:r>
        <w:rPr>
          <w:rFonts w:hint="eastAsia"/>
        </w:rPr>
        <w:t>。</w:t>
      </w:r>
    </w:p>
    <w:p w14:paraId="4C0709DA"/>
    <w:p w14:paraId="08DA0191">
      <w:r>
        <w:rPr>
          <w:rFonts w:hint="eastAsia"/>
          <w:b/>
        </w:rPr>
        <w:t>路灯</w:t>
      </w:r>
      <w:r>
        <w:rPr>
          <w:rFonts w:hint="eastAsia"/>
        </w:rPr>
        <w:t>的各个回路应有保护，每一灯具宜设单独熔断器。</w:t>
      </w:r>
    </w:p>
    <w:p w14:paraId="59E15E67"/>
    <w:p w14:paraId="6B74E1E3">
      <w:r>
        <w:rPr>
          <w:rFonts w:hint="eastAsia"/>
          <w:b/>
        </w:rPr>
        <w:t>高压水银灯</w:t>
      </w:r>
      <w:r>
        <w:rPr>
          <w:rFonts w:hint="eastAsia"/>
        </w:rPr>
        <w:t>又称“</w:t>
      </w:r>
      <w:r>
        <w:rPr>
          <w:rFonts w:hint="eastAsia"/>
          <w:b/>
        </w:rPr>
        <w:t>高压汞灯</w:t>
      </w:r>
      <w:r>
        <w:rPr>
          <w:rFonts w:hint="eastAsia"/>
        </w:rPr>
        <w:t>”、UV灯。利用高压水银蒸气放电发光的一种气体放电灯。</w:t>
      </w:r>
      <w:r>
        <w:rPr>
          <w:rFonts w:hint="eastAsia"/>
          <w:b/>
        </w:rPr>
        <w:t>不是电压高</w:t>
      </w:r>
      <w:r>
        <w:rPr>
          <w:rFonts w:hint="eastAsia"/>
        </w:rPr>
        <w:t>。</w:t>
      </w:r>
    </w:p>
    <w:p w14:paraId="0A743379"/>
    <w:p w14:paraId="693BE86D">
      <w:r>
        <w:rPr>
          <w:rFonts w:hint="eastAsia"/>
        </w:rPr>
        <w:t>每一照明单相分支回路的电流不宜超过</w:t>
      </w:r>
      <w:r>
        <w:rPr>
          <w:rFonts w:hint="eastAsia"/>
          <w:b/>
        </w:rPr>
        <w:t>16A</w:t>
      </w:r>
      <w:r>
        <w:rPr>
          <w:rFonts w:hint="eastAsia"/>
        </w:rPr>
        <w:t>，光源不超过25个，</w:t>
      </w:r>
    </w:p>
    <w:p w14:paraId="0A61977E">
      <w:r>
        <w:rPr>
          <w:rFonts w:hint="eastAsia"/>
        </w:rPr>
        <w:t>组合灯具时回路电流不宜超过</w:t>
      </w:r>
      <w:r>
        <w:rPr>
          <w:rFonts w:hint="eastAsia"/>
          <w:b/>
        </w:rPr>
        <w:t>25A</w:t>
      </w:r>
      <w:r>
        <w:rPr>
          <w:rFonts w:hint="eastAsia"/>
        </w:rPr>
        <w:t>，光源不超过60个，</w:t>
      </w:r>
    </w:p>
    <w:p w14:paraId="4646C347">
      <w:r>
        <w:rPr>
          <w:rFonts w:hint="eastAsia"/>
        </w:rPr>
        <w:t>高强度气体放电灯的单相分支回路电流不宜超过</w:t>
      </w:r>
      <w:r>
        <w:rPr>
          <w:rFonts w:hint="eastAsia"/>
          <w:b/>
        </w:rPr>
        <w:t>30A</w:t>
      </w:r>
      <w:r>
        <w:rPr>
          <w:rFonts w:hint="eastAsia"/>
        </w:rPr>
        <w:t>。</w:t>
      </w:r>
    </w:p>
    <w:p w14:paraId="6D7C16D0"/>
    <w:p w14:paraId="1E7F6FEC"/>
    <w:p w14:paraId="72231F9B">
      <w:r>
        <w:rPr>
          <w:rFonts w:hint="eastAsia"/>
        </w:rPr>
        <w:t>不同电压的</w:t>
      </w:r>
      <w:r>
        <w:rPr>
          <w:rFonts w:hint="eastAsia"/>
          <w:b/>
        </w:rPr>
        <w:t>插座</w:t>
      </w:r>
      <w:r>
        <w:rPr>
          <w:rFonts w:hint="eastAsia"/>
        </w:rPr>
        <w:t>应有明显区别</w:t>
      </w:r>
    </w:p>
    <w:p w14:paraId="2B20DE41"/>
    <w:p w14:paraId="439699FB">
      <w:r>
        <w:rPr>
          <w:rFonts w:hint="eastAsia"/>
          <w:b/>
        </w:rPr>
        <w:t>三相异步电机功率在7.5KW以下可以直接启动</w:t>
      </w:r>
      <w:r>
        <w:rPr>
          <w:rFonts w:hint="eastAsia"/>
        </w:rPr>
        <w:t>，常用电机启动瞬间造成电压波动超过10%，不常用电机启动超过15%。</w:t>
      </w:r>
    </w:p>
    <w:p w14:paraId="640C4EBB"/>
    <w:p w14:paraId="1BAC67CD">
      <w:r>
        <w:rPr>
          <w:rFonts w:hint="eastAsia"/>
        </w:rPr>
        <w:t>电机各绕组的绝缘电阻每1KV工作电压，大于等于</w:t>
      </w:r>
      <w:r>
        <w:rPr>
          <w:rFonts w:hint="eastAsia"/>
          <w:b/>
        </w:rPr>
        <w:t>1兆欧</w:t>
      </w:r>
      <w:r>
        <w:rPr>
          <w:rFonts w:hint="eastAsia"/>
        </w:rPr>
        <w:t>。</w:t>
      </w:r>
    </w:p>
    <w:p w14:paraId="419A160A"/>
    <w:p w14:paraId="445650DC">
      <w:r>
        <w:rPr>
          <w:rFonts w:hint="eastAsia"/>
        </w:rPr>
        <w:t>新装和大修后的低压线路和设备，要求绝缘电阻不低于</w:t>
      </w:r>
      <w:r>
        <w:rPr>
          <w:rFonts w:hint="eastAsia"/>
          <w:b/>
        </w:rPr>
        <w:t>0.5兆欧</w:t>
      </w:r>
      <w:r>
        <w:rPr>
          <w:rFonts w:hint="eastAsia"/>
        </w:rPr>
        <w:t>。</w:t>
      </w:r>
    </w:p>
    <w:p w14:paraId="389987AA"/>
    <w:p w14:paraId="3AC2E268">
      <w:r>
        <w:rPr>
          <w:rFonts w:hint="eastAsia"/>
        </w:rPr>
        <w:t>电机过载绕组</w:t>
      </w:r>
      <w:r>
        <w:rPr>
          <w:rFonts w:hint="eastAsia"/>
          <w:b/>
        </w:rPr>
        <w:t>温度过高</w:t>
      </w:r>
      <w:r>
        <w:rPr>
          <w:rFonts w:hint="eastAsia"/>
        </w:rPr>
        <w:t>，加速绕组老化，甚至烧毁绕组。</w:t>
      </w:r>
    </w:p>
    <w:p w14:paraId="297BEBB0"/>
    <w:p w14:paraId="2AAD049B">
      <w:r>
        <w:rPr>
          <w:rFonts w:hint="eastAsia"/>
        </w:rPr>
        <w:t>异步电机转动时，转子绕组中的感应电流会在定子绕组中感应出反电势，从而抑制定子电流的增加。当时启动瞬间，转子没有转动，没有抑制定子电流的增加，所以</w:t>
      </w:r>
      <w:r>
        <w:rPr>
          <w:rFonts w:hint="eastAsia"/>
          <w:b/>
        </w:rPr>
        <w:t>启动电流一般约为额定的4-7倍</w:t>
      </w:r>
      <w:r>
        <w:rPr>
          <w:rFonts w:hint="eastAsia"/>
        </w:rPr>
        <w:t>。</w:t>
      </w:r>
    </w:p>
    <w:p w14:paraId="5D35D96B"/>
    <w:p w14:paraId="596E09D7">
      <w:r>
        <w:rPr>
          <w:rFonts w:hint="eastAsia"/>
          <w:b/>
        </w:rPr>
        <w:t>热继电器</w:t>
      </w:r>
      <w:r>
        <w:rPr>
          <w:rFonts w:hint="eastAsia"/>
        </w:rPr>
        <w:t>的整定电流为电机额定电流的</w:t>
      </w:r>
      <w:r>
        <w:rPr>
          <w:rFonts w:hint="eastAsia"/>
          <w:b/>
        </w:rPr>
        <w:t>120%</w:t>
      </w:r>
      <w:r>
        <w:rPr>
          <w:rFonts w:hint="eastAsia"/>
        </w:rPr>
        <w:t>。</w:t>
      </w:r>
      <w:r>
        <w:rPr>
          <w:rFonts w:hint="eastAsia"/>
          <w:b/>
        </w:rPr>
        <w:t>双金属片式</w:t>
      </w:r>
      <w:r>
        <w:rPr>
          <w:rFonts w:hint="eastAsia"/>
        </w:rPr>
        <w:t>、</w:t>
      </w:r>
      <w:r>
        <w:rPr>
          <w:rFonts w:hint="eastAsia"/>
          <w:b/>
        </w:rPr>
        <w:t>易熔合金式</w:t>
      </w:r>
      <w:r>
        <w:rPr>
          <w:rFonts w:hint="eastAsia"/>
        </w:rPr>
        <w:t>、</w:t>
      </w:r>
      <w:r>
        <w:rPr>
          <w:rFonts w:hint="eastAsia"/>
          <w:b/>
        </w:rPr>
        <w:t>利用材料磁导率或电阻值随温度变化</w:t>
      </w:r>
      <w:r>
        <w:rPr>
          <w:rFonts w:hint="eastAsia"/>
        </w:rPr>
        <w:t>、</w:t>
      </w:r>
    </w:p>
    <w:p w14:paraId="6195D634"/>
    <w:p w14:paraId="023A3AEE">
      <w:r>
        <w:rPr>
          <w:rFonts w:hint="eastAsia"/>
          <w:b/>
        </w:rPr>
        <w:t>电机异常转速下降，绕组电流大增，绕组会升温</w:t>
      </w:r>
      <w:r>
        <w:rPr>
          <w:rFonts w:hint="eastAsia"/>
        </w:rPr>
        <w:t>。过载时间短，电流不大时，温度不超过允许值是允许的。超过允许时间和电流，温度过高会加速老化绕组，或直接烧毁电机。</w:t>
      </w:r>
    </w:p>
    <w:p w14:paraId="14F5FF32"/>
    <w:p w14:paraId="58DA240A">
      <w:r>
        <w:rPr>
          <w:rFonts w:hint="eastAsia"/>
        </w:rPr>
        <w:t>热继电器具有一定的</w:t>
      </w:r>
      <w:r>
        <w:rPr>
          <w:rFonts w:hint="eastAsia"/>
          <w:b/>
        </w:rPr>
        <w:t>温度自动调节补偿功能</w:t>
      </w:r>
      <w:r>
        <w:rPr>
          <w:rFonts w:hint="eastAsia"/>
        </w:rPr>
        <w:t>。  允许过载电流不大且过载时间短，电机绕组不超过允许温度。</w:t>
      </w:r>
    </w:p>
    <w:p w14:paraId="4F7FA68B"/>
    <w:p w14:paraId="7AC4B246">
      <w:r>
        <w:rPr>
          <w:rFonts w:hint="eastAsia"/>
          <w:b/>
        </w:rPr>
        <w:t>热继电器</w:t>
      </w:r>
      <w:r>
        <w:rPr>
          <w:rFonts w:hint="eastAsia"/>
        </w:rPr>
        <w:t>的整定电流是动作电流，一般是被保护额定电流的</w:t>
      </w:r>
      <w:r>
        <w:rPr>
          <w:rFonts w:hint="eastAsia"/>
          <w:b/>
        </w:rPr>
        <w:t>0.95-1.05倍</w:t>
      </w:r>
      <w:r>
        <w:rPr>
          <w:rFonts w:hint="eastAsia"/>
        </w:rPr>
        <w:t>之间调节，超过过整定电流</w:t>
      </w:r>
      <w:r>
        <w:rPr>
          <w:rFonts w:hint="eastAsia"/>
          <w:b/>
        </w:rPr>
        <w:t>3-5秒</w:t>
      </w:r>
      <w:r>
        <w:rPr>
          <w:rFonts w:hint="eastAsia"/>
        </w:rPr>
        <w:t>会动作。</w:t>
      </w:r>
    </w:p>
    <w:p w14:paraId="743A933E"/>
    <w:p w14:paraId="6F1A7DAD">
      <w:r>
        <w:rPr>
          <w:rFonts w:hint="eastAsia"/>
          <w:b/>
        </w:rPr>
        <w:t>热继电器</w:t>
      </w:r>
      <w:r>
        <w:rPr>
          <w:rFonts w:hint="eastAsia"/>
        </w:rPr>
        <w:t>有两个热膨胀系数不同的金属片变形（具有不同膨胀系数的</w:t>
      </w:r>
      <w:r>
        <w:rPr>
          <w:rFonts w:hint="eastAsia"/>
          <w:b/>
        </w:rPr>
        <w:t>两种</w:t>
      </w:r>
      <w:r>
        <w:rPr>
          <w:rFonts w:hint="eastAsia"/>
        </w:rPr>
        <w:t>金属牢固</w:t>
      </w:r>
      <w:r>
        <w:rPr>
          <w:rFonts w:hint="eastAsia"/>
          <w:b/>
        </w:rPr>
        <w:t>轧焊</w:t>
      </w:r>
      <w:r>
        <w:rPr>
          <w:rFonts w:hint="eastAsia"/>
        </w:rPr>
        <w:t>在一起），变形达到一定距离，推动连杆动作，断开电路。利用电机过载能力。</w:t>
      </w:r>
    </w:p>
    <w:p w14:paraId="3DEBBA1F"/>
    <w:p w14:paraId="430B41DD">
      <w:pPr>
        <w:rPr>
          <w:b/>
        </w:rPr>
      </w:pPr>
      <w:r>
        <w:rPr>
          <w:rFonts w:hint="eastAsia"/>
        </w:rPr>
        <w:t>若电流越大时间越长则可称</w:t>
      </w:r>
      <w:r>
        <w:rPr>
          <w:rFonts w:hint="eastAsia"/>
          <w:b/>
        </w:rPr>
        <w:t>正比时限特性</w:t>
      </w:r>
      <w:r>
        <w:rPr>
          <w:rFonts w:hint="eastAsia"/>
        </w:rPr>
        <w:t>。     电流越大时间越短是</w:t>
      </w:r>
      <w:r>
        <w:rPr>
          <w:rFonts w:hint="eastAsia"/>
          <w:b/>
        </w:rPr>
        <w:t>反比时限特性</w:t>
      </w:r>
      <w:r>
        <w:rPr>
          <w:rFonts w:hint="eastAsia"/>
        </w:rPr>
        <w:t>，热继电器。</w:t>
      </w:r>
    </w:p>
    <w:p w14:paraId="55FA4C20"/>
    <w:p w14:paraId="3D600783">
      <w:r>
        <w:rPr>
          <w:rFonts w:hint="eastAsia"/>
        </w:rPr>
        <w:t>三角形接法比星型接法电流和功率大</w:t>
      </w:r>
      <w:r>
        <w:rPr>
          <w:rFonts w:hint="eastAsia"/>
          <w:b/>
        </w:rPr>
        <w:t>3倍</w:t>
      </w:r>
      <w:r>
        <w:rPr>
          <w:rFonts w:hint="eastAsia"/>
        </w:rPr>
        <w:t>，</w:t>
      </w:r>
      <w:r>
        <w:rPr>
          <w:rFonts w:hint="eastAsia"/>
          <w:b/>
        </w:rPr>
        <w:t>4KW</w:t>
      </w:r>
      <w:r>
        <w:rPr>
          <w:rFonts w:hint="eastAsia"/>
        </w:rPr>
        <w:t>以上的三相异步电机大都采用三角形接法。</w:t>
      </w:r>
    </w:p>
    <w:p w14:paraId="6F4624D6"/>
    <w:p w14:paraId="1901B971">
      <w:r>
        <w:rPr>
          <w:rFonts w:hint="eastAsia"/>
          <w:b/>
        </w:rPr>
        <w:t>星、三角降压启动</w:t>
      </w:r>
      <w:r>
        <w:rPr>
          <w:rFonts w:hint="eastAsia"/>
        </w:rPr>
        <w:t>，电流与电压成正比，所以电流只有全电压的1/3，而力矩也只有全电压的1/3。根号3</w:t>
      </w:r>
    </w:p>
    <w:p w14:paraId="2787C828"/>
    <w:p w14:paraId="6626440C">
      <w:r>
        <w:rPr>
          <w:rFonts w:hint="eastAsia"/>
          <w:b/>
        </w:rPr>
        <w:t>三相异步电机</w:t>
      </w:r>
      <w:r>
        <w:rPr>
          <w:rFonts w:hint="eastAsia"/>
        </w:rPr>
        <w:t>按防护方式分为：开启式、防护式、封闭式、防水式、水密式、潜水式、防暴式。</w:t>
      </w:r>
    </w:p>
    <w:p w14:paraId="7229A3D7"/>
    <w:p w14:paraId="567FA9FE">
      <w:r>
        <w:rPr>
          <w:rFonts w:hint="eastAsia"/>
        </w:rPr>
        <w:t>HP是马力，1马力=0.735KW功率，</w:t>
      </w:r>
    </w:p>
    <w:p w14:paraId="740B8739"/>
    <w:p w14:paraId="75371A73">
      <w:r>
        <w:rPr>
          <w:rFonts w:hint="eastAsia"/>
          <w:b/>
        </w:rPr>
        <w:t>额定速度</w:t>
      </w:r>
      <w:r>
        <w:rPr>
          <w:rFonts w:hint="eastAsia"/>
        </w:rPr>
        <w:t>是指在额定电压、额点频率、额定负载时的转速。</w:t>
      </w:r>
    </w:p>
    <w:p w14:paraId="1BFAE4D1"/>
    <w:p w14:paraId="43AF709E">
      <w:r>
        <w:rPr>
          <w:rFonts w:hint="eastAsia"/>
        </w:rPr>
        <w:t>三相电流按相序L1-L2-L3轮流达到最大值，合成磁场就顺着L1-L2-L3三相绕组排列的方向（顺时针）转动。</w:t>
      </w:r>
    </w:p>
    <w:p w14:paraId="23C7C629"/>
    <w:p w14:paraId="1DBF4277">
      <w:pPr>
        <w:rPr>
          <w:rFonts w:hint="eastAsia"/>
        </w:rPr>
      </w:pPr>
      <w:r>
        <w:rPr>
          <w:rFonts w:hint="eastAsia"/>
        </w:rPr>
        <w:t>电机正常的声音是平稳、轻快、均匀、有节奏。</w:t>
      </w:r>
    </w:p>
    <w:p w14:paraId="6D56412D">
      <w:pPr>
        <w:rPr>
          <w:rFonts w:hint="eastAsia"/>
        </w:rPr>
      </w:pPr>
    </w:p>
    <w:p w14:paraId="65E0BD3E">
      <w:pPr>
        <w:rPr>
          <w:rFonts w:hint="eastAsia"/>
          <w:lang w:eastAsia="zh-CN"/>
        </w:rPr>
      </w:pPr>
      <w:r>
        <w:rPr>
          <w:rFonts w:hint="eastAsia"/>
          <w:lang w:val="en-US" w:eastAsia="zh-CN"/>
        </w:rPr>
        <w:t>三相异步电机调速方法：改变磁极对数，改变电源频率，改变</w:t>
      </w:r>
      <w:r>
        <w:rPr>
          <w:rFonts w:hint="eastAsia"/>
        </w:rPr>
        <w:t>转差率</w:t>
      </w:r>
      <w:r>
        <w:rPr>
          <w:rFonts w:hint="eastAsia"/>
          <w:lang w:eastAsia="zh-CN"/>
        </w:rPr>
        <w:t>。</w:t>
      </w:r>
    </w:p>
    <w:p w14:paraId="0E026CA1">
      <w:pPr>
        <w:rPr>
          <w:rFonts w:hint="eastAsia"/>
          <w:lang w:eastAsia="zh-CN"/>
        </w:rPr>
      </w:pPr>
    </w:p>
    <w:p w14:paraId="180221E4">
      <w:pPr>
        <w:tabs>
          <w:tab w:val="left" w:pos="7725"/>
        </w:tabs>
        <w:rPr>
          <w:rFonts w:asciiTheme="minorEastAsia" w:hAnsiTheme="minorEastAsia" w:cstheme="minorEastAsia"/>
        </w:rPr>
      </w:pPr>
      <w:r>
        <w:rPr>
          <w:rFonts w:hint="eastAsia" w:asciiTheme="minorEastAsia" w:hAnsiTheme="minorEastAsia" w:cstheme="minorEastAsia"/>
        </w:rPr>
        <w:t>4级电机转速1440每分钟，转差率</w:t>
      </w:r>
      <w:r>
        <w:rPr>
          <w:rFonts w:hint="eastAsia" w:asciiTheme="minorEastAsia" w:hAnsiTheme="minorEastAsia" w:cstheme="minorEastAsia"/>
          <w:color w:val="FF0000"/>
        </w:rPr>
        <w:t>4</w:t>
      </w:r>
      <w:r>
        <w:rPr>
          <w:rFonts w:hint="eastAsia" w:asciiTheme="minorEastAsia" w:hAnsiTheme="minorEastAsia" w:cstheme="minorEastAsia"/>
        </w:rPr>
        <w:t>%。</w:t>
      </w:r>
    </w:p>
    <w:p w14:paraId="01AB9B4C">
      <w:pPr>
        <w:tabs>
          <w:tab w:val="left" w:pos="6941"/>
        </w:tabs>
      </w:pPr>
      <w:r>
        <w:rPr>
          <w:rFonts w:hint="eastAsia" w:asciiTheme="minorEastAsia" w:hAnsiTheme="minorEastAsia" w:cstheme="minorEastAsia"/>
        </w:rPr>
        <w:t>磁极对数2，同步转速1500，转差率（1500-1440）/1500*100%=4%，</w:t>
      </w:r>
    </w:p>
    <w:p w14:paraId="2E07B2E0">
      <w:pPr>
        <w:rPr>
          <w:rFonts w:hint="eastAsia"/>
        </w:rPr>
      </w:pPr>
      <w:r>
        <w:rPr>
          <w:rFonts w:hint="eastAsia"/>
        </w:rPr>
        <w:t>4极电动机转速为1440转每分钟，转差率是4%。定子磁场旋转的速度与转子旋转的速度之差与定子磁场的旋转速度之比，就是</w:t>
      </w:r>
      <w:r>
        <w:rPr>
          <w:rFonts w:hint="eastAsia"/>
          <w:b/>
        </w:rPr>
        <w:t>转差率</w:t>
      </w:r>
      <w:r>
        <w:rPr>
          <w:rFonts w:hint="eastAsia"/>
        </w:rPr>
        <w:t>又称</w:t>
      </w:r>
      <w:r>
        <w:rPr>
          <w:rFonts w:hint="eastAsia"/>
          <w:b/>
        </w:rPr>
        <w:t>滑差率</w:t>
      </w:r>
      <w:r>
        <w:rPr>
          <w:rFonts w:hint="eastAsia"/>
        </w:rPr>
        <w:t>。S=（n0-n）/n0。无外力影响的情况下，转子旋转的速度低于定子磁场旋转的速度。</w:t>
      </w:r>
    </w:p>
    <w:p w14:paraId="3D90A121">
      <w:pPr>
        <w:rPr>
          <w:rFonts w:hint="eastAsia"/>
        </w:rPr>
      </w:pPr>
    </w:p>
    <w:p w14:paraId="782FAF8A">
      <w:pPr>
        <w:rPr>
          <w:rFonts w:hint="eastAsia"/>
          <w:lang w:val="en-US" w:eastAsia="zh-CN"/>
        </w:rPr>
      </w:pPr>
      <w:r>
        <w:rPr>
          <w:rFonts w:hint="eastAsia"/>
          <w:b/>
          <w:bCs/>
          <w:lang w:val="en-US" w:eastAsia="zh-CN"/>
        </w:rPr>
        <w:t>两极</w:t>
      </w:r>
      <w:r>
        <w:rPr>
          <w:rFonts w:hint="eastAsia"/>
          <w:lang w:val="en-US" w:eastAsia="zh-CN"/>
        </w:rPr>
        <w:t>三相异步电动机，三相交流电变化一周360度，定子产生的旋转磁场旋转360度，</w:t>
      </w:r>
      <w:r>
        <w:rPr>
          <w:rFonts w:hint="eastAsia"/>
          <w:b/>
          <w:bCs/>
          <w:lang w:val="en-US" w:eastAsia="zh-CN"/>
        </w:rPr>
        <w:t>3000</w:t>
      </w:r>
      <w:r>
        <w:rPr>
          <w:rFonts w:hint="eastAsia"/>
          <w:lang w:val="en-US" w:eastAsia="zh-CN"/>
        </w:rPr>
        <w:t>转/分=60*F1。</w:t>
      </w:r>
    </w:p>
    <w:p w14:paraId="4ECEA05B">
      <w:pPr>
        <w:rPr>
          <w:rFonts w:hint="default" w:eastAsiaTheme="minorEastAsia"/>
          <w:lang w:val="en-US" w:eastAsia="zh-CN"/>
        </w:rPr>
      </w:pPr>
      <w:r>
        <w:rPr>
          <w:rFonts w:hint="eastAsia"/>
          <w:b/>
          <w:bCs/>
          <w:lang w:val="en-US" w:eastAsia="zh-CN"/>
        </w:rPr>
        <w:t>四极</w:t>
      </w:r>
      <w:r>
        <w:rPr>
          <w:rFonts w:hint="eastAsia"/>
          <w:lang w:val="en-US" w:eastAsia="zh-CN"/>
        </w:rPr>
        <w:t>三相异步电动机，三相交流电变化一周360度，定子产生的旋转磁场旋转180度，</w:t>
      </w:r>
      <w:r>
        <w:rPr>
          <w:rFonts w:hint="eastAsia"/>
          <w:b/>
          <w:bCs/>
          <w:lang w:val="en-US" w:eastAsia="zh-CN"/>
        </w:rPr>
        <w:t>1500</w:t>
      </w:r>
      <w:r>
        <w:rPr>
          <w:rFonts w:hint="eastAsia"/>
          <w:lang w:val="en-US" w:eastAsia="zh-CN"/>
        </w:rPr>
        <w:t>转/分=60*F1/2。</w:t>
      </w:r>
    </w:p>
    <w:p w14:paraId="3DC393E4"/>
    <w:p w14:paraId="14A14D5E">
      <w:r>
        <w:rPr>
          <w:rFonts w:hint="eastAsia"/>
        </w:rPr>
        <w:t>380V电机绕组绝缘值低于0.5兆欧，初步判定为受潮，进行烘干处理。</w:t>
      </w:r>
    </w:p>
    <w:p w14:paraId="765D40F5"/>
    <w:p w14:paraId="65A49C1E">
      <w:r>
        <w:rPr>
          <w:rFonts w:hint="eastAsia"/>
          <w:b/>
        </w:rPr>
        <w:t>再生发电制动</w:t>
      </w:r>
      <w:r>
        <w:rPr>
          <w:rFonts w:hint="eastAsia"/>
        </w:rPr>
        <w:t>仅适用于电动机转速大于同步转速时的情况，如：起重机吊重物下降时，可使平稳下降。</w:t>
      </w:r>
    </w:p>
    <w:p w14:paraId="66D4CD63"/>
    <w:p w14:paraId="0D3DCCE2">
      <w:r>
        <w:rPr>
          <w:rFonts w:hint="eastAsia"/>
        </w:rPr>
        <w:t>电机运行时闻到油漆味，说明内部温度过高。闻到焦臭味，绝缘层被击穿或绕组已经烧毁。</w:t>
      </w:r>
    </w:p>
    <w:p w14:paraId="01F83C52"/>
    <w:p w14:paraId="32624D1A">
      <w:r>
        <w:rPr>
          <w:rFonts w:hint="eastAsia"/>
        </w:rPr>
        <w:t>电机</w:t>
      </w:r>
      <w:r>
        <w:rPr>
          <w:rFonts w:hint="eastAsia"/>
          <w:b/>
        </w:rPr>
        <w:t>轴承检查</w:t>
      </w:r>
      <w:r>
        <w:rPr>
          <w:rFonts w:hint="eastAsia"/>
        </w:rPr>
        <w:t>是测量轴承游隙，每个型号都有标准，超过就要更换，不管是否灵活，是否异响。</w:t>
      </w:r>
    </w:p>
    <w:p w14:paraId="3B346D07"/>
    <w:p w14:paraId="67A5325B">
      <w:pPr>
        <w:rPr>
          <w:rFonts w:hint="default" w:eastAsiaTheme="minorEastAsia"/>
          <w:lang w:val="en-US" w:eastAsia="zh-CN"/>
        </w:rPr>
      </w:pPr>
      <w:r>
        <w:rPr>
          <w:rFonts w:hint="eastAsia"/>
          <w:b/>
        </w:rPr>
        <w:t>组合开关</w:t>
      </w:r>
      <w:r>
        <w:rPr>
          <w:rFonts w:hint="eastAsia"/>
        </w:rPr>
        <w:t>控制电机时，额定电流一般取电机的</w:t>
      </w:r>
      <w:r>
        <w:rPr>
          <w:rFonts w:hint="eastAsia"/>
          <w:color w:val="FF0000"/>
        </w:rPr>
        <w:t>1.5-2.5</w:t>
      </w:r>
      <w:r>
        <w:rPr>
          <w:rFonts w:hint="eastAsia"/>
        </w:rPr>
        <w:t>倍，控制正反转时，必须等电机停止转动后。 可直接启动5KW以下的电动机。</w:t>
      </w:r>
      <w:r>
        <w:rPr>
          <w:rFonts w:hint="eastAsia"/>
          <w:lang w:val="en-US" w:eastAsia="zh-CN"/>
        </w:rPr>
        <w:t>一般用于交流</w:t>
      </w:r>
      <w:r>
        <w:rPr>
          <w:rFonts w:hint="eastAsia"/>
          <w:color w:val="FF0000"/>
          <w:lang w:val="en-US" w:eastAsia="zh-CN"/>
        </w:rPr>
        <w:t>500V</w:t>
      </w:r>
      <w:r>
        <w:rPr>
          <w:rFonts w:hint="eastAsia"/>
          <w:lang w:val="en-US" w:eastAsia="zh-CN"/>
        </w:rPr>
        <w:t>直流500V以下。</w:t>
      </w:r>
    </w:p>
    <w:p w14:paraId="4688E9C2"/>
    <w:p w14:paraId="72C3CAD1">
      <w:r>
        <w:rPr>
          <w:rFonts w:hint="eastAsia"/>
          <w:b/>
        </w:rPr>
        <w:t>胶壳开关</w:t>
      </w:r>
      <w:r>
        <w:rPr>
          <w:rFonts w:hint="eastAsia"/>
        </w:rPr>
        <w:t>不适合直接控制5.5KW以上的交流电动机。</w:t>
      </w:r>
    </w:p>
    <w:p w14:paraId="03FEC7B9"/>
    <w:p w14:paraId="349F0230">
      <w:r>
        <w:rPr>
          <w:rFonts w:hint="eastAsia"/>
          <w:b/>
        </w:rPr>
        <w:t>5.5KW</w:t>
      </w:r>
      <w:r>
        <w:rPr>
          <w:rFonts w:hint="eastAsia"/>
        </w:rPr>
        <w:t>一下的电机可以直接启动</w:t>
      </w:r>
    </w:p>
    <w:p w14:paraId="5C3C090C"/>
    <w:p w14:paraId="104FB4DE">
      <w:r>
        <w:rPr>
          <w:rFonts w:hint="eastAsia"/>
        </w:rPr>
        <w:t>铁壳开关（额定60A一下）控制异步电机，通断能力为4倍额定电路，电机启动电流</w:t>
      </w:r>
      <w:r>
        <w:rPr>
          <w:rFonts w:hint="eastAsia"/>
          <w:b/>
          <w:lang w:val="en-US" w:eastAsia="zh-CN"/>
        </w:rPr>
        <w:t>4</w:t>
      </w:r>
      <w:r>
        <w:rPr>
          <w:rFonts w:hint="eastAsia"/>
          <w:b/>
        </w:rPr>
        <w:t>-7倍</w:t>
      </w:r>
      <w:r>
        <w:rPr>
          <w:rFonts w:hint="eastAsia"/>
        </w:rPr>
        <w:t>额定电流，所以铁壳开关额定电流为电机的</w:t>
      </w:r>
      <w:r>
        <w:rPr>
          <w:rFonts w:hint="eastAsia"/>
          <w:b/>
        </w:rPr>
        <w:t>1.5-3倍</w:t>
      </w:r>
      <w:r>
        <w:rPr>
          <w:rFonts w:hint="eastAsia"/>
        </w:rPr>
        <w:t>以上。</w:t>
      </w:r>
    </w:p>
    <w:p w14:paraId="76A36DF4"/>
    <w:p w14:paraId="140AFD84">
      <w:r>
        <w:rPr>
          <w:rFonts w:hint="eastAsia"/>
          <w:b/>
        </w:rPr>
        <w:t>能耗制动</w:t>
      </w:r>
      <w:r>
        <w:rPr>
          <w:rFonts w:hint="eastAsia"/>
        </w:rPr>
        <w:t>是当电机脱离三相交流电源后，给定子通直流电，转子绕组转动切割磁场，产生阻力，同时电能消耗在转子回路中。</w:t>
      </w:r>
    </w:p>
    <w:p w14:paraId="3EBC103F"/>
    <w:p w14:paraId="10EA5BE5">
      <w:r>
        <w:rPr>
          <w:rFonts w:hint="eastAsia"/>
          <w:b/>
        </w:rPr>
        <w:t>绕线式电机</w:t>
      </w:r>
      <w:r>
        <w:rPr>
          <w:rFonts w:hint="eastAsia"/>
        </w:rPr>
        <w:t>，转子有绕组，将外电阻串入转子电路中，随转速升高减小电阻，叫</w:t>
      </w:r>
      <w:r>
        <w:rPr>
          <w:rFonts w:hint="eastAsia"/>
          <w:b/>
        </w:rPr>
        <w:t>转子串电阻启动</w:t>
      </w:r>
      <w:r>
        <w:rPr>
          <w:rFonts w:hint="eastAsia"/>
        </w:rPr>
        <w:t>。</w:t>
      </w:r>
    </w:p>
    <w:p w14:paraId="4C08C2DE"/>
    <w:p w14:paraId="06921A0B">
      <w:r>
        <w:rPr>
          <w:rFonts w:hint="eastAsia"/>
          <w:b/>
        </w:rPr>
        <w:t>绕线式异步电机</w:t>
      </w:r>
      <w:r>
        <w:rPr>
          <w:rFonts w:hint="eastAsia"/>
        </w:rPr>
        <w:t>检查：电刷与集电环的磨损、压力、火花。</w:t>
      </w:r>
    </w:p>
    <w:p w14:paraId="7AFF2356"/>
    <w:p w14:paraId="28532583">
      <w:r>
        <w:rPr>
          <w:rFonts w:hint="eastAsia"/>
          <w:b/>
        </w:rPr>
        <w:t>改变转子电阻调速</w:t>
      </w:r>
      <w:r>
        <w:rPr>
          <w:rFonts w:hint="eastAsia"/>
        </w:rPr>
        <w:t>只适合绕线式异步电动机，在回路串入电阻或电抗后，启动转矩变大。</w:t>
      </w:r>
    </w:p>
    <w:p w14:paraId="2CEE989C"/>
    <w:p w14:paraId="5798D2D0">
      <w:r>
        <w:rPr>
          <w:rFonts w:hint="eastAsia"/>
        </w:rPr>
        <w:t>电机工作制是对电机承受负载的说明：启动、电制动、负载、空载、断能停转、各个阶段的持续时间、先后顺序。</w:t>
      </w:r>
    </w:p>
    <w:p w14:paraId="01893FE4">
      <w:r>
        <w:rPr>
          <w:rFonts w:hint="eastAsia"/>
        </w:rPr>
        <w:t xml:space="preserve">分10类：   S1是连续工作制    S2是短时工作制     S3是断续周期工作制      S4是继续同期工作制    S5是断续周期工作制    S6是连续周期工作制    </w:t>
      </w:r>
    </w:p>
    <w:p w14:paraId="400B62BB"/>
    <w:p w14:paraId="4349F82F">
      <w:r>
        <w:rPr>
          <w:rFonts w:hint="eastAsia"/>
          <w:b/>
        </w:rPr>
        <w:t>失压保护</w:t>
      </w:r>
      <w:r>
        <w:rPr>
          <w:rFonts w:hint="eastAsia"/>
        </w:rPr>
        <w:t>是突然断电恢复供电后，电机不能自动启动。</w:t>
      </w:r>
    </w:p>
    <w:p w14:paraId="4899FFB2"/>
    <w:p w14:paraId="513B9685">
      <w:r>
        <w:rPr>
          <w:rFonts w:hint="eastAsia"/>
          <w:b/>
        </w:rPr>
        <w:t>笼形异步电动机</w:t>
      </w:r>
      <w:r>
        <w:rPr>
          <w:rFonts w:hint="eastAsia"/>
        </w:rPr>
        <w:t>转子铁芯一般采用</w:t>
      </w:r>
      <w:r>
        <w:rPr>
          <w:rFonts w:hint="eastAsia"/>
          <w:b/>
        </w:rPr>
        <w:t>斜槽结构</w:t>
      </w:r>
      <w:r>
        <w:rPr>
          <w:rFonts w:hint="eastAsia"/>
        </w:rPr>
        <w:t>，不采用直槽结构。</w:t>
      </w:r>
    </w:p>
    <w:p w14:paraId="62A91E89"/>
    <w:p w14:paraId="5BC5A47B">
      <w:r>
        <w:rPr>
          <w:rFonts w:hint="eastAsia"/>
          <w:b/>
        </w:rPr>
        <w:t>三相电机</w:t>
      </w:r>
      <w:r>
        <w:rPr>
          <w:rFonts w:hint="eastAsia"/>
        </w:rPr>
        <w:t>接入三相交流电后，产生一个旋转磁场，切割转子绕组，转子绕组（闭合通路）产生感应电流，载流的转子在旋转磁场作用下转动，与磁场旋转方向相同，所以定子通电，转子不通电。</w:t>
      </w:r>
    </w:p>
    <w:p w14:paraId="67D040EF"/>
    <w:p w14:paraId="0608F543">
      <w:r>
        <w:rPr>
          <w:rFonts w:hint="eastAsia"/>
        </w:rPr>
        <w:t>改变</w:t>
      </w:r>
      <w:r>
        <w:rPr>
          <w:rFonts w:hint="eastAsia"/>
          <w:b/>
        </w:rPr>
        <w:t>磁极对数</w:t>
      </w:r>
      <w:r>
        <w:rPr>
          <w:rFonts w:hint="eastAsia"/>
        </w:rPr>
        <w:t>来</w:t>
      </w:r>
      <w:r>
        <w:rPr>
          <w:rFonts w:hint="eastAsia"/>
          <w:b/>
        </w:rPr>
        <w:t>调速</w:t>
      </w:r>
      <w:r>
        <w:rPr>
          <w:rFonts w:hint="eastAsia"/>
        </w:rPr>
        <w:t>的电机有，二速、三速鼠笼异步电机，绕线电机不是。</w:t>
      </w:r>
    </w:p>
    <w:p w14:paraId="52C27076"/>
    <w:p w14:paraId="6D9FE870">
      <w:r>
        <w:rPr>
          <w:rFonts w:hint="eastAsia"/>
        </w:rPr>
        <w:t xml:space="preserve">电机在检修后，经各项检查合格后，就可以对电机进行 </w:t>
      </w:r>
      <w:r>
        <w:rPr>
          <w:rFonts w:hint="eastAsia"/>
          <w:b/>
        </w:rPr>
        <w:t>空载实验</w:t>
      </w:r>
      <w:r>
        <w:rPr>
          <w:rFonts w:hint="eastAsia"/>
        </w:rPr>
        <w:t xml:space="preserve"> 和 </w:t>
      </w:r>
      <w:r>
        <w:rPr>
          <w:rFonts w:hint="eastAsia"/>
          <w:b/>
        </w:rPr>
        <w:t>短路实验</w:t>
      </w:r>
      <w:r>
        <w:rPr>
          <w:rFonts w:hint="eastAsia"/>
        </w:rPr>
        <w:t>。 （短路试验是用制动设备，将其电动机转子固定不转，将三相调压器的输出电压由零值逐渐升高。当电流达到电动机的额定电流时即停止升压，这时的电压称为</w:t>
      </w:r>
      <w:r>
        <w:rPr>
          <w:rFonts w:hint="eastAsia"/>
          <w:b/>
        </w:rPr>
        <w:t>短路电压</w:t>
      </w:r>
      <w:r>
        <w:rPr>
          <w:rFonts w:hint="eastAsia"/>
        </w:rPr>
        <w:t>。   额定电压为380伏的电动机它的短路电压一般在75~90伏之间。   短路电压过高表示漏抗太大。   短路电压过低表示漏抗太小。这两者对电动机正常运行都是不利的。）</w:t>
      </w:r>
    </w:p>
    <w:p w14:paraId="7E6B5CD3"/>
    <w:p w14:paraId="5F60DB12">
      <w:r>
        <w:rPr>
          <w:rFonts w:hint="eastAsia"/>
        </w:rPr>
        <w:t>转子</w:t>
      </w:r>
      <w:r>
        <w:rPr>
          <w:rFonts w:hint="eastAsia"/>
          <w:b/>
        </w:rPr>
        <w:t>串频敏变阻器</w:t>
      </w:r>
      <w:r>
        <w:rPr>
          <w:rFonts w:hint="eastAsia"/>
        </w:rPr>
        <w:t>启动，转矩减小，只适合空载 和 轻载启动。（频敏变阻器由三个铁心柱和三个绕组组成，三个绕组接成星形，并通过滑环和电刷与绕线式电动机三相转子绕组相连，它的阻抗随着转子电流频率的变化而变化，所以叫</w:t>
      </w:r>
      <w:r>
        <w:rPr>
          <w:rFonts w:hint="eastAsia"/>
          <w:b/>
        </w:rPr>
        <w:t>频敏变阻器</w:t>
      </w:r>
      <w:r>
        <w:rPr>
          <w:rFonts w:hint="eastAsia"/>
        </w:rPr>
        <w:t>。刚开始启动时，电动机转速很低，转子的频率很大，随着电动机转速上升，变压器的阻抗随着转子电流频率的降低而自动减小，所以启动平稳性能好。启动结束后，把频敏变阻器从电路中切除。这种启动方法的优点是结构简单、成本较低、使用寿命长、维护方便，电动机平滑启动。主要不足之处是，功率因素很低，启动转矩并不很大，通常适用于轻载电动机的启动。）</w:t>
      </w:r>
    </w:p>
    <w:p w14:paraId="6D6D1EAF"/>
    <w:p w14:paraId="6F3DB07C">
      <w:r>
        <w:rPr>
          <w:rFonts w:hint="eastAsia"/>
        </w:rPr>
        <w:t>电机内部</w:t>
      </w:r>
      <w:r>
        <w:rPr>
          <w:rFonts w:hint="eastAsia"/>
          <w:b/>
        </w:rPr>
        <w:t>清洁</w:t>
      </w:r>
      <w:r>
        <w:rPr>
          <w:rFonts w:hint="eastAsia"/>
        </w:rPr>
        <w:t>采用，2-3公厅/平方厘米的压缩空气吹 或 干抹布擦</w:t>
      </w:r>
    </w:p>
    <w:p w14:paraId="2A6AE466">
      <w:r>
        <w:drawing>
          <wp:anchor distT="0" distB="0" distL="114300" distR="114300" simplePos="0" relativeHeight="251660288" behindDoc="0" locked="0" layoutInCell="1" allowOverlap="1">
            <wp:simplePos x="0" y="0"/>
            <wp:positionH relativeFrom="column">
              <wp:posOffset>5610225</wp:posOffset>
            </wp:positionH>
            <wp:positionV relativeFrom="paragraph">
              <wp:posOffset>66675</wp:posOffset>
            </wp:positionV>
            <wp:extent cx="971550" cy="2371725"/>
            <wp:effectExtent l="0" t="0" r="0" b="9525"/>
            <wp:wrapSquare wrapText="bothSides"/>
            <wp:docPr id="14" name="图片 14" descr="C:\Users\qinrui\AppData\Roaming\Tencent\Users\2407890597\QQ\WinTemp\RichOle\SZZ8GTP_0BC91V~S61}{U(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qinrui\AppData\Roaming\Tencent\Users\2407890597\QQ\WinTemp\RichOle\SZZ8GTP_0BC91V~S61}{U(V.png"/>
                    <pic:cNvPicPr>
                      <a:picLocks noChangeAspect="1" noChangeArrowheads="1"/>
                    </pic:cNvPicPr>
                  </pic:nvPicPr>
                  <pic:blipFill>
                    <a:blip r:embed="rId19"/>
                    <a:srcRect/>
                    <a:stretch>
                      <a:fillRect/>
                    </a:stretch>
                  </pic:blipFill>
                  <pic:spPr>
                    <a:xfrm>
                      <a:off x="0" y="0"/>
                      <a:ext cx="971550" cy="2371725"/>
                    </a:xfrm>
                    <a:prstGeom prst="rect">
                      <a:avLst/>
                    </a:prstGeom>
                    <a:noFill/>
                    <a:ln w="9525">
                      <a:noFill/>
                      <a:miter lim="800000"/>
                      <a:headEnd/>
                      <a:tailEnd/>
                    </a:ln>
                  </pic:spPr>
                </pic:pic>
              </a:graphicData>
            </a:graphic>
          </wp:anchor>
        </w:drawing>
      </w:r>
    </w:p>
    <w:p w14:paraId="14EDB718">
      <w:r>
        <w:rPr>
          <w:rFonts w:hint="eastAsia"/>
          <w:b/>
        </w:rPr>
        <w:t>摇表</w:t>
      </w:r>
      <w:r>
        <w:rPr>
          <w:rFonts w:hint="eastAsia"/>
        </w:rPr>
        <w:t>（</w:t>
      </w:r>
      <w:r>
        <w:rPr>
          <w:rFonts w:hint="eastAsia"/>
          <w:b/>
        </w:rPr>
        <w:t>兆欧表</w:t>
      </w:r>
      <w:r>
        <w:rPr>
          <w:rFonts w:hint="eastAsia"/>
        </w:rPr>
        <w:t>）在使用前需开路 和 短路实验。开路指针无求大，短路指针0。</w:t>
      </w:r>
    </w:p>
    <w:p w14:paraId="7610CAD5"/>
    <w:p w14:paraId="2A4597AE">
      <w:r>
        <w:rPr>
          <w:rFonts w:hint="eastAsia"/>
        </w:rPr>
        <w:t>摇表主要由：手摇直流发电机、磁电式流比计。</w:t>
      </w:r>
    </w:p>
    <w:p w14:paraId="4202B7F0"/>
    <w:p w14:paraId="2EE9A43E">
      <w:r>
        <w:rPr>
          <w:rFonts w:hint="eastAsia"/>
        </w:rPr>
        <w:t>3相对称交流电源星形连接中，线电压超前相电压30度</w:t>
      </w:r>
    </w:p>
    <w:p w14:paraId="47A93D1D"/>
    <w:p w14:paraId="17B6FD1C"/>
    <w:p w14:paraId="17A39C59"/>
    <w:p w14:paraId="0B9A3096">
      <w:pPr>
        <w:rPr>
          <w:b/>
        </w:rPr>
      </w:pPr>
      <w:r>
        <w:rPr>
          <w:rFonts w:hint="eastAsia"/>
        </w:rPr>
        <w:t>交流</w:t>
      </w:r>
      <w:r>
        <w:rPr>
          <w:rFonts w:hint="eastAsia"/>
          <w:b/>
        </w:rPr>
        <w:t>发电机</w:t>
      </w:r>
      <w:r>
        <w:rPr>
          <w:rFonts w:hint="eastAsia"/>
        </w:rPr>
        <w:t>原理是</w:t>
      </w:r>
      <w:r>
        <w:rPr>
          <w:rFonts w:hint="eastAsia"/>
          <w:b/>
        </w:rPr>
        <w:t>电磁感应</w:t>
      </w:r>
    </w:p>
    <w:p w14:paraId="63FBAD39">
      <w:pPr>
        <w:rPr>
          <w:b/>
        </w:rPr>
      </w:pPr>
    </w:p>
    <w:p w14:paraId="37DFFBE8">
      <w:r>
        <w:rPr>
          <w:rFonts w:hint="eastAsia"/>
          <w:b/>
        </w:rPr>
        <w:t>吸收比</w:t>
      </w:r>
      <w:r>
        <w:rPr>
          <w:rFonts w:hint="eastAsia"/>
        </w:rPr>
        <w:t>是用</w:t>
      </w:r>
      <w:r>
        <w:rPr>
          <w:rFonts w:hint="eastAsia"/>
          <w:b/>
        </w:rPr>
        <w:t>兆欧表</w:t>
      </w:r>
      <w:r>
        <w:rPr>
          <w:rFonts w:hint="eastAsia"/>
        </w:rPr>
        <w:t>测量设备对地绝缘时60秒与15秒两个时刻绝缘阻值的比值，由于给设备加直流电压的时间长度不同，对设备的潮湿等状况的影响不同，因此比较2个时刻的比值，可以判断设备是否是因为潮湿的原因影响了绝缘电阻，绝缘</w:t>
      </w:r>
      <w:r>
        <w:rPr>
          <w:rFonts w:hint="eastAsia"/>
          <w:b/>
        </w:rPr>
        <w:t>受潮</w:t>
      </w:r>
      <w:r>
        <w:rPr>
          <w:rFonts w:hint="eastAsia"/>
        </w:rPr>
        <w:t>时吸收比</w:t>
      </w:r>
      <w:r>
        <w:rPr>
          <w:rFonts w:hint="eastAsia"/>
          <w:b/>
        </w:rPr>
        <w:t>最小值为1</w:t>
      </w:r>
      <w:r>
        <w:rPr>
          <w:rFonts w:hint="eastAsia"/>
        </w:rPr>
        <w:t>，</w:t>
      </w:r>
      <w:r>
        <w:rPr>
          <w:rFonts w:hint="eastAsia"/>
          <w:b/>
        </w:rPr>
        <w:t>干燥</w:t>
      </w:r>
      <w:r>
        <w:rPr>
          <w:rFonts w:hint="eastAsia"/>
        </w:rPr>
        <w:t>时吸收比均</w:t>
      </w:r>
      <w:r>
        <w:rPr>
          <w:rFonts w:hint="eastAsia"/>
          <w:b/>
        </w:rPr>
        <w:t>大于1</w:t>
      </w:r>
      <w:r>
        <w:rPr>
          <w:rFonts w:hint="eastAsia"/>
        </w:rPr>
        <w:t>。</w:t>
      </w:r>
    </w:p>
    <w:p w14:paraId="287AAA80"/>
    <w:p w14:paraId="6519B411">
      <w:r>
        <w:rPr>
          <w:rFonts w:hint="eastAsia"/>
          <w:b/>
        </w:rPr>
        <w:t>稳压二极管</w:t>
      </w:r>
      <w:r>
        <w:rPr>
          <w:rFonts w:hint="eastAsia"/>
        </w:rPr>
        <w:t>工作在反向击穿状态，电流增加，但电压恒定。但电流增加过一定值后，会被击穿损毁。</w:t>
      </w:r>
    </w:p>
    <w:p w14:paraId="35C1572D"/>
    <w:p w14:paraId="4BD53ADB">
      <w:r>
        <w:rPr>
          <w:rFonts w:hint="eastAsia"/>
          <w:b/>
        </w:rPr>
        <w:t>接闪电杠</w:t>
      </w:r>
      <w:r>
        <w:rPr>
          <w:rFonts w:hint="eastAsia"/>
        </w:rPr>
        <w:t>，</w:t>
      </w:r>
      <w:r>
        <w:rPr>
          <w:rFonts w:hint="eastAsia"/>
          <w:lang w:val="en-US" w:eastAsia="zh-CN"/>
        </w:rPr>
        <w:t>长度</w:t>
      </w:r>
      <w:r>
        <w:rPr>
          <w:rFonts w:hint="eastAsia"/>
          <w:b/>
          <w:bCs/>
          <w:lang w:val="en-US" w:eastAsia="zh-CN"/>
        </w:rPr>
        <w:t>大于</w:t>
      </w:r>
      <w:r>
        <w:rPr>
          <w:rFonts w:hint="eastAsia"/>
          <w:lang w:val="en-US" w:eastAsia="zh-CN"/>
        </w:rPr>
        <w:t>1米，直径大于</w:t>
      </w:r>
      <w:r>
        <w:rPr>
          <w:rFonts w:hint="eastAsia"/>
          <w:b/>
          <w:bCs/>
          <w:lang w:val="en-US" w:eastAsia="zh-CN"/>
        </w:rPr>
        <w:t>25</w:t>
      </w:r>
      <w:r>
        <w:rPr>
          <w:rFonts w:hint="eastAsia"/>
          <w:lang w:val="en-US" w:eastAsia="zh-CN"/>
        </w:rPr>
        <w:t>mm，</w:t>
      </w:r>
      <w:r>
        <w:rPr>
          <w:rFonts w:hint="eastAsia"/>
        </w:rPr>
        <w:t>防直击雷，保护高压变配电站。</w:t>
      </w:r>
    </w:p>
    <w:p w14:paraId="2335C047">
      <w:r>
        <w:rPr>
          <w:rFonts w:hint="eastAsia"/>
          <w:b/>
        </w:rPr>
        <w:t>接闪网</w:t>
      </w:r>
      <w:r>
        <w:rPr>
          <w:rFonts w:hint="eastAsia"/>
        </w:rPr>
        <w:t>，保护建筑物易受雷击部分或总店部位。</w:t>
      </w:r>
    </w:p>
    <w:p w14:paraId="193734C9">
      <w:r>
        <w:rPr>
          <w:rFonts w:hint="eastAsia"/>
          <w:b/>
        </w:rPr>
        <w:t>阀式避雷器</w:t>
      </w:r>
      <w:r>
        <w:rPr>
          <w:rFonts w:hint="eastAsia"/>
        </w:rPr>
        <w:t>，保护发变电设备。</w:t>
      </w:r>
    </w:p>
    <w:p w14:paraId="2A9D49B7">
      <w:r>
        <w:rPr>
          <w:rFonts w:hint="eastAsia"/>
          <w:b/>
        </w:rPr>
        <w:t>接闪线</w:t>
      </w:r>
      <w:r>
        <w:rPr>
          <w:rFonts w:hint="eastAsia"/>
        </w:rPr>
        <w:t>主要用于保护高压输电线路。</w:t>
      </w:r>
    </w:p>
    <w:p w14:paraId="73A1ED72"/>
    <w:p w14:paraId="778FB6D5">
      <w:r>
        <w:rPr>
          <w:rFonts w:hint="eastAsia"/>
          <w:b/>
        </w:rPr>
        <w:t>避雷器</w:t>
      </w:r>
      <w:r>
        <w:rPr>
          <w:rFonts w:hint="eastAsia"/>
        </w:rPr>
        <w:t>，也称</w:t>
      </w:r>
      <w:r>
        <w:rPr>
          <w:rFonts w:hint="eastAsia"/>
          <w:b/>
        </w:rPr>
        <w:t>过压保护器，过电压限制器</w:t>
      </w:r>
      <w:r>
        <w:rPr>
          <w:rFonts w:hint="eastAsia"/>
        </w:rPr>
        <w:t>，保护电气设备，免受雷击高瞬态电压危害，并限制续流时间。</w:t>
      </w:r>
    </w:p>
    <w:p w14:paraId="60BA6363"/>
    <w:p w14:paraId="1169513A">
      <w:r>
        <w:rPr>
          <w:rFonts w:hint="eastAsia"/>
        </w:rPr>
        <w:t>变压器 和 高压开关柜，防止雷电侵入产生破坏的主要措施：户外加装避雷针和避雷器，开关柜内加装避雷器。</w:t>
      </w:r>
    </w:p>
    <w:p w14:paraId="69BE95B6"/>
    <w:p w14:paraId="7C9005FA">
      <w:r>
        <w:rPr>
          <w:rFonts w:hint="eastAsia"/>
          <w:b/>
        </w:rPr>
        <w:t>阀型避雷器</w:t>
      </w:r>
      <w:r>
        <w:rPr>
          <w:rFonts w:hint="eastAsia"/>
        </w:rPr>
        <w:t>通常接于带电导线和地之间，与被保护设备并联。当过电压值达到规定的动作电压时,避雷器立即动作,流过电荷，限制过电压幅值，保护设备绝缘；当电压值正常后，避雷器又迅速恢复原状，以保证系统正常供电。</w:t>
      </w:r>
    </w:p>
    <w:p w14:paraId="6F804F1F"/>
    <w:p w14:paraId="77ED891D">
      <w:r>
        <w:rPr>
          <w:rFonts w:hint="eastAsia"/>
          <w:b/>
        </w:rPr>
        <w:t>直击雷</w:t>
      </w:r>
      <w:r>
        <w:rPr>
          <w:rFonts w:hint="eastAsia"/>
        </w:rPr>
        <w:t>指带电的</w:t>
      </w:r>
      <w:r>
        <w:rPr>
          <w:rFonts w:hint="eastAsia"/>
          <w:b/>
        </w:rPr>
        <w:t>云层</w:t>
      </w:r>
      <w:r>
        <w:rPr>
          <w:rFonts w:hint="eastAsia"/>
        </w:rPr>
        <w:t xml:space="preserve"> 与 </w:t>
      </w:r>
      <w:r>
        <w:rPr>
          <w:rFonts w:hint="eastAsia"/>
          <w:b/>
        </w:rPr>
        <w:t>大地</w:t>
      </w:r>
      <w:r>
        <w:rPr>
          <w:rFonts w:hint="eastAsia"/>
        </w:rPr>
        <w:t>上某一点之间发生迅猛的放电现象，有电、热、机械效应，有浪涌过压危险。破坏较大</w:t>
      </w:r>
    </w:p>
    <w:p w14:paraId="03A1454C"/>
    <w:p w14:paraId="75CBF806">
      <w:r>
        <w:rPr>
          <w:rFonts w:hint="eastAsia"/>
          <w:b/>
        </w:rPr>
        <w:t>感应雷击</w:t>
      </w:r>
      <w:r>
        <w:rPr>
          <w:rFonts w:hint="eastAsia"/>
        </w:rPr>
        <w:t>，在金属上产生的感应电压，间接损坏微电子设备。</w:t>
      </w:r>
    </w:p>
    <w:p w14:paraId="30BAF586"/>
    <w:p w14:paraId="2FE42856">
      <w:r>
        <w:rPr>
          <w:rFonts w:hint="eastAsia"/>
          <w:b/>
        </w:rPr>
        <w:t>球形雷</w:t>
      </w:r>
      <w:r>
        <w:rPr>
          <w:rFonts w:hint="eastAsia"/>
        </w:rPr>
        <w:t>，</w:t>
      </w:r>
      <w:r>
        <w:rPr>
          <w:rFonts w:hint="eastAsia"/>
          <w:lang w:val="en-US" w:eastAsia="zh-CN"/>
        </w:rPr>
        <w:t>球形闪电</w:t>
      </w:r>
      <w:r>
        <w:rPr>
          <w:rFonts w:hint="eastAsia"/>
          <w:lang w:eastAsia="zh-CN"/>
        </w:rPr>
        <w:t>，</w:t>
      </w:r>
      <w:r>
        <w:rPr>
          <w:rFonts w:hint="eastAsia"/>
        </w:rPr>
        <w:t>发光的火球，运动速度2米每秒，能进门、窗。</w:t>
      </w:r>
    </w:p>
    <w:p w14:paraId="39C4EE81"/>
    <w:p w14:paraId="66782BC2">
      <w:r>
        <w:rPr>
          <w:rFonts w:hint="eastAsia"/>
        </w:rPr>
        <w:t>雷电后造成架空，线路产生高电压叫：“</w:t>
      </w:r>
      <w:r>
        <w:rPr>
          <w:rFonts w:hint="eastAsia"/>
          <w:b/>
        </w:rPr>
        <w:t>感应电压</w:t>
      </w:r>
      <w:r>
        <w:rPr>
          <w:rFonts w:hint="eastAsia"/>
        </w:rPr>
        <w:t>”，或者“</w:t>
      </w:r>
      <w:r>
        <w:rPr>
          <w:rFonts w:hint="eastAsia"/>
          <w:b/>
        </w:rPr>
        <w:t>雷电过电压</w:t>
      </w:r>
      <w:r>
        <w:rPr>
          <w:rFonts w:hint="eastAsia"/>
        </w:rPr>
        <w:t>”。</w:t>
      </w:r>
    </w:p>
    <w:p w14:paraId="7585566E"/>
    <w:p w14:paraId="4B3D6B8D">
      <w:r>
        <w:rPr>
          <w:rFonts w:hint="eastAsia"/>
          <w:b/>
        </w:rPr>
        <w:t>雷电冲击波</w:t>
      </w:r>
      <w:r>
        <w:rPr>
          <w:rFonts w:hint="eastAsia"/>
        </w:rPr>
        <w:t>指直击雷或感应雷在架空线路或在空中金属管道上产生沿线路或管道的两个方向迅速传播的</w:t>
      </w:r>
      <w:r>
        <w:rPr>
          <w:rFonts w:hint="eastAsia"/>
          <w:b/>
        </w:rPr>
        <w:t>高压冲击波</w:t>
      </w:r>
      <w:r>
        <w:rPr>
          <w:rFonts w:hint="eastAsia"/>
        </w:rPr>
        <w:t>。</w:t>
      </w:r>
    </w:p>
    <w:p w14:paraId="26A33239"/>
    <w:p w14:paraId="7ECA76F5">
      <w:r>
        <w:rPr>
          <w:rFonts w:hint="eastAsia"/>
          <w:b/>
        </w:rPr>
        <w:t>防雷接地装置</w:t>
      </w:r>
      <w:r>
        <w:rPr>
          <w:rFonts w:hint="eastAsia"/>
        </w:rPr>
        <w:t>距离建筑物出入口和人行道最小距离不得小于</w:t>
      </w:r>
      <w:r>
        <w:rPr>
          <w:rFonts w:hint="eastAsia"/>
          <w:color w:val="FF0000"/>
        </w:rPr>
        <w:t>3米</w:t>
      </w:r>
      <w:r>
        <w:rPr>
          <w:rFonts w:hint="eastAsia"/>
        </w:rPr>
        <w:t>，防止跨步电压伤害人体。</w:t>
      </w:r>
    </w:p>
    <w:p w14:paraId="2A0447A2"/>
    <w:p w14:paraId="2A57563A">
      <w:r>
        <w:rPr>
          <w:rFonts w:hint="eastAsia"/>
        </w:rPr>
        <w:t>对可能存在较高</w:t>
      </w:r>
      <w:r>
        <w:rPr>
          <w:rFonts w:hint="eastAsia"/>
          <w:b/>
        </w:rPr>
        <w:t>跨步电压</w:t>
      </w:r>
      <w:r>
        <w:rPr>
          <w:rFonts w:hint="eastAsia"/>
        </w:rPr>
        <w:t>的接地故障点进行检查时，室内不得接近故障点</w:t>
      </w:r>
      <w:r>
        <w:rPr>
          <w:rFonts w:hint="eastAsia"/>
          <w:color w:val="FF0000"/>
        </w:rPr>
        <w:t>4米</w:t>
      </w:r>
      <w:r>
        <w:rPr>
          <w:rFonts w:hint="eastAsia"/>
        </w:rPr>
        <w:t>以内，室外</w:t>
      </w:r>
      <w:r>
        <w:rPr>
          <w:rFonts w:hint="eastAsia"/>
          <w:color w:val="FF0000"/>
        </w:rPr>
        <w:t>8米</w:t>
      </w:r>
      <w:r>
        <w:rPr>
          <w:rFonts w:hint="eastAsia"/>
        </w:rPr>
        <w:t>。</w:t>
      </w:r>
    </w:p>
    <w:p w14:paraId="6AA77FCA"/>
    <w:p w14:paraId="50A6D1D0">
      <w:r>
        <w:rPr>
          <w:rFonts w:hint="eastAsia"/>
        </w:rPr>
        <w:t>雷电流产生的</w:t>
      </w:r>
      <w:r>
        <w:rPr>
          <w:rFonts w:hint="eastAsia"/>
          <w:b/>
        </w:rPr>
        <w:t>接触电压</w:t>
      </w:r>
      <w:r>
        <w:rPr>
          <w:rFonts w:hint="eastAsia"/>
        </w:rPr>
        <w:t>和</w:t>
      </w:r>
      <w:r>
        <w:rPr>
          <w:rFonts w:hint="eastAsia"/>
          <w:b/>
        </w:rPr>
        <w:t>跨步电压</w:t>
      </w:r>
      <w:r>
        <w:rPr>
          <w:rFonts w:hint="eastAsia"/>
        </w:rPr>
        <w:t>可直接使人触电死亡。</w:t>
      </w:r>
    </w:p>
    <w:p w14:paraId="19ECC291"/>
    <w:p w14:paraId="44E8169D">
      <w:r>
        <w:rPr>
          <w:rFonts w:hint="eastAsia"/>
        </w:rPr>
        <w:t>雷电的</w:t>
      </w:r>
      <w:r>
        <w:rPr>
          <w:rFonts w:hint="eastAsia"/>
          <w:b/>
        </w:rPr>
        <w:t>传播方式</w:t>
      </w:r>
      <w:r>
        <w:rPr>
          <w:rFonts w:hint="eastAsia"/>
        </w:rPr>
        <w:t>：直击雷、侧击雷、球形雷、感应雷和雷电波这</w:t>
      </w:r>
      <w:r>
        <w:rPr>
          <w:rFonts w:hint="eastAsia"/>
          <w:b/>
          <w:bCs/>
          <w:color w:val="FF0000"/>
          <w:lang w:val="en-US" w:eastAsia="zh-CN"/>
        </w:rPr>
        <w:t>5</w:t>
      </w:r>
      <w:r>
        <w:rPr>
          <w:rFonts w:hint="eastAsia"/>
        </w:rPr>
        <w:t>种。</w:t>
      </w:r>
    </w:p>
    <w:p w14:paraId="6296384B"/>
    <w:p w14:paraId="1B8524B9">
      <w:r>
        <w:rPr>
          <w:rFonts w:hint="eastAsia"/>
        </w:rPr>
        <w:t>10KV以下运行的</w:t>
      </w:r>
      <w:r>
        <w:rPr>
          <w:rFonts w:hint="eastAsia"/>
          <w:b/>
        </w:rPr>
        <w:t>阀型避雷器</w:t>
      </w:r>
      <w:r>
        <w:rPr>
          <w:rFonts w:hint="eastAsia"/>
        </w:rPr>
        <w:t>的</w:t>
      </w:r>
      <w:r>
        <w:rPr>
          <w:rFonts w:hint="eastAsia"/>
          <w:b/>
        </w:rPr>
        <w:t>绝缘电阻</w:t>
      </w:r>
      <w:r>
        <w:rPr>
          <w:rFonts w:hint="eastAsia"/>
        </w:rPr>
        <w:t>每半年检测一次，复杂工况每3个月检测一次。大于2500兆欧，运行中应大于2000兆欧，</w:t>
      </w:r>
    </w:p>
    <w:p w14:paraId="702AAD5B"/>
    <w:p w14:paraId="66863DA3">
      <w:r>
        <w:rPr>
          <w:rFonts w:hint="eastAsia"/>
        </w:rPr>
        <w:t>除</w:t>
      </w:r>
      <w:r>
        <w:rPr>
          <w:rFonts w:hint="eastAsia"/>
          <w:b/>
        </w:rPr>
        <w:t>独立避雷针</w:t>
      </w:r>
      <w:r>
        <w:rPr>
          <w:rFonts w:hint="eastAsia"/>
        </w:rPr>
        <w:t>以外，在接地电阻满足要求的前提下，防雷接地装置可以和其他接地装置公用。</w:t>
      </w:r>
    </w:p>
    <w:p w14:paraId="4716BF5C"/>
    <w:p w14:paraId="5279988D">
      <w:r>
        <w:rPr>
          <w:rFonts w:hint="eastAsia"/>
        </w:rPr>
        <w:t>在设备运行中，电流的热量、电流的火花、电弧是引起</w:t>
      </w:r>
      <w:r>
        <w:rPr>
          <w:rFonts w:hint="eastAsia"/>
          <w:b/>
        </w:rPr>
        <w:t>火灾爆炸</w:t>
      </w:r>
      <w:r>
        <w:rPr>
          <w:rFonts w:hint="eastAsia"/>
        </w:rPr>
        <w:t>的</w:t>
      </w:r>
      <w:r>
        <w:rPr>
          <w:rFonts w:hint="eastAsia"/>
          <w:b/>
        </w:rPr>
        <w:t>直接原因</w:t>
      </w:r>
      <w:r>
        <w:rPr>
          <w:rFonts w:hint="eastAsia"/>
        </w:rPr>
        <w:t>。</w:t>
      </w:r>
    </w:p>
    <w:p w14:paraId="1E1FA63B"/>
    <w:p w14:paraId="433BC6CA">
      <w:r>
        <w:rPr>
          <w:rFonts w:hint="eastAsia"/>
        </w:rPr>
        <w:t>在有</w:t>
      </w:r>
      <w:r>
        <w:rPr>
          <w:rFonts w:hint="eastAsia"/>
          <w:b/>
        </w:rPr>
        <w:t>爆炸</w:t>
      </w:r>
      <w:r>
        <w:rPr>
          <w:rFonts w:hint="eastAsia"/>
        </w:rPr>
        <w:t>和</w:t>
      </w:r>
      <w:r>
        <w:rPr>
          <w:rFonts w:hint="eastAsia"/>
          <w:b/>
        </w:rPr>
        <w:t>火灾</w:t>
      </w:r>
      <w:r>
        <w:rPr>
          <w:rFonts w:hint="eastAsia"/>
        </w:rPr>
        <w:t>危险的场所，应尽量少用或不用</w:t>
      </w:r>
      <w:r>
        <w:rPr>
          <w:rFonts w:hint="eastAsia"/>
          <w:b/>
        </w:rPr>
        <w:t>携带式</w:t>
      </w:r>
      <w:r>
        <w:rPr>
          <w:rFonts w:hint="eastAsia"/>
        </w:rPr>
        <w:t>、</w:t>
      </w:r>
      <w:r>
        <w:rPr>
          <w:rFonts w:hint="eastAsia"/>
          <w:b/>
        </w:rPr>
        <w:t>移动式</w:t>
      </w:r>
      <w:r>
        <w:rPr>
          <w:rFonts w:hint="eastAsia"/>
        </w:rPr>
        <w:t>的电气设备。</w:t>
      </w:r>
    </w:p>
    <w:p w14:paraId="14851C85"/>
    <w:p w14:paraId="4D7AA154">
      <w:r>
        <w:rPr>
          <w:rFonts w:hint="eastAsia"/>
          <w:b/>
        </w:rPr>
        <w:t>10KV以下带电灭火</w:t>
      </w:r>
      <w:r>
        <w:rPr>
          <w:rFonts w:hint="eastAsia"/>
        </w:rPr>
        <w:t>，如用二氧化碳灭火器距离不得小于</w:t>
      </w:r>
      <w:r>
        <w:rPr>
          <w:rFonts w:hint="eastAsia"/>
          <w:b/>
        </w:rPr>
        <w:t>0.4米</w:t>
      </w:r>
    </w:p>
    <w:p w14:paraId="6EBD114E"/>
    <w:p w14:paraId="5A31459D">
      <w:r>
        <w:rPr>
          <w:rFonts w:hint="eastAsia"/>
        </w:rPr>
        <w:t>带电灭火不得使用</w:t>
      </w:r>
      <w:r>
        <w:rPr>
          <w:rFonts w:hint="eastAsia"/>
          <w:b/>
        </w:rPr>
        <w:t>水基灭火器</w:t>
      </w:r>
      <w:r>
        <w:rPr>
          <w:rFonts w:hint="eastAsia"/>
        </w:rPr>
        <w:t>。</w:t>
      </w:r>
    </w:p>
    <w:p w14:paraId="222A263A"/>
    <w:p w14:paraId="2FAA0F31">
      <w:r>
        <w:rPr>
          <w:rFonts w:hint="eastAsia"/>
        </w:rPr>
        <w:t>带电灭火时，如果用</w:t>
      </w:r>
      <w:r>
        <w:rPr>
          <w:rFonts w:hint="eastAsia"/>
          <w:b/>
        </w:rPr>
        <w:t>喷雾水枪</w:t>
      </w:r>
      <w:r>
        <w:rPr>
          <w:rFonts w:hint="eastAsia"/>
        </w:rPr>
        <w:t>应将水枪喷嘴接地，并穿上绝缘靴 和 绝缘手套，才可以进行灭火操作。</w:t>
      </w:r>
    </w:p>
    <w:p w14:paraId="3F84CD50"/>
    <w:p w14:paraId="19508F11">
      <w:r>
        <w:rPr>
          <w:rFonts w:hint="eastAsia"/>
          <w:b/>
        </w:rPr>
        <w:t>高压线路发生火灾时</w:t>
      </w:r>
      <w:r>
        <w:rPr>
          <w:rFonts w:hint="eastAsia"/>
        </w:rPr>
        <w:t>，应采用相应绝缘等级的工具，先断开断路器，再拉开隔离开关，采用二氧化碳或干粉灭火器。</w:t>
      </w:r>
    </w:p>
    <w:p w14:paraId="5BDB3730"/>
    <w:p w14:paraId="58673A21">
      <w:r>
        <w:rPr>
          <w:rFonts w:hint="eastAsia"/>
          <w:b/>
        </w:rPr>
        <w:t>电气火灾</w:t>
      </w:r>
      <w:r>
        <w:rPr>
          <w:rFonts w:hint="eastAsia"/>
        </w:rPr>
        <w:t>的引发是由于危险温度的存在，其中短路、设备故障、设备非正常运行、导线截面积不当都可能是引发</w:t>
      </w:r>
      <w:r>
        <w:rPr>
          <w:rFonts w:hint="eastAsia"/>
          <w:b/>
        </w:rPr>
        <w:t>危险温度</w:t>
      </w:r>
      <w:r>
        <w:rPr>
          <w:rFonts w:hint="eastAsia"/>
        </w:rPr>
        <w:t>的因素。</w:t>
      </w:r>
    </w:p>
    <w:p w14:paraId="4ECBFA00"/>
    <w:p w14:paraId="1EC42795">
      <w:r>
        <w:rPr>
          <w:rFonts w:hint="eastAsia"/>
        </w:rPr>
        <w:t>人体内阻</w:t>
      </w:r>
      <w:r>
        <w:rPr>
          <w:rFonts w:hint="eastAsia"/>
          <w:b/>
        </w:rPr>
        <w:t>500欧</w:t>
      </w:r>
      <w:r>
        <w:rPr>
          <w:rFonts w:hint="eastAsia"/>
        </w:rPr>
        <w:t>左右，人体内阻加皮肤接触220V电压是</w:t>
      </w:r>
      <w:r>
        <w:rPr>
          <w:rFonts w:hint="eastAsia"/>
          <w:b/>
        </w:rPr>
        <w:t>1900欧</w:t>
      </w:r>
      <w:r>
        <w:rPr>
          <w:rFonts w:hint="eastAsia"/>
        </w:rPr>
        <w:t>，380V电压时</w:t>
      </w:r>
      <w:r>
        <w:rPr>
          <w:rFonts w:hint="eastAsia"/>
          <w:b/>
        </w:rPr>
        <w:t>1200欧</w:t>
      </w:r>
      <w:r>
        <w:rPr>
          <w:rFonts w:hint="eastAsia"/>
        </w:rPr>
        <w:t>。一般按1000</w:t>
      </w:r>
      <w:r>
        <w:t>—</w:t>
      </w:r>
      <w:r>
        <w:rPr>
          <w:rFonts w:hint="eastAsia"/>
        </w:rPr>
        <w:t>2000欧计算。</w:t>
      </w:r>
    </w:p>
    <w:p w14:paraId="0C3B9F24"/>
    <w:p w14:paraId="43AE7CE8">
      <w:r>
        <w:rPr>
          <w:rFonts w:hint="eastAsia"/>
        </w:rPr>
        <w:t>电流从手到双脚引起</w:t>
      </w:r>
      <w:r>
        <w:rPr>
          <w:rFonts w:hint="eastAsia"/>
          <w:b/>
        </w:rPr>
        <w:t>心室颤动</w:t>
      </w:r>
      <w:r>
        <w:rPr>
          <w:rFonts w:hint="eastAsia"/>
        </w:rPr>
        <w:t>，一般通电时间与电流的乘积大于</w:t>
      </w:r>
      <w:r>
        <w:rPr>
          <w:rFonts w:hint="eastAsia"/>
          <w:b/>
        </w:rPr>
        <w:t>50mA.S</w:t>
      </w:r>
      <w:r>
        <w:rPr>
          <w:rFonts w:hint="eastAsia"/>
        </w:rPr>
        <w:t>就有生命危险。</w:t>
      </w:r>
    </w:p>
    <w:p w14:paraId="06EB712F"/>
    <w:p w14:paraId="6D04857E">
      <w:r>
        <w:rPr>
          <w:rFonts w:hint="eastAsia"/>
        </w:rPr>
        <w:t>一般接地电网的单相触电比不接地电网的危险性大。</w:t>
      </w:r>
    </w:p>
    <w:p w14:paraId="24FB9B10"/>
    <w:p w14:paraId="20068C49">
      <w:r>
        <w:rPr>
          <w:rFonts w:hint="eastAsia"/>
          <w:b/>
        </w:rPr>
        <w:t>电流频率</w:t>
      </w:r>
      <w:r>
        <w:rPr>
          <w:rFonts w:hint="eastAsia"/>
        </w:rPr>
        <w:t>越高，导体表面的电流越大，越容易皮肤灼zhuo伤。</w:t>
      </w:r>
    </w:p>
    <w:p w14:paraId="2D5D9D87"/>
    <w:p w14:paraId="7CE07681">
      <w:r>
        <w:rPr>
          <w:rFonts w:hint="eastAsia"/>
        </w:rPr>
        <w:t>脑细胞</w:t>
      </w:r>
      <w:r>
        <w:rPr>
          <w:rFonts w:hint="eastAsia"/>
          <w:b/>
        </w:rPr>
        <w:t>缺氧</w:t>
      </w:r>
      <w:r>
        <w:rPr>
          <w:rFonts w:hint="eastAsia"/>
        </w:rPr>
        <w:t>超过</w:t>
      </w:r>
      <w:r>
        <w:rPr>
          <w:rFonts w:hint="eastAsia"/>
          <w:b/>
        </w:rPr>
        <w:t>8min分钟</w:t>
      </w:r>
      <w:r>
        <w:rPr>
          <w:rFonts w:hint="eastAsia"/>
        </w:rPr>
        <w:t>就会导致脑死亡。</w:t>
      </w:r>
    </w:p>
    <w:p w14:paraId="715F83DB"/>
    <w:p w14:paraId="7B4E502D">
      <w:r>
        <w:rPr>
          <w:rFonts w:hint="eastAsia"/>
          <w:b/>
        </w:rPr>
        <w:t>触电</w:t>
      </w:r>
      <w:r>
        <w:rPr>
          <w:rFonts w:hint="eastAsia"/>
        </w:rPr>
        <w:t xml:space="preserve">是电能以电流形式作用人体，分为 </w:t>
      </w:r>
      <w:r>
        <w:rPr>
          <w:rFonts w:hint="eastAsia"/>
          <w:b/>
        </w:rPr>
        <w:t>电击</w:t>
      </w:r>
      <w:r>
        <w:rPr>
          <w:rFonts w:hint="eastAsia"/>
        </w:rPr>
        <w:t xml:space="preserve"> 和 </w:t>
      </w:r>
      <w:r>
        <w:rPr>
          <w:rFonts w:hint="eastAsia"/>
          <w:b/>
        </w:rPr>
        <w:t>电伤</w:t>
      </w:r>
      <w:r>
        <w:rPr>
          <w:rFonts w:hint="eastAsia"/>
        </w:rPr>
        <w:t>。</w:t>
      </w:r>
    </w:p>
    <w:p w14:paraId="3CC9DC20"/>
    <w:p w14:paraId="29FAFB75">
      <w:r>
        <w:rPr>
          <w:rFonts w:hint="eastAsia"/>
        </w:rPr>
        <w:t>人体电阻因</w:t>
      </w:r>
      <w:r>
        <w:rPr>
          <w:rFonts w:hint="eastAsia"/>
          <w:b/>
        </w:rPr>
        <w:t>出汗</w:t>
      </w:r>
      <w:r>
        <w:rPr>
          <w:rFonts w:hint="eastAsia"/>
        </w:rPr>
        <w:t>而下降，流过人体电路增加</w:t>
      </w:r>
    </w:p>
    <w:p w14:paraId="4E473505"/>
    <w:p w14:paraId="32EFB467">
      <w:r>
        <w:rPr>
          <w:rFonts w:hint="eastAsia"/>
        </w:rPr>
        <w:t>人体对通过自身电流的反应分：感知电流、摆脱电流、室颤电流。</w:t>
      </w:r>
    </w:p>
    <w:p w14:paraId="759B11B3"/>
    <w:p w14:paraId="5B3AF9D2">
      <w:r>
        <w:rPr>
          <w:rFonts w:hint="eastAsia"/>
        </w:rPr>
        <w:t>相同条件下，</w:t>
      </w:r>
      <w:r>
        <w:rPr>
          <w:rFonts w:hint="eastAsia"/>
          <w:b/>
        </w:rPr>
        <w:t>交流</w:t>
      </w:r>
      <w:r>
        <w:rPr>
          <w:rFonts w:hint="eastAsia"/>
        </w:rPr>
        <w:t>电比</w:t>
      </w:r>
      <w:r>
        <w:rPr>
          <w:rFonts w:hint="eastAsia"/>
          <w:b/>
        </w:rPr>
        <w:t>直流</w:t>
      </w:r>
      <w:r>
        <w:rPr>
          <w:rFonts w:hint="eastAsia"/>
        </w:rPr>
        <w:t>电对人体</w:t>
      </w:r>
      <w:r>
        <w:rPr>
          <w:rFonts w:hint="eastAsia"/>
          <w:b/>
        </w:rPr>
        <w:t>危害</w:t>
      </w:r>
      <w:r>
        <w:rPr>
          <w:rFonts w:hint="eastAsia"/>
        </w:rPr>
        <w:t>较</w:t>
      </w:r>
      <w:r>
        <w:rPr>
          <w:rFonts w:hint="eastAsia"/>
          <w:b/>
        </w:rPr>
        <w:t>大</w:t>
      </w:r>
      <w:r>
        <w:rPr>
          <w:rFonts w:hint="eastAsia"/>
        </w:rPr>
        <w:t>。</w:t>
      </w:r>
    </w:p>
    <w:p w14:paraId="712581C2"/>
    <w:p w14:paraId="5FE1683E">
      <w:r>
        <w:rPr>
          <w:rFonts w:hint="eastAsia"/>
        </w:rPr>
        <w:t>脱离电源后，触电者神志清醒，</w:t>
      </w:r>
      <w:r>
        <w:rPr>
          <w:rFonts w:hint="eastAsia"/>
          <w:b/>
        </w:rPr>
        <w:t>不应</w:t>
      </w:r>
      <w:r>
        <w:rPr>
          <w:rFonts w:hint="eastAsia"/>
        </w:rPr>
        <w:t>让触电者来回走动</w:t>
      </w:r>
    </w:p>
    <w:p w14:paraId="0C9B1ADD"/>
    <w:p w14:paraId="09903A2C">
      <w:r>
        <w:rPr>
          <w:rFonts w:hint="eastAsia"/>
          <w:b/>
        </w:rPr>
        <w:t>安全措施操作步骤</w:t>
      </w:r>
      <w:r>
        <w:rPr>
          <w:rFonts w:hint="eastAsia"/>
        </w:rPr>
        <w:t>：切断电源、验电、放电、短路接地、悬挂安全牌。</w:t>
      </w:r>
    </w:p>
    <w:p w14:paraId="23E98C93"/>
    <w:p w14:paraId="6F36360E">
      <w:r>
        <w:rPr>
          <w:rFonts w:hint="eastAsia"/>
          <w:b/>
        </w:rPr>
        <w:t>绝缘垫</w:t>
      </w:r>
      <w:r>
        <w:rPr>
          <w:rFonts w:hint="eastAsia"/>
        </w:rPr>
        <w:t>一般是橡胶制成，厚度不小于5mm，表面有防滑条纹，最小尺寸不小于0.8*0.8平方米，</w:t>
      </w:r>
    </w:p>
    <w:p w14:paraId="51B8D239"/>
    <w:p w14:paraId="0B43A2C5">
      <w:r>
        <w:rPr>
          <w:rFonts w:hint="eastAsia"/>
          <w:b/>
        </w:rPr>
        <w:t>带电作业</w:t>
      </w:r>
      <w:r>
        <w:rPr>
          <w:rFonts w:hint="eastAsia"/>
        </w:rPr>
        <w:t>最小安全距离：  绝缘杆作业时，人体与带电导体不应小于0.4米</w:t>
      </w:r>
    </w:p>
    <w:p w14:paraId="0788A309">
      <w:r>
        <w:rPr>
          <w:rFonts w:hint="eastAsia"/>
        </w:rPr>
        <w:t xml:space="preserve">                        斗臂车的臂与带电导体不应小于1米</w:t>
      </w:r>
    </w:p>
    <w:p w14:paraId="433D29D3">
      <w:r>
        <w:rPr>
          <w:rFonts w:hint="eastAsia"/>
        </w:rPr>
        <w:t xml:space="preserve">                        带电导线之间的距离不应小于1米</w:t>
      </w:r>
    </w:p>
    <w:p w14:paraId="045BCF37">
      <w:r>
        <w:rPr>
          <w:rFonts w:hint="eastAsia"/>
        </w:rPr>
        <w:t xml:space="preserve">                </w:t>
      </w:r>
    </w:p>
    <w:p w14:paraId="75BFC3C2">
      <w:r>
        <w:rPr>
          <w:rFonts w:hint="eastAsia"/>
        </w:rPr>
        <w:t>绝缘工具最小长度：</w:t>
      </w:r>
    </w:p>
    <w:p w14:paraId="3A376EE5">
      <w:r>
        <w:rPr>
          <w:rFonts w:hint="eastAsia"/>
        </w:rPr>
        <w:t xml:space="preserve">        </w:t>
      </w:r>
      <w:r>
        <w:rPr>
          <w:rFonts w:hint="eastAsia"/>
          <w:b/>
        </w:rPr>
        <w:t>绝缘杆</w:t>
      </w:r>
      <w:r>
        <w:rPr>
          <w:rFonts w:hint="eastAsia"/>
        </w:rPr>
        <w:t>不小于0.7米</w:t>
      </w:r>
    </w:p>
    <w:p w14:paraId="01AFAC81">
      <w:r>
        <w:rPr>
          <w:rFonts w:hint="eastAsia"/>
        </w:rPr>
        <w:t xml:space="preserve">        起、吊、拉、支撑作用的杆、绳不小于0.7米</w:t>
      </w:r>
    </w:p>
    <w:p w14:paraId="5BB39C07">
      <w:r>
        <w:rPr>
          <w:rFonts w:hint="eastAsia"/>
        </w:rPr>
        <w:t xml:space="preserve">        </w:t>
      </w:r>
    </w:p>
    <w:p w14:paraId="5C636339">
      <w:r>
        <w:rPr>
          <w:rFonts w:hint="eastAsia"/>
          <w:b/>
        </w:rPr>
        <w:t>绝缘手套</w:t>
      </w:r>
      <w:r>
        <w:rPr>
          <w:rFonts w:hint="eastAsia"/>
        </w:rPr>
        <w:t>内外表明无针孔、裂纹、砂眼</w:t>
      </w:r>
    </w:p>
    <w:p w14:paraId="29579C1E"/>
    <w:p w14:paraId="76814DC9">
      <w:r>
        <w:rPr>
          <w:rFonts w:hint="eastAsia"/>
        </w:rPr>
        <w:t>绝缘服、袖套、披肩、手套、靴在20KV工频电压（3min）下应无击穿、无闪络、无发热。</w:t>
      </w:r>
    </w:p>
    <w:p w14:paraId="5AA6D0F8"/>
    <w:p w14:paraId="6908BFA0">
      <w:pPr>
        <w:rPr>
          <w:color w:val="FF0000"/>
        </w:rPr>
      </w:pPr>
      <w:r>
        <w:rPr>
          <w:rFonts w:hint="eastAsia"/>
        </w:rPr>
        <w:t>遮蔽罩、绝缘毯、隔板在30KV工频电压（1min）下应</w:t>
      </w:r>
      <w:r>
        <w:rPr>
          <w:rFonts w:hint="eastAsia"/>
          <w:color w:val="FF0000"/>
        </w:rPr>
        <w:t>？？</w:t>
      </w:r>
    </w:p>
    <w:p w14:paraId="346092A8">
      <w:pPr>
        <w:rPr>
          <w:color w:val="FF0000"/>
        </w:rPr>
      </w:pPr>
    </w:p>
    <w:p w14:paraId="4B714A2A"/>
    <w:p w14:paraId="00F6CA91"/>
    <w:p w14:paraId="78979603">
      <w:r>
        <w:rPr>
          <w:rFonts w:hint="eastAsia"/>
          <w:b/>
        </w:rPr>
        <w:t>高压验电器</w:t>
      </w:r>
      <w:r>
        <w:rPr>
          <w:rFonts w:hint="eastAsia"/>
        </w:rPr>
        <w:t>不用直接接触带电导体，发光电压不应高于额定电压的</w:t>
      </w:r>
      <w:r>
        <w:rPr>
          <w:rFonts w:hint="eastAsia"/>
          <w:color w:val="FF0000"/>
        </w:rPr>
        <w:t>25%</w:t>
      </w:r>
      <w:r>
        <w:rPr>
          <w:rFonts w:hint="eastAsia"/>
        </w:rPr>
        <w:t>，</w:t>
      </w:r>
      <w:r>
        <w:rPr>
          <w:rFonts w:hint="eastAsia"/>
          <w:color w:val="FF0000"/>
        </w:rPr>
        <w:t>6KV</w:t>
      </w:r>
      <w:r>
        <w:rPr>
          <w:rFonts w:hint="eastAsia"/>
        </w:rPr>
        <w:t xml:space="preserve">  15CM，</w:t>
      </w:r>
      <w:r>
        <w:rPr>
          <w:rFonts w:hint="eastAsia"/>
          <w:color w:val="FF0000"/>
        </w:rPr>
        <w:t>10KV</w:t>
      </w:r>
      <w:r>
        <w:rPr>
          <w:rFonts w:hint="eastAsia"/>
        </w:rPr>
        <w:t xml:space="preserve">  25CM，</w:t>
      </w:r>
      <w:r>
        <w:rPr>
          <w:rFonts w:hint="eastAsia"/>
          <w:color w:val="FF0000"/>
        </w:rPr>
        <w:t>35KV</w:t>
      </w:r>
      <w:r>
        <w:rPr>
          <w:rFonts w:hint="eastAsia"/>
        </w:rPr>
        <w:t xml:space="preserve">  50CM，</w:t>
      </w:r>
    </w:p>
    <w:p w14:paraId="3DED7CBE"/>
    <w:p w14:paraId="72B4E768">
      <w:r>
        <w:rPr>
          <w:rFonts w:hint="eastAsia"/>
          <w:b/>
        </w:rPr>
        <w:t>安全生产法</w:t>
      </w:r>
      <w:r>
        <w:rPr>
          <w:rFonts w:hint="eastAsia"/>
        </w:rPr>
        <w:t>，在发生安全事故时，不立即组织抢救或者在调查处理期间擅离职守或者逃匿，降级或撤职，一年收入的60-100%罚款，15日拘留，构成犯罪的追究刑事责任。</w:t>
      </w:r>
    </w:p>
    <w:p w14:paraId="29B19098"/>
    <w:p w14:paraId="457D9911">
      <w:r>
        <w:rPr>
          <w:rFonts w:hint="eastAsia"/>
          <w:b/>
        </w:rPr>
        <w:t>登高板</w:t>
      </w:r>
      <w:r>
        <w:rPr>
          <w:rFonts w:hint="eastAsia"/>
        </w:rPr>
        <w:t>采用固定板和木螺丝，解决了绳索与木踏板上滑动、脱落的问题。使用注意：</w:t>
      </w:r>
    </w:p>
    <w:p w14:paraId="0837EB83">
      <w:r>
        <w:rPr>
          <w:rFonts w:hint="eastAsia"/>
        </w:rPr>
        <w:t xml:space="preserve">      1   使用前检查踏板、绳索</w:t>
      </w:r>
    </w:p>
    <w:p w14:paraId="4DEF1EAA">
      <w:r>
        <w:rPr>
          <w:rFonts w:hint="eastAsia"/>
        </w:rPr>
        <w:t xml:space="preserve">      2   挂钩必须正勾、勾口朝外、向上，避免脱钩。</w:t>
      </w:r>
    </w:p>
    <w:p w14:paraId="1C76C777">
      <w:r>
        <w:rPr>
          <w:rFonts w:hint="eastAsia"/>
        </w:rPr>
        <w:t xml:space="preserve">      3   人体冲击载荷实验，检查下滑和可靠。</w:t>
      </w:r>
    </w:p>
    <w:p w14:paraId="57275D9F">
      <w:r>
        <w:rPr>
          <w:rFonts w:hint="eastAsia"/>
        </w:rPr>
        <w:t xml:space="preserve">      4   上杆时，必须左手扶住钩子下方绳索，必须使用右脚脚尖顶住水泥杆塔，上另一只脚，防止踏板晃动，左脚蹋到左边绳索前端。</w:t>
      </w:r>
    </w:p>
    <w:p w14:paraId="232C46ED">
      <w:r>
        <w:rPr>
          <w:rFonts w:hint="eastAsia"/>
        </w:rPr>
        <w:t xml:space="preserve">      5   两脚内侧加紧杆体，防止踏板晃动，使身体平稳</w:t>
      </w:r>
    </w:p>
    <w:p w14:paraId="3F4B1C5A"/>
    <w:p w14:paraId="609C4AC9">
      <w:r>
        <w:rPr>
          <w:rFonts w:hint="eastAsia"/>
          <w:b/>
        </w:rPr>
        <w:t>楼梯使用注意</w:t>
      </w:r>
      <w:r>
        <w:rPr>
          <w:rFonts w:hint="eastAsia"/>
        </w:rPr>
        <w:t>： 1   与地面</w:t>
      </w:r>
      <w:r>
        <w:rPr>
          <w:rFonts w:hint="eastAsia"/>
          <w:color w:val="FF0000"/>
        </w:rPr>
        <w:t>60</w:t>
      </w:r>
      <w:r>
        <w:rPr>
          <w:rFonts w:hint="eastAsia"/>
          <w:color w:val="FF0000"/>
          <w:lang w:val="en-US" w:eastAsia="zh-CN"/>
        </w:rPr>
        <w:t>-70</w:t>
      </w:r>
      <w:r>
        <w:rPr>
          <w:rFonts w:hint="eastAsia"/>
        </w:rPr>
        <w:t>度，梯子平稳，</w:t>
      </w:r>
    </w:p>
    <w:p w14:paraId="166E40A5">
      <w:r>
        <w:rPr>
          <w:rFonts w:hint="eastAsia"/>
        </w:rPr>
        <w:t xml:space="preserve">               2   检查梯子牢固性</w:t>
      </w:r>
    </w:p>
    <w:p w14:paraId="60D3F961">
      <w:r>
        <w:rPr>
          <w:rFonts w:hint="eastAsia"/>
        </w:rPr>
        <w:t xml:space="preserve">               3   梯子防滑，无油污等</w:t>
      </w:r>
    </w:p>
    <w:p w14:paraId="4FAF690A">
      <w:r>
        <w:rPr>
          <w:rFonts w:hint="eastAsia"/>
        </w:rPr>
        <w:t xml:space="preserve">               4   禁止穿皮底鞋，鞋底清洁无油污</w:t>
      </w:r>
    </w:p>
    <w:p w14:paraId="3C1E9CB1">
      <w:r>
        <w:rPr>
          <w:rFonts w:hint="eastAsia"/>
        </w:rPr>
        <w:t xml:space="preserve">               5   体力充足、没有饮酒，服用药物等。</w:t>
      </w:r>
    </w:p>
    <w:p w14:paraId="743D6FF2">
      <w:r>
        <w:rPr>
          <w:rFonts w:hint="eastAsia"/>
        </w:rPr>
        <w:t xml:space="preserve">               6   禁止超重、强风中使用、</w:t>
      </w:r>
    </w:p>
    <w:p w14:paraId="5D520E3E">
      <w:r>
        <w:rPr>
          <w:rFonts w:hint="eastAsia"/>
        </w:rPr>
        <w:t xml:space="preserve">               7   金属梯子避开带电场所</w:t>
      </w:r>
    </w:p>
    <w:p w14:paraId="3714FD8A">
      <w:r>
        <w:rPr>
          <w:rFonts w:hint="eastAsia"/>
        </w:rPr>
        <w:t xml:space="preserve">               8   人面向梯子，双手抓牢，重心保持在两梯中间</w:t>
      </w:r>
    </w:p>
    <w:p w14:paraId="0E74C306">
      <w:r>
        <w:rPr>
          <w:rFonts w:hint="eastAsia"/>
        </w:rPr>
        <w:t xml:space="preserve">               9   不要站在离梯子顶部</w:t>
      </w:r>
      <w:r>
        <w:rPr>
          <w:rFonts w:hint="eastAsia"/>
          <w:color w:val="FF0000"/>
        </w:rPr>
        <w:t>1</w:t>
      </w:r>
      <w:r>
        <w:rPr>
          <w:rFonts w:hint="eastAsia"/>
        </w:rPr>
        <w:t>米范围内，保留保全保护高度。</w:t>
      </w:r>
    </w:p>
    <w:p w14:paraId="6A662EF8">
      <w:r>
        <w:rPr>
          <w:rFonts w:hint="eastAsia"/>
        </w:rPr>
        <w:t xml:space="preserve">               10  手不要超过头顶，避免身体失去平衡</w:t>
      </w:r>
    </w:p>
    <w:p w14:paraId="0BEC903B">
      <w:r>
        <w:rPr>
          <w:rFonts w:hint="eastAsia"/>
        </w:rPr>
        <w:t xml:space="preserve">               11  避免从梯子一侧直接跨越到另一侧。</w:t>
      </w:r>
    </w:p>
    <w:p w14:paraId="04B43D53"/>
    <w:p w14:paraId="3981A2C8">
      <w:r>
        <w:rPr>
          <w:rFonts w:hint="eastAsia"/>
          <w:b/>
        </w:rPr>
        <w:t>脚扣</w:t>
      </w:r>
      <w:r>
        <w:rPr>
          <w:rFonts w:hint="eastAsia"/>
        </w:rPr>
        <w:t>登杆作业时，每一步必须使脚扣完全套入并可靠扣住电杆，才能移动身体。</w:t>
      </w:r>
    </w:p>
    <w:p w14:paraId="12B71AA5"/>
    <w:p w14:paraId="20E18749">
      <w:r>
        <w:rPr>
          <w:rFonts w:hint="eastAsia"/>
          <w:b/>
        </w:rPr>
        <w:t>特种作业</w:t>
      </w:r>
      <w:r>
        <w:rPr>
          <w:rFonts w:hint="eastAsia"/>
        </w:rPr>
        <w:t>单位未设立安全生产管理机构 和 作业人员未取得相应资格，追究单位有关责任人的责任，限期整改，责令停产整顿，并可2万一下罚款。</w:t>
      </w:r>
    </w:p>
    <w:p w14:paraId="480BB799"/>
    <w:p w14:paraId="5BB266D9">
      <w:r>
        <w:rPr>
          <w:rFonts w:hint="eastAsia"/>
          <w:b/>
        </w:rPr>
        <w:t>特种作业操作证</w:t>
      </w:r>
      <w:r>
        <w:rPr>
          <w:rFonts w:hint="eastAsia"/>
        </w:rPr>
        <w:t>每3年</w:t>
      </w:r>
      <w:r>
        <w:rPr>
          <w:rFonts w:hint="eastAsia"/>
          <w:b/>
        </w:rPr>
        <w:t>复审</w:t>
      </w:r>
      <w:r>
        <w:rPr>
          <w:rFonts w:hint="eastAsia"/>
        </w:rPr>
        <w:t>1次。10以上为发生未发生问题的，可以延长到每6年1次。</w:t>
      </w:r>
    </w:p>
    <w:p w14:paraId="645DF586"/>
    <w:p w14:paraId="6CB78EF4">
      <w:r>
        <w:rPr>
          <w:rFonts w:hint="eastAsia"/>
          <w:b/>
        </w:rPr>
        <w:t>电工条件</w:t>
      </w:r>
      <w:r>
        <w:rPr>
          <w:rFonts w:hint="eastAsia"/>
        </w:rPr>
        <w:t>： 1   18岁。</w:t>
      </w:r>
    </w:p>
    <w:p w14:paraId="32D6AE70">
      <w:r>
        <w:rPr>
          <w:rFonts w:hint="eastAsia"/>
        </w:rPr>
        <w:t xml:space="preserve">           2   身体健康，无先关疾病和生理缺陷。高血压、心脏病、癫痫病、眩晕症等。</w:t>
      </w:r>
    </w:p>
    <w:p w14:paraId="379109CF">
      <w:r>
        <w:rPr>
          <w:rFonts w:hint="eastAsia"/>
        </w:rPr>
        <w:t xml:space="preserve">           3   初中文化以上。</w:t>
      </w:r>
    </w:p>
    <w:p w14:paraId="5C2CBE6F">
      <w:r>
        <w:rPr>
          <w:rFonts w:hint="eastAsia"/>
        </w:rPr>
        <w:t xml:space="preserve">           4   通过安全技术理论和操作考试。</w:t>
      </w:r>
    </w:p>
    <w:p w14:paraId="282B6C56"/>
    <w:p w14:paraId="459C2D68">
      <w:r>
        <w:rPr>
          <w:rFonts w:hint="eastAsia"/>
          <w:b/>
        </w:rPr>
        <w:t>开关必须控制火线</w:t>
      </w:r>
      <w:r>
        <w:rPr>
          <w:rFonts w:hint="eastAsia"/>
        </w:rPr>
        <w:t>。</w:t>
      </w:r>
    </w:p>
    <w:p w14:paraId="7393ADEB"/>
    <w:p w14:paraId="1A899E69">
      <w:r>
        <w:rPr>
          <w:rFonts w:hint="eastAsia"/>
          <w:b/>
        </w:rPr>
        <w:t>隔离开关</w:t>
      </w:r>
      <w:r>
        <w:rPr>
          <w:rFonts w:hint="eastAsia"/>
        </w:rPr>
        <w:t>是承担接通和断开</w:t>
      </w:r>
      <w:r>
        <w:rPr>
          <w:rFonts w:hint="eastAsia"/>
          <w:b/>
        </w:rPr>
        <w:t>电源</w:t>
      </w:r>
      <w:r>
        <w:rPr>
          <w:rFonts w:hint="eastAsia"/>
        </w:rPr>
        <w:t>任务，将电路与电源隔开。不能通断</w:t>
      </w:r>
      <w:r>
        <w:rPr>
          <w:rFonts w:hint="eastAsia"/>
          <w:b/>
        </w:rPr>
        <w:t>电流</w:t>
      </w:r>
      <w:r>
        <w:rPr>
          <w:rFonts w:hint="eastAsia"/>
        </w:rPr>
        <w:t>，没有灭弧装置。需</w:t>
      </w:r>
      <w:r>
        <w:rPr>
          <w:rFonts w:hint="eastAsia"/>
          <w:b/>
        </w:rPr>
        <w:t>断路器</w:t>
      </w:r>
      <w:r>
        <w:rPr>
          <w:rFonts w:hint="eastAsia"/>
        </w:rPr>
        <w:t>先断开电流。</w:t>
      </w:r>
    </w:p>
    <w:p w14:paraId="551DBE4C"/>
    <w:p w14:paraId="43C64AB1">
      <w:r>
        <w:rPr>
          <w:rFonts w:hint="eastAsia"/>
          <w:b/>
        </w:rPr>
        <w:t>断路器</w:t>
      </w:r>
      <w:r>
        <w:rPr>
          <w:rFonts w:hint="eastAsia"/>
        </w:rPr>
        <w:t>的额定</w:t>
      </w:r>
      <w:r>
        <w:rPr>
          <w:rFonts w:hint="eastAsia"/>
          <w:b/>
        </w:rPr>
        <w:t>分断能力</w:t>
      </w:r>
      <w:r>
        <w:rPr>
          <w:rFonts w:hint="eastAsia"/>
        </w:rPr>
        <w:t>（lcu）大于线路中预期</w:t>
      </w:r>
      <w:r>
        <w:rPr>
          <w:rFonts w:hint="eastAsia"/>
          <w:b/>
        </w:rPr>
        <w:t>最大短路电流</w:t>
      </w:r>
      <w:r>
        <w:rPr>
          <w:rFonts w:hint="eastAsia"/>
        </w:rPr>
        <w:t>。不是通断能力，也不是</w:t>
      </w:r>
      <w:r>
        <w:rPr>
          <w:rFonts w:hint="eastAsia"/>
          <w:b/>
        </w:rPr>
        <w:t>最大负载电流</w:t>
      </w:r>
      <w:r>
        <w:rPr>
          <w:rFonts w:hint="eastAsia"/>
        </w:rPr>
        <w:t>。</w:t>
      </w:r>
      <w:r>
        <w:rPr>
          <w:rFonts w:hint="eastAsia"/>
          <w:b/>
        </w:rPr>
        <w:t>通断能力</w:t>
      </w:r>
      <w:r>
        <w:rPr>
          <w:rFonts w:hint="eastAsia"/>
        </w:rPr>
        <w:t>一般指额定电流。</w:t>
      </w:r>
    </w:p>
    <w:p w14:paraId="45041C81"/>
    <w:p w14:paraId="22974DCA">
      <w:r>
        <w:rPr>
          <w:rFonts w:hint="eastAsia"/>
          <w:b/>
        </w:rPr>
        <w:t>低压断路器</w:t>
      </w:r>
      <w:r>
        <w:rPr>
          <w:rFonts w:hint="eastAsia"/>
        </w:rPr>
        <w:t>按照结构型式分为：</w:t>
      </w:r>
      <w:r>
        <w:rPr>
          <w:rFonts w:hint="eastAsia"/>
          <w:b/>
        </w:rPr>
        <w:t>框架式</w:t>
      </w:r>
      <w:r>
        <w:rPr>
          <w:rFonts w:hint="eastAsia"/>
        </w:rPr>
        <w:t xml:space="preserve"> （敞开式结构）和 </w:t>
      </w:r>
      <w:r>
        <w:rPr>
          <w:rFonts w:hint="eastAsia"/>
          <w:b/>
        </w:rPr>
        <w:t>塑料外壳式</w:t>
      </w:r>
      <w:r>
        <w:rPr>
          <w:rFonts w:hint="eastAsia"/>
        </w:rPr>
        <w:t>，脱扣器主要：电磁脱扣器（用于短路保护）、热脱扣器（用于过载保护）、失压脱扣器、过励脱扣器</w:t>
      </w:r>
    </w:p>
    <w:p w14:paraId="0D4CF4E6"/>
    <w:p w14:paraId="10FD0D27">
      <w:r>
        <w:rPr>
          <w:rFonts w:hint="eastAsia"/>
          <w:b/>
        </w:rPr>
        <w:t>欠压保护</w:t>
      </w:r>
      <w:r>
        <w:rPr>
          <w:rFonts w:hint="eastAsia"/>
        </w:rPr>
        <w:t>主要任务是防止设备因过载而烧毁。</w:t>
      </w:r>
    </w:p>
    <w:p w14:paraId="10FED4C2"/>
    <w:p w14:paraId="49601DB5">
      <w:r>
        <w:rPr>
          <w:rFonts w:hint="eastAsia"/>
          <w:b/>
        </w:rPr>
        <w:t>交流钳形表</w:t>
      </w:r>
      <w:r>
        <w:rPr>
          <w:rFonts w:hint="eastAsia"/>
        </w:rPr>
        <w:t>是铁芯+感应线圈的电磁感应原理。依据法拉电磁感应定律。</w:t>
      </w:r>
    </w:p>
    <w:p w14:paraId="625B32EE"/>
    <w:p w14:paraId="1A07123F">
      <w:r>
        <w:rPr>
          <w:rFonts w:hint="eastAsia"/>
          <w:b/>
        </w:rPr>
        <w:t>直流钳形表</w:t>
      </w:r>
      <w:r>
        <w:rPr>
          <w:rFonts w:hint="eastAsia"/>
        </w:rPr>
        <w:t>是利用霍尔元件的工作原理。根据磁场强度确定电流，电</w:t>
      </w:r>
      <w:r>
        <w:t>—</w:t>
      </w:r>
      <w:r>
        <w:rPr>
          <w:rFonts w:hint="eastAsia"/>
        </w:rPr>
        <w:t>磁</w:t>
      </w:r>
      <w:r>
        <w:t>—</w:t>
      </w:r>
      <w:r>
        <w:rPr>
          <w:rFonts w:hint="eastAsia"/>
        </w:rPr>
        <w:t>电。</w:t>
      </w:r>
    </w:p>
    <w:p w14:paraId="17B81BE0"/>
    <w:p w14:paraId="6D828099">
      <w:r>
        <w:rPr>
          <w:rFonts w:hint="eastAsia"/>
          <w:b/>
        </w:rPr>
        <w:t>直流电流表</w:t>
      </w:r>
      <w:r>
        <w:rPr>
          <w:rFonts w:hint="eastAsia"/>
        </w:rPr>
        <w:t>不可用于交流测量，表里一般都有整流部件，度数就不准了。</w:t>
      </w:r>
    </w:p>
    <w:p w14:paraId="0E9427F4"/>
    <w:p w14:paraId="1D75DB0C">
      <w:r>
        <w:rPr>
          <w:rFonts w:hint="eastAsia"/>
        </w:rPr>
        <w:t>低压电工作业是对1000V一下的电气设备安装、调试、运行。带电作业时，既要绝缘手套，又要监护人。</w:t>
      </w:r>
    </w:p>
    <w:p w14:paraId="3A6704F0"/>
    <w:p w14:paraId="450B63A1">
      <w:r>
        <w:rPr>
          <w:rFonts w:hint="eastAsia"/>
        </w:rPr>
        <w:t>电力系统中，低压是对地电压1000V以下，高压1000V以上。</w:t>
      </w:r>
    </w:p>
    <w:p w14:paraId="51D5CE61"/>
    <w:p w14:paraId="0C9D3FD9">
      <w:r>
        <w:rPr>
          <w:rFonts w:hint="eastAsia"/>
        </w:rPr>
        <w:t>控制电器 按工作电压高低，交流1200V、直流1500V为界，分为低压控制电气和高压控制电气。</w:t>
      </w:r>
    </w:p>
    <w:p w14:paraId="62361880"/>
    <w:p w14:paraId="5788F5A3">
      <w:r>
        <w:rPr>
          <w:rFonts w:hint="eastAsia"/>
          <w:b/>
        </w:rPr>
        <w:t>低压绝缘材料</w:t>
      </w:r>
      <w:r>
        <w:rPr>
          <w:rFonts w:hint="eastAsia"/>
        </w:rPr>
        <w:t>的耐压等级一般是500V。</w:t>
      </w:r>
    </w:p>
    <w:p w14:paraId="690021A1"/>
    <w:p w14:paraId="7DC8EFD1"/>
    <w:p w14:paraId="0234C935">
      <w:r>
        <w:rPr>
          <w:rFonts w:hint="eastAsia"/>
          <w:b/>
        </w:rPr>
        <w:t>电工作业</w:t>
      </w:r>
      <w:r>
        <w:rPr>
          <w:rFonts w:hint="eastAsia"/>
        </w:rPr>
        <w:t>分为：高压电工、低压电工、防暴电气。</w:t>
      </w:r>
    </w:p>
    <w:p w14:paraId="46C16D8E"/>
    <w:p w14:paraId="6028B8B1">
      <w:r>
        <w:rPr>
          <w:rFonts w:hint="eastAsia"/>
          <w:b/>
        </w:rPr>
        <w:t>交流10KV母线电压</w:t>
      </w:r>
      <w:r>
        <w:rPr>
          <w:rFonts w:hint="eastAsia"/>
        </w:rPr>
        <w:t>是三相三线制的线电压。</w:t>
      </w:r>
    </w:p>
    <w:p w14:paraId="5DD14690"/>
    <w:p w14:paraId="736B3382">
      <w:r>
        <w:rPr>
          <w:rFonts w:hint="eastAsia"/>
          <w:b/>
        </w:rPr>
        <w:t>TN-S系统</w:t>
      </w:r>
      <w:r>
        <w:rPr>
          <w:rFonts w:hint="eastAsia"/>
        </w:rPr>
        <w:t>，三相五线制，从变压器的中性点引两根线N线和PE线。</w:t>
      </w:r>
    </w:p>
    <w:p w14:paraId="17D011DE"/>
    <w:p w14:paraId="311AF8FF">
      <w:r>
        <w:rPr>
          <w:rFonts w:hint="eastAsia"/>
          <w:b/>
        </w:rPr>
        <w:t>爆炸危险场所</w:t>
      </w:r>
      <w:r>
        <w:rPr>
          <w:rFonts w:hint="eastAsia"/>
        </w:rPr>
        <w:t>应采用3相5线制，采用防暴线路、防暴控制开关、防暴电气（灯具、电机、电动工具等）</w:t>
      </w:r>
    </w:p>
    <w:p w14:paraId="13D1CDEB"/>
    <w:p w14:paraId="128471B8">
      <w:r>
        <w:rPr>
          <w:rFonts w:hint="eastAsia"/>
          <w:b/>
        </w:rPr>
        <w:t>设备保护接零</w:t>
      </w:r>
      <w:r>
        <w:rPr>
          <w:rFonts w:hint="eastAsia"/>
        </w:rPr>
        <w:t>就是将不带电的设备金属外壳与低压配电网的零线（中性线）连接。只适用与中性点直接接底的低压电网。借助零线使设备漏电形成单相短路，促使保护装置动作。保护接零电网一般还重复接地限制漏电时的对地电压。电网必须设工作零线，利用工作零线做接零保护。保护接零不应接开</w:t>
      </w:r>
      <w:r>
        <w:rPr>
          <w:rFonts w:hint="eastAsia"/>
          <w:color w:val="FF0000"/>
        </w:rPr>
        <w:t>？？？</w:t>
      </w:r>
    </w:p>
    <w:p w14:paraId="603EC587"/>
    <w:p w14:paraId="720EA0F8">
      <w:r>
        <w:rPr>
          <w:rFonts w:hint="eastAsia"/>
          <w:b/>
        </w:rPr>
        <w:t>设备保护接地</w:t>
      </w:r>
      <w:r>
        <w:rPr>
          <w:rFonts w:hint="eastAsia"/>
        </w:rPr>
        <w:t>是限制设备漏电后的对地电压，不超过安全范围。某些情况还可以促使保护装置动作。一般适用于不接地的高低压电网和有漏电保护器的低压电网。电网可以无工作零线，只设保护接地线。</w:t>
      </w:r>
    </w:p>
    <w:p w14:paraId="67577FA5"/>
    <w:p w14:paraId="66238D40">
      <w:r>
        <w:rPr>
          <w:rFonts w:hint="eastAsia"/>
          <w:b/>
        </w:rPr>
        <w:t>TT供电系统</w:t>
      </w:r>
      <w:r>
        <w:rPr>
          <w:rFonts w:hint="eastAsia"/>
        </w:rPr>
        <w:t>，也称</w:t>
      </w:r>
      <w:r>
        <w:rPr>
          <w:rFonts w:hint="eastAsia"/>
          <w:b/>
        </w:rPr>
        <w:t>保护接地系统</w:t>
      </w:r>
      <w:r>
        <w:rPr>
          <w:rFonts w:hint="eastAsia"/>
        </w:rPr>
        <w:t>，电力系统中性点 和 设备负载外壳 都直接与大地联接。</w:t>
      </w:r>
    </w:p>
    <w:p w14:paraId="38559B81"/>
    <w:p w14:paraId="6D3DC98A">
      <w:r>
        <w:rPr>
          <w:rFonts w:hint="eastAsia"/>
          <w:b/>
        </w:rPr>
        <w:t>接地电阻测试仪</w:t>
      </w:r>
      <w:r>
        <w:rPr>
          <w:rFonts w:hint="eastAsia"/>
        </w:rPr>
        <w:t>是检验测量接地电阻的常用仪表，接地电阻都比较小10欧，</w:t>
      </w:r>
      <w:r>
        <w:rPr>
          <w:rFonts w:hint="eastAsia"/>
          <w:b/>
        </w:rPr>
        <w:t>绝缘电阻</w:t>
      </w:r>
      <w:r>
        <w:rPr>
          <w:rFonts w:hint="eastAsia"/>
        </w:rPr>
        <w:t>都是M欧，作用是： 测量接地网接地阻抗、接地电阻、接地电抗、场区地表电位梯度、接触电位差、接触电压、跨步电位差、跨步电压、转移电位、接地引下线导通电阻、土壤电阻率。</w:t>
      </w:r>
    </w:p>
    <w:p w14:paraId="0E6B5FD1"/>
    <w:p w14:paraId="22EF8EE5"/>
    <w:p w14:paraId="5868C844"/>
    <w:p w14:paraId="51E870FE">
      <w:r>
        <w:rPr>
          <w:rFonts w:hint="eastAsia"/>
        </w:rPr>
        <w:t>220V有效值的最大值为311V，220*根号2=311V。  220**根号3=线电压有效值380V。  线电压最大值537V。</w:t>
      </w:r>
    </w:p>
    <w:p w14:paraId="3BEDFF6E"/>
    <w:p w14:paraId="34DAC247">
      <w:r>
        <w:rPr>
          <w:rFonts w:hint="eastAsia"/>
          <w:b/>
        </w:rPr>
        <w:t>三角形接法</w:t>
      </w:r>
      <w:r>
        <w:rPr>
          <w:rFonts w:hint="eastAsia"/>
        </w:rPr>
        <w:t>时，线电流=相电流*根号3 。</w:t>
      </w:r>
    </w:p>
    <w:p w14:paraId="1F9257A9"/>
    <w:p w14:paraId="195743C9">
      <w:r>
        <w:rPr>
          <w:rFonts w:hint="eastAsia"/>
          <w:b/>
        </w:rPr>
        <w:t>三相交流电</w:t>
      </w:r>
      <w:r>
        <w:rPr>
          <w:rFonts w:hint="eastAsia"/>
        </w:rPr>
        <w:t>源</w:t>
      </w:r>
      <w:r>
        <w:rPr>
          <w:rFonts w:hint="eastAsia"/>
          <w:b/>
        </w:rPr>
        <w:t>是同时产生</w:t>
      </w:r>
      <w:r>
        <w:rPr>
          <w:rFonts w:hint="eastAsia"/>
        </w:rPr>
        <w:t>振幅相同、初相依次相差120度的正弦</w:t>
      </w:r>
      <w:r>
        <w:rPr>
          <w:rFonts w:hint="eastAsia"/>
          <w:b/>
          <w:bCs/>
        </w:rPr>
        <w:t>交流电</w:t>
      </w:r>
      <w:r>
        <w:rPr>
          <w:rFonts w:hint="eastAsia"/>
        </w:rPr>
        <w:t>，</w:t>
      </w:r>
      <w:r>
        <w:rPr>
          <w:rFonts w:hint="eastAsia"/>
          <w:b/>
        </w:rPr>
        <w:t>不是</w:t>
      </w:r>
      <w:r>
        <w:rPr>
          <w:rFonts w:hint="eastAsia"/>
        </w:rPr>
        <w:t>3个初相相差120度的正弦交流电</w:t>
      </w:r>
      <w:r>
        <w:rPr>
          <w:rFonts w:hint="eastAsia"/>
          <w:b/>
        </w:rPr>
        <w:t>连接</w:t>
      </w:r>
      <w:r>
        <w:rPr>
          <w:rFonts w:hint="eastAsia"/>
        </w:rPr>
        <w:t>。</w:t>
      </w:r>
    </w:p>
    <w:p w14:paraId="4DC6D078"/>
    <w:p w14:paraId="7110BD00">
      <w:r>
        <w:rPr>
          <w:rFonts w:hint="eastAsia"/>
        </w:rPr>
        <w:t>正弦交流电的</w:t>
      </w:r>
      <w:r>
        <w:rPr>
          <w:rFonts w:hint="eastAsia"/>
          <w:b/>
        </w:rPr>
        <w:t>角频率</w:t>
      </w:r>
      <w:r>
        <w:rPr>
          <w:rFonts w:hint="eastAsia"/>
        </w:rPr>
        <w:t>314弧度每秒、</w:t>
      </w:r>
      <w:r>
        <w:rPr>
          <w:rFonts w:hint="eastAsia"/>
          <w:b/>
        </w:rPr>
        <w:t>频率</w:t>
      </w:r>
      <w:r>
        <w:rPr>
          <w:rFonts w:hint="eastAsia"/>
        </w:rPr>
        <w:t>50赫兹、</w:t>
      </w:r>
      <w:r>
        <w:rPr>
          <w:rFonts w:hint="eastAsia"/>
          <w:b/>
        </w:rPr>
        <w:t>周期</w:t>
      </w:r>
      <w:r>
        <w:rPr>
          <w:rFonts w:hint="eastAsia"/>
        </w:rPr>
        <w:t xml:space="preserve">0.02秒  w = 2πf = 2π/T   </w:t>
      </w:r>
    </w:p>
    <w:p w14:paraId="0AE246FF"/>
    <w:p w14:paraId="5B7D3BC3"/>
    <w:p w14:paraId="27228733">
      <w:r>
        <w:rPr>
          <w:rFonts w:hint="eastAsia"/>
          <w:b/>
        </w:rPr>
        <w:t>断路器</w:t>
      </w:r>
      <w:r>
        <w:rPr>
          <w:rFonts w:hint="eastAsia"/>
        </w:rPr>
        <w:t>应先确定类型，在确定其他具体参数。</w:t>
      </w:r>
    </w:p>
    <w:p w14:paraId="136555B1"/>
    <w:p w14:paraId="369E640C">
      <w:r>
        <w:rPr>
          <w:rFonts w:hint="eastAsia"/>
        </w:rPr>
        <w:t>漏电时，</w:t>
      </w:r>
      <w:r>
        <w:rPr>
          <w:rFonts w:hint="eastAsia"/>
          <w:b/>
        </w:rPr>
        <w:t>漏电断路器</w:t>
      </w:r>
      <w:r>
        <w:rPr>
          <w:rFonts w:hint="eastAsia"/>
        </w:rPr>
        <w:t>零序互感器产生感应电流，经放大使脱口器动作，而截断电路</w:t>
      </w:r>
    </w:p>
    <w:p w14:paraId="76B51409"/>
    <w:p w14:paraId="051ED580">
      <w:r>
        <w:rPr>
          <w:rFonts w:hint="eastAsia"/>
          <w:b/>
        </w:rPr>
        <w:t>家用漏电保护器</w:t>
      </w:r>
      <w:r>
        <w:rPr>
          <w:rFonts w:hint="eastAsia"/>
        </w:rPr>
        <w:t>电路达到</w:t>
      </w:r>
      <w:r>
        <w:rPr>
          <w:rFonts w:hint="eastAsia"/>
          <w:b/>
        </w:rPr>
        <w:t>30mA</w:t>
      </w:r>
      <w:r>
        <w:rPr>
          <w:rFonts w:hint="eastAsia"/>
        </w:rPr>
        <w:t>动作，电阻值小于220/0.03=</w:t>
      </w:r>
      <w:r>
        <w:rPr>
          <w:rFonts w:hint="eastAsia"/>
          <w:b/>
        </w:rPr>
        <w:t>7333欧</w:t>
      </w:r>
      <w:r>
        <w:rPr>
          <w:rFonts w:hint="eastAsia"/>
        </w:rPr>
        <w:t>，</w:t>
      </w:r>
      <w:r>
        <w:rPr>
          <w:rFonts w:hint="eastAsia"/>
          <w:b/>
        </w:rPr>
        <w:t>直接接触保护</w:t>
      </w:r>
      <w:r>
        <w:rPr>
          <w:rFonts w:hint="eastAsia"/>
        </w:rPr>
        <w:t xml:space="preserve"> 和 </w:t>
      </w:r>
      <w:r>
        <w:rPr>
          <w:rFonts w:hint="eastAsia"/>
          <w:b/>
        </w:rPr>
        <w:t>间接接触保护</w:t>
      </w:r>
      <w:r>
        <w:rPr>
          <w:rFonts w:hint="eastAsia"/>
        </w:rPr>
        <w:t>（正常不带电）</w:t>
      </w:r>
    </w:p>
    <w:p w14:paraId="7569D8D7"/>
    <w:p w14:paraId="153C28CE">
      <w:pPr>
        <w:rPr>
          <w:b/>
        </w:rPr>
      </w:pPr>
      <w:r>
        <w:rPr>
          <w:rFonts w:hint="eastAsia"/>
        </w:rPr>
        <w:t>单相220V电源供电应选用二极二线 或 单极</w:t>
      </w:r>
      <w:r>
        <w:rPr>
          <w:rFonts w:hint="eastAsia"/>
          <w:b/>
        </w:rPr>
        <w:t>二线式漏电断路器</w:t>
      </w:r>
    </w:p>
    <w:p w14:paraId="2A5A55ED">
      <w:pPr>
        <w:rPr>
          <w:b/>
        </w:rPr>
      </w:pPr>
    </w:p>
    <w:p w14:paraId="68EE6693">
      <w:r>
        <w:rPr>
          <w:rFonts w:hint="eastAsia"/>
          <w:b/>
        </w:rPr>
        <w:t>熔断器</w:t>
      </w:r>
      <w:r>
        <w:rPr>
          <w:rFonts w:hint="eastAsia"/>
        </w:rPr>
        <w:t>工作电压必须小于额定电压，380的额定可以用于220的工作电压</w:t>
      </w:r>
    </w:p>
    <w:p w14:paraId="24CFC393"/>
    <w:p w14:paraId="7F865756">
      <w:r>
        <w:rPr>
          <w:rFonts w:hint="eastAsia"/>
          <w:b/>
        </w:rPr>
        <w:t>剩余电流装置</w:t>
      </w:r>
      <w:r>
        <w:rPr>
          <w:rFonts w:hint="eastAsia"/>
        </w:rPr>
        <w:t>Residual Current Device（</w:t>
      </w:r>
      <w:r>
        <w:rPr>
          <w:rFonts w:hint="eastAsia"/>
          <w:b/>
        </w:rPr>
        <w:t>RCD</w:t>
      </w:r>
      <w:r>
        <w:rPr>
          <w:rFonts w:hint="eastAsia"/>
        </w:rPr>
        <w:t>），必须考虑设备和电路的正常漏电，主要用于1000V以下的低压系统。</w:t>
      </w:r>
    </w:p>
    <w:p w14:paraId="0048D4A0"/>
    <w:p w14:paraId="5872F7FE">
      <w:r>
        <w:rPr>
          <w:rFonts w:hint="eastAsia"/>
          <w:b/>
        </w:rPr>
        <w:t>RCD</w:t>
      </w:r>
      <w:r>
        <w:rPr>
          <w:rFonts w:hint="eastAsia"/>
        </w:rPr>
        <w:t>后的中性线不可以接地。   （火线电流与零线电流相反，它们穿过漏电保护器中的一个电流互感器，不能在其磁环中产生磁场，二次线圈就无电流。如果电器漏电，或在电器零线端再接地，火线电流有部分由地回到变压器，火线电流与零线电流就不等，将在电流互感二次线圈中感生电流，这个电流信号经放大后用于跳闸。   对于这种保护，如果电器零线接地，则必然跳闸；若不跳闸则说明保护失灵。）</w:t>
      </w:r>
    </w:p>
    <w:p w14:paraId="20C3A8E4"/>
    <w:p w14:paraId="19FACEF9">
      <w:r>
        <w:rPr>
          <w:rFonts w:hint="eastAsia"/>
        </w:rPr>
        <w:t>电力线路一般分为：</w:t>
      </w:r>
      <w:r>
        <w:rPr>
          <w:rFonts w:hint="eastAsia"/>
          <w:b/>
        </w:rPr>
        <w:t>输电线路</w:t>
      </w:r>
      <w:r>
        <w:rPr>
          <w:rFonts w:hint="eastAsia"/>
        </w:rPr>
        <w:t xml:space="preserve"> 、 </w:t>
      </w:r>
      <w:r>
        <w:rPr>
          <w:rFonts w:hint="eastAsia"/>
          <w:b/>
        </w:rPr>
        <w:t>配电线路</w:t>
      </w:r>
    </w:p>
    <w:p w14:paraId="1C185283"/>
    <w:p w14:paraId="101FC1C7">
      <w:r>
        <w:rPr>
          <w:rFonts w:hint="eastAsia"/>
          <w:b/>
        </w:rPr>
        <w:t>低压电器</w:t>
      </w:r>
      <w:r>
        <w:rPr>
          <w:rFonts w:hint="eastAsia"/>
        </w:rPr>
        <w:t xml:space="preserve">可分为 </w:t>
      </w:r>
      <w:r>
        <w:rPr>
          <w:rFonts w:hint="eastAsia"/>
          <w:b/>
        </w:rPr>
        <w:t>配电电器</w:t>
      </w:r>
      <w:r>
        <w:rPr>
          <w:rFonts w:hint="eastAsia"/>
        </w:rPr>
        <w:t xml:space="preserve"> 和 </w:t>
      </w:r>
      <w:r>
        <w:rPr>
          <w:rFonts w:hint="eastAsia"/>
          <w:b/>
        </w:rPr>
        <w:t>控制电器</w:t>
      </w:r>
      <w:r>
        <w:rPr>
          <w:rFonts w:hint="eastAsia"/>
        </w:rPr>
        <w:t xml:space="preserve"> 。</w:t>
      </w:r>
    </w:p>
    <w:p w14:paraId="5655ADB8"/>
    <w:p w14:paraId="5D30EE93">
      <w:r>
        <w:rPr>
          <w:rFonts w:hint="eastAsia"/>
          <w:b/>
        </w:rPr>
        <w:t>交流接触器</w:t>
      </w:r>
      <w:r>
        <w:rPr>
          <w:rFonts w:hint="eastAsia"/>
        </w:rPr>
        <w:t>电压220、380、66、1140、3300、6000、10000V， 额定电压是正常工作</w:t>
      </w:r>
      <w:r>
        <w:rPr>
          <w:rFonts w:hint="eastAsia"/>
          <w:b/>
          <w:bCs/>
        </w:rPr>
        <w:t>最高电压</w:t>
      </w:r>
      <w:r>
        <w:rPr>
          <w:rFonts w:hint="eastAsia"/>
        </w:rPr>
        <w:t>，电压再高叫</w:t>
      </w:r>
      <w:r>
        <w:rPr>
          <w:rFonts w:hint="eastAsia"/>
          <w:b/>
        </w:rPr>
        <w:t>断路器</w:t>
      </w:r>
    </w:p>
    <w:p w14:paraId="0D097F03"/>
    <w:p w14:paraId="5C635205">
      <w:r>
        <w:rPr>
          <w:rFonts w:hint="eastAsia"/>
          <w:b/>
        </w:rPr>
        <w:t>交流接触器</w:t>
      </w:r>
      <w:r>
        <w:rPr>
          <w:rFonts w:hint="eastAsia"/>
        </w:rPr>
        <w:t>的机械寿命是电寿命的20倍，机械寿命一般100万次，电寿命一般10万次。</w:t>
      </w:r>
    </w:p>
    <w:p w14:paraId="3DA23044"/>
    <w:p w14:paraId="583C7140">
      <w:r>
        <w:rPr>
          <w:rFonts w:hint="eastAsia"/>
          <w:b/>
        </w:rPr>
        <w:t>永磁交流接触器</w:t>
      </w:r>
      <w:r>
        <w:rPr>
          <w:rFonts w:hint="eastAsia"/>
        </w:rPr>
        <w:t>不存在烧毁线圈的可能，合闸时间小于20ms、分闸小于25ms，传统交流接触器一般合闸在60ms、分闸80ms，</w:t>
      </w:r>
    </w:p>
    <w:p w14:paraId="0B22DA74"/>
    <w:p w14:paraId="3E98CB3E">
      <w:r>
        <w:rPr>
          <w:rFonts w:hint="eastAsia"/>
          <w:b/>
        </w:rPr>
        <w:t>电动势</w:t>
      </w:r>
      <w:r>
        <w:rPr>
          <w:rFonts w:hint="eastAsia"/>
        </w:rPr>
        <w:t>的正方向是低电位指向高电位，负极指向正极。</w:t>
      </w:r>
    </w:p>
    <w:p w14:paraId="4BF0C92B"/>
    <w:p w14:paraId="6F89E04F">
      <w:r>
        <w:rPr>
          <w:rFonts w:hint="eastAsia"/>
          <w:b/>
        </w:rPr>
        <w:t>并联电容器</w:t>
      </w:r>
      <w:r>
        <w:rPr>
          <w:rFonts w:hint="eastAsia"/>
        </w:rPr>
        <w:t>的联接应采用</w:t>
      </w:r>
      <w:r>
        <w:rPr>
          <w:rFonts w:hint="eastAsia"/>
          <w:b/>
        </w:rPr>
        <w:t>三角形联接</w:t>
      </w:r>
      <w:r>
        <w:rPr>
          <w:rFonts w:hint="eastAsia"/>
        </w:rPr>
        <w:t>。</w:t>
      </w:r>
    </w:p>
    <w:p w14:paraId="391446F2"/>
    <w:p w14:paraId="33D7766D">
      <w:r>
        <w:rPr>
          <w:rFonts w:hint="eastAsia"/>
          <w:b/>
        </w:rPr>
        <w:t>电容器放电</w:t>
      </w:r>
      <w:r>
        <w:rPr>
          <w:rFonts w:hint="eastAsia"/>
        </w:rPr>
        <w:t>应该通过负载，电阻、灯泡。放电负载不可装设熔断器或开关。</w:t>
      </w:r>
    </w:p>
    <w:p w14:paraId="20CDD3D9"/>
    <w:p w14:paraId="098F8DFB">
      <w:r>
        <w:rPr>
          <w:rFonts w:hint="eastAsia"/>
        </w:rPr>
        <w:t>电容（又称</w:t>
      </w:r>
      <w:r>
        <w:rPr>
          <w:rFonts w:hint="eastAsia"/>
          <w:b/>
        </w:rPr>
        <w:t>电容量</w:t>
      </w:r>
      <w:r>
        <w:rPr>
          <w:rFonts w:hint="eastAsia"/>
        </w:rPr>
        <w:t>）是给定电位差下的电荷储藏量记为</w:t>
      </w:r>
      <w:r>
        <w:rPr>
          <w:rFonts w:hint="eastAsia"/>
          <w:b/>
        </w:rPr>
        <w:t>C</w:t>
      </w:r>
      <w:r>
        <w:rPr>
          <w:rFonts w:hint="eastAsia"/>
        </w:rPr>
        <w:t>，单位</w:t>
      </w:r>
      <w:r>
        <w:rPr>
          <w:rFonts w:hint="eastAsia"/>
          <w:b/>
        </w:rPr>
        <w:t>法拉F</w:t>
      </w:r>
    </w:p>
    <w:p w14:paraId="2DA32F97"/>
    <w:p w14:paraId="0557ACEA">
      <w:r>
        <w:rPr>
          <w:rFonts w:hint="eastAsia"/>
          <w:b/>
        </w:rPr>
        <w:t>电容</w:t>
      </w:r>
      <w:r>
        <w:rPr>
          <w:rFonts w:hint="eastAsia"/>
        </w:rPr>
        <w:t>温度升高，导致内部电解液急速汽化膨胀，</w:t>
      </w:r>
      <w:r>
        <w:rPr>
          <w:rFonts w:hint="eastAsia"/>
          <w:b/>
        </w:rPr>
        <w:t>爆炸</w:t>
      </w:r>
      <w:r>
        <w:rPr>
          <w:rFonts w:hint="eastAsia"/>
        </w:rPr>
        <w:t>时：  1   切记立即检查</w:t>
      </w:r>
    </w:p>
    <w:p w14:paraId="5D195197">
      <w:r>
        <w:rPr>
          <w:rFonts w:hint="eastAsia"/>
        </w:rPr>
        <w:t xml:space="preserve">                                                    2   断路器断开，并接地</w:t>
      </w:r>
    </w:p>
    <w:p w14:paraId="67BF5766">
      <w:r>
        <w:rPr>
          <w:rFonts w:hint="eastAsia"/>
        </w:rPr>
        <w:t xml:space="preserve">                                                    3   电容器切断5分钟以上</w:t>
      </w:r>
    </w:p>
    <w:p w14:paraId="629D65B1">
      <w:r>
        <w:rPr>
          <w:rFonts w:hint="eastAsia"/>
          <w:b/>
        </w:rPr>
        <w:t>电力电容</w:t>
      </w:r>
      <w:r>
        <w:rPr>
          <w:rFonts w:hint="eastAsia"/>
        </w:rPr>
        <w:t>器爆炸原因：   1    电网谐波频率高，电容对其阻抗成倍降低，电流急剧增大。</w:t>
      </w:r>
    </w:p>
    <w:p w14:paraId="44627474">
      <w:r>
        <w:rPr>
          <w:rFonts w:hint="eastAsia"/>
        </w:rPr>
        <w:t xml:space="preserve">                       2    电网电压偏高，无功补偿控制器没有及时</w:t>
      </w:r>
      <w:r>
        <w:rPr>
          <w:rFonts w:hint="eastAsia"/>
          <w:lang w:val="en-US" w:eastAsia="zh-CN"/>
        </w:rPr>
        <w:t>退</w:t>
      </w:r>
      <w:r>
        <w:rPr>
          <w:rFonts w:hint="eastAsia"/>
        </w:rPr>
        <w:t>出电容，发生电流雪崩效应，电流急剧增大。</w:t>
      </w:r>
    </w:p>
    <w:p w14:paraId="5E59FB6D">
      <w:r>
        <w:rPr>
          <w:rFonts w:hint="eastAsia"/>
        </w:rPr>
        <w:t xml:space="preserve">                        3    电容器质量问题。</w:t>
      </w:r>
    </w:p>
    <w:p w14:paraId="3DBE2D2B"/>
    <w:p w14:paraId="4A175516">
      <w:pPr>
        <w:rPr>
          <w:rFonts w:hint="eastAsia"/>
        </w:rPr>
      </w:pPr>
      <w:r>
        <w:rPr>
          <w:rFonts w:hint="eastAsia"/>
          <w:b/>
        </w:rPr>
        <w:t>电容器温度</w:t>
      </w:r>
      <w:r>
        <w:rPr>
          <w:rFonts w:hint="eastAsia"/>
          <w:b/>
          <w:color w:val="FF0000"/>
        </w:rPr>
        <w:t>60</w:t>
      </w:r>
      <w:r>
        <w:rPr>
          <w:rFonts w:hint="eastAsia"/>
          <w:b/>
        </w:rPr>
        <w:t>度</w:t>
      </w:r>
      <w:r>
        <w:rPr>
          <w:rFonts w:hint="eastAsia"/>
        </w:rPr>
        <w:t>以内正常，如果通风良好，温度过高，需检查，电流是否大于额定电流，电流是否严重波动，说明电容对系统谐波放大，需停掉电容，重新设计电容及电抗器的匹配方式</w:t>
      </w:r>
    </w:p>
    <w:p w14:paraId="5199603A">
      <w:pPr>
        <w:rPr>
          <w:rFonts w:hint="eastAsia"/>
        </w:rPr>
      </w:pPr>
    </w:p>
    <w:p w14:paraId="6DA0CEC1">
      <w:pPr>
        <w:rPr>
          <w:rFonts w:hint="default" w:eastAsiaTheme="minorEastAsia"/>
          <w:lang w:val="en-US" w:eastAsia="zh-CN"/>
        </w:rPr>
      </w:pPr>
      <w:r>
        <w:rPr>
          <w:rFonts w:hint="eastAsia"/>
          <w:lang w:val="en-US" w:eastAsia="zh-CN"/>
        </w:rPr>
        <w:t>交流滤波电容器与滤波电抗器组成滤波回路，滤除</w:t>
      </w:r>
      <w:r>
        <w:rPr>
          <w:rFonts w:hint="eastAsia"/>
          <w:b/>
          <w:bCs/>
          <w:lang w:val="en-US" w:eastAsia="zh-CN"/>
        </w:rPr>
        <w:t>系统谐波</w:t>
      </w:r>
      <w:r>
        <w:rPr>
          <w:rFonts w:hint="eastAsia"/>
          <w:lang w:val="en-US" w:eastAsia="zh-CN"/>
        </w:rPr>
        <w:t>。</w:t>
      </w:r>
    </w:p>
    <w:p w14:paraId="7826038A"/>
    <w:p w14:paraId="10402793">
      <w:r>
        <w:rPr>
          <w:rFonts w:hint="eastAsia"/>
          <w:b/>
        </w:rPr>
        <w:t>电容器</w:t>
      </w:r>
      <w:r>
        <w:rPr>
          <w:rFonts w:hint="eastAsia"/>
        </w:rPr>
        <w:t>属于</w:t>
      </w:r>
      <w:r>
        <w:rPr>
          <w:rFonts w:hint="eastAsia"/>
          <w:b/>
        </w:rPr>
        <w:t>静止设备</w:t>
      </w:r>
      <w:r>
        <w:rPr>
          <w:rFonts w:hint="eastAsia"/>
        </w:rPr>
        <w:t>，因为充电时间极短，饱和后电阻无穷大，相当于断路。</w:t>
      </w:r>
    </w:p>
    <w:p w14:paraId="655317EE"/>
    <w:p w14:paraId="2135734D">
      <w:pPr>
        <w:rPr>
          <w:rFonts w:hint="eastAsia"/>
        </w:rPr>
      </w:pPr>
      <w:r>
        <w:rPr>
          <w:rFonts w:hint="eastAsia"/>
          <w:b/>
        </w:rPr>
        <w:t>并联电容器</w:t>
      </w:r>
      <w:r>
        <w:rPr>
          <w:rFonts w:hint="eastAsia"/>
        </w:rPr>
        <w:t>可以减少电压损失</w:t>
      </w:r>
      <w:r>
        <w:rPr>
          <w:rFonts w:hint="eastAsia"/>
          <w:lang w:eastAsia="zh-CN"/>
        </w:rPr>
        <w:t>，</w:t>
      </w:r>
      <w:r>
        <w:rPr>
          <w:rFonts w:hint="eastAsia"/>
          <w:lang w:val="en-US" w:eastAsia="zh-CN"/>
        </w:rPr>
        <w:t>用于无功补偿</w:t>
      </w:r>
      <w:r>
        <w:rPr>
          <w:rFonts w:hint="eastAsia"/>
        </w:rPr>
        <w:t>。</w:t>
      </w:r>
    </w:p>
    <w:p w14:paraId="1F22F694">
      <w:pPr>
        <w:rPr>
          <w:rFonts w:hint="eastAsia"/>
          <w:lang w:val="en-US" w:eastAsia="zh-CN"/>
        </w:rPr>
      </w:pPr>
      <w:r>
        <w:rPr>
          <w:rFonts w:hint="eastAsia"/>
          <w:b/>
          <w:bCs/>
          <w:lang w:val="en-US" w:eastAsia="zh-CN"/>
        </w:rPr>
        <w:t>串联电容器</w:t>
      </w:r>
      <w:r>
        <w:rPr>
          <w:rFonts w:hint="eastAsia"/>
          <w:b w:val="0"/>
          <w:bCs w:val="0"/>
          <w:lang w:val="en-US" w:eastAsia="zh-CN"/>
        </w:rPr>
        <w:t>用于电力系统可</w:t>
      </w:r>
      <w:r>
        <w:rPr>
          <w:rFonts w:hint="eastAsia"/>
          <w:lang w:val="en-US" w:eastAsia="zh-CN"/>
        </w:rPr>
        <w:t>以改善线路电压分布，提高输电能力，降低功率损耗和电压损耗</w:t>
      </w:r>
    </w:p>
    <w:p w14:paraId="29173005">
      <w:pPr>
        <w:rPr>
          <w:rFonts w:hint="default"/>
          <w:lang w:val="en-US" w:eastAsia="zh-CN"/>
        </w:rPr>
      </w:pPr>
      <w:r>
        <w:rPr>
          <w:rFonts w:hint="default"/>
          <w:b/>
          <w:bCs/>
          <w:lang w:val="en-US" w:eastAsia="zh-CN"/>
        </w:rPr>
        <w:t>电容式电压互感器</w:t>
      </w:r>
      <w:r>
        <w:rPr>
          <w:rFonts w:hint="eastAsia"/>
          <w:lang w:val="en-US" w:eastAsia="zh-CN"/>
        </w:rPr>
        <w:t>能将高电压转换为低电压，用于电力系统电压的测量及保护。</w:t>
      </w:r>
    </w:p>
    <w:p w14:paraId="49FDE897"/>
    <w:p w14:paraId="27A59825">
      <w:r>
        <w:rPr>
          <w:rFonts w:hint="eastAsia"/>
        </w:rPr>
        <w:t>1KV以上的电容器采用电压互感器接成三角形作为</w:t>
      </w:r>
      <w:r>
        <w:rPr>
          <w:rFonts w:hint="eastAsia"/>
          <w:b/>
        </w:rPr>
        <w:t>放电</w:t>
      </w:r>
      <w:r>
        <w:rPr>
          <w:rFonts w:hint="eastAsia"/>
        </w:rPr>
        <w:t>装置。</w:t>
      </w:r>
    </w:p>
    <w:p w14:paraId="5AC7E77F"/>
    <w:p w14:paraId="5274E360">
      <w:r>
        <w:rPr>
          <w:rFonts w:hint="eastAsia"/>
          <w:b/>
        </w:rPr>
        <w:t>万用变检测电容</w:t>
      </w:r>
      <w:r>
        <w:rPr>
          <w:rFonts w:hint="eastAsia"/>
        </w:rPr>
        <w:t>，指针摆动后停在最大值，说明电容完好。指针摆动后停在较小只，电容漏电。不摆动接近零，短路。</w:t>
      </w:r>
    </w:p>
    <w:p w14:paraId="603EF84F"/>
    <w:p w14:paraId="12CFC368">
      <w:pPr>
        <w:rPr>
          <w:rFonts w:hint="eastAsia"/>
        </w:rPr>
      </w:pPr>
      <w:r>
        <w:rPr>
          <w:rFonts w:hint="eastAsia"/>
          <w:b/>
        </w:rPr>
        <w:t>电源整流滤波电容</w:t>
      </w:r>
      <w:r>
        <w:rPr>
          <w:rFonts w:hint="eastAsia"/>
        </w:rPr>
        <w:t>越大越好，</w:t>
      </w:r>
      <w:r>
        <w:rPr>
          <w:rFonts w:hint="eastAsia"/>
          <w:b/>
        </w:rPr>
        <w:t>高频干扰滤波电容</w:t>
      </w:r>
      <w:r>
        <w:rPr>
          <w:rFonts w:hint="eastAsia"/>
        </w:rPr>
        <w:t>过大就会滤掉一些信号。</w:t>
      </w:r>
    </w:p>
    <w:p w14:paraId="2C5D5D44">
      <w:pPr>
        <w:rPr>
          <w:rFonts w:hint="eastAsia"/>
        </w:rPr>
      </w:pPr>
    </w:p>
    <w:p w14:paraId="1A91802B">
      <w:pPr>
        <w:rPr>
          <w:rFonts w:hint="eastAsia"/>
        </w:rPr>
      </w:pPr>
      <w:r>
        <w:rPr>
          <w:rFonts w:hint="eastAsia"/>
        </w:rPr>
        <w:t>电容器与母线相连时，‌不应采用</w:t>
      </w:r>
      <w:r>
        <w:rPr>
          <w:rFonts w:hint="eastAsia"/>
          <w:b/>
          <w:bCs/>
        </w:rPr>
        <w:t>硬母线连接</w:t>
      </w:r>
      <w:r>
        <w:rPr>
          <w:rFonts w:hint="eastAsia"/>
        </w:rPr>
        <w:t>的方式‌，而应使用</w:t>
      </w:r>
      <w:r>
        <w:rPr>
          <w:rFonts w:hint="eastAsia"/>
          <w:b/>
          <w:bCs/>
        </w:rPr>
        <w:t>软导线连接</w:t>
      </w:r>
      <w:r>
        <w:rPr>
          <w:rFonts w:hint="eastAsia"/>
        </w:rPr>
        <w:t>。这种做法是为了避免安装或运行过程中对电容器瓷套管产生机械应力，防止漏油或损坏。‌</w:t>
      </w:r>
    </w:p>
    <w:p w14:paraId="5DD125FE"/>
    <w:p w14:paraId="2A5E7393">
      <w:r>
        <w:rPr>
          <w:rFonts w:hint="eastAsia"/>
          <w:b/>
        </w:rPr>
        <w:t>导线接头的机械强度</w:t>
      </w:r>
      <w:r>
        <w:rPr>
          <w:rFonts w:hint="eastAsia"/>
        </w:rPr>
        <w:t>不低于原导线的90%，电阻不大于原导线的1.2倍。</w:t>
      </w:r>
    </w:p>
    <w:p w14:paraId="6D2A7389"/>
    <w:p w14:paraId="19785C17">
      <w:r>
        <w:rPr>
          <w:rFonts w:hint="eastAsia"/>
        </w:rPr>
        <w:t>导线的</w:t>
      </w:r>
      <w:r>
        <w:rPr>
          <w:rFonts w:hint="eastAsia"/>
          <w:b/>
        </w:rPr>
        <w:t>额定电压</w:t>
      </w:r>
      <w:r>
        <w:rPr>
          <w:rFonts w:hint="eastAsia"/>
        </w:rPr>
        <w:t>是允许长时间正常工作的电压，所以</w:t>
      </w:r>
      <w:r>
        <w:rPr>
          <w:rFonts w:hint="eastAsia"/>
          <w:b/>
        </w:rPr>
        <w:t>工作电压</w:t>
      </w:r>
      <w:r>
        <w:rPr>
          <w:rFonts w:hint="eastAsia"/>
        </w:rPr>
        <w:t>不能超过额定电压或低于额定电压。</w:t>
      </w:r>
    </w:p>
    <w:p w14:paraId="1321AD27"/>
    <w:p w14:paraId="1A4F5C35">
      <w:r>
        <w:rPr>
          <w:rFonts w:hint="eastAsia"/>
          <w:b/>
        </w:rPr>
        <w:t>螺口灯头</w:t>
      </w:r>
      <w:r>
        <w:rPr>
          <w:rFonts w:hint="eastAsia"/>
        </w:rPr>
        <w:t>的台灯应采用</w:t>
      </w:r>
      <w:r>
        <w:rPr>
          <w:rFonts w:hint="eastAsia"/>
          <w:b/>
        </w:rPr>
        <w:t>三孔插座</w:t>
      </w:r>
      <w:r>
        <w:rPr>
          <w:rFonts w:hint="eastAsia"/>
        </w:rPr>
        <w:t xml:space="preserve">，因为要确保螺纹口接在N线上。  </w:t>
      </w:r>
      <w:r>
        <w:rPr>
          <w:rFonts w:hint="eastAsia"/>
          <w:b/>
        </w:rPr>
        <w:t>插座左零右火</w:t>
      </w:r>
      <w:r>
        <w:rPr>
          <w:rFonts w:hint="eastAsia"/>
        </w:rPr>
        <w:t>。</w:t>
      </w:r>
    </w:p>
    <w:p w14:paraId="7E667944"/>
    <w:p w14:paraId="2BDD8914">
      <w:r>
        <w:rPr>
          <w:rFonts w:hint="eastAsia"/>
          <w:b/>
        </w:rPr>
        <w:t>电笔验电</w:t>
      </w:r>
      <w:r>
        <w:rPr>
          <w:rFonts w:hint="eastAsia"/>
        </w:rPr>
        <w:t>时，人体不必与大地接触，人体可视为一个大电容，火线与人体之间有不断改变方向的电压，从而不断充放电，氖泡中一直有感应电流，而发光。</w:t>
      </w:r>
    </w:p>
    <w:p w14:paraId="3079DAA5"/>
    <w:p w14:paraId="3A0BDDB9">
      <w:r>
        <w:rPr>
          <w:rFonts w:hint="eastAsia"/>
          <w:b/>
        </w:rPr>
        <w:t>电笔氖泡</w:t>
      </w:r>
      <w:r>
        <w:rPr>
          <w:rFonts w:hint="eastAsia"/>
        </w:rPr>
        <w:t>启辉交流电压50V（峰值70V），一般测量范围60</w:t>
      </w:r>
      <w:r>
        <w:t>—</w:t>
      </w:r>
      <w:r>
        <w:rPr>
          <w:rFonts w:hint="eastAsia"/>
        </w:rPr>
        <w:t>500V，超过500V伤人。</w:t>
      </w:r>
    </w:p>
    <w:p w14:paraId="19BDAB66"/>
    <w:p w14:paraId="21525322">
      <w:r>
        <w:rPr>
          <w:rFonts w:hint="eastAsia"/>
        </w:rPr>
        <w:t>低压验电器（测</w:t>
      </w:r>
      <w:r>
        <w:rPr>
          <w:rFonts w:hint="eastAsia"/>
          <w:b/>
        </w:rPr>
        <w:t>电笔</w:t>
      </w:r>
      <w:r>
        <w:rPr>
          <w:rFonts w:hint="eastAsia"/>
        </w:rPr>
        <w:t>）一般能测出110-500V的常用电压，  电笔发光不一定有电，</w:t>
      </w:r>
    </w:p>
    <w:p w14:paraId="44E1FA84"/>
    <w:p w14:paraId="7EAFE135">
      <w:r>
        <w:rPr>
          <w:rFonts w:hint="eastAsia"/>
          <w:b/>
        </w:rPr>
        <w:t>按纽</w:t>
      </w:r>
      <w:r>
        <w:rPr>
          <w:rFonts w:hint="eastAsia"/>
        </w:rPr>
        <w:t>根据使用场所，可分为：开启式、防水式、防腐式、保护式。</w:t>
      </w:r>
    </w:p>
    <w:p w14:paraId="4C241C7C"/>
    <w:p w14:paraId="5B1DE524">
      <w:r>
        <w:rPr>
          <w:rFonts w:hint="eastAsia"/>
          <w:b/>
        </w:rPr>
        <w:t>电度表</w:t>
      </w:r>
      <w:r>
        <w:rPr>
          <w:rFonts w:hint="eastAsia"/>
        </w:rPr>
        <w:t>是测量一段时间内电能的装置，不测量功率。</w:t>
      </w:r>
    </w:p>
    <w:p w14:paraId="7DE5583A"/>
    <w:p w14:paraId="3111FECC">
      <w:r>
        <w:rPr>
          <w:rFonts w:hint="eastAsia"/>
          <w:b/>
        </w:rPr>
        <w:t>单相电度表</w:t>
      </w:r>
      <w:r>
        <w:rPr>
          <w:rFonts w:hint="eastAsia"/>
        </w:rPr>
        <w:t>由一个可转动铝盘 和 分别绕在不同铁芯上的一个电压线圈 和一个电流线圈组成。</w:t>
      </w:r>
    </w:p>
    <w:p w14:paraId="1A7083B1"/>
    <w:p w14:paraId="761F4B02">
      <w:r>
        <w:rPr>
          <w:rFonts w:hint="eastAsia"/>
        </w:rPr>
        <w:t>电气</w:t>
      </w:r>
      <w:r>
        <w:rPr>
          <w:rFonts w:hint="eastAsia"/>
          <w:b/>
        </w:rPr>
        <w:t>系统控制图</w:t>
      </w:r>
      <w:r>
        <w:rPr>
          <w:rFonts w:hint="eastAsia"/>
        </w:rPr>
        <w:t>一般有三种：电气</w:t>
      </w:r>
      <w:r>
        <w:rPr>
          <w:rFonts w:hint="eastAsia"/>
          <w:b/>
        </w:rPr>
        <w:t>原理图</w:t>
      </w:r>
      <w:r>
        <w:rPr>
          <w:rFonts w:hint="eastAsia"/>
        </w:rPr>
        <w:t>、电气布置图、电气安装</w:t>
      </w:r>
      <w:r>
        <w:rPr>
          <w:rFonts w:hint="eastAsia"/>
          <w:b/>
        </w:rPr>
        <w:t>接线图</w:t>
      </w:r>
    </w:p>
    <w:p w14:paraId="05A5F85C"/>
    <w:p w14:paraId="1FA3B59F">
      <w:r>
        <w:rPr>
          <w:rFonts w:hint="eastAsia"/>
        </w:rPr>
        <w:t>电气</w:t>
      </w:r>
      <w:r>
        <w:rPr>
          <w:rFonts w:hint="eastAsia"/>
          <w:b/>
        </w:rPr>
        <w:t>安装接线图</w:t>
      </w:r>
      <w:r>
        <w:rPr>
          <w:rFonts w:hint="eastAsia"/>
        </w:rPr>
        <w:t xml:space="preserve"> 和 </w:t>
      </w:r>
      <w:r>
        <w:rPr>
          <w:rFonts w:hint="eastAsia"/>
          <w:b/>
        </w:rPr>
        <w:t>原理图</w:t>
      </w:r>
      <w:r>
        <w:rPr>
          <w:rFonts w:hint="eastAsia"/>
        </w:rPr>
        <w:t xml:space="preserve"> 需配合起来用。</w:t>
      </w:r>
    </w:p>
    <w:p w14:paraId="55A62BFF"/>
    <w:p w14:paraId="51B1305C">
      <w:r>
        <w:rPr>
          <w:rFonts w:hint="eastAsia"/>
        </w:rPr>
        <w:t>电气</w:t>
      </w:r>
      <w:r>
        <w:rPr>
          <w:rFonts w:hint="eastAsia"/>
          <w:b/>
        </w:rPr>
        <w:t>安装图接线图</w:t>
      </w:r>
      <w:r>
        <w:rPr>
          <w:rFonts w:hint="eastAsia"/>
        </w:rPr>
        <w:t>原则：1   电气元件位置、符号必须和原理图一致</w:t>
      </w:r>
    </w:p>
    <w:p w14:paraId="0D8E1CA0">
      <w:r>
        <w:rPr>
          <w:rFonts w:hint="eastAsia"/>
        </w:rPr>
        <w:t xml:space="preserve">                      2   同一元件各部件必须画在一起</w:t>
      </w:r>
    </w:p>
    <w:p w14:paraId="2D40858D">
      <w:r>
        <w:rPr>
          <w:rFonts w:hint="eastAsia"/>
        </w:rPr>
        <w:t xml:space="preserve">                      3   元件的位置与时间安装位置必须一致</w:t>
      </w:r>
    </w:p>
    <w:p w14:paraId="46EA4540">
      <w:r>
        <w:rPr>
          <w:rFonts w:hint="eastAsia"/>
        </w:rPr>
        <w:t xml:space="preserve">                      4   不再同一安装板、电气柜上的电气连接应通过端子连接，并注明编号</w:t>
      </w:r>
    </w:p>
    <w:p w14:paraId="7C5EA85F">
      <w:r>
        <w:rPr>
          <w:rFonts w:hint="eastAsia"/>
        </w:rPr>
        <w:t xml:space="preserve">                      5   走向相同、功能相同的多根导线可以用单线或线束表示，标明规格、颜色、数量等</w:t>
      </w:r>
    </w:p>
    <w:p w14:paraId="0535127B"/>
    <w:p w14:paraId="197DE177">
      <w:r>
        <w:rPr>
          <w:rFonts w:hint="eastAsia"/>
          <w:b/>
        </w:rPr>
        <w:t>电气原理图</w:t>
      </w:r>
      <w:r>
        <w:rPr>
          <w:rFonts w:hint="eastAsia"/>
        </w:rPr>
        <w:t>的元件是未通电 和 无外力作用的状态。</w:t>
      </w:r>
    </w:p>
    <w:p w14:paraId="10144761"/>
    <w:p w14:paraId="1219201C">
      <w:r>
        <w:rPr>
          <w:rFonts w:hint="eastAsia"/>
        </w:rPr>
        <w:t>电气原理图，触点图形，</w:t>
      </w:r>
      <w:r>
        <w:rPr>
          <w:rFonts w:hint="eastAsia"/>
          <w:b/>
        </w:rPr>
        <w:t>左开右闭</w:t>
      </w:r>
      <w:r>
        <w:rPr>
          <w:rFonts w:hint="eastAsia"/>
        </w:rPr>
        <w:t>、</w:t>
      </w:r>
      <w:r>
        <w:rPr>
          <w:rFonts w:hint="eastAsia"/>
          <w:b/>
        </w:rPr>
        <w:t>上开下关</w:t>
      </w:r>
      <w:r>
        <w:rPr>
          <w:rFonts w:hint="eastAsia"/>
        </w:rPr>
        <w:t>。</w:t>
      </w:r>
    </w:p>
    <w:p w14:paraId="321E600E"/>
    <w:p w14:paraId="36CA2133">
      <w:r>
        <w:rPr>
          <w:rFonts w:hint="eastAsia"/>
          <w:b/>
        </w:rPr>
        <w:t>中间继电器</w:t>
      </w:r>
      <w:r>
        <w:rPr>
          <w:rFonts w:hint="eastAsia"/>
        </w:rPr>
        <w:t>的动作值与释放值不可调。</w:t>
      </w:r>
    </w:p>
    <w:p w14:paraId="2A27C5EE"/>
    <w:p w14:paraId="3914AD8F">
      <w:r>
        <w:rPr>
          <w:rFonts w:hint="eastAsia"/>
          <w:b/>
        </w:rPr>
        <w:t>通用继电器</w:t>
      </w:r>
      <w:r>
        <w:rPr>
          <w:rFonts w:hint="eastAsia"/>
        </w:rPr>
        <w:t>可以更换不同性质的线圈，从而制成各种继电器。</w:t>
      </w:r>
    </w:p>
    <w:p w14:paraId="4AA7806C"/>
    <w:p w14:paraId="61CCFB80">
      <w:r>
        <w:rPr>
          <w:rFonts w:hint="eastAsia"/>
          <w:b/>
        </w:rPr>
        <w:t>电动式时间继电器</w:t>
      </w:r>
      <w:r>
        <w:rPr>
          <w:rFonts w:hint="eastAsia"/>
        </w:rPr>
        <w:t>是利用卫星同步电动机带动减速齿轮系获得延时的。达到72小时，精准度1%，不受电压和环境温度影响。但结构复杂、体积大、寿命低、价格贵、准确度受电源频率影响。</w:t>
      </w:r>
    </w:p>
    <w:p w14:paraId="20F27EA5"/>
    <w:p w14:paraId="5888C6ED">
      <w:r>
        <w:rPr>
          <w:rFonts w:hint="eastAsia"/>
          <w:b/>
        </w:rPr>
        <w:t>继电器</w:t>
      </w:r>
      <w:r>
        <w:rPr>
          <w:rFonts w:hint="eastAsia"/>
        </w:rPr>
        <w:t>是一种根据</w:t>
      </w:r>
      <w:r>
        <w:rPr>
          <w:rFonts w:hint="eastAsia"/>
          <w:b/>
        </w:rPr>
        <w:t>外界输入信号</w:t>
      </w:r>
      <w:r>
        <w:rPr>
          <w:rFonts w:hint="eastAsia"/>
        </w:rPr>
        <w:t>（电或非电）来控制电路“接通”或“断开”的一种自动电器。</w:t>
      </w:r>
    </w:p>
    <w:p w14:paraId="53F0A70D"/>
    <w:p w14:paraId="5FF32F8A">
      <w:r>
        <w:rPr>
          <w:rFonts w:hint="eastAsia"/>
        </w:rPr>
        <w:t>易产生</w:t>
      </w:r>
      <w:r>
        <w:rPr>
          <w:rFonts w:hint="eastAsia"/>
          <w:b/>
        </w:rPr>
        <w:t>静电场所</w:t>
      </w:r>
      <w:r>
        <w:rPr>
          <w:rFonts w:hint="eastAsia"/>
        </w:rPr>
        <w:t>：  保持地面潮湿 或安装抗静电地板</w:t>
      </w:r>
    </w:p>
    <w:p w14:paraId="61768EDD">
      <w:r>
        <w:rPr>
          <w:rFonts w:hint="eastAsia"/>
        </w:rPr>
        <w:t xml:space="preserve">        </w:t>
      </w:r>
    </w:p>
    <w:p w14:paraId="17E14DC8">
      <w:r>
        <w:rPr>
          <w:rFonts w:hint="eastAsia"/>
          <w:b/>
        </w:rPr>
        <w:t>排除静电</w:t>
      </w:r>
      <w:r>
        <w:rPr>
          <w:rFonts w:hint="eastAsia"/>
        </w:rPr>
        <w:t>：  1  进出门前先放电，碰触铁门、手掌放墙和地面、</w:t>
      </w:r>
    </w:p>
    <w:p w14:paraId="2616BF9D">
      <w:r>
        <w:rPr>
          <w:rFonts w:hint="eastAsia"/>
        </w:rPr>
        <w:t xml:space="preserve">            2  增加接触面积，减小静电带来的痛感</w:t>
      </w:r>
    </w:p>
    <w:p w14:paraId="402573EF">
      <w:r>
        <w:rPr>
          <w:rFonts w:hint="eastAsia"/>
        </w:rPr>
        <w:t xml:space="preserve">            3  尽量用纯棉衣服，避免化纤塑料摩擦生电</w:t>
      </w:r>
    </w:p>
    <w:p w14:paraId="3ED65251">
      <w:r>
        <w:rPr>
          <w:rFonts w:hint="eastAsia"/>
        </w:rPr>
        <w:t xml:space="preserve">            4  原理电视、冰箱防止感应生电</w:t>
      </w:r>
    </w:p>
    <w:p w14:paraId="15E3D60E">
      <w:r>
        <w:rPr>
          <w:rFonts w:hint="eastAsia"/>
        </w:rPr>
        <w:t xml:space="preserve">            5  增加湿度、洗手、洗澡放电</w:t>
      </w:r>
    </w:p>
    <w:p w14:paraId="2E49B39F"/>
    <w:p w14:paraId="265F3225">
      <w:r>
        <w:rPr>
          <w:rFonts w:hint="eastAsia"/>
          <w:b/>
        </w:rPr>
        <w:t>电工刀</w:t>
      </w:r>
      <w:r>
        <w:rPr>
          <w:rFonts w:hint="eastAsia"/>
        </w:rPr>
        <w:t>的手柄无绝缘保护，不能带电操作。</w:t>
      </w:r>
    </w:p>
    <w:p w14:paraId="0D20541D"/>
    <w:p w14:paraId="3D9EDE74">
      <w:r>
        <w:rPr>
          <w:rFonts w:hint="eastAsia"/>
        </w:rPr>
        <w:t>1号</w:t>
      </w:r>
      <w:r>
        <w:rPr>
          <w:rFonts w:hint="eastAsia"/>
          <w:b/>
        </w:rPr>
        <w:t>电工刀</w:t>
      </w:r>
      <w:r>
        <w:rPr>
          <w:rFonts w:hint="eastAsia"/>
        </w:rPr>
        <w:t>比2号电工刀大。</w:t>
      </w:r>
    </w:p>
    <w:p w14:paraId="48829E0D"/>
    <w:p w14:paraId="323BABB4">
      <w:r>
        <w:rPr>
          <w:rFonts w:hint="eastAsia"/>
          <w:b/>
        </w:rPr>
        <w:t>指针式万用表</w:t>
      </w:r>
      <w:r>
        <w:rPr>
          <w:rFonts w:hint="eastAsia"/>
        </w:rPr>
        <w:t>测量低于1.5欧电阻时不精确，所以不能测量</w:t>
      </w:r>
      <w:r>
        <w:rPr>
          <w:rFonts w:hint="eastAsia"/>
          <w:b/>
        </w:rPr>
        <w:t>小型变压器</w:t>
      </w:r>
      <w:r>
        <w:rPr>
          <w:rFonts w:hint="eastAsia"/>
        </w:rPr>
        <w:t>（电表）的</w:t>
      </w:r>
      <w:r>
        <w:rPr>
          <w:rFonts w:hint="eastAsia"/>
          <w:b/>
        </w:rPr>
        <w:t>次级线圈</w:t>
      </w:r>
      <w:r>
        <w:rPr>
          <w:rFonts w:hint="eastAsia"/>
        </w:rPr>
        <w:t>，因为</w:t>
      </w:r>
      <w:r>
        <w:rPr>
          <w:rFonts w:hint="eastAsia"/>
          <w:b/>
        </w:rPr>
        <w:t>电阻小于1欧</w:t>
      </w:r>
      <w:r>
        <w:rPr>
          <w:rFonts w:hint="eastAsia"/>
        </w:rPr>
        <w:t>。</w:t>
      </w:r>
    </w:p>
    <w:p w14:paraId="76452BA5"/>
    <w:p w14:paraId="6E6AC0FF">
      <w:r>
        <w:rPr>
          <w:rFonts w:hint="eastAsia"/>
          <w:b/>
        </w:rPr>
        <w:t>指针式万用表</w:t>
      </w:r>
      <w:r>
        <w:rPr>
          <w:rFonts w:hint="eastAsia"/>
        </w:rPr>
        <w:t>电阻的最右侧是</w:t>
      </w:r>
      <w:r>
        <w:rPr>
          <w:rFonts w:hint="eastAsia"/>
          <w:b/>
          <w:color w:val="FF0000"/>
        </w:rPr>
        <w:t>0</w:t>
      </w:r>
      <w:r>
        <w:rPr>
          <w:rFonts w:hint="eastAsia"/>
          <w:b/>
        </w:rPr>
        <w:t>.</w:t>
      </w:r>
    </w:p>
    <w:p w14:paraId="384EE853"/>
    <w:p w14:paraId="4FC8D5E9">
      <w:r>
        <w:rPr>
          <w:rFonts w:hint="eastAsia"/>
        </w:rPr>
        <w:t>遥测大容量设备</w:t>
      </w:r>
      <w:r>
        <w:rPr>
          <w:rFonts w:hint="eastAsia"/>
          <w:b/>
        </w:rPr>
        <w:t>吸收比</w:t>
      </w:r>
      <w:r>
        <w:rPr>
          <w:rFonts w:hint="eastAsia"/>
        </w:rPr>
        <w:t>是测量60秒时的绝缘电阻与15秒是的绝缘电阻之比。</w:t>
      </w:r>
    </w:p>
    <w:p w14:paraId="286B8C08"/>
    <w:p w14:paraId="4348922C">
      <w:r>
        <w:rPr>
          <w:rFonts w:hint="eastAsia"/>
          <w:b/>
        </w:rPr>
        <w:t>刀开关</w:t>
      </w:r>
      <w:r>
        <w:rPr>
          <w:rFonts w:hint="eastAsia"/>
        </w:rPr>
        <w:t>隔离电源电压，不是电流。额定电流要大于</w:t>
      </w:r>
      <w:r>
        <w:rPr>
          <w:rFonts w:hint="eastAsia"/>
          <w:lang w:val="en-US" w:eastAsia="zh-CN"/>
        </w:rPr>
        <w:t>或等于</w:t>
      </w:r>
      <w:r>
        <w:rPr>
          <w:rFonts w:hint="eastAsia"/>
        </w:rPr>
        <w:t>线路预计</w:t>
      </w:r>
      <w:r>
        <w:rPr>
          <w:rFonts w:hint="eastAsia"/>
          <w:lang w:val="en-US" w:eastAsia="zh-CN"/>
        </w:rPr>
        <w:t>工作额定</w:t>
      </w:r>
      <w:r>
        <w:rPr>
          <w:rFonts w:hint="eastAsia"/>
        </w:rPr>
        <w:t>电流。</w:t>
      </w:r>
    </w:p>
    <w:p w14:paraId="6F0CAED9"/>
    <w:p w14:paraId="639735CE">
      <w:r>
        <w:rPr>
          <w:rFonts w:hint="eastAsia"/>
          <w:b/>
        </w:rPr>
        <w:t>日光灯启动过程</w:t>
      </w:r>
      <w:r>
        <w:rPr>
          <w:rFonts w:hint="eastAsia"/>
        </w:rPr>
        <w:t>，启辉器通电，氖气发热，U型片伸长，整流器线圈通电，灯丝通电，启辉器氖气不发热，U型片冷却收缩，突然断电，自感电动势瞬间高压，灯管气体开始放电发光，灯管成为通路，交变电流通过整流器线圈，阻碍电流变化，起降压限流作用，保证日光灯正常工作。</w:t>
      </w:r>
    </w:p>
    <w:p w14:paraId="6E8FBFBE"/>
    <w:p w14:paraId="573562E8">
      <w:r>
        <w:rPr>
          <w:rFonts w:hint="eastAsia"/>
          <w:b/>
        </w:rPr>
        <w:t>并联电阻</w:t>
      </w:r>
      <w:r>
        <w:rPr>
          <w:rFonts w:hint="eastAsia"/>
        </w:rPr>
        <w:t>的</w:t>
      </w:r>
      <w:r>
        <w:rPr>
          <w:rFonts w:hint="eastAsia"/>
          <w:b/>
        </w:rPr>
        <w:t>倒数</w:t>
      </w:r>
      <w:r>
        <w:rPr>
          <w:rFonts w:hint="eastAsia"/>
        </w:rPr>
        <w:t>等于各个电阻的倒数和。1/R=1/R1+1/R2+1/R3+1/Rn</w:t>
      </w:r>
    </w:p>
    <w:p w14:paraId="1E9C72E5"/>
    <w:p w14:paraId="7FDE9A89">
      <w:r>
        <w:rPr>
          <w:rFonts w:hint="eastAsia"/>
          <w:b/>
        </w:rPr>
        <w:t>三极管</w:t>
      </w:r>
      <w:r>
        <w:rPr>
          <w:rFonts w:hint="eastAsia"/>
        </w:rPr>
        <w:t>处于放大状态，就是发射结正偏，极电结反偏，才具有放大作用。</w:t>
      </w:r>
    </w:p>
    <w:p w14:paraId="13A3DBF2"/>
    <w:p w14:paraId="59DB8818">
      <w:r>
        <w:rPr>
          <w:rFonts w:hint="eastAsia"/>
          <w:b/>
        </w:rPr>
        <w:t>电洛铁</w:t>
      </w:r>
      <w:r>
        <w:rPr>
          <w:rFonts w:hint="eastAsia"/>
        </w:rPr>
        <w:t>，锡焊弱电元件，一般</w:t>
      </w:r>
      <w:r>
        <w:rPr>
          <w:rFonts w:hint="eastAsia"/>
          <w:b/>
        </w:rPr>
        <w:t>30W</w:t>
      </w:r>
      <w:r>
        <w:rPr>
          <w:rFonts w:hint="eastAsia"/>
        </w:rPr>
        <w:t>，低温或散热块</w:t>
      </w:r>
      <w:r>
        <w:rPr>
          <w:rFonts w:hint="eastAsia"/>
          <w:b/>
        </w:rPr>
        <w:t>50W</w:t>
      </w:r>
      <w:r>
        <w:rPr>
          <w:rFonts w:hint="eastAsia"/>
        </w:rPr>
        <w:t>，</w:t>
      </w:r>
    </w:p>
    <w:p w14:paraId="4E2D5B96"/>
    <w:p w14:paraId="5184282E">
      <w:r>
        <w:rPr>
          <w:rFonts w:hint="eastAsia"/>
        </w:rPr>
        <w:t>测量</w:t>
      </w:r>
      <w:r>
        <w:rPr>
          <w:rFonts w:hint="eastAsia"/>
          <w:b/>
        </w:rPr>
        <w:t>交流</w:t>
      </w:r>
      <w:r>
        <w:rPr>
          <w:rFonts w:hint="eastAsia"/>
        </w:rPr>
        <w:t>电路的</w:t>
      </w:r>
      <w:r>
        <w:rPr>
          <w:rFonts w:hint="eastAsia"/>
          <w:b/>
        </w:rPr>
        <w:t>有功电能</w:t>
      </w:r>
      <w:r>
        <w:rPr>
          <w:rFonts w:hint="eastAsia"/>
        </w:rPr>
        <w:t>，电压线圈、电流线圈不能任意接在线路上</w:t>
      </w:r>
    </w:p>
    <w:p w14:paraId="5FF1E30F"/>
    <w:p w14:paraId="5C7EA7FD">
      <w:r>
        <w:rPr>
          <w:rFonts w:hint="eastAsia"/>
          <w:b/>
        </w:rPr>
        <w:t>自动切换电器</w:t>
      </w:r>
      <w:r>
        <w:rPr>
          <w:rFonts w:hint="eastAsia"/>
        </w:rPr>
        <w:t>是依靠本身参数的变化 或 外来讯号而自动进行工作的。</w:t>
      </w:r>
    </w:p>
    <w:p w14:paraId="1BF266C3"/>
    <w:p w14:paraId="09C49785">
      <w:pPr>
        <w:rPr>
          <w:rFonts w:hint="eastAsia"/>
        </w:rPr>
      </w:pPr>
      <w:r>
        <w:rPr>
          <w:rFonts w:hint="eastAsia"/>
          <w:b/>
        </w:rPr>
        <w:t>行程开关</w:t>
      </w:r>
      <w:r>
        <w:rPr>
          <w:rFonts w:hint="eastAsia"/>
        </w:rPr>
        <w:t>利用机械运动部件的碰撞使其触头动作来实现接通或分断控制电路，作用是实现</w:t>
      </w:r>
      <w:r>
        <w:rPr>
          <w:rFonts w:hint="eastAsia"/>
          <w:b/>
        </w:rPr>
        <w:t>顺序控制</w:t>
      </w:r>
      <w:r>
        <w:rPr>
          <w:rFonts w:hint="eastAsia"/>
        </w:rPr>
        <w:t>、</w:t>
      </w:r>
      <w:r>
        <w:rPr>
          <w:rFonts w:hint="eastAsia"/>
          <w:b/>
        </w:rPr>
        <w:t>定位控制</w:t>
      </w:r>
      <w:r>
        <w:rPr>
          <w:rFonts w:hint="eastAsia"/>
        </w:rPr>
        <w:t>和</w:t>
      </w:r>
      <w:r>
        <w:rPr>
          <w:rFonts w:hint="eastAsia"/>
          <w:b/>
        </w:rPr>
        <w:t>位置状态的检测</w:t>
      </w:r>
      <w:r>
        <w:rPr>
          <w:rFonts w:hint="eastAsia"/>
        </w:rPr>
        <w:t>，</w:t>
      </w:r>
      <w:r>
        <w:rPr>
          <w:rFonts w:hint="eastAsia"/>
          <w:color w:val="FF0000"/>
        </w:rPr>
        <w:t>没有机械行走的长度用电信号传出</w:t>
      </w:r>
      <w:r>
        <w:rPr>
          <w:rFonts w:hint="eastAsia"/>
        </w:rPr>
        <w:t>。</w:t>
      </w:r>
    </w:p>
    <w:p w14:paraId="625B9D83">
      <w:pPr>
        <w:rPr>
          <w:rFonts w:hint="eastAsia"/>
        </w:rPr>
      </w:pPr>
    </w:p>
    <w:p w14:paraId="1560FB78">
      <w:pPr>
        <w:rPr>
          <w:rFonts w:hint="default" w:eastAsiaTheme="minorEastAsia"/>
          <w:lang w:val="en-US" w:eastAsia="zh-CN"/>
        </w:rPr>
      </w:pPr>
      <w:r>
        <w:rPr>
          <w:rFonts w:hint="eastAsia"/>
          <w:b/>
          <w:bCs/>
          <w:lang w:val="en-US" w:eastAsia="zh-CN"/>
        </w:rPr>
        <w:t>微动式行程开关</w:t>
      </w:r>
      <w:r>
        <w:rPr>
          <w:rFonts w:hint="eastAsia"/>
          <w:lang w:val="en-US" w:eastAsia="zh-CN"/>
        </w:rPr>
        <w:t>的优点是有</w:t>
      </w:r>
      <w:r>
        <w:rPr>
          <w:rFonts w:hint="eastAsia"/>
          <w:color w:val="FF0000"/>
          <w:lang w:val="en-US" w:eastAsia="zh-CN"/>
        </w:rPr>
        <w:t>储能</w:t>
      </w:r>
      <w:r>
        <w:rPr>
          <w:rFonts w:hint="eastAsia"/>
          <w:lang w:val="en-US" w:eastAsia="zh-CN"/>
        </w:rPr>
        <w:t>动作机构</w:t>
      </w:r>
    </w:p>
    <w:p w14:paraId="36E451A3"/>
    <w:p w14:paraId="1961A111">
      <w:r>
        <w:rPr>
          <w:rFonts w:hint="eastAsia"/>
          <w:b/>
        </w:rPr>
        <w:t>低压配电屏</w:t>
      </w:r>
      <w:r>
        <w:rPr>
          <w:rFonts w:hint="eastAsia"/>
        </w:rPr>
        <w:t>是按一定的接线方案将有关低压一、二次设备组装起来，每一个主电路方案对应一个或多个辅助方案，从而简化了工程设计。</w:t>
      </w:r>
    </w:p>
    <w:p w14:paraId="54AE9865"/>
    <w:p w14:paraId="60057651">
      <w:r>
        <w:rPr>
          <w:rFonts w:hint="eastAsia"/>
          <w:b/>
        </w:rPr>
        <w:t>不能</w:t>
      </w:r>
      <w:r>
        <w:rPr>
          <w:rFonts w:hint="eastAsia"/>
        </w:rPr>
        <w:t>用</w:t>
      </w:r>
      <w:r>
        <w:rPr>
          <w:rFonts w:hint="eastAsia"/>
          <w:b/>
        </w:rPr>
        <w:t>相线碰地线</w:t>
      </w:r>
      <w:r>
        <w:rPr>
          <w:rFonts w:hint="eastAsia"/>
        </w:rPr>
        <w:t>的方法检查地线是否接地良好。</w:t>
      </w:r>
    </w:p>
    <w:p w14:paraId="7F52D5BF"/>
    <w:p w14:paraId="164CA69D">
      <w:r>
        <w:rPr>
          <w:rFonts w:hint="eastAsia"/>
          <w:b/>
        </w:rPr>
        <w:t>零线</w:t>
      </w:r>
      <w:r>
        <w:rPr>
          <w:rFonts w:hint="eastAsia"/>
        </w:rPr>
        <w:t xml:space="preserve">不能加装 </w:t>
      </w:r>
      <w:r>
        <w:rPr>
          <w:rFonts w:hint="eastAsia"/>
          <w:b/>
        </w:rPr>
        <w:t>熔断器</w:t>
      </w:r>
      <w:r>
        <w:rPr>
          <w:rFonts w:hint="eastAsia"/>
        </w:rPr>
        <w:t xml:space="preserve"> 或 开关，只能加到火相线上。</w:t>
      </w:r>
    </w:p>
    <w:p w14:paraId="1CF71DDA"/>
    <w:p w14:paraId="2F3027D6">
      <w:r>
        <w:rPr>
          <w:rFonts w:hint="eastAsia"/>
          <w:b/>
        </w:rPr>
        <w:t>停电作业</w:t>
      </w:r>
      <w:r>
        <w:rPr>
          <w:rFonts w:hint="eastAsia"/>
        </w:rPr>
        <w:t>安全措施按保安作用依据安全措施分为</w:t>
      </w:r>
      <w:r>
        <w:rPr>
          <w:rFonts w:hint="eastAsia"/>
          <w:b/>
        </w:rPr>
        <w:t xml:space="preserve"> 预见性措施</w:t>
      </w:r>
      <w:r>
        <w:rPr>
          <w:rFonts w:hint="eastAsia"/>
        </w:rPr>
        <w:t xml:space="preserve"> 和 </w:t>
      </w:r>
      <w:r>
        <w:rPr>
          <w:rFonts w:hint="eastAsia"/>
          <w:b/>
        </w:rPr>
        <w:t>防护措施</w:t>
      </w:r>
      <w:r>
        <w:rPr>
          <w:rFonts w:hint="eastAsia"/>
        </w:rPr>
        <w:t xml:space="preserve">  </w:t>
      </w:r>
    </w:p>
    <w:p w14:paraId="77F0F70E"/>
    <w:p w14:paraId="026E9084">
      <w:r>
        <w:rPr>
          <w:rFonts w:hint="eastAsia"/>
        </w:rPr>
        <w:t>多用螺钉旋具的规格是以它的</w:t>
      </w:r>
      <w:r>
        <w:rPr>
          <w:rFonts w:hint="eastAsia"/>
          <w:b/>
        </w:rPr>
        <w:t>全长</w:t>
      </w:r>
      <w:r>
        <w:rPr>
          <w:rFonts w:hint="eastAsia"/>
        </w:rPr>
        <w:t>（</w:t>
      </w:r>
      <w:r>
        <w:rPr>
          <w:rFonts w:hint="eastAsia"/>
          <w:b/>
        </w:rPr>
        <w:t>手柄加旋杆</w:t>
      </w:r>
      <w:r>
        <w:rPr>
          <w:rFonts w:hint="eastAsia"/>
        </w:rPr>
        <w:t>）表示</w:t>
      </w:r>
    </w:p>
    <w:p w14:paraId="5E9E90BB"/>
    <w:p w14:paraId="57AFA87F">
      <w:r>
        <w:rPr>
          <w:rFonts w:hint="eastAsia"/>
        </w:rPr>
        <w:t>日常电气设备的维护和保养</w:t>
      </w:r>
      <w:r>
        <w:rPr>
          <w:rFonts w:hint="eastAsia"/>
          <w:b/>
        </w:rPr>
        <w:t>不是</w:t>
      </w:r>
      <w:r>
        <w:rPr>
          <w:rFonts w:hint="eastAsia"/>
        </w:rPr>
        <w:t xml:space="preserve"> 设备管理人员 负责。</w:t>
      </w:r>
    </w:p>
    <w:p w14:paraId="1CD97DF3"/>
    <w:p w14:paraId="0D469DE0">
      <w:r>
        <w:rPr>
          <w:rFonts w:hint="eastAsia"/>
          <w:b/>
        </w:rPr>
        <w:t>静电现象</w:t>
      </w:r>
      <w:r>
        <w:rPr>
          <w:rFonts w:hint="eastAsia"/>
        </w:rPr>
        <w:t>是很普遍的电现象，其危害不小，固体静电可达</w:t>
      </w:r>
      <w:r>
        <w:rPr>
          <w:rFonts w:hint="eastAsia"/>
          <w:color w:val="FF0000"/>
        </w:rPr>
        <w:t>200KV</w:t>
      </w:r>
      <w:r>
        <w:rPr>
          <w:rFonts w:hint="eastAsia"/>
        </w:rPr>
        <w:t>以上，人体静电可达</w:t>
      </w:r>
      <w:r>
        <w:rPr>
          <w:rFonts w:hint="eastAsia"/>
          <w:color w:val="FF0000"/>
        </w:rPr>
        <w:t>10KV</w:t>
      </w:r>
      <w:r>
        <w:rPr>
          <w:rFonts w:hint="eastAsia"/>
        </w:rPr>
        <w:t>以上。</w:t>
      </w:r>
    </w:p>
    <w:p w14:paraId="3F22C5A2"/>
    <w:p w14:paraId="6B86163C">
      <w:r>
        <w:rPr>
          <w:rFonts w:hint="eastAsia"/>
          <w:b/>
        </w:rPr>
        <w:t>万能转换开关</w:t>
      </w:r>
      <w:r>
        <w:rPr>
          <w:rFonts w:hint="eastAsia"/>
        </w:rPr>
        <w:t>由:操作机构、定位装置、触点、接触系统、转轴、手柄等部件组成。它的定位结构采用滚轮卡棘轮辐射形结构。操作时</w:t>
      </w:r>
      <w:r>
        <w:rPr>
          <w:rFonts w:hint="eastAsia"/>
          <w:b/>
        </w:rPr>
        <w:t>滚轮</w:t>
      </w:r>
      <w:r>
        <w:rPr>
          <w:rFonts w:hint="eastAsia"/>
        </w:rPr>
        <w:t>与</w:t>
      </w:r>
      <w:r>
        <w:rPr>
          <w:rFonts w:hint="eastAsia"/>
          <w:b/>
        </w:rPr>
        <w:t>棘轮</w:t>
      </w:r>
      <w:r>
        <w:rPr>
          <w:rFonts w:hint="eastAsia"/>
        </w:rPr>
        <w:t>之间的摩擦为滚动摩擦，</w:t>
      </w:r>
    </w:p>
    <w:p w14:paraId="5F92D5F4"/>
    <w:p w14:paraId="09E4DC71">
      <w:r>
        <w:rPr>
          <w:rFonts w:hint="eastAsia"/>
        </w:rPr>
        <w:t>接了漏电开关后，设备外壳就不需要</w:t>
      </w:r>
      <w:r>
        <w:rPr>
          <w:rFonts w:hint="eastAsia"/>
          <w:b/>
        </w:rPr>
        <w:t>接地</w:t>
      </w:r>
      <w:r>
        <w:rPr>
          <w:rFonts w:hint="eastAsia"/>
        </w:rPr>
        <w:t xml:space="preserve"> 或 </w:t>
      </w:r>
      <w:r>
        <w:rPr>
          <w:rFonts w:hint="eastAsia"/>
          <w:b/>
        </w:rPr>
        <w:t>接零</w:t>
      </w:r>
      <w:r>
        <w:rPr>
          <w:rFonts w:hint="eastAsia"/>
        </w:rPr>
        <w:t xml:space="preserve">了。  </w:t>
      </w:r>
      <w:r>
        <w:rPr>
          <w:rFonts w:hint="eastAsia"/>
          <w:b/>
        </w:rPr>
        <w:t>错</w:t>
      </w:r>
      <w:r>
        <w:rPr>
          <w:rFonts w:hint="eastAsia"/>
        </w:rPr>
        <w:t>，都不能接零。</w:t>
      </w:r>
    </w:p>
    <w:p w14:paraId="0FC3B7F5"/>
    <w:p w14:paraId="60581243"/>
    <w:p w14:paraId="7086A73E">
      <w:r>
        <w:rPr>
          <w:rFonts w:hint="eastAsia"/>
        </w:rPr>
        <w:t>在P型半导体和N型半导体结合后，由于</w:t>
      </w:r>
      <w:r>
        <w:rPr>
          <w:rFonts w:hint="eastAsia"/>
          <w:b/>
        </w:rPr>
        <w:t>N型</w:t>
      </w:r>
      <w:r>
        <w:rPr>
          <w:rFonts w:hint="eastAsia"/>
        </w:rPr>
        <w:t>区内</w:t>
      </w:r>
      <w:r>
        <w:rPr>
          <w:rFonts w:hint="eastAsia"/>
          <w:b/>
        </w:rPr>
        <w:t>自由电子</w:t>
      </w:r>
      <w:r>
        <w:rPr>
          <w:rFonts w:hint="eastAsia"/>
        </w:rPr>
        <w:t>为多子，空穴几乎为零称为少子，而</w:t>
      </w:r>
      <w:r>
        <w:rPr>
          <w:rFonts w:hint="eastAsia"/>
          <w:b/>
        </w:rPr>
        <w:t>P型</w:t>
      </w:r>
      <w:r>
        <w:rPr>
          <w:rFonts w:hint="eastAsia"/>
        </w:rPr>
        <w:t>区内</w:t>
      </w:r>
      <w:r>
        <w:rPr>
          <w:rFonts w:hint="eastAsia"/>
          <w:b/>
        </w:rPr>
        <w:t>空穴</w:t>
      </w:r>
      <w:r>
        <w:rPr>
          <w:rFonts w:hint="eastAsia"/>
        </w:rPr>
        <w:t>为多子，自由电子为少子，在它们的交界处就出现了电子和空穴的浓度差。内电场方向是从带</w:t>
      </w:r>
      <w:r>
        <w:rPr>
          <w:rFonts w:hint="eastAsia"/>
          <w:b/>
        </w:rPr>
        <w:t>正电</w:t>
      </w:r>
      <w:r>
        <w:rPr>
          <w:rFonts w:hint="eastAsia"/>
        </w:rPr>
        <w:t>的</w:t>
      </w:r>
      <w:r>
        <w:rPr>
          <w:rFonts w:hint="eastAsia"/>
          <w:b/>
        </w:rPr>
        <w:t>N区</w:t>
      </w:r>
      <w:r>
        <w:rPr>
          <w:rFonts w:hint="eastAsia"/>
        </w:rPr>
        <w:t>指向带</w:t>
      </w:r>
      <w:r>
        <w:rPr>
          <w:rFonts w:hint="eastAsia"/>
          <w:b/>
        </w:rPr>
        <w:t>负电</w:t>
      </w:r>
      <w:r>
        <w:rPr>
          <w:rFonts w:hint="eastAsia"/>
        </w:rPr>
        <w:t>的</w:t>
      </w:r>
      <w:r>
        <w:rPr>
          <w:rFonts w:hint="eastAsia"/>
          <w:b/>
        </w:rPr>
        <w:t>P区</w:t>
      </w:r>
      <w:r>
        <w:rPr>
          <w:rFonts w:hint="eastAsia"/>
        </w:rPr>
        <w:t>。    要想让PN结导通形成电流，必须消除其空间电荷区的内部电场的阻力。给它加一</w:t>
      </w:r>
      <w:r>
        <w:rPr>
          <w:rFonts w:hint="eastAsia"/>
          <w:b/>
        </w:rPr>
        <w:t>个反方向</w:t>
      </w:r>
      <w:r>
        <w:rPr>
          <w:rFonts w:hint="eastAsia"/>
        </w:rPr>
        <w:t>的更大的电场，即</w:t>
      </w:r>
      <w:r>
        <w:rPr>
          <w:rFonts w:hint="eastAsia"/>
          <w:b/>
        </w:rPr>
        <w:t>P区</w:t>
      </w:r>
      <w:r>
        <w:rPr>
          <w:rFonts w:hint="eastAsia"/>
        </w:rPr>
        <w:t>接外加电源的</w:t>
      </w:r>
      <w:r>
        <w:rPr>
          <w:rFonts w:hint="eastAsia"/>
          <w:b/>
        </w:rPr>
        <w:t>正极</w:t>
      </w:r>
      <w:r>
        <w:rPr>
          <w:rFonts w:hint="eastAsia"/>
        </w:rPr>
        <w:t>，</w:t>
      </w:r>
      <w:r>
        <w:rPr>
          <w:rFonts w:hint="eastAsia"/>
          <w:b/>
        </w:rPr>
        <w:t>N区</w:t>
      </w:r>
      <w:r>
        <w:rPr>
          <w:rFonts w:hint="eastAsia"/>
        </w:rPr>
        <w:t>接</w:t>
      </w:r>
      <w:r>
        <w:rPr>
          <w:rFonts w:hint="eastAsia"/>
          <w:b/>
        </w:rPr>
        <w:t>负极</w:t>
      </w:r>
      <w:r>
        <w:rPr>
          <w:rFonts w:hint="eastAsia"/>
        </w:rPr>
        <w:t>，</w:t>
      </w:r>
      <w:r>
        <w:rPr>
          <w:rFonts w:hint="eastAsia"/>
          <w:b/>
        </w:rPr>
        <w:t>正向电压</w:t>
      </w:r>
      <w:r>
        <w:rPr>
          <w:rFonts w:hint="eastAsia"/>
        </w:rPr>
        <w:t>就可以抵消其内部自建电场，使载流子可以继续运动，从而形成线性的</w:t>
      </w:r>
      <w:r>
        <w:rPr>
          <w:rFonts w:hint="eastAsia"/>
          <w:b/>
        </w:rPr>
        <w:t>正向电流</w:t>
      </w:r>
      <w:r>
        <w:rPr>
          <w:rFonts w:hint="eastAsia"/>
        </w:rPr>
        <w:t xml:space="preserve">。 </w:t>
      </w:r>
      <w:r>
        <w:rPr>
          <w:rFonts w:hint="eastAsia"/>
          <w:b/>
        </w:rPr>
        <w:t>P区</w:t>
      </w:r>
      <w:r>
        <w:rPr>
          <w:rFonts w:hint="eastAsia"/>
        </w:rPr>
        <w:t>接外加电源的</w:t>
      </w:r>
      <w:r>
        <w:rPr>
          <w:rFonts w:hint="eastAsia"/>
          <w:b/>
        </w:rPr>
        <w:t>负极</w:t>
      </w:r>
      <w:r>
        <w:rPr>
          <w:rFonts w:hint="eastAsia"/>
        </w:rPr>
        <w:t>，</w:t>
      </w:r>
      <w:r>
        <w:rPr>
          <w:rFonts w:hint="eastAsia"/>
          <w:b/>
        </w:rPr>
        <w:t>N区</w:t>
      </w:r>
      <w:r>
        <w:rPr>
          <w:rFonts w:hint="eastAsia"/>
        </w:rPr>
        <w:t>接</w:t>
      </w:r>
      <w:r>
        <w:rPr>
          <w:rFonts w:hint="eastAsia"/>
          <w:b/>
        </w:rPr>
        <w:t>正极</w:t>
      </w:r>
      <w:r>
        <w:rPr>
          <w:rFonts w:hint="eastAsia"/>
        </w:rPr>
        <w:t>，外加</w:t>
      </w:r>
      <w:r>
        <w:rPr>
          <w:rFonts w:hint="eastAsia"/>
          <w:b/>
        </w:rPr>
        <w:t>反向电压</w:t>
      </w:r>
      <w:r>
        <w:rPr>
          <w:rFonts w:hint="eastAsia"/>
        </w:rPr>
        <w:t>则相当于内建电场的阻力更大，PN结不能导通，仅有极微弱的反向电流（由少数载流子的漂移运动形成，因少子数量有限，电流饱和）。当反向电压增大至某一数值时，因少子的数量和能量都增大，会碰撞</w:t>
      </w:r>
      <w:r>
        <w:rPr>
          <w:rFonts w:hint="eastAsia"/>
          <w:b/>
        </w:rPr>
        <w:t>破坏</w:t>
      </w:r>
      <w:r>
        <w:rPr>
          <w:rFonts w:hint="eastAsia"/>
        </w:rPr>
        <w:t>内部的</w:t>
      </w:r>
      <w:r>
        <w:rPr>
          <w:rFonts w:hint="eastAsia"/>
          <w:b/>
        </w:rPr>
        <w:t>共价键</w:t>
      </w:r>
      <w:r>
        <w:rPr>
          <w:rFonts w:hint="eastAsia"/>
        </w:rPr>
        <w:t>，使原来被束缚的电子和空穴被释放出来，不断增大电流，最终PN结将被</w:t>
      </w:r>
      <w:r>
        <w:rPr>
          <w:rFonts w:hint="eastAsia"/>
          <w:b/>
        </w:rPr>
        <w:t>击穿</w:t>
      </w:r>
      <w:r>
        <w:rPr>
          <w:rFonts w:hint="eastAsia"/>
        </w:rPr>
        <w:t>（变为导体）损坏，反向电流急剧增大。</w:t>
      </w:r>
    </w:p>
    <w:p w14:paraId="23DC9A06"/>
    <w:p w14:paraId="02A8E19A">
      <w:r>
        <w:rPr>
          <w:rFonts w:hint="eastAsia"/>
          <w:b/>
        </w:rPr>
        <w:t>主令电器</w:t>
      </w:r>
      <w:r>
        <w:rPr>
          <w:rFonts w:hint="eastAsia"/>
        </w:rPr>
        <w:t>是用作闭合 或 断开 控制电路，以发出指令 或 做程序控制的开关电器。包括：按钮、凸轮开关、</w:t>
      </w:r>
      <w:r>
        <w:rPr>
          <w:rFonts w:hint="eastAsia"/>
          <w:b/>
        </w:rPr>
        <w:t>行程开关</w:t>
      </w:r>
      <w:r>
        <w:rPr>
          <w:rFonts w:hint="eastAsia"/>
        </w:rPr>
        <w:t>、指示灯、指示塔、脚踏开关、接近开关、倒顺开关、紧急开关、钮子开关等</w:t>
      </w:r>
    </w:p>
    <w:p w14:paraId="373FCDA2"/>
    <w:p w14:paraId="3682EF4C"/>
    <w:p w14:paraId="04D56348"/>
    <w:p w14:paraId="5105914F"/>
    <w:p w14:paraId="57D1280A">
      <w:pPr>
        <w:tabs>
          <w:tab w:val="left" w:pos="2975"/>
        </w:tabs>
        <w:rPr>
          <w:rFonts w:hint="default" w:asciiTheme="minorEastAsia" w:hAnsiTheme="minorEastAsia" w:cstheme="minorEastAsia"/>
          <w:color w:val="000000" w:themeColor="text1"/>
          <w:lang w:val="en-US" w:eastAsia="zh-CN"/>
        </w:rPr>
      </w:pPr>
    </w:p>
    <w:p w14:paraId="22BF492F">
      <w:pPr>
        <w:tabs>
          <w:tab w:val="left" w:pos="2975"/>
        </w:tabs>
        <w:rPr>
          <w:rFonts w:asciiTheme="minorEastAsia" w:hAnsiTheme="minorEastAsia" w:cstheme="minorEastAsia"/>
          <w:color w:val="000000" w:themeColor="text1"/>
        </w:rPr>
      </w:pPr>
    </w:p>
    <w:p w14:paraId="30F3C8AF">
      <w:pPr>
        <w:tabs>
          <w:tab w:val="left" w:pos="2975"/>
        </w:tabs>
        <w:rPr>
          <w:rFonts w:asciiTheme="minorEastAsia" w:hAnsiTheme="minorEastAsia" w:cstheme="minorEastAsia"/>
          <w:color w:val="000000" w:themeColor="text1"/>
        </w:rPr>
      </w:pPr>
    </w:p>
    <w:p w14:paraId="25A823E3">
      <w:pPr>
        <w:tabs>
          <w:tab w:val="left" w:pos="2975"/>
        </w:tabs>
        <w:rPr>
          <w:rFonts w:asciiTheme="minorEastAsia" w:hAnsiTheme="minorEastAsia" w:cstheme="minorEastAsia"/>
          <w:color w:val="000000" w:themeColor="text1"/>
        </w:rPr>
      </w:pPr>
    </w:p>
    <w:p w14:paraId="6C24ADDA">
      <w:pPr>
        <w:tabs>
          <w:tab w:val="left" w:pos="2975"/>
        </w:tabs>
        <w:rPr>
          <w:rFonts w:asciiTheme="minorEastAsia" w:hAnsiTheme="minorEastAsia" w:cstheme="minorEastAsia"/>
          <w:color w:val="000000" w:themeColor="text1"/>
        </w:rPr>
      </w:pPr>
    </w:p>
    <w:p w14:paraId="47C96FD2">
      <w:pPr>
        <w:tabs>
          <w:tab w:val="left" w:pos="2975"/>
        </w:tabs>
        <w:rPr>
          <w:rFonts w:asciiTheme="minorEastAsia" w:hAnsiTheme="minorEastAsia" w:cstheme="minorEastAsia"/>
          <w:color w:val="000000" w:themeColor="text1"/>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1F27D3"/>
    <w:multiLevelType w:val="singleLevel"/>
    <w:tmpl w:val="EA1F27D3"/>
    <w:lvl w:ilvl="0" w:tentative="0">
      <w:start w:val="20"/>
      <w:numFmt w:val="decimal"/>
      <w:suff w:val="nothing"/>
      <w:lvlText w:val="%1-"/>
      <w:lvlJc w:val="left"/>
      <w:pPr>
        <w:ind w:left="1155"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VmNDczZDJlNjRlNGJmYmZjNWExZTM1MWJhZDI5NzUifQ=="/>
  </w:docVars>
  <w:rsids>
    <w:rsidRoot w:val="00363F04"/>
    <w:rsid w:val="00016CB6"/>
    <w:rsid w:val="000213A0"/>
    <w:rsid w:val="00047AC6"/>
    <w:rsid w:val="00061E83"/>
    <w:rsid w:val="000750BA"/>
    <w:rsid w:val="000755F7"/>
    <w:rsid w:val="00076791"/>
    <w:rsid w:val="00080592"/>
    <w:rsid w:val="00093CEA"/>
    <w:rsid w:val="000A2AF1"/>
    <w:rsid w:val="000A430D"/>
    <w:rsid w:val="000A4F94"/>
    <w:rsid w:val="000B6D67"/>
    <w:rsid w:val="000C2D6E"/>
    <w:rsid w:val="000D21FD"/>
    <w:rsid w:val="00116D2A"/>
    <w:rsid w:val="0011760F"/>
    <w:rsid w:val="00125D72"/>
    <w:rsid w:val="00127066"/>
    <w:rsid w:val="001313E6"/>
    <w:rsid w:val="00154519"/>
    <w:rsid w:val="00172E78"/>
    <w:rsid w:val="00173699"/>
    <w:rsid w:val="001774AC"/>
    <w:rsid w:val="00184899"/>
    <w:rsid w:val="00185F68"/>
    <w:rsid w:val="00187B1C"/>
    <w:rsid w:val="001A0E2F"/>
    <w:rsid w:val="001A15CB"/>
    <w:rsid w:val="001A518C"/>
    <w:rsid w:val="001F4C54"/>
    <w:rsid w:val="00216246"/>
    <w:rsid w:val="00222383"/>
    <w:rsid w:val="002224D0"/>
    <w:rsid w:val="0022332A"/>
    <w:rsid w:val="002269A9"/>
    <w:rsid w:val="00230984"/>
    <w:rsid w:val="00246CA6"/>
    <w:rsid w:val="00257383"/>
    <w:rsid w:val="00261CED"/>
    <w:rsid w:val="0027575D"/>
    <w:rsid w:val="00276E33"/>
    <w:rsid w:val="00282525"/>
    <w:rsid w:val="00291397"/>
    <w:rsid w:val="002957DA"/>
    <w:rsid w:val="002A40E5"/>
    <w:rsid w:val="002C2FEF"/>
    <w:rsid w:val="002D79ED"/>
    <w:rsid w:val="002F1444"/>
    <w:rsid w:val="002F189F"/>
    <w:rsid w:val="00301098"/>
    <w:rsid w:val="00302086"/>
    <w:rsid w:val="003033CE"/>
    <w:rsid w:val="00311BC6"/>
    <w:rsid w:val="00332C6F"/>
    <w:rsid w:val="003362C7"/>
    <w:rsid w:val="00346B0D"/>
    <w:rsid w:val="00362B45"/>
    <w:rsid w:val="00363F04"/>
    <w:rsid w:val="00365155"/>
    <w:rsid w:val="00377076"/>
    <w:rsid w:val="00384C3D"/>
    <w:rsid w:val="00396E9F"/>
    <w:rsid w:val="003A26E1"/>
    <w:rsid w:val="003B0937"/>
    <w:rsid w:val="003B39F3"/>
    <w:rsid w:val="003C52A7"/>
    <w:rsid w:val="003C621D"/>
    <w:rsid w:val="003D0974"/>
    <w:rsid w:val="003E7350"/>
    <w:rsid w:val="00402A3D"/>
    <w:rsid w:val="00402E67"/>
    <w:rsid w:val="00413945"/>
    <w:rsid w:val="00416146"/>
    <w:rsid w:val="00425E12"/>
    <w:rsid w:val="00426DCE"/>
    <w:rsid w:val="00432593"/>
    <w:rsid w:val="00435C49"/>
    <w:rsid w:val="00441913"/>
    <w:rsid w:val="00457AD7"/>
    <w:rsid w:val="00460209"/>
    <w:rsid w:val="00465EFF"/>
    <w:rsid w:val="00467B8E"/>
    <w:rsid w:val="00470711"/>
    <w:rsid w:val="0047108C"/>
    <w:rsid w:val="004928CE"/>
    <w:rsid w:val="004944DD"/>
    <w:rsid w:val="00496DA9"/>
    <w:rsid w:val="004C6E70"/>
    <w:rsid w:val="004E5F5C"/>
    <w:rsid w:val="004F35BC"/>
    <w:rsid w:val="00500D8E"/>
    <w:rsid w:val="00505FCF"/>
    <w:rsid w:val="00507B20"/>
    <w:rsid w:val="00515C5E"/>
    <w:rsid w:val="00530FEA"/>
    <w:rsid w:val="00534279"/>
    <w:rsid w:val="00534AFC"/>
    <w:rsid w:val="0054205C"/>
    <w:rsid w:val="005554B9"/>
    <w:rsid w:val="00560F4C"/>
    <w:rsid w:val="00566299"/>
    <w:rsid w:val="005678C1"/>
    <w:rsid w:val="00571D1D"/>
    <w:rsid w:val="0057740C"/>
    <w:rsid w:val="00580A35"/>
    <w:rsid w:val="00583B25"/>
    <w:rsid w:val="005A7208"/>
    <w:rsid w:val="005B2B33"/>
    <w:rsid w:val="005B30A1"/>
    <w:rsid w:val="005C2F72"/>
    <w:rsid w:val="005C3C57"/>
    <w:rsid w:val="005C648B"/>
    <w:rsid w:val="005D0514"/>
    <w:rsid w:val="005D6E4F"/>
    <w:rsid w:val="005F037B"/>
    <w:rsid w:val="005F174D"/>
    <w:rsid w:val="005F2C7E"/>
    <w:rsid w:val="00621799"/>
    <w:rsid w:val="00621B9E"/>
    <w:rsid w:val="00627E6B"/>
    <w:rsid w:val="006320AE"/>
    <w:rsid w:val="00645055"/>
    <w:rsid w:val="00650BB4"/>
    <w:rsid w:val="006554E9"/>
    <w:rsid w:val="00675481"/>
    <w:rsid w:val="0067642B"/>
    <w:rsid w:val="006A1113"/>
    <w:rsid w:val="006A2CFF"/>
    <w:rsid w:val="006A5E28"/>
    <w:rsid w:val="006C5B8E"/>
    <w:rsid w:val="006D1F80"/>
    <w:rsid w:val="006D7CE3"/>
    <w:rsid w:val="006E4A62"/>
    <w:rsid w:val="006E6810"/>
    <w:rsid w:val="006E6F15"/>
    <w:rsid w:val="00715DD2"/>
    <w:rsid w:val="007200AE"/>
    <w:rsid w:val="007234A6"/>
    <w:rsid w:val="00726300"/>
    <w:rsid w:val="007402CA"/>
    <w:rsid w:val="007405CA"/>
    <w:rsid w:val="007433F6"/>
    <w:rsid w:val="007454AA"/>
    <w:rsid w:val="00745D85"/>
    <w:rsid w:val="00762221"/>
    <w:rsid w:val="00762800"/>
    <w:rsid w:val="00791BB9"/>
    <w:rsid w:val="00795645"/>
    <w:rsid w:val="007A51B4"/>
    <w:rsid w:val="007B3AC0"/>
    <w:rsid w:val="007B4CCC"/>
    <w:rsid w:val="007C084D"/>
    <w:rsid w:val="007D60B4"/>
    <w:rsid w:val="007E2741"/>
    <w:rsid w:val="007F2420"/>
    <w:rsid w:val="007F3272"/>
    <w:rsid w:val="007F468F"/>
    <w:rsid w:val="007F7225"/>
    <w:rsid w:val="0080397C"/>
    <w:rsid w:val="008152E5"/>
    <w:rsid w:val="00820A0D"/>
    <w:rsid w:val="00827BD8"/>
    <w:rsid w:val="00840965"/>
    <w:rsid w:val="008660E9"/>
    <w:rsid w:val="00874BE4"/>
    <w:rsid w:val="00876106"/>
    <w:rsid w:val="00894B04"/>
    <w:rsid w:val="008953F8"/>
    <w:rsid w:val="008A3BB9"/>
    <w:rsid w:val="008B0EFB"/>
    <w:rsid w:val="008C17B8"/>
    <w:rsid w:val="008C75F9"/>
    <w:rsid w:val="008D2343"/>
    <w:rsid w:val="008D3018"/>
    <w:rsid w:val="00906786"/>
    <w:rsid w:val="00941E8D"/>
    <w:rsid w:val="009432D5"/>
    <w:rsid w:val="00943C4F"/>
    <w:rsid w:val="009444C8"/>
    <w:rsid w:val="00945459"/>
    <w:rsid w:val="00946085"/>
    <w:rsid w:val="009553E4"/>
    <w:rsid w:val="009605B5"/>
    <w:rsid w:val="009651D4"/>
    <w:rsid w:val="00973FB8"/>
    <w:rsid w:val="00981AE4"/>
    <w:rsid w:val="0099590A"/>
    <w:rsid w:val="009A3D1C"/>
    <w:rsid w:val="009A42D2"/>
    <w:rsid w:val="009A5BC5"/>
    <w:rsid w:val="009A775B"/>
    <w:rsid w:val="009C1FF1"/>
    <w:rsid w:val="009D2585"/>
    <w:rsid w:val="009E3F0B"/>
    <w:rsid w:val="009F39DA"/>
    <w:rsid w:val="00A07F43"/>
    <w:rsid w:val="00A16EED"/>
    <w:rsid w:val="00A17DAB"/>
    <w:rsid w:val="00A33F58"/>
    <w:rsid w:val="00A47758"/>
    <w:rsid w:val="00A53B94"/>
    <w:rsid w:val="00A63A30"/>
    <w:rsid w:val="00A667E7"/>
    <w:rsid w:val="00A72219"/>
    <w:rsid w:val="00A87F74"/>
    <w:rsid w:val="00A91015"/>
    <w:rsid w:val="00AA5D9B"/>
    <w:rsid w:val="00AB2EA7"/>
    <w:rsid w:val="00AC077B"/>
    <w:rsid w:val="00AC7386"/>
    <w:rsid w:val="00AD2E8A"/>
    <w:rsid w:val="00AD38E7"/>
    <w:rsid w:val="00AD76C4"/>
    <w:rsid w:val="00AE4DA6"/>
    <w:rsid w:val="00AF5D0A"/>
    <w:rsid w:val="00B20DF2"/>
    <w:rsid w:val="00B22BA0"/>
    <w:rsid w:val="00B24CA9"/>
    <w:rsid w:val="00B2753F"/>
    <w:rsid w:val="00B30E04"/>
    <w:rsid w:val="00B31523"/>
    <w:rsid w:val="00B52B72"/>
    <w:rsid w:val="00B561ED"/>
    <w:rsid w:val="00B56821"/>
    <w:rsid w:val="00B621C2"/>
    <w:rsid w:val="00B738DF"/>
    <w:rsid w:val="00B806DF"/>
    <w:rsid w:val="00B8159F"/>
    <w:rsid w:val="00B82526"/>
    <w:rsid w:val="00B9081F"/>
    <w:rsid w:val="00B92900"/>
    <w:rsid w:val="00B95F59"/>
    <w:rsid w:val="00B9708E"/>
    <w:rsid w:val="00BA15A0"/>
    <w:rsid w:val="00BB1163"/>
    <w:rsid w:val="00BD0A7A"/>
    <w:rsid w:val="00BD26CB"/>
    <w:rsid w:val="00C17A22"/>
    <w:rsid w:val="00C366C3"/>
    <w:rsid w:val="00C3702D"/>
    <w:rsid w:val="00C448CD"/>
    <w:rsid w:val="00C569C4"/>
    <w:rsid w:val="00C609D5"/>
    <w:rsid w:val="00C642EF"/>
    <w:rsid w:val="00C67F00"/>
    <w:rsid w:val="00C73F9D"/>
    <w:rsid w:val="00C833F8"/>
    <w:rsid w:val="00C91C98"/>
    <w:rsid w:val="00CA00D4"/>
    <w:rsid w:val="00CA613C"/>
    <w:rsid w:val="00CB3066"/>
    <w:rsid w:val="00CB5A10"/>
    <w:rsid w:val="00CD0856"/>
    <w:rsid w:val="00CD0A38"/>
    <w:rsid w:val="00CF5088"/>
    <w:rsid w:val="00D23242"/>
    <w:rsid w:val="00D26D9F"/>
    <w:rsid w:val="00D33062"/>
    <w:rsid w:val="00D40A5E"/>
    <w:rsid w:val="00D4557E"/>
    <w:rsid w:val="00D53F9C"/>
    <w:rsid w:val="00D7508C"/>
    <w:rsid w:val="00D91F0C"/>
    <w:rsid w:val="00DB19FF"/>
    <w:rsid w:val="00DB4263"/>
    <w:rsid w:val="00DC19CB"/>
    <w:rsid w:val="00DD15E4"/>
    <w:rsid w:val="00DD7AC8"/>
    <w:rsid w:val="00DF0A59"/>
    <w:rsid w:val="00E0380E"/>
    <w:rsid w:val="00E0770D"/>
    <w:rsid w:val="00E30FAC"/>
    <w:rsid w:val="00E3656F"/>
    <w:rsid w:val="00E45521"/>
    <w:rsid w:val="00E51753"/>
    <w:rsid w:val="00E749F2"/>
    <w:rsid w:val="00E77D0F"/>
    <w:rsid w:val="00E95269"/>
    <w:rsid w:val="00EA4A15"/>
    <w:rsid w:val="00EA5B1E"/>
    <w:rsid w:val="00EB3830"/>
    <w:rsid w:val="00EB60B2"/>
    <w:rsid w:val="00EC3A50"/>
    <w:rsid w:val="00EF14B2"/>
    <w:rsid w:val="00EF5024"/>
    <w:rsid w:val="00EF6901"/>
    <w:rsid w:val="00EF70B0"/>
    <w:rsid w:val="00F062EE"/>
    <w:rsid w:val="00F10D45"/>
    <w:rsid w:val="00F22C2E"/>
    <w:rsid w:val="00F22F9D"/>
    <w:rsid w:val="00F34407"/>
    <w:rsid w:val="00F4106F"/>
    <w:rsid w:val="00F60DEC"/>
    <w:rsid w:val="00F619E8"/>
    <w:rsid w:val="00F641E5"/>
    <w:rsid w:val="00F667F8"/>
    <w:rsid w:val="00F82366"/>
    <w:rsid w:val="00F908CF"/>
    <w:rsid w:val="00F92201"/>
    <w:rsid w:val="00F96154"/>
    <w:rsid w:val="00FC0319"/>
    <w:rsid w:val="00FC5D34"/>
    <w:rsid w:val="00FE229D"/>
    <w:rsid w:val="00FE5DE6"/>
    <w:rsid w:val="00FF0082"/>
    <w:rsid w:val="00FF1154"/>
    <w:rsid w:val="01050F22"/>
    <w:rsid w:val="010F7FF3"/>
    <w:rsid w:val="01165978"/>
    <w:rsid w:val="011937D7"/>
    <w:rsid w:val="011C626C"/>
    <w:rsid w:val="012D0479"/>
    <w:rsid w:val="0132783D"/>
    <w:rsid w:val="013712F7"/>
    <w:rsid w:val="01374E54"/>
    <w:rsid w:val="01375926"/>
    <w:rsid w:val="014527E0"/>
    <w:rsid w:val="0147153B"/>
    <w:rsid w:val="014D28C9"/>
    <w:rsid w:val="014F6641"/>
    <w:rsid w:val="01541EA9"/>
    <w:rsid w:val="015920E6"/>
    <w:rsid w:val="015E6DD6"/>
    <w:rsid w:val="01635C49"/>
    <w:rsid w:val="016630DC"/>
    <w:rsid w:val="0166575B"/>
    <w:rsid w:val="0179546C"/>
    <w:rsid w:val="017B11E4"/>
    <w:rsid w:val="017B2F92"/>
    <w:rsid w:val="018362EB"/>
    <w:rsid w:val="01853E11"/>
    <w:rsid w:val="01885C73"/>
    <w:rsid w:val="01960BF8"/>
    <w:rsid w:val="0196601E"/>
    <w:rsid w:val="019E4ED3"/>
    <w:rsid w:val="01A7647D"/>
    <w:rsid w:val="01AF0E8E"/>
    <w:rsid w:val="01AF70E0"/>
    <w:rsid w:val="01B34E22"/>
    <w:rsid w:val="01B42948"/>
    <w:rsid w:val="01B82438"/>
    <w:rsid w:val="01C56903"/>
    <w:rsid w:val="01C71AFB"/>
    <w:rsid w:val="01C7267B"/>
    <w:rsid w:val="01C74429"/>
    <w:rsid w:val="01C901A1"/>
    <w:rsid w:val="01C963F3"/>
    <w:rsid w:val="01D17056"/>
    <w:rsid w:val="01D24A8A"/>
    <w:rsid w:val="01D408F4"/>
    <w:rsid w:val="01D628BE"/>
    <w:rsid w:val="01DA16D0"/>
    <w:rsid w:val="01DB6127"/>
    <w:rsid w:val="01DD1E9F"/>
    <w:rsid w:val="01DE1773"/>
    <w:rsid w:val="01E22B26"/>
    <w:rsid w:val="01EC20E2"/>
    <w:rsid w:val="01EF3980"/>
    <w:rsid w:val="01F176F8"/>
    <w:rsid w:val="01FA65AD"/>
    <w:rsid w:val="01FD42EF"/>
    <w:rsid w:val="0200793B"/>
    <w:rsid w:val="020B07BA"/>
    <w:rsid w:val="021474BD"/>
    <w:rsid w:val="021E0AC4"/>
    <w:rsid w:val="02247ACE"/>
    <w:rsid w:val="022C686B"/>
    <w:rsid w:val="023A2E4D"/>
    <w:rsid w:val="02427F54"/>
    <w:rsid w:val="024318C6"/>
    <w:rsid w:val="02441F1E"/>
    <w:rsid w:val="02447828"/>
    <w:rsid w:val="02493090"/>
    <w:rsid w:val="02533F0F"/>
    <w:rsid w:val="025657AD"/>
    <w:rsid w:val="025D6B3C"/>
    <w:rsid w:val="025F0B06"/>
    <w:rsid w:val="02704AC1"/>
    <w:rsid w:val="02750329"/>
    <w:rsid w:val="027619AC"/>
    <w:rsid w:val="02824DFC"/>
    <w:rsid w:val="028E13EB"/>
    <w:rsid w:val="02987B74"/>
    <w:rsid w:val="02A209F3"/>
    <w:rsid w:val="02A91D81"/>
    <w:rsid w:val="02AD361F"/>
    <w:rsid w:val="02B40E52"/>
    <w:rsid w:val="02B81FC4"/>
    <w:rsid w:val="02D2752A"/>
    <w:rsid w:val="02D97086"/>
    <w:rsid w:val="02DC59B0"/>
    <w:rsid w:val="02DE7C7D"/>
    <w:rsid w:val="02E42DB9"/>
    <w:rsid w:val="02EB4148"/>
    <w:rsid w:val="02EF1E8A"/>
    <w:rsid w:val="02F0175E"/>
    <w:rsid w:val="02F54FC6"/>
    <w:rsid w:val="02F73717"/>
    <w:rsid w:val="02F8266E"/>
    <w:rsid w:val="02F94BC3"/>
    <w:rsid w:val="03017680"/>
    <w:rsid w:val="03027F95"/>
    <w:rsid w:val="030D0562"/>
    <w:rsid w:val="030F58A5"/>
    <w:rsid w:val="031431FA"/>
    <w:rsid w:val="0314369E"/>
    <w:rsid w:val="031713E0"/>
    <w:rsid w:val="0317318F"/>
    <w:rsid w:val="031A4A2D"/>
    <w:rsid w:val="031F2043"/>
    <w:rsid w:val="032064E7"/>
    <w:rsid w:val="03265180"/>
    <w:rsid w:val="032C4E8C"/>
    <w:rsid w:val="03305FFE"/>
    <w:rsid w:val="033124A2"/>
    <w:rsid w:val="033433CD"/>
    <w:rsid w:val="033A0C2B"/>
    <w:rsid w:val="03406F06"/>
    <w:rsid w:val="034A3564"/>
    <w:rsid w:val="034F2928"/>
    <w:rsid w:val="03522419"/>
    <w:rsid w:val="03525F75"/>
    <w:rsid w:val="03563CB7"/>
    <w:rsid w:val="03577A2F"/>
    <w:rsid w:val="035C5045"/>
    <w:rsid w:val="035D3297"/>
    <w:rsid w:val="035E0DBD"/>
    <w:rsid w:val="035E2B6B"/>
    <w:rsid w:val="036F6B27"/>
    <w:rsid w:val="0374238F"/>
    <w:rsid w:val="03764359"/>
    <w:rsid w:val="03771E7F"/>
    <w:rsid w:val="037979A5"/>
    <w:rsid w:val="037E6D6A"/>
    <w:rsid w:val="038325D2"/>
    <w:rsid w:val="038D51FF"/>
    <w:rsid w:val="038D715B"/>
    <w:rsid w:val="03962305"/>
    <w:rsid w:val="03992B05"/>
    <w:rsid w:val="03A26EFC"/>
    <w:rsid w:val="03AF786B"/>
    <w:rsid w:val="03B60F38"/>
    <w:rsid w:val="03B86720"/>
    <w:rsid w:val="03B92498"/>
    <w:rsid w:val="03C350C4"/>
    <w:rsid w:val="03CF217D"/>
    <w:rsid w:val="03D41080"/>
    <w:rsid w:val="03D42E2E"/>
    <w:rsid w:val="03D66BA6"/>
    <w:rsid w:val="03E627F2"/>
    <w:rsid w:val="03EE0393"/>
    <w:rsid w:val="03EF7C67"/>
    <w:rsid w:val="03F84D6E"/>
    <w:rsid w:val="04025BED"/>
    <w:rsid w:val="04051527"/>
    <w:rsid w:val="04074FB1"/>
    <w:rsid w:val="0410030A"/>
    <w:rsid w:val="041004C7"/>
    <w:rsid w:val="04167D9F"/>
    <w:rsid w:val="041D6583"/>
    <w:rsid w:val="04233FAB"/>
    <w:rsid w:val="04277401"/>
    <w:rsid w:val="042C4A18"/>
    <w:rsid w:val="04357D70"/>
    <w:rsid w:val="04363AE8"/>
    <w:rsid w:val="0442248D"/>
    <w:rsid w:val="04451A44"/>
    <w:rsid w:val="04461F7D"/>
    <w:rsid w:val="044C0C16"/>
    <w:rsid w:val="044E0E32"/>
    <w:rsid w:val="04504BAA"/>
    <w:rsid w:val="04553F6E"/>
    <w:rsid w:val="045A1585"/>
    <w:rsid w:val="045B0C31"/>
    <w:rsid w:val="045F303F"/>
    <w:rsid w:val="046E3282"/>
    <w:rsid w:val="04763EE5"/>
    <w:rsid w:val="04781A0B"/>
    <w:rsid w:val="047A5783"/>
    <w:rsid w:val="047D5273"/>
    <w:rsid w:val="04801CC7"/>
    <w:rsid w:val="04877EA0"/>
    <w:rsid w:val="048E56D2"/>
    <w:rsid w:val="049251C3"/>
    <w:rsid w:val="04A86794"/>
    <w:rsid w:val="04A9250C"/>
    <w:rsid w:val="04AE18D1"/>
    <w:rsid w:val="04B62533"/>
    <w:rsid w:val="04B769D7"/>
    <w:rsid w:val="04B90F0D"/>
    <w:rsid w:val="04BF763A"/>
    <w:rsid w:val="04C410F4"/>
    <w:rsid w:val="04C70D83"/>
    <w:rsid w:val="04C75D62"/>
    <w:rsid w:val="04D01847"/>
    <w:rsid w:val="04D035F5"/>
    <w:rsid w:val="04D05CEB"/>
    <w:rsid w:val="04D1736D"/>
    <w:rsid w:val="04D550AF"/>
    <w:rsid w:val="04D94B9F"/>
    <w:rsid w:val="04DD3F64"/>
    <w:rsid w:val="04DD5D12"/>
    <w:rsid w:val="04E11CA6"/>
    <w:rsid w:val="04E15802"/>
    <w:rsid w:val="04E35A1E"/>
    <w:rsid w:val="04E83870"/>
    <w:rsid w:val="04F574FF"/>
    <w:rsid w:val="04F75026"/>
    <w:rsid w:val="04FC43EA"/>
    <w:rsid w:val="04FE63B4"/>
    <w:rsid w:val="05031C1C"/>
    <w:rsid w:val="05085485"/>
    <w:rsid w:val="05092FAB"/>
    <w:rsid w:val="050B287F"/>
    <w:rsid w:val="05123C0E"/>
    <w:rsid w:val="05184F9C"/>
    <w:rsid w:val="051A125A"/>
    <w:rsid w:val="051C2CDE"/>
    <w:rsid w:val="051C4A8C"/>
    <w:rsid w:val="051C683A"/>
    <w:rsid w:val="051E6A56"/>
    <w:rsid w:val="05216546"/>
    <w:rsid w:val="0523406D"/>
    <w:rsid w:val="05263B5D"/>
    <w:rsid w:val="052D0A47"/>
    <w:rsid w:val="05341DD6"/>
    <w:rsid w:val="05393D60"/>
    <w:rsid w:val="053C0C8A"/>
    <w:rsid w:val="053E4A03"/>
    <w:rsid w:val="054162A1"/>
    <w:rsid w:val="05445D91"/>
    <w:rsid w:val="05461B09"/>
    <w:rsid w:val="05483AD3"/>
    <w:rsid w:val="054E09BE"/>
    <w:rsid w:val="054E3F4C"/>
    <w:rsid w:val="055A65D5"/>
    <w:rsid w:val="05681381"/>
    <w:rsid w:val="056F72B2"/>
    <w:rsid w:val="0571302A"/>
    <w:rsid w:val="057316FE"/>
    <w:rsid w:val="05746676"/>
    <w:rsid w:val="05790131"/>
    <w:rsid w:val="057C19CF"/>
    <w:rsid w:val="057D200D"/>
    <w:rsid w:val="05810A13"/>
    <w:rsid w:val="05810D93"/>
    <w:rsid w:val="059565ED"/>
    <w:rsid w:val="05983EBC"/>
    <w:rsid w:val="059B1E55"/>
    <w:rsid w:val="059C5BCD"/>
    <w:rsid w:val="05A0746B"/>
    <w:rsid w:val="05A50F26"/>
    <w:rsid w:val="05A54306"/>
    <w:rsid w:val="05A86320"/>
    <w:rsid w:val="05AE5D59"/>
    <w:rsid w:val="05AF1B60"/>
    <w:rsid w:val="05B253F0"/>
    <w:rsid w:val="05B66C8F"/>
    <w:rsid w:val="05BB159F"/>
    <w:rsid w:val="05C07B0D"/>
    <w:rsid w:val="05C940A2"/>
    <w:rsid w:val="05CF6D44"/>
    <w:rsid w:val="05D9472B"/>
    <w:rsid w:val="05EA06E6"/>
    <w:rsid w:val="05EA6938"/>
    <w:rsid w:val="05EB2641"/>
    <w:rsid w:val="05ED6429"/>
    <w:rsid w:val="05EE467B"/>
    <w:rsid w:val="05EF03F3"/>
    <w:rsid w:val="05EF3F4F"/>
    <w:rsid w:val="05F652DD"/>
    <w:rsid w:val="05F9301F"/>
    <w:rsid w:val="05FD48BE"/>
    <w:rsid w:val="05FE23E4"/>
    <w:rsid w:val="060317A8"/>
    <w:rsid w:val="060406FD"/>
    <w:rsid w:val="06053772"/>
    <w:rsid w:val="06061473"/>
    <w:rsid w:val="06144F68"/>
    <w:rsid w:val="06147E59"/>
    <w:rsid w:val="06163BD1"/>
    <w:rsid w:val="061B4D44"/>
    <w:rsid w:val="061E4834"/>
    <w:rsid w:val="062077BC"/>
    <w:rsid w:val="06287461"/>
    <w:rsid w:val="062C0CFF"/>
    <w:rsid w:val="062D7BF8"/>
    <w:rsid w:val="063302DF"/>
    <w:rsid w:val="0636392C"/>
    <w:rsid w:val="063B53E6"/>
    <w:rsid w:val="063C49CA"/>
    <w:rsid w:val="064047AA"/>
    <w:rsid w:val="06473D8B"/>
    <w:rsid w:val="064C75F3"/>
    <w:rsid w:val="06532E6F"/>
    <w:rsid w:val="0655382A"/>
    <w:rsid w:val="065564A8"/>
    <w:rsid w:val="0659586C"/>
    <w:rsid w:val="065A1D10"/>
    <w:rsid w:val="065D535C"/>
    <w:rsid w:val="065F0E14"/>
    <w:rsid w:val="06620BC5"/>
    <w:rsid w:val="06622973"/>
    <w:rsid w:val="066B5CCB"/>
    <w:rsid w:val="067A5F0E"/>
    <w:rsid w:val="067B1C86"/>
    <w:rsid w:val="067D3496"/>
    <w:rsid w:val="067E3892"/>
    <w:rsid w:val="068635AE"/>
    <w:rsid w:val="06874187"/>
    <w:rsid w:val="06915006"/>
    <w:rsid w:val="06A116ED"/>
    <w:rsid w:val="06AF36FF"/>
    <w:rsid w:val="06BA630B"/>
    <w:rsid w:val="06BD404D"/>
    <w:rsid w:val="06C278B5"/>
    <w:rsid w:val="06D05B2E"/>
    <w:rsid w:val="06D93206"/>
    <w:rsid w:val="06DB58A0"/>
    <w:rsid w:val="06DF0467"/>
    <w:rsid w:val="06E03262"/>
    <w:rsid w:val="06E25862"/>
    <w:rsid w:val="06E6018A"/>
    <w:rsid w:val="06F15AA5"/>
    <w:rsid w:val="06F2019A"/>
    <w:rsid w:val="06F25FCE"/>
    <w:rsid w:val="06FA704F"/>
    <w:rsid w:val="06FC4B75"/>
    <w:rsid w:val="06FC6923"/>
    <w:rsid w:val="07084745"/>
    <w:rsid w:val="070954E4"/>
    <w:rsid w:val="07107E2E"/>
    <w:rsid w:val="07131EBF"/>
    <w:rsid w:val="07181283"/>
    <w:rsid w:val="07274E88"/>
    <w:rsid w:val="072B0A4F"/>
    <w:rsid w:val="0733430F"/>
    <w:rsid w:val="07416A2C"/>
    <w:rsid w:val="07434552"/>
    <w:rsid w:val="07442078"/>
    <w:rsid w:val="07487DBA"/>
    <w:rsid w:val="074A3B33"/>
    <w:rsid w:val="074D008A"/>
    <w:rsid w:val="074F739B"/>
    <w:rsid w:val="07521F93"/>
    <w:rsid w:val="0753050F"/>
    <w:rsid w:val="075E138C"/>
    <w:rsid w:val="076B1CFB"/>
    <w:rsid w:val="076F3599"/>
    <w:rsid w:val="076F5347"/>
    <w:rsid w:val="07746E01"/>
    <w:rsid w:val="07762B7A"/>
    <w:rsid w:val="077B5E33"/>
    <w:rsid w:val="077E1A2E"/>
    <w:rsid w:val="077E7C81"/>
    <w:rsid w:val="078B7CA7"/>
    <w:rsid w:val="078F7797"/>
    <w:rsid w:val="07911761"/>
    <w:rsid w:val="079254DA"/>
    <w:rsid w:val="079E79DA"/>
    <w:rsid w:val="079F3753"/>
    <w:rsid w:val="07A019A5"/>
    <w:rsid w:val="07A10E4E"/>
    <w:rsid w:val="07A1396F"/>
    <w:rsid w:val="07A174CB"/>
    <w:rsid w:val="07AC659B"/>
    <w:rsid w:val="07AD418F"/>
    <w:rsid w:val="07B40FAC"/>
    <w:rsid w:val="07BC2DBC"/>
    <w:rsid w:val="07BE62CF"/>
    <w:rsid w:val="07BF12C2"/>
    <w:rsid w:val="07C37441"/>
    <w:rsid w:val="07CA4C73"/>
    <w:rsid w:val="07CD4764"/>
    <w:rsid w:val="07D27A1F"/>
    <w:rsid w:val="07D6114F"/>
    <w:rsid w:val="07D72EEC"/>
    <w:rsid w:val="07D94EB6"/>
    <w:rsid w:val="07E04497"/>
    <w:rsid w:val="07EA2C20"/>
    <w:rsid w:val="07F341CA"/>
    <w:rsid w:val="07F65A68"/>
    <w:rsid w:val="07F6658C"/>
    <w:rsid w:val="07F92E63"/>
    <w:rsid w:val="08030185"/>
    <w:rsid w:val="08053EFD"/>
    <w:rsid w:val="08056444"/>
    <w:rsid w:val="08065580"/>
    <w:rsid w:val="080812F8"/>
    <w:rsid w:val="0808579C"/>
    <w:rsid w:val="080B2EF7"/>
    <w:rsid w:val="082223BA"/>
    <w:rsid w:val="082500FC"/>
    <w:rsid w:val="0825634E"/>
    <w:rsid w:val="082A3964"/>
    <w:rsid w:val="083640B7"/>
    <w:rsid w:val="083B347B"/>
    <w:rsid w:val="08403A8C"/>
    <w:rsid w:val="08422A5C"/>
    <w:rsid w:val="084F3DA9"/>
    <w:rsid w:val="084F5179"/>
    <w:rsid w:val="08536A17"/>
    <w:rsid w:val="0858402D"/>
    <w:rsid w:val="08585DDB"/>
    <w:rsid w:val="085B58CB"/>
    <w:rsid w:val="085D1644"/>
    <w:rsid w:val="086168CD"/>
    <w:rsid w:val="08634780"/>
    <w:rsid w:val="08662D55"/>
    <w:rsid w:val="08687FE8"/>
    <w:rsid w:val="086955C6"/>
    <w:rsid w:val="086A1FB2"/>
    <w:rsid w:val="086E1AA3"/>
    <w:rsid w:val="087370B9"/>
    <w:rsid w:val="08850B9A"/>
    <w:rsid w:val="08874912"/>
    <w:rsid w:val="088A346F"/>
    <w:rsid w:val="088A4403"/>
    <w:rsid w:val="088A7F5F"/>
    <w:rsid w:val="0891753F"/>
    <w:rsid w:val="08935065"/>
    <w:rsid w:val="089B216C"/>
    <w:rsid w:val="089B43F4"/>
    <w:rsid w:val="08A62997"/>
    <w:rsid w:val="08A94889"/>
    <w:rsid w:val="08AC6127"/>
    <w:rsid w:val="08AE6343"/>
    <w:rsid w:val="08AF5C17"/>
    <w:rsid w:val="08B51480"/>
    <w:rsid w:val="08BA4CE8"/>
    <w:rsid w:val="08BB280E"/>
    <w:rsid w:val="08C2594B"/>
    <w:rsid w:val="08C711B3"/>
    <w:rsid w:val="08E41D65"/>
    <w:rsid w:val="090212A1"/>
    <w:rsid w:val="09047D11"/>
    <w:rsid w:val="09055F84"/>
    <w:rsid w:val="090B10A0"/>
    <w:rsid w:val="09102B5A"/>
    <w:rsid w:val="091066B6"/>
    <w:rsid w:val="09187C60"/>
    <w:rsid w:val="091F0FEF"/>
    <w:rsid w:val="092108C3"/>
    <w:rsid w:val="09246605"/>
    <w:rsid w:val="09271C52"/>
    <w:rsid w:val="092E2FE0"/>
    <w:rsid w:val="09440A55"/>
    <w:rsid w:val="094620D8"/>
    <w:rsid w:val="095104FE"/>
    <w:rsid w:val="09540C99"/>
    <w:rsid w:val="0955056D"/>
    <w:rsid w:val="096A04BC"/>
    <w:rsid w:val="096D3B08"/>
    <w:rsid w:val="09756E61"/>
    <w:rsid w:val="09776735"/>
    <w:rsid w:val="0978425B"/>
    <w:rsid w:val="09840E52"/>
    <w:rsid w:val="098A5D86"/>
    <w:rsid w:val="098D41AA"/>
    <w:rsid w:val="098D603B"/>
    <w:rsid w:val="09905815"/>
    <w:rsid w:val="09970B85"/>
    <w:rsid w:val="09A11A04"/>
    <w:rsid w:val="09A92667"/>
    <w:rsid w:val="09AC3BDB"/>
    <w:rsid w:val="09AF4121"/>
    <w:rsid w:val="09B96D4E"/>
    <w:rsid w:val="09C000DC"/>
    <w:rsid w:val="09C76BC9"/>
    <w:rsid w:val="09C83435"/>
    <w:rsid w:val="09CD27F9"/>
    <w:rsid w:val="09CF031F"/>
    <w:rsid w:val="09D04097"/>
    <w:rsid w:val="09D5345C"/>
    <w:rsid w:val="09F558AC"/>
    <w:rsid w:val="09F71624"/>
    <w:rsid w:val="09F75AC8"/>
    <w:rsid w:val="09FC6C3A"/>
    <w:rsid w:val="0A075D0B"/>
    <w:rsid w:val="0A0855DF"/>
    <w:rsid w:val="0A0A57FB"/>
    <w:rsid w:val="0A0B50CF"/>
    <w:rsid w:val="0A1209C4"/>
    <w:rsid w:val="0A140428"/>
    <w:rsid w:val="0A1610AD"/>
    <w:rsid w:val="0A1F41F1"/>
    <w:rsid w:val="0A2328C0"/>
    <w:rsid w:val="0A2C5771"/>
    <w:rsid w:val="0A2C751F"/>
    <w:rsid w:val="0A2F0DBE"/>
    <w:rsid w:val="0A3665F0"/>
    <w:rsid w:val="0A36742C"/>
    <w:rsid w:val="0A395A30"/>
    <w:rsid w:val="0A40121D"/>
    <w:rsid w:val="0A4A209B"/>
    <w:rsid w:val="0A4A5BF8"/>
    <w:rsid w:val="0A4A7645"/>
    <w:rsid w:val="0A544CC8"/>
    <w:rsid w:val="0A5627EE"/>
    <w:rsid w:val="0A59408D"/>
    <w:rsid w:val="0A611896"/>
    <w:rsid w:val="0A621193"/>
    <w:rsid w:val="0A622F41"/>
    <w:rsid w:val="0A6767AA"/>
    <w:rsid w:val="0A7315F2"/>
    <w:rsid w:val="0A780920"/>
    <w:rsid w:val="0A7A254C"/>
    <w:rsid w:val="0A7D7D7B"/>
    <w:rsid w:val="0A821835"/>
    <w:rsid w:val="0A851326"/>
    <w:rsid w:val="0A917CCA"/>
    <w:rsid w:val="0A9D21CB"/>
    <w:rsid w:val="0AA25A34"/>
    <w:rsid w:val="0AA3355A"/>
    <w:rsid w:val="0AA53386"/>
    <w:rsid w:val="0AB319EF"/>
    <w:rsid w:val="0AC41E4E"/>
    <w:rsid w:val="0AC500D1"/>
    <w:rsid w:val="0ACC485F"/>
    <w:rsid w:val="0ACF647B"/>
    <w:rsid w:val="0ADC375E"/>
    <w:rsid w:val="0ADF27E4"/>
    <w:rsid w:val="0AE20526"/>
    <w:rsid w:val="0AE222D4"/>
    <w:rsid w:val="0AE61DC4"/>
    <w:rsid w:val="0AE96B29"/>
    <w:rsid w:val="0AEA1189"/>
    <w:rsid w:val="0AF049F1"/>
    <w:rsid w:val="0AF344E1"/>
    <w:rsid w:val="0AF73FD1"/>
    <w:rsid w:val="0AFD710E"/>
    <w:rsid w:val="0B071D3B"/>
    <w:rsid w:val="0B0D6E40"/>
    <w:rsid w:val="0B0E131B"/>
    <w:rsid w:val="0B100BEF"/>
    <w:rsid w:val="0B1B1342"/>
    <w:rsid w:val="0B21104E"/>
    <w:rsid w:val="0B293A5F"/>
    <w:rsid w:val="0B2E376B"/>
    <w:rsid w:val="0B343A01"/>
    <w:rsid w:val="0B48482D"/>
    <w:rsid w:val="0B4D3BF1"/>
    <w:rsid w:val="0B4E601C"/>
    <w:rsid w:val="0B57681E"/>
    <w:rsid w:val="0B582596"/>
    <w:rsid w:val="0B5A00BC"/>
    <w:rsid w:val="0B5A4AA6"/>
    <w:rsid w:val="0B6158EF"/>
    <w:rsid w:val="0B651029"/>
    <w:rsid w:val="0B6C32B6"/>
    <w:rsid w:val="0B6C7DF0"/>
    <w:rsid w:val="0B6D4294"/>
    <w:rsid w:val="0B7218AA"/>
    <w:rsid w:val="0B7373D0"/>
    <w:rsid w:val="0B7D3DAB"/>
    <w:rsid w:val="0B837613"/>
    <w:rsid w:val="0B84338B"/>
    <w:rsid w:val="0B845139"/>
    <w:rsid w:val="0B8909A2"/>
    <w:rsid w:val="0B8C3FEE"/>
    <w:rsid w:val="0B903ADE"/>
    <w:rsid w:val="0B925AA8"/>
    <w:rsid w:val="0B9462B8"/>
    <w:rsid w:val="0B957346"/>
    <w:rsid w:val="0B974E6D"/>
    <w:rsid w:val="0B9F1C6E"/>
    <w:rsid w:val="0BA650B0"/>
    <w:rsid w:val="0BA87886"/>
    <w:rsid w:val="0BAA1044"/>
    <w:rsid w:val="0BAD4690"/>
    <w:rsid w:val="0BAE0408"/>
    <w:rsid w:val="0BB51797"/>
    <w:rsid w:val="0BB7550F"/>
    <w:rsid w:val="0BC83278"/>
    <w:rsid w:val="0BCB4B16"/>
    <w:rsid w:val="0BD240F7"/>
    <w:rsid w:val="0BDA04F9"/>
    <w:rsid w:val="0BDC6D23"/>
    <w:rsid w:val="0BDF4286"/>
    <w:rsid w:val="0BF16C73"/>
    <w:rsid w:val="0BF4406D"/>
    <w:rsid w:val="0BFA364D"/>
    <w:rsid w:val="0C060244"/>
    <w:rsid w:val="0C09009F"/>
    <w:rsid w:val="0C142961"/>
    <w:rsid w:val="0C14470F"/>
    <w:rsid w:val="0C175FAD"/>
    <w:rsid w:val="0C1D2F19"/>
    <w:rsid w:val="0C285E2F"/>
    <w:rsid w:val="0C2C7CAB"/>
    <w:rsid w:val="0C34090D"/>
    <w:rsid w:val="0C344DB1"/>
    <w:rsid w:val="0C364685"/>
    <w:rsid w:val="0C377BC7"/>
    <w:rsid w:val="0C3923C8"/>
    <w:rsid w:val="0C3E353A"/>
    <w:rsid w:val="0C41302A"/>
    <w:rsid w:val="0C425936"/>
    <w:rsid w:val="0C452B1A"/>
    <w:rsid w:val="0C4B225A"/>
    <w:rsid w:val="0C4F1BEB"/>
    <w:rsid w:val="0C537AC8"/>
    <w:rsid w:val="0C5856EF"/>
    <w:rsid w:val="0C6531BD"/>
    <w:rsid w:val="0C656D19"/>
    <w:rsid w:val="0C686809"/>
    <w:rsid w:val="0C6F1945"/>
    <w:rsid w:val="0C796C68"/>
    <w:rsid w:val="0C7D7337"/>
    <w:rsid w:val="0C874EE1"/>
    <w:rsid w:val="0C915D60"/>
    <w:rsid w:val="0C923042"/>
    <w:rsid w:val="0C931AD8"/>
    <w:rsid w:val="0C9475FE"/>
    <w:rsid w:val="0CA535B9"/>
    <w:rsid w:val="0CA737D5"/>
    <w:rsid w:val="0CB832EC"/>
    <w:rsid w:val="0CB877EC"/>
    <w:rsid w:val="0CB90E13"/>
    <w:rsid w:val="0CBB102F"/>
    <w:rsid w:val="0CBC3D48"/>
    <w:rsid w:val="0CBE28CD"/>
    <w:rsid w:val="0CBF0B1F"/>
    <w:rsid w:val="0CC003F3"/>
    <w:rsid w:val="0CC04897"/>
    <w:rsid w:val="0CC71781"/>
    <w:rsid w:val="0CCA1272"/>
    <w:rsid w:val="0CCC323C"/>
    <w:rsid w:val="0CD12600"/>
    <w:rsid w:val="0CD66DEE"/>
    <w:rsid w:val="0CD863FF"/>
    <w:rsid w:val="0CD93263"/>
    <w:rsid w:val="0CE916F8"/>
    <w:rsid w:val="0CEC743A"/>
    <w:rsid w:val="0CF12E49"/>
    <w:rsid w:val="0CF54541"/>
    <w:rsid w:val="0CF63E15"/>
    <w:rsid w:val="0CF87B8D"/>
    <w:rsid w:val="0D00167E"/>
    <w:rsid w:val="0D1424ED"/>
    <w:rsid w:val="0D15073F"/>
    <w:rsid w:val="0D240982"/>
    <w:rsid w:val="0D246BD4"/>
    <w:rsid w:val="0D2546FA"/>
    <w:rsid w:val="0D2941EA"/>
    <w:rsid w:val="0D2C3CDA"/>
    <w:rsid w:val="0D336E17"/>
    <w:rsid w:val="0D3F756A"/>
    <w:rsid w:val="0D42705A"/>
    <w:rsid w:val="0D5079C9"/>
    <w:rsid w:val="0D5437E3"/>
    <w:rsid w:val="0D554FDF"/>
    <w:rsid w:val="0D562B05"/>
    <w:rsid w:val="0D696CDD"/>
    <w:rsid w:val="0D6C2329"/>
    <w:rsid w:val="0D75536F"/>
    <w:rsid w:val="0D8256A8"/>
    <w:rsid w:val="0D887163"/>
    <w:rsid w:val="0D894C89"/>
    <w:rsid w:val="0D99235D"/>
    <w:rsid w:val="0DA16476"/>
    <w:rsid w:val="0DA815B3"/>
    <w:rsid w:val="0DA90E87"/>
    <w:rsid w:val="0DAF0B93"/>
    <w:rsid w:val="0DB00467"/>
    <w:rsid w:val="0DB1023D"/>
    <w:rsid w:val="0DB241E0"/>
    <w:rsid w:val="0DB8556E"/>
    <w:rsid w:val="0DB937C0"/>
    <w:rsid w:val="0DBA12E6"/>
    <w:rsid w:val="0DBA7538"/>
    <w:rsid w:val="0DC108C7"/>
    <w:rsid w:val="0DC43F13"/>
    <w:rsid w:val="0DC857B1"/>
    <w:rsid w:val="0DD4501C"/>
    <w:rsid w:val="0DDF2AFB"/>
    <w:rsid w:val="0DEE39B4"/>
    <w:rsid w:val="0DF531D6"/>
    <w:rsid w:val="0DFC18FF"/>
    <w:rsid w:val="0DFE7425"/>
    <w:rsid w:val="0E0013EF"/>
    <w:rsid w:val="0E033729"/>
    <w:rsid w:val="0E056049"/>
    <w:rsid w:val="0E06277D"/>
    <w:rsid w:val="0E06452B"/>
    <w:rsid w:val="0E0B38F0"/>
    <w:rsid w:val="0E0D648C"/>
    <w:rsid w:val="0E0F33E0"/>
    <w:rsid w:val="0E252C04"/>
    <w:rsid w:val="0E2B3F92"/>
    <w:rsid w:val="0E320E7D"/>
    <w:rsid w:val="0E3756DF"/>
    <w:rsid w:val="0E39220B"/>
    <w:rsid w:val="0E3A5F83"/>
    <w:rsid w:val="0E4017EB"/>
    <w:rsid w:val="0E4137B5"/>
    <w:rsid w:val="0E484B44"/>
    <w:rsid w:val="0E4929AB"/>
    <w:rsid w:val="0E4A08BC"/>
    <w:rsid w:val="0E6059EA"/>
    <w:rsid w:val="0E651252"/>
    <w:rsid w:val="0E666D78"/>
    <w:rsid w:val="0E6A4ABA"/>
    <w:rsid w:val="0E6A6868"/>
    <w:rsid w:val="0E6D6359"/>
    <w:rsid w:val="0E71409B"/>
    <w:rsid w:val="0E7616B1"/>
    <w:rsid w:val="0E76345F"/>
    <w:rsid w:val="0E813BB2"/>
    <w:rsid w:val="0E820056"/>
    <w:rsid w:val="0E8518F4"/>
    <w:rsid w:val="0E8F4578"/>
    <w:rsid w:val="0E903DF5"/>
    <w:rsid w:val="0E941B37"/>
    <w:rsid w:val="0E963B01"/>
    <w:rsid w:val="0E9B1118"/>
    <w:rsid w:val="0E9B4C74"/>
    <w:rsid w:val="0E9C279A"/>
    <w:rsid w:val="0EA31D7A"/>
    <w:rsid w:val="0EA33B28"/>
    <w:rsid w:val="0EA87391"/>
    <w:rsid w:val="0EAB2494"/>
    <w:rsid w:val="0EAC0F21"/>
    <w:rsid w:val="0EAF4BC3"/>
    <w:rsid w:val="0EB21FBD"/>
    <w:rsid w:val="0EB75826"/>
    <w:rsid w:val="0EB83A78"/>
    <w:rsid w:val="0EB9159E"/>
    <w:rsid w:val="0EC046DA"/>
    <w:rsid w:val="0EC86D78"/>
    <w:rsid w:val="0ED4462A"/>
    <w:rsid w:val="0EDB1514"/>
    <w:rsid w:val="0EDB32C2"/>
    <w:rsid w:val="0EDE1004"/>
    <w:rsid w:val="0EE17A34"/>
    <w:rsid w:val="0EE52393"/>
    <w:rsid w:val="0EE91E83"/>
    <w:rsid w:val="0EFE3455"/>
    <w:rsid w:val="0F00541F"/>
    <w:rsid w:val="0F024CF3"/>
    <w:rsid w:val="0F07055B"/>
    <w:rsid w:val="0F072309"/>
    <w:rsid w:val="0F0B47BD"/>
    <w:rsid w:val="0F0C5B71"/>
    <w:rsid w:val="0F0C791F"/>
    <w:rsid w:val="0F1113DA"/>
    <w:rsid w:val="0F135152"/>
    <w:rsid w:val="0F1372FB"/>
    <w:rsid w:val="0F1A028E"/>
    <w:rsid w:val="0F1B7B63"/>
    <w:rsid w:val="0F1E7653"/>
    <w:rsid w:val="0F231E64"/>
    <w:rsid w:val="0F264E85"/>
    <w:rsid w:val="0F274759"/>
    <w:rsid w:val="0F2B249C"/>
    <w:rsid w:val="0F2E7896"/>
    <w:rsid w:val="0F334EAC"/>
    <w:rsid w:val="0F380715"/>
    <w:rsid w:val="0F3D73C4"/>
    <w:rsid w:val="0F4672D5"/>
    <w:rsid w:val="0F4C0664"/>
    <w:rsid w:val="0F5117D6"/>
    <w:rsid w:val="0F55021C"/>
    <w:rsid w:val="0F56503F"/>
    <w:rsid w:val="0F5F2145"/>
    <w:rsid w:val="0F5F5CA1"/>
    <w:rsid w:val="0F625791"/>
    <w:rsid w:val="0F6459AD"/>
    <w:rsid w:val="0F6F7F34"/>
    <w:rsid w:val="0F707EAE"/>
    <w:rsid w:val="0F753717"/>
    <w:rsid w:val="0F7B1F37"/>
    <w:rsid w:val="0F7D25CB"/>
    <w:rsid w:val="0F8055AE"/>
    <w:rsid w:val="0F8E2A2A"/>
    <w:rsid w:val="0F8E47D8"/>
    <w:rsid w:val="0F8E57DC"/>
    <w:rsid w:val="0F930041"/>
    <w:rsid w:val="0F9C5147"/>
    <w:rsid w:val="0F9D2C6D"/>
    <w:rsid w:val="0FA20284"/>
    <w:rsid w:val="0FA364D6"/>
    <w:rsid w:val="0FA45DAA"/>
    <w:rsid w:val="0FA83AEC"/>
    <w:rsid w:val="0FB3423F"/>
    <w:rsid w:val="0FB51D65"/>
    <w:rsid w:val="0FB57FB7"/>
    <w:rsid w:val="0FB64C56"/>
    <w:rsid w:val="0FB87AA7"/>
    <w:rsid w:val="0FBA55CD"/>
    <w:rsid w:val="0FBA737B"/>
    <w:rsid w:val="0FBD6E6C"/>
    <w:rsid w:val="0FBF4992"/>
    <w:rsid w:val="0FC24482"/>
    <w:rsid w:val="0FC63F72"/>
    <w:rsid w:val="0FC87CEA"/>
    <w:rsid w:val="0FCE72CB"/>
    <w:rsid w:val="0FD56288"/>
    <w:rsid w:val="0FDC3796"/>
    <w:rsid w:val="0FE97C61"/>
    <w:rsid w:val="0FEB5787"/>
    <w:rsid w:val="0FF02D9D"/>
    <w:rsid w:val="0FF3154F"/>
    <w:rsid w:val="0FFC7994"/>
    <w:rsid w:val="10044A9B"/>
    <w:rsid w:val="10060813"/>
    <w:rsid w:val="100920B1"/>
    <w:rsid w:val="100E76C7"/>
    <w:rsid w:val="10156CA8"/>
    <w:rsid w:val="101A42BE"/>
    <w:rsid w:val="1026641D"/>
    <w:rsid w:val="103D3157"/>
    <w:rsid w:val="104430E9"/>
    <w:rsid w:val="10482BD9"/>
    <w:rsid w:val="104D4694"/>
    <w:rsid w:val="104F6A24"/>
    <w:rsid w:val="10525806"/>
    <w:rsid w:val="1053332C"/>
    <w:rsid w:val="10593038"/>
    <w:rsid w:val="105A46BB"/>
    <w:rsid w:val="106A362C"/>
    <w:rsid w:val="10703EDE"/>
    <w:rsid w:val="107A6B0B"/>
    <w:rsid w:val="107E2A9F"/>
    <w:rsid w:val="107F4121"/>
    <w:rsid w:val="10863702"/>
    <w:rsid w:val="108A31F2"/>
    <w:rsid w:val="108C51BC"/>
    <w:rsid w:val="108F0808"/>
    <w:rsid w:val="109220A6"/>
    <w:rsid w:val="1092654A"/>
    <w:rsid w:val="10973B61"/>
    <w:rsid w:val="109776BD"/>
    <w:rsid w:val="109951E3"/>
    <w:rsid w:val="109C2F25"/>
    <w:rsid w:val="109E0DDB"/>
    <w:rsid w:val="109F6DD2"/>
    <w:rsid w:val="10A122E9"/>
    <w:rsid w:val="10AD0C8E"/>
    <w:rsid w:val="10BE4C49"/>
    <w:rsid w:val="10C55FD8"/>
    <w:rsid w:val="10CA1840"/>
    <w:rsid w:val="10D17073"/>
    <w:rsid w:val="10DE353E"/>
    <w:rsid w:val="10E8315D"/>
    <w:rsid w:val="10EA0134"/>
    <w:rsid w:val="10EA72E2"/>
    <w:rsid w:val="10F25B74"/>
    <w:rsid w:val="10F62635"/>
    <w:rsid w:val="10F7015B"/>
    <w:rsid w:val="10FE773C"/>
    <w:rsid w:val="11052878"/>
    <w:rsid w:val="110E3E23"/>
    <w:rsid w:val="11140D0D"/>
    <w:rsid w:val="111D4066"/>
    <w:rsid w:val="111D5E14"/>
    <w:rsid w:val="11203B56"/>
    <w:rsid w:val="1122342A"/>
    <w:rsid w:val="112278CE"/>
    <w:rsid w:val="11244EC5"/>
    <w:rsid w:val="112E1DCF"/>
    <w:rsid w:val="113106E6"/>
    <w:rsid w:val="1131366D"/>
    <w:rsid w:val="113450C7"/>
    <w:rsid w:val="11382C4E"/>
    <w:rsid w:val="113B273E"/>
    <w:rsid w:val="113C0E4F"/>
    <w:rsid w:val="113D2012"/>
    <w:rsid w:val="11405FA6"/>
    <w:rsid w:val="11421D1E"/>
    <w:rsid w:val="11427629"/>
    <w:rsid w:val="114333A1"/>
    <w:rsid w:val="114415F3"/>
    <w:rsid w:val="11456666"/>
    <w:rsid w:val="11471B69"/>
    <w:rsid w:val="114A2981"/>
    <w:rsid w:val="11511F61"/>
    <w:rsid w:val="1154554F"/>
    <w:rsid w:val="115864E0"/>
    <w:rsid w:val="11625F1D"/>
    <w:rsid w:val="116B3023"/>
    <w:rsid w:val="116D6526"/>
    <w:rsid w:val="117479FE"/>
    <w:rsid w:val="117A5014"/>
    <w:rsid w:val="117B3D91"/>
    <w:rsid w:val="117D4B05"/>
    <w:rsid w:val="118440E5"/>
    <w:rsid w:val="11867E5D"/>
    <w:rsid w:val="118714DF"/>
    <w:rsid w:val="118C2F9A"/>
    <w:rsid w:val="11917717"/>
    <w:rsid w:val="11991213"/>
    <w:rsid w:val="119C142F"/>
    <w:rsid w:val="11A16A45"/>
    <w:rsid w:val="11A71B81"/>
    <w:rsid w:val="11A976A8"/>
    <w:rsid w:val="11B5429E"/>
    <w:rsid w:val="11BB562D"/>
    <w:rsid w:val="11BC387F"/>
    <w:rsid w:val="11BF511D"/>
    <w:rsid w:val="11C12C43"/>
    <w:rsid w:val="11C40985"/>
    <w:rsid w:val="11C42733"/>
    <w:rsid w:val="11C529F0"/>
    <w:rsid w:val="11D81D3B"/>
    <w:rsid w:val="11E15093"/>
    <w:rsid w:val="11E670E9"/>
    <w:rsid w:val="11E701D0"/>
    <w:rsid w:val="11EC3A38"/>
    <w:rsid w:val="11F0327C"/>
    <w:rsid w:val="11F6684A"/>
    <w:rsid w:val="11F823DD"/>
    <w:rsid w:val="11F8418B"/>
    <w:rsid w:val="11FC3C7B"/>
    <w:rsid w:val="12046FD4"/>
    <w:rsid w:val="1209283C"/>
    <w:rsid w:val="120A5B11"/>
    <w:rsid w:val="120F6A04"/>
    <w:rsid w:val="12154D3D"/>
    <w:rsid w:val="121A67F7"/>
    <w:rsid w:val="121C256F"/>
    <w:rsid w:val="121E62E8"/>
    <w:rsid w:val="12301B77"/>
    <w:rsid w:val="12333415"/>
    <w:rsid w:val="12355F6F"/>
    <w:rsid w:val="12394ECF"/>
    <w:rsid w:val="123C0595"/>
    <w:rsid w:val="12415B32"/>
    <w:rsid w:val="124E024F"/>
    <w:rsid w:val="1252421A"/>
    <w:rsid w:val="12555A81"/>
    <w:rsid w:val="125A3098"/>
    <w:rsid w:val="12617F82"/>
    <w:rsid w:val="12641821"/>
    <w:rsid w:val="12695089"/>
    <w:rsid w:val="12706417"/>
    <w:rsid w:val="127203E1"/>
    <w:rsid w:val="127E0B34"/>
    <w:rsid w:val="12814D69"/>
    <w:rsid w:val="12843C71"/>
    <w:rsid w:val="12863E8D"/>
    <w:rsid w:val="12865C3B"/>
    <w:rsid w:val="12934CCE"/>
    <w:rsid w:val="12942106"/>
    <w:rsid w:val="129F0AAB"/>
    <w:rsid w:val="12A365A3"/>
    <w:rsid w:val="12A83E03"/>
    <w:rsid w:val="12A85BB1"/>
    <w:rsid w:val="12C624DB"/>
    <w:rsid w:val="12C66037"/>
    <w:rsid w:val="12D44BF8"/>
    <w:rsid w:val="12D57D1D"/>
    <w:rsid w:val="12EB0137"/>
    <w:rsid w:val="12F62DC0"/>
    <w:rsid w:val="12FB3F33"/>
    <w:rsid w:val="12FC5EFD"/>
    <w:rsid w:val="12FD2641"/>
    <w:rsid w:val="13082AF4"/>
    <w:rsid w:val="130A686C"/>
    <w:rsid w:val="130D1EB8"/>
    <w:rsid w:val="130E23CF"/>
    <w:rsid w:val="130F79DE"/>
    <w:rsid w:val="13147343"/>
    <w:rsid w:val="131B6178"/>
    <w:rsid w:val="13255454"/>
    <w:rsid w:val="13293133"/>
    <w:rsid w:val="132E255A"/>
    <w:rsid w:val="133236CD"/>
    <w:rsid w:val="1340403C"/>
    <w:rsid w:val="13433B2C"/>
    <w:rsid w:val="13451652"/>
    <w:rsid w:val="134523ED"/>
    <w:rsid w:val="134578A4"/>
    <w:rsid w:val="134A0A16"/>
    <w:rsid w:val="135E44C2"/>
    <w:rsid w:val="1360648C"/>
    <w:rsid w:val="13653AA2"/>
    <w:rsid w:val="136817E4"/>
    <w:rsid w:val="13685340"/>
    <w:rsid w:val="136E0BA9"/>
    <w:rsid w:val="13743CE5"/>
    <w:rsid w:val="13763F01"/>
    <w:rsid w:val="137F7F5A"/>
    <w:rsid w:val="13807363"/>
    <w:rsid w:val="1381490C"/>
    <w:rsid w:val="138A301D"/>
    <w:rsid w:val="138C54D3"/>
    <w:rsid w:val="138E124B"/>
    <w:rsid w:val="13906D71"/>
    <w:rsid w:val="13912AE9"/>
    <w:rsid w:val="13954387"/>
    <w:rsid w:val="139A199E"/>
    <w:rsid w:val="139A7BF0"/>
    <w:rsid w:val="139B3968"/>
    <w:rsid w:val="139B5716"/>
    <w:rsid w:val="13AB6A60"/>
    <w:rsid w:val="13AE71F7"/>
    <w:rsid w:val="13BB1914"/>
    <w:rsid w:val="13BC6D3C"/>
    <w:rsid w:val="13C407C9"/>
    <w:rsid w:val="13CB5FFB"/>
    <w:rsid w:val="13CC58CF"/>
    <w:rsid w:val="13D053C0"/>
    <w:rsid w:val="13DF5603"/>
    <w:rsid w:val="13E0137B"/>
    <w:rsid w:val="13E62E35"/>
    <w:rsid w:val="13E72709"/>
    <w:rsid w:val="13E96481"/>
    <w:rsid w:val="13F310AE"/>
    <w:rsid w:val="13FA0089"/>
    <w:rsid w:val="13FA243C"/>
    <w:rsid w:val="13FD1F2D"/>
    <w:rsid w:val="140212F1"/>
    <w:rsid w:val="140908D1"/>
    <w:rsid w:val="140B464A"/>
    <w:rsid w:val="140B63F8"/>
    <w:rsid w:val="141118C6"/>
    <w:rsid w:val="141352AC"/>
    <w:rsid w:val="1414714B"/>
    <w:rsid w:val="141A2ADF"/>
    <w:rsid w:val="142D2812"/>
    <w:rsid w:val="143A4F2F"/>
    <w:rsid w:val="143A62A9"/>
    <w:rsid w:val="1444190A"/>
    <w:rsid w:val="14447B5C"/>
    <w:rsid w:val="14465682"/>
    <w:rsid w:val="144D6A10"/>
    <w:rsid w:val="14551D69"/>
    <w:rsid w:val="146B50E8"/>
    <w:rsid w:val="146D2C0E"/>
    <w:rsid w:val="147B03A7"/>
    <w:rsid w:val="148166BA"/>
    <w:rsid w:val="14851B53"/>
    <w:rsid w:val="14900FF3"/>
    <w:rsid w:val="149442E3"/>
    <w:rsid w:val="14975EDD"/>
    <w:rsid w:val="14983A03"/>
    <w:rsid w:val="149C34F4"/>
    <w:rsid w:val="14A30D26"/>
    <w:rsid w:val="14A8633C"/>
    <w:rsid w:val="14AF76CB"/>
    <w:rsid w:val="14B17F7F"/>
    <w:rsid w:val="14B720DC"/>
    <w:rsid w:val="14BA7C9C"/>
    <w:rsid w:val="14BC5944"/>
    <w:rsid w:val="14BE16BC"/>
    <w:rsid w:val="14BE790E"/>
    <w:rsid w:val="14C64A14"/>
    <w:rsid w:val="14DC7D94"/>
    <w:rsid w:val="14E05AD6"/>
    <w:rsid w:val="14E1184E"/>
    <w:rsid w:val="14E657FA"/>
    <w:rsid w:val="14EB1960"/>
    <w:rsid w:val="14ED3D4F"/>
    <w:rsid w:val="14EF3F6B"/>
    <w:rsid w:val="14F52C04"/>
    <w:rsid w:val="14F72E20"/>
    <w:rsid w:val="14FB0935"/>
    <w:rsid w:val="14FB46BE"/>
    <w:rsid w:val="15033573"/>
    <w:rsid w:val="1505553D"/>
    <w:rsid w:val="150C0679"/>
    <w:rsid w:val="151101A5"/>
    <w:rsid w:val="15155054"/>
    <w:rsid w:val="151B08BC"/>
    <w:rsid w:val="15211C4B"/>
    <w:rsid w:val="15233C15"/>
    <w:rsid w:val="152359C3"/>
    <w:rsid w:val="1525275F"/>
    <w:rsid w:val="152A6D51"/>
    <w:rsid w:val="1537321C"/>
    <w:rsid w:val="154020D1"/>
    <w:rsid w:val="154222ED"/>
    <w:rsid w:val="15451DDD"/>
    <w:rsid w:val="154716B1"/>
    <w:rsid w:val="15475B55"/>
    <w:rsid w:val="154871D8"/>
    <w:rsid w:val="15512530"/>
    <w:rsid w:val="155913E5"/>
    <w:rsid w:val="155E4C4D"/>
    <w:rsid w:val="15657D89"/>
    <w:rsid w:val="156D4E90"/>
    <w:rsid w:val="15724254"/>
    <w:rsid w:val="157B135B"/>
    <w:rsid w:val="157B34A2"/>
    <w:rsid w:val="157B75AD"/>
    <w:rsid w:val="15980968"/>
    <w:rsid w:val="15981F0D"/>
    <w:rsid w:val="159863B1"/>
    <w:rsid w:val="15AA7E92"/>
    <w:rsid w:val="15B17473"/>
    <w:rsid w:val="15B36043"/>
    <w:rsid w:val="15B605E5"/>
    <w:rsid w:val="15B71A60"/>
    <w:rsid w:val="15C54CCC"/>
    <w:rsid w:val="15C90318"/>
    <w:rsid w:val="15D05B4B"/>
    <w:rsid w:val="15E10FC5"/>
    <w:rsid w:val="15E46F00"/>
    <w:rsid w:val="15E769F0"/>
    <w:rsid w:val="15F31839"/>
    <w:rsid w:val="15F335E7"/>
    <w:rsid w:val="15F5735F"/>
    <w:rsid w:val="15FA6724"/>
    <w:rsid w:val="15FF3D3A"/>
    <w:rsid w:val="16027CCE"/>
    <w:rsid w:val="16070E41"/>
    <w:rsid w:val="161812A0"/>
    <w:rsid w:val="161A7CC6"/>
    <w:rsid w:val="161D0664"/>
    <w:rsid w:val="161F618A"/>
    <w:rsid w:val="16227A29"/>
    <w:rsid w:val="162A64DB"/>
    <w:rsid w:val="162B0FD3"/>
    <w:rsid w:val="162C08A7"/>
    <w:rsid w:val="1638324F"/>
    <w:rsid w:val="163A1216"/>
    <w:rsid w:val="163B0388"/>
    <w:rsid w:val="163F05DA"/>
    <w:rsid w:val="16471C1C"/>
    <w:rsid w:val="164B6F7F"/>
    <w:rsid w:val="164C2821"/>
    <w:rsid w:val="164D719B"/>
    <w:rsid w:val="164E4CC1"/>
    <w:rsid w:val="164E5D24"/>
    <w:rsid w:val="1662251B"/>
    <w:rsid w:val="166242C9"/>
    <w:rsid w:val="166444E5"/>
    <w:rsid w:val="16646293"/>
    <w:rsid w:val="16691AFB"/>
    <w:rsid w:val="166B499D"/>
    <w:rsid w:val="1674297A"/>
    <w:rsid w:val="1675224E"/>
    <w:rsid w:val="16797F90"/>
    <w:rsid w:val="168B1A72"/>
    <w:rsid w:val="168D3A3C"/>
    <w:rsid w:val="16900E36"/>
    <w:rsid w:val="16930926"/>
    <w:rsid w:val="169E262B"/>
    <w:rsid w:val="16A1359E"/>
    <w:rsid w:val="16A36DBB"/>
    <w:rsid w:val="16A9014A"/>
    <w:rsid w:val="16AD3796"/>
    <w:rsid w:val="16AE5760"/>
    <w:rsid w:val="16B34B25"/>
    <w:rsid w:val="16BA2357"/>
    <w:rsid w:val="16C46D32"/>
    <w:rsid w:val="16C71BCF"/>
    <w:rsid w:val="16CB1E6E"/>
    <w:rsid w:val="16D01B7A"/>
    <w:rsid w:val="16D2144F"/>
    <w:rsid w:val="16D276A1"/>
    <w:rsid w:val="16D70206"/>
    <w:rsid w:val="16D90A2F"/>
    <w:rsid w:val="16DC407B"/>
    <w:rsid w:val="16E06917"/>
    <w:rsid w:val="16E573D4"/>
    <w:rsid w:val="16E82A20"/>
    <w:rsid w:val="16EB2510"/>
    <w:rsid w:val="16F2389F"/>
    <w:rsid w:val="16F94C2D"/>
    <w:rsid w:val="16FA09A5"/>
    <w:rsid w:val="16FC64CC"/>
    <w:rsid w:val="170D692B"/>
    <w:rsid w:val="17141B46"/>
    <w:rsid w:val="171B5478"/>
    <w:rsid w:val="171C4DC0"/>
    <w:rsid w:val="171C6B6E"/>
    <w:rsid w:val="172D2B29"/>
    <w:rsid w:val="172F4AF3"/>
    <w:rsid w:val="17306175"/>
    <w:rsid w:val="17342109"/>
    <w:rsid w:val="173C3A66"/>
    <w:rsid w:val="1740460A"/>
    <w:rsid w:val="17417B40"/>
    <w:rsid w:val="1743234C"/>
    <w:rsid w:val="174560C4"/>
    <w:rsid w:val="174C566C"/>
    <w:rsid w:val="174C7453"/>
    <w:rsid w:val="1759391E"/>
    <w:rsid w:val="175B1444"/>
    <w:rsid w:val="175B58E8"/>
    <w:rsid w:val="175E2CE2"/>
    <w:rsid w:val="17604CAC"/>
    <w:rsid w:val="176127D3"/>
    <w:rsid w:val="17680005"/>
    <w:rsid w:val="17686265"/>
    <w:rsid w:val="17697775"/>
    <w:rsid w:val="17716FE1"/>
    <w:rsid w:val="17742506"/>
    <w:rsid w:val="1776002C"/>
    <w:rsid w:val="177A213A"/>
    <w:rsid w:val="177E5132"/>
    <w:rsid w:val="17800EAB"/>
    <w:rsid w:val="178070FD"/>
    <w:rsid w:val="178D44B2"/>
    <w:rsid w:val="17966920"/>
    <w:rsid w:val="17A56B63"/>
    <w:rsid w:val="17AF79E2"/>
    <w:rsid w:val="17B60D70"/>
    <w:rsid w:val="17BB1EE3"/>
    <w:rsid w:val="17BD20FF"/>
    <w:rsid w:val="17C214C3"/>
    <w:rsid w:val="17C36FE9"/>
    <w:rsid w:val="17C52D61"/>
    <w:rsid w:val="17C74D2B"/>
    <w:rsid w:val="17C76AD9"/>
    <w:rsid w:val="17CA0378"/>
    <w:rsid w:val="17D3547E"/>
    <w:rsid w:val="17D42FA4"/>
    <w:rsid w:val="17D86F39"/>
    <w:rsid w:val="17DB2585"/>
    <w:rsid w:val="17E01949"/>
    <w:rsid w:val="17E470BF"/>
    <w:rsid w:val="17EB2DCD"/>
    <w:rsid w:val="17F35B20"/>
    <w:rsid w:val="18090EA0"/>
    <w:rsid w:val="18095344"/>
    <w:rsid w:val="180B10BC"/>
    <w:rsid w:val="180D792A"/>
    <w:rsid w:val="18100480"/>
    <w:rsid w:val="181066D2"/>
    <w:rsid w:val="18115FA7"/>
    <w:rsid w:val="181772BB"/>
    <w:rsid w:val="18187335"/>
    <w:rsid w:val="18194E5B"/>
    <w:rsid w:val="181A12FF"/>
    <w:rsid w:val="182643EE"/>
    <w:rsid w:val="18273A1C"/>
    <w:rsid w:val="182B52BA"/>
    <w:rsid w:val="183D3240"/>
    <w:rsid w:val="184719C8"/>
    <w:rsid w:val="18491BE4"/>
    <w:rsid w:val="18575DED"/>
    <w:rsid w:val="18581E27"/>
    <w:rsid w:val="185C7987"/>
    <w:rsid w:val="18610CDC"/>
    <w:rsid w:val="18626802"/>
    <w:rsid w:val="186A2B9B"/>
    <w:rsid w:val="186E164B"/>
    <w:rsid w:val="18787DD4"/>
    <w:rsid w:val="187D7B07"/>
    <w:rsid w:val="187F17E7"/>
    <w:rsid w:val="1884654A"/>
    <w:rsid w:val="18891FE1"/>
    <w:rsid w:val="188C7F11"/>
    <w:rsid w:val="1890336F"/>
    <w:rsid w:val="18950986"/>
    <w:rsid w:val="189A2440"/>
    <w:rsid w:val="189C1D14"/>
    <w:rsid w:val="189E29EE"/>
    <w:rsid w:val="18A137CE"/>
    <w:rsid w:val="18A46E1B"/>
    <w:rsid w:val="18A706B9"/>
    <w:rsid w:val="18B41D16"/>
    <w:rsid w:val="18B52DD6"/>
    <w:rsid w:val="18BC5F12"/>
    <w:rsid w:val="18C15C1F"/>
    <w:rsid w:val="18C80D5B"/>
    <w:rsid w:val="18C82B09"/>
    <w:rsid w:val="18D05E62"/>
    <w:rsid w:val="18E86D07"/>
    <w:rsid w:val="18EA3FB7"/>
    <w:rsid w:val="18EB67F8"/>
    <w:rsid w:val="18F51424"/>
    <w:rsid w:val="18F71640"/>
    <w:rsid w:val="18F86F87"/>
    <w:rsid w:val="19006747"/>
    <w:rsid w:val="1901601B"/>
    <w:rsid w:val="1902411D"/>
    <w:rsid w:val="19063790"/>
    <w:rsid w:val="192A17B1"/>
    <w:rsid w:val="19314B52"/>
    <w:rsid w:val="19393A07"/>
    <w:rsid w:val="19443B83"/>
    <w:rsid w:val="194859F8"/>
    <w:rsid w:val="195645B9"/>
    <w:rsid w:val="19597C05"/>
    <w:rsid w:val="195B5257"/>
    <w:rsid w:val="19651B39"/>
    <w:rsid w:val="1968609A"/>
    <w:rsid w:val="19771B7E"/>
    <w:rsid w:val="1977452F"/>
    <w:rsid w:val="197930F7"/>
    <w:rsid w:val="197D7D98"/>
    <w:rsid w:val="197E141A"/>
    <w:rsid w:val="19831126"/>
    <w:rsid w:val="198804EA"/>
    <w:rsid w:val="19940C3D"/>
    <w:rsid w:val="1996115B"/>
    <w:rsid w:val="19A35324"/>
    <w:rsid w:val="19AC41D9"/>
    <w:rsid w:val="19B27315"/>
    <w:rsid w:val="19C5529B"/>
    <w:rsid w:val="19C608D9"/>
    <w:rsid w:val="19C808E7"/>
    <w:rsid w:val="19CA0B03"/>
    <w:rsid w:val="19D76D7C"/>
    <w:rsid w:val="19EA6AAF"/>
    <w:rsid w:val="19EF0419"/>
    <w:rsid w:val="19FF69FF"/>
    <w:rsid w:val="1A04293C"/>
    <w:rsid w:val="1A073B05"/>
    <w:rsid w:val="1A0758B3"/>
    <w:rsid w:val="1A0C2EC9"/>
    <w:rsid w:val="1A0E09F0"/>
    <w:rsid w:val="1A1A3838"/>
    <w:rsid w:val="1A1D5A65"/>
    <w:rsid w:val="1A241393"/>
    <w:rsid w:val="1A277D03"/>
    <w:rsid w:val="1A304E0A"/>
    <w:rsid w:val="1A314705"/>
    <w:rsid w:val="1A355B24"/>
    <w:rsid w:val="1A366198"/>
    <w:rsid w:val="1A3F504D"/>
    <w:rsid w:val="1A475CB0"/>
    <w:rsid w:val="1A4B0B32"/>
    <w:rsid w:val="1A4E34E2"/>
    <w:rsid w:val="1A6C1BBA"/>
    <w:rsid w:val="1A732F49"/>
    <w:rsid w:val="1A79539E"/>
    <w:rsid w:val="1A7B4AAD"/>
    <w:rsid w:val="1A7F369B"/>
    <w:rsid w:val="1A815666"/>
    <w:rsid w:val="1A89276C"/>
    <w:rsid w:val="1A8D159C"/>
    <w:rsid w:val="1A8F17E2"/>
    <w:rsid w:val="1A911621"/>
    <w:rsid w:val="1A9C424D"/>
    <w:rsid w:val="1A9F3D3E"/>
    <w:rsid w:val="1AA11864"/>
    <w:rsid w:val="1AA67F47"/>
    <w:rsid w:val="1AB10FBD"/>
    <w:rsid w:val="1AB57E2D"/>
    <w:rsid w:val="1AB64BE3"/>
    <w:rsid w:val="1AC15A62"/>
    <w:rsid w:val="1AC6751C"/>
    <w:rsid w:val="1AC67CAC"/>
    <w:rsid w:val="1ACC4407"/>
    <w:rsid w:val="1ACD2659"/>
    <w:rsid w:val="1ACD58E4"/>
    <w:rsid w:val="1AD05CA5"/>
    <w:rsid w:val="1AD27C6F"/>
    <w:rsid w:val="1AD5775F"/>
    <w:rsid w:val="1ADA4D76"/>
    <w:rsid w:val="1AE10F66"/>
    <w:rsid w:val="1AE23C2A"/>
    <w:rsid w:val="1AF87311"/>
    <w:rsid w:val="1AF916A0"/>
    <w:rsid w:val="1AFA71C6"/>
    <w:rsid w:val="1AFC1190"/>
    <w:rsid w:val="1AFC6A9A"/>
    <w:rsid w:val="1B002515"/>
    <w:rsid w:val="1B026760"/>
    <w:rsid w:val="1B0911B7"/>
    <w:rsid w:val="1B09565B"/>
    <w:rsid w:val="1B124510"/>
    <w:rsid w:val="1B184A03"/>
    <w:rsid w:val="1B18764C"/>
    <w:rsid w:val="1B1A1616"/>
    <w:rsid w:val="1B1A33C4"/>
    <w:rsid w:val="1B1C713C"/>
    <w:rsid w:val="1B262274"/>
    <w:rsid w:val="1B274F60"/>
    <w:rsid w:val="1B2D3066"/>
    <w:rsid w:val="1B2D759B"/>
    <w:rsid w:val="1B2E6E70"/>
    <w:rsid w:val="1B32070E"/>
    <w:rsid w:val="1B3939DF"/>
    <w:rsid w:val="1B395F40"/>
    <w:rsid w:val="1B3A5304"/>
    <w:rsid w:val="1B3A75C2"/>
    <w:rsid w:val="1B3B043B"/>
    <w:rsid w:val="1B3E5305"/>
    <w:rsid w:val="1B415B07"/>
    <w:rsid w:val="1B430B6D"/>
    <w:rsid w:val="1B495A57"/>
    <w:rsid w:val="1B4A1EFB"/>
    <w:rsid w:val="1B4A2880"/>
    <w:rsid w:val="1B4B7A22"/>
    <w:rsid w:val="1B570174"/>
    <w:rsid w:val="1B5A1A13"/>
    <w:rsid w:val="1B6437FD"/>
    <w:rsid w:val="1B6805D3"/>
    <w:rsid w:val="1B6B3C20"/>
    <w:rsid w:val="1B6D1F0E"/>
    <w:rsid w:val="1B721452"/>
    <w:rsid w:val="1B724FAE"/>
    <w:rsid w:val="1B776A68"/>
    <w:rsid w:val="1B7900EB"/>
    <w:rsid w:val="1B811695"/>
    <w:rsid w:val="1B8B6070"/>
    <w:rsid w:val="1B8F5B60"/>
    <w:rsid w:val="1B9238A2"/>
    <w:rsid w:val="1B974A15"/>
    <w:rsid w:val="1B99078D"/>
    <w:rsid w:val="1B9969DF"/>
    <w:rsid w:val="1BA07BC0"/>
    <w:rsid w:val="1BA07D6D"/>
    <w:rsid w:val="1BA50EE0"/>
    <w:rsid w:val="1BB27AA1"/>
    <w:rsid w:val="1BBE1FA1"/>
    <w:rsid w:val="1BCF0CAE"/>
    <w:rsid w:val="1BD47A17"/>
    <w:rsid w:val="1BD96DDB"/>
    <w:rsid w:val="1BDA123E"/>
    <w:rsid w:val="1BE13EE2"/>
    <w:rsid w:val="1BE753BD"/>
    <w:rsid w:val="1BF27E9D"/>
    <w:rsid w:val="1BFC2ACA"/>
    <w:rsid w:val="1C0320AA"/>
    <w:rsid w:val="1C072701"/>
    <w:rsid w:val="1C0E2F29"/>
    <w:rsid w:val="1C177904"/>
    <w:rsid w:val="1C1A2027"/>
    <w:rsid w:val="1C1B3898"/>
    <w:rsid w:val="1C1D13BE"/>
    <w:rsid w:val="1C200C6F"/>
    <w:rsid w:val="1C202C5C"/>
    <w:rsid w:val="1C2344FA"/>
    <w:rsid w:val="1C2564C4"/>
    <w:rsid w:val="1C297D63"/>
    <w:rsid w:val="1C2E35CB"/>
    <w:rsid w:val="1C32160C"/>
    <w:rsid w:val="1C33298F"/>
    <w:rsid w:val="1C35495A"/>
    <w:rsid w:val="1C3B7A96"/>
    <w:rsid w:val="1C4050AC"/>
    <w:rsid w:val="1C411611"/>
    <w:rsid w:val="1C422BD3"/>
    <w:rsid w:val="1C463390"/>
    <w:rsid w:val="1C47643B"/>
    <w:rsid w:val="1C4D157D"/>
    <w:rsid w:val="1C511A82"/>
    <w:rsid w:val="1C5B3C94"/>
    <w:rsid w:val="1C67088B"/>
    <w:rsid w:val="1C6E1C1A"/>
    <w:rsid w:val="1C6E5776"/>
    <w:rsid w:val="1C735482"/>
    <w:rsid w:val="1C746B04"/>
    <w:rsid w:val="1C76287C"/>
    <w:rsid w:val="1C7B60E4"/>
    <w:rsid w:val="1C7D1E5D"/>
    <w:rsid w:val="1C805614"/>
    <w:rsid w:val="1C817B9F"/>
    <w:rsid w:val="1C8800DD"/>
    <w:rsid w:val="1C8E5E18"/>
    <w:rsid w:val="1C972D18"/>
    <w:rsid w:val="1C980A44"/>
    <w:rsid w:val="1C9A2C5F"/>
    <w:rsid w:val="1C9F6277"/>
    <w:rsid w:val="1CAB69CA"/>
    <w:rsid w:val="1CB17D58"/>
    <w:rsid w:val="1CB33AD0"/>
    <w:rsid w:val="1CB3762C"/>
    <w:rsid w:val="1CB810E7"/>
    <w:rsid w:val="1CC17F9B"/>
    <w:rsid w:val="1CCB0E1A"/>
    <w:rsid w:val="1CCC554A"/>
    <w:rsid w:val="1CD062D3"/>
    <w:rsid w:val="1CD221A8"/>
    <w:rsid w:val="1CD852E5"/>
    <w:rsid w:val="1CE67A02"/>
    <w:rsid w:val="1CE912A0"/>
    <w:rsid w:val="1CEC2B3E"/>
    <w:rsid w:val="1D022362"/>
    <w:rsid w:val="1D0D10AD"/>
    <w:rsid w:val="1D0D31E0"/>
    <w:rsid w:val="1D11777D"/>
    <w:rsid w:val="1D167BBB"/>
    <w:rsid w:val="1D212427"/>
    <w:rsid w:val="1D295B40"/>
    <w:rsid w:val="1D303373"/>
    <w:rsid w:val="1D33076D"/>
    <w:rsid w:val="1D352737"/>
    <w:rsid w:val="1D361F90"/>
    <w:rsid w:val="1D3C3AC6"/>
    <w:rsid w:val="1D456F0E"/>
    <w:rsid w:val="1D497F91"/>
    <w:rsid w:val="1D4F1855"/>
    <w:rsid w:val="1D526E45"/>
    <w:rsid w:val="1D5523BA"/>
    <w:rsid w:val="1D5C5F16"/>
    <w:rsid w:val="1D5C7CC4"/>
    <w:rsid w:val="1D6D1ED1"/>
    <w:rsid w:val="1D7274E7"/>
    <w:rsid w:val="1D73025B"/>
    <w:rsid w:val="1D7414B2"/>
    <w:rsid w:val="1D774AFE"/>
    <w:rsid w:val="1D7C2114"/>
    <w:rsid w:val="1D7F1C04"/>
    <w:rsid w:val="1D81597C"/>
    <w:rsid w:val="1D8334A3"/>
    <w:rsid w:val="1D8A4831"/>
    <w:rsid w:val="1D8D3608"/>
    <w:rsid w:val="1D8F1E47"/>
    <w:rsid w:val="1D90796E"/>
    <w:rsid w:val="1D9C6312"/>
    <w:rsid w:val="1D9E02DC"/>
    <w:rsid w:val="1DB418AE"/>
    <w:rsid w:val="1DB45D52"/>
    <w:rsid w:val="1DCC632E"/>
    <w:rsid w:val="1DD016F9"/>
    <w:rsid w:val="1DDB508D"/>
    <w:rsid w:val="1DE2466D"/>
    <w:rsid w:val="1E0A1E3A"/>
    <w:rsid w:val="1E110AAE"/>
    <w:rsid w:val="1E1E31CB"/>
    <w:rsid w:val="1E214A6A"/>
    <w:rsid w:val="1E2A1B70"/>
    <w:rsid w:val="1E2B5570"/>
    <w:rsid w:val="1E2F53D8"/>
    <w:rsid w:val="1E37603B"/>
    <w:rsid w:val="1E3824DF"/>
    <w:rsid w:val="1E3D7AF5"/>
    <w:rsid w:val="1E4A0464"/>
    <w:rsid w:val="1E4C7D38"/>
    <w:rsid w:val="1E560BB7"/>
    <w:rsid w:val="1E605592"/>
    <w:rsid w:val="1E6432D4"/>
    <w:rsid w:val="1E696B3C"/>
    <w:rsid w:val="1E6A01BF"/>
    <w:rsid w:val="1E731769"/>
    <w:rsid w:val="1E74103D"/>
    <w:rsid w:val="1E7948A6"/>
    <w:rsid w:val="1E7D4396"/>
    <w:rsid w:val="1E82375A"/>
    <w:rsid w:val="1E8474D2"/>
    <w:rsid w:val="1E8C282B"/>
    <w:rsid w:val="1E8C6387"/>
    <w:rsid w:val="1E8E20FF"/>
    <w:rsid w:val="1E8F40C9"/>
    <w:rsid w:val="1E921EBF"/>
    <w:rsid w:val="1E9F430C"/>
    <w:rsid w:val="1EA00084"/>
    <w:rsid w:val="1EA062D6"/>
    <w:rsid w:val="1EA261CE"/>
    <w:rsid w:val="1EAA2CB1"/>
    <w:rsid w:val="1EAF7CA6"/>
    <w:rsid w:val="1EBD4792"/>
    <w:rsid w:val="1EC2624D"/>
    <w:rsid w:val="1ED85A70"/>
    <w:rsid w:val="1EDB10BC"/>
    <w:rsid w:val="1EDC2C1A"/>
    <w:rsid w:val="1EDF6DFF"/>
    <w:rsid w:val="1EE13D50"/>
    <w:rsid w:val="1EEE7042"/>
    <w:rsid w:val="1EF74148"/>
    <w:rsid w:val="1EFD7285"/>
    <w:rsid w:val="1F066139"/>
    <w:rsid w:val="1F0979D8"/>
    <w:rsid w:val="1F136AA8"/>
    <w:rsid w:val="1F187AED"/>
    <w:rsid w:val="1F1A1BE5"/>
    <w:rsid w:val="1F1F3C4D"/>
    <w:rsid w:val="1F220A99"/>
    <w:rsid w:val="1F240CB5"/>
    <w:rsid w:val="1F242A63"/>
    <w:rsid w:val="1F264A2D"/>
    <w:rsid w:val="1F282554"/>
    <w:rsid w:val="1F2C545F"/>
    <w:rsid w:val="1F316F2E"/>
    <w:rsid w:val="1F324F45"/>
    <w:rsid w:val="1F3802BD"/>
    <w:rsid w:val="1F38206B"/>
    <w:rsid w:val="1F38650F"/>
    <w:rsid w:val="1F3A5DE3"/>
    <w:rsid w:val="1F443106"/>
    <w:rsid w:val="1F475ADA"/>
    <w:rsid w:val="1F5D7D23"/>
    <w:rsid w:val="1F615A66"/>
    <w:rsid w:val="1F6E3CDF"/>
    <w:rsid w:val="1F775289"/>
    <w:rsid w:val="1F7F5EEC"/>
    <w:rsid w:val="1F8452B0"/>
    <w:rsid w:val="1F947BE9"/>
    <w:rsid w:val="1F95570F"/>
    <w:rsid w:val="1F9C4CF0"/>
    <w:rsid w:val="1FA12306"/>
    <w:rsid w:val="1FA55C42"/>
    <w:rsid w:val="1FAA11BB"/>
    <w:rsid w:val="1FBB33C8"/>
    <w:rsid w:val="1FC009DE"/>
    <w:rsid w:val="1FC41B50"/>
    <w:rsid w:val="1FC449E5"/>
    <w:rsid w:val="1FC84609"/>
    <w:rsid w:val="1FC97167"/>
    <w:rsid w:val="1FD60202"/>
    <w:rsid w:val="1FD9754F"/>
    <w:rsid w:val="1FDC50EC"/>
    <w:rsid w:val="1FDE0E64"/>
    <w:rsid w:val="1FE12702"/>
    <w:rsid w:val="1FE83A91"/>
    <w:rsid w:val="1FE8583F"/>
    <w:rsid w:val="1FEF3071"/>
    <w:rsid w:val="1FF22B62"/>
    <w:rsid w:val="1FF57F5C"/>
    <w:rsid w:val="1FF618EE"/>
    <w:rsid w:val="1FF76AFF"/>
    <w:rsid w:val="1FF97A4C"/>
    <w:rsid w:val="1FFB1A41"/>
    <w:rsid w:val="1FFC12EA"/>
    <w:rsid w:val="1FFE5062"/>
    <w:rsid w:val="20087C8F"/>
    <w:rsid w:val="200C3C23"/>
    <w:rsid w:val="200F101E"/>
    <w:rsid w:val="201523AC"/>
    <w:rsid w:val="201900EE"/>
    <w:rsid w:val="20216FA3"/>
    <w:rsid w:val="202253C5"/>
    <w:rsid w:val="202D76F6"/>
    <w:rsid w:val="20346CD6"/>
    <w:rsid w:val="203B62B7"/>
    <w:rsid w:val="204333BD"/>
    <w:rsid w:val="20482782"/>
    <w:rsid w:val="204C400B"/>
    <w:rsid w:val="20515ADA"/>
    <w:rsid w:val="20517888"/>
    <w:rsid w:val="20533996"/>
    <w:rsid w:val="20586E69"/>
    <w:rsid w:val="20592BE1"/>
    <w:rsid w:val="205E01F7"/>
    <w:rsid w:val="206155F1"/>
    <w:rsid w:val="20621A95"/>
    <w:rsid w:val="206375BB"/>
    <w:rsid w:val="20653333"/>
    <w:rsid w:val="20675088"/>
    <w:rsid w:val="206F41B2"/>
    <w:rsid w:val="20716D65"/>
    <w:rsid w:val="2080575F"/>
    <w:rsid w:val="20831F67"/>
    <w:rsid w:val="208D63E6"/>
    <w:rsid w:val="20931C4F"/>
    <w:rsid w:val="20967991"/>
    <w:rsid w:val="20987265"/>
    <w:rsid w:val="2099410A"/>
    <w:rsid w:val="209D2105"/>
    <w:rsid w:val="20A200E4"/>
    <w:rsid w:val="20A26336"/>
    <w:rsid w:val="20A7394C"/>
    <w:rsid w:val="20A756FA"/>
    <w:rsid w:val="20AC4ABE"/>
    <w:rsid w:val="20AF2801"/>
    <w:rsid w:val="20B10327"/>
    <w:rsid w:val="20BD316F"/>
    <w:rsid w:val="20BD6CCC"/>
    <w:rsid w:val="20C52024"/>
    <w:rsid w:val="20D04A8B"/>
    <w:rsid w:val="20D504B9"/>
    <w:rsid w:val="20D61B3B"/>
    <w:rsid w:val="20DA5ACF"/>
    <w:rsid w:val="20EE157B"/>
    <w:rsid w:val="20F070A1"/>
    <w:rsid w:val="21090163"/>
    <w:rsid w:val="21091F11"/>
    <w:rsid w:val="210F504D"/>
    <w:rsid w:val="211014F1"/>
    <w:rsid w:val="211A411E"/>
    <w:rsid w:val="211A5ECC"/>
    <w:rsid w:val="21233ED6"/>
    <w:rsid w:val="21260D15"/>
    <w:rsid w:val="212E516D"/>
    <w:rsid w:val="21313216"/>
    <w:rsid w:val="21354AB4"/>
    <w:rsid w:val="21397DED"/>
    <w:rsid w:val="213A544A"/>
    <w:rsid w:val="21442F49"/>
    <w:rsid w:val="214747E7"/>
    <w:rsid w:val="214B077B"/>
    <w:rsid w:val="214C7431"/>
    <w:rsid w:val="2154408C"/>
    <w:rsid w:val="21556F04"/>
    <w:rsid w:val="216435EB"/>
    <w:rsid w:val="21690A3C"/>
    <w:rsid w:val="21723F5A"/>
    <w:rsid w:val="217575A6"/>
    <w:rsid w:val="2177331E"/>
    <w:rsid w:val="2181419D"/>
    <w:rsid w:val="21815F4B"/>
    <w:rsid w:val="21817CF9"/>
    <w:rsid w:val="218912A4"/>
    <w:rsid w:val="21893052"/>
    <w:rsid w:val="218D48F0"/>
    <w:rsid w:val="2197576F"/>
    <w:rsid w:val="21983295"/>
    <w:rsid w:val="219954B9"/>
    <w:rsid w:val="219F1439"/>
    <w:rsid w:val="21A1039B"/>
    <w:rsid w:val="21A165ED"/>
    <w:rsid w:val="21A460DD"/>
    <w:rsid w:val="21AF5D06"/>
    <w:rsid w:val="21B038D2"/>
    <w:rsid w:val="21B61B0C"/>
    <w:rsid w:val="21B7196D"/>
    <w:rsid w:val="21BC3427"/>
    <w:rsid w:val="21BC6F83"/>
    <w:rsid w:val="21BE719F"/>
    <w:rsid w:val="21C2179D"/>
    <w:rsid w:val="21C30312"/>
    <w:rsid w:val="21C81DCC"/>
    <w:rsid w:val="21D95D87"/>
    <w:rsid w:val="21DA2518"/>
    <w:rsid w:val="21DA565B"/>
    <w:rsid w:val="21DC5877"/>
    <w:rsid w:val="21DE15EF"/>
    <w:rsid w:val="21DE339D"/>
    <w:rsid w:val="21E309B4"/>
    <w:rsid w:val="21E36C06"/>
    <w:rsid w:val="21E408A9"/>
    <w:rsid w:val="21E85FCA"/>
    <w:rsid w:val="21ED1832"/>
    <w:rsid w:val="21EE1107"/>
    <w:rsid w:val="21F10022"/>
    <w:rsid w:val="21F40C07"/>
    <w:rsid w:val="21F77FBB"/>
    <w:rsid w:val="21FA5CFD"/>
    <w:rsid w:val="21FC3824"/>
    <w:rsid w:val="22010E3A"/>
    <w:rsid w:val="22066531"/>
    <w:rsid w:val="2208041A"/>
    <w:rsid w:val="2208666C"/>
    <w:rsid w:val="220A4192"/>
    <w:rsid w:val="220B7F0B"/>
    <w:rsid w:val="220F79FB"/>
    <w:rsid w:val="22140B6D"/>
    <w:rsid w:val="221548E5"/>
    <w:rsid w:val="22192627"/>
    <w:rsid w:val="22274D44"/>
    <w:rsid w:val="22280ABD"/>
    <w:rsid w:val="222A0170"/>
    <w:rsid w:val="222B5EB7"/>
    <w:rsid w:val="222F3BF9"/>
    <w:rsid w:val="223C6316"/>
    <w:rsid w:val="22431452"/>
    <w:rsid w:val="22592A24"/>
    <w:rsid w:val="226F0499"/>
    <w:rsid w:val="227B0BEC"/>
    <w:rsid w:val="227B299A"/>
    <w:rsid w:val="228323A4"/>
    <w:rsid w:val="228A52D3"/>
    <w:rsid w:val="228C104B"/>
    <w:rsid w:val="22910410"/>
    <w:rsid w:val="2291647A"/>
    <w:rsid w:val="22970BAB"/>
    <w:rsid w:val="22A16179"/>
    <w:rsid w:val="22A46395"/>
    <w:rsid w:val="22B42350"/>
    <w:rsid w:val="22B660C8"/>
    <w:rsid w:val="22B6790D"/>
    <w:rsid w:val="22BA5BB9"/>
    <w:rsid w:val="22C02987"/>
    <w:rsid w:val="22C75BE0"/>
    <w:rsid w:val="22C95DFC"/>
    <w:rsid w:val="22CA1B74"/>
    <w:rsid w:val="22D017AB"/>
    <w:rsid w:val="22D24584"/>
    <w:rsid w:val="22D24D9C"/>
    <w:rsid w:val="22D76C0A"/>
    <w:rsid w:val="22D83162"/>
    <w:rsid w:val="22D8603F"/>
    <w:rsid w:val="22D95913"/>
    <w:rsid w:val="22DB168B"/>
    <w:rsid w:val="22E26EBD"/>
    <w:rsid w:val="22E36792"/>
    <w:rsid w:val="22E9024C"/>
    <w:rsid w:val="22EA7B20"/>
    <w:rsid w:val="22F83FEB"/>
    <w:rsid w:val="22FF7A6F"/>
    <w:rsid w:val="230218D6"/>
    <w:rsid w:val="230230BC"/>
    <w:rsid w:val="23040BE2"/>
    <w:rsid w:val="230E1A60"/>
    <w:rsid w:val="231150AD"/>
    <w:rsid w:val="231352C9"/>
    <w:rsid w:val="23166B67"/>
    <w:rsid w:val="2318643B"/>
    <w:rsid w:val="23241284"/>
    <w:rsid w:val="232A616E"/>
    <w:rsid w:val="232C2DD6"/>
    <w:rsid w:val="232F19D7"/>
    <w:rsid w:val="233A0AA7"/>
    <w:rsid w:val="233C481F"/>
    <w:rsid w:val="23425BAE"/>
    <w:rsid w:val="23445482"/>
    <w:rsid w:val="234B6EF7"/>
    <w:rsid w:val="23531B69"/>
    <w:rsid w:val="235558E1"/>
    <w:rsid w:val="235A4CA6"/>
    <w:rsid w:val="23616034"/>
    <w:rsid w:val="23675615"/>
    <w:rsid w:val="236E24FF"/>
    <w:rsid w:val="23706277"/>
    <w:rsid w:val="23753F08"/>
    <w:rsid w:val="237A41C3"/>
    <w:rsid w:val="237C4FE1"/>
    <w:rsid w:val="237D2742"/>
    <w:rsid w:val="23827D58"/>
    <w:rsid w:val="239A32F4"/>
    <w:rsid w:val="239A7798"/>
    <w:rsid w:val="239F090A"/>
    <w:rsid w:val="23B5349D"/>
    <w:rsid w:val="23B720F8"/>
    <w:rsid w:val="23B73EA6"/>
    <w:rsid w:val="23BE3486"/>
    <w:rsid w:val="23CE1D13"/>
    <w:rsid w:val="23D700A4"/>
    <w:rsid w:val="23DA1943"/>
    <w:rsid w:val="23E629DD"/>
    <w:rsid w:val="23EB7FF4"/>
    <w:rsid w:val="23F21382"/>
    <w:rsid w:val="23F23130"/>
    <w:rsid w:val="23F24EDE"/>
    <w:rsid w:val="23F549CE"/>
    <w:rsid w:val="23FC5A86"/>
    <w:rsid w:val="23FC5D5D"/>
    <w:rsid w:val="23FE3883"/>
    <w:rsid w:val="23FF584D"/>
    <w:rsid w:val="240750AB"/>
    <w:rsid w:val="240B5FA0"/>
    <w:rsid w:val="240F5C1B"/>
    <w:rsid w:val="24125580"/>
    <w:rsid w:val="24127D33"/>
    <w:rsid w:val="241430A6"/>
    <w:rsid w:val="24155071"/>
    <w:rsid w:val="241661CD"/>
    <w:rsid w:val="241C63FF"/>
    <w:rsid w:val="24284DA4"/>
    <w:rsid w:val="24294678"/>
    <w:rsid w:val="242D5F16"/>
    <w:rsid w:val="2432177F"/>
    <w:rsid w:val="24341998"/>
    <w:rsid w:val="243674C1"/>
    <w:rsid w:val="24373239"/>
    <w:rsid w:val="243C43AB"/>
    <w:rsid w:val="24455956"/>
    <w:rsid w:val="24561911"/>
    <w:rsid w:val="2458446D"/>
    <w:rsid w:val="245B6F27"/>
    <w:rsid w:val="245C67FB"/>
    <w:rsid w:val="246102B6"/>
    <w:rsid w:val="24637B8A"/>
    <w:rsid w:val="246A53BC"/>
    <w:rsid w:val="246B4DDF"/>
    <w:rsid w:val="246D0A09"/>
    <w:rsid w:val="246F652F"/>
    <w:rsid w:val="24804C57"/>
    <w:rsid w:val="248975AD"/>
    <w:rsid w:val="248F4E23"/>
    <w:rsid w:val="249A209C"/>
    <w:rsid w:val="249E6E14"/>
    <w:rsid w:val="24A3267C"/>
    <w:rsid w:val="24B665CA"/>
    <w:rsid w:val="24C0322E"/>
    <w:rsid w:val="24C044DA"/>
    <w:rsid w:val="24C06D8A"/>
    <w:rsid w:val="24CA7C09"/>
    <w:rsid w:val="24CC1BD3"/>
    <w:rsid w:val="24CD14A7"/>
    <w:rsid w:val="24D40A88"/>
    <w:rsid w:val="24E16D01"/>
    <w:rsid w:val="24E231A5"/>
    <w:rsid w:val="24E30CCB"/>
    <w:rsid w:val="24EA3E07"/>
    <w:rsid w:val="24F15196"/>
    <w:rsid w:val="24F35B1B"/>
    <w:rsid w:val="24F44E2B"/>
    <w:rsid w:val="24F46A34"/>
    <w:rsid w:val="24F609FE"/>
    <w:rsid w:val="2500362B"/>
    <w:rsid w:val="25061E11"/>
    <w:rsid w:val="251F7F55"/>
    <w:rsid w:val="252235A1"/>
    <w:rsid w:val="252437BD"/>
    <w:rsid w:val="252512E3"/>
    <w:rsid w:val="25257535"/>
    <w:rsid w:val="2536529E"/>
    <w:rsid w:val="254554E2"/>
    <w:rsid w:val="254C2D14"/>
    <w:rsid w:val="254E083A"/>
    <w:rsid w:val="25513E86"/>
    <w:rsid w:val="2556149D"/>
    <w:rsid w:val="255816B9"/>
    <w:rsid w:val="2561056D"/>
    <w:rsid w:val="256242E5"/>
    <w:rsid w:val="25640DE3"/>
    <w:rsid w:val="25641E0C"/>
    <w:rsid w:val="25707940"/>
    <w:rsid w:val="25781413"/>
    <w:rsid w:val="25787665"/>
    <w:rsid w:val="257D111F"/>
    <w:rsid w:val="258129BE"/>
    <w:rsid w:val="25867FD4"/>
    <w:rsid w:val="25870A1F"/>
    <w:rsid w:val="25893F23"/>
    <w:rsid w:val="258A01CF"/>
    <w:rsid w:val="259A3A7F"/>
    <w:rsid w:val="25A1384C"/>
    <w:rsid w:val="25A77F4A"/>
    <w:rsid w:val="25A822CA"/>
    <w:rsid w:val="25B44BE3"/>
    <w:rsid w:val="25CD79B1"/>
    <w:rsid w:val="25D23219"/>
    <w:rsid w:val="25D64022"/>
    <w:rsid w:val="25D845A8"/>
    <w:rsid w:val="25E22D30"/>
    <w:rsid w:val="25E44CFA"/>
    <w:rsid w:val="25E82A3D"/>
    <w:rsid w:val="25E90563"/>
    <w:rsid w:val="25EB42DB"/>
    <w:rsid w:val="25ED3C47"/>
    <w:rsid w:val="25F5515A"/>
    <w:rsid w:val="25F74A2E"/>
    <w:rsid w:val="25FC0296"/>
    <w:rsid w:val="260268C5"/>
    <w:rsid w:val="260333D3"/>
    <w:rsid w:val="260633CC"/>
    <w:rsid w:val="260D1F7D"/>
    <w:rsid w:val="260D4251"/>
    <w:rsid w:val="2610765E"/>
    <w:rsid w:val="2628108B"/>
    <w:rsid w:val="26290229"/>
    <w:rsid w:val="262B2929"/>
    <w:rsid w:val="26301CEE"/>
    <w:rsid w:val="263C4FCD"/>
    <w:rsid w:val="263E265D"/>
    <w:rsid w:val="26404627"/>
    <w:rsid w:val="26405C4F"/>
    <w:rsid w:val="26451C3D"/>
    <w:rsid w:val="26461511"/>
    <w:rsid w:val="264D6D44"/>
    <w:rsid w:val="26543C2E"/>
    <w:rsid w:val="26555BF8"/>
    <w:rsid w:val="265E102D"/>
    <w:rsid w:val="265E2CFF"/>
    <w:rsid w:val="265E4AAD"/>
    <w:rsid w:val="266320C3"/>
    <w:rsid w:val="2665408D"/>
    <w:rsid w:val="26655E3B"/>
    <w:rsid w:val="26712A32"/>
    <w:rsid w:val="26722306"/>
    <w:rsid w:val="2674607E"/>
    <w:rsid w:val="2675144D"/>
    <w:rsid w:val="26760048"/>
    <w:rsid w:val="267A740D"/>
    <w:rsid w:val="267C4F33"/>
    <w:rsid w:val="267E0CAB"/>
    <w:rsid w:val="268044BB"/>
    <w:rsid w:val="2685028B"/>
    <w:rsid w:val="268A7650"/>
    <w:rsid w:val="269B185D"/>
    <w:rsid w:val="269D3AE8"/>
    <w:rsid w:val="26B5251F"/>
    <w:rsid w:val="26B6474F"/>
    <w:rsid w:val="26BB3CAD"/>
    <w:rsid w:val="26BE554B"/>
    <w:rsid w:val="26C36A79"/>
    <w:rsid w:val="26C568DA"/>
    <w:rsid w:val="26C708A4"/>
    <w:rsid w:val="26C74E5A"/>
    <w:rsid w:val="26C863CA"/>
    <w:rsid w:val="26CF1507"/>
    <w:rsid w:val="26CF59AB"/>
    <w:rsid w:val="26D44D6F"/>
    <w:rsid w:val="26DB434F"/>
    <w:rsid w:val="26DD00C8"/>
    <w:rsid w:val="26E01966"/>
    <w:rsid w:val="26E53821"/>
    <w:rsid w:val="26E72CF4"/>
    <w:rsid w:val="26EE4083"/>
    <w:rsid w:val="26F947D6"/>
    <w:rsid w:val="26FC7E22"/>
    <w:rsid w:val="26FE1DEC"/>
    <w:rsid w:val="27070CA1"/>
    <w:rsid w:val="270C409F"/>
    <w:rsid w:val="270D0281"/>
    <w:rsid w:val="27181100"/>
    <w:rsid w:val="2725381D"/>
    <w:rsid w:val="2727432F"/>
    <w:rsid w:val="272950BB"/>
    <w:rsid w:val="27343A60"/>
    <w:rsid w:val="27361586"/>
    <w:rsid w:val="27381994"/>
    <w:rsid w:val="273B3040"/>
    <w:rsid w:val="273B3299"/>
    <w:rsid w:val="274041B2"/>
    <w:rsid w:val="27507C1B"/>
    <w:rsid w:val="27545EB0"/>
    <w:rsid w:val="275814FC"/>
    <w:rsid w:val="275D4D64"/>
    <w:rsid w:val="2762237B"/>
    <w:rsid w:val="27687332"/>
    <w:rsid w:val="277125BE"/>
    <w:rsid w:val="277327DA"/>
    <w:rsid w:val="27750300"/>
    <w:rsid w:val="277B343D"/>
    <w:rsid w:val="277F54D3"/>
    <w:rsid w:val="2786250D"/>
    <w:rsid w:val="27870033"/>
    <w:rsid w:val="27871DE1"/>
    <w:rsid w:val="278E5742"/>
    <w:rsid w:val="278F4A5D"/>
    <w:rsid w:val="2790513A"/>
    <w:rsid w:val="27952750"/>
    <w:rsid w:val="279C61D3"/>
    <w:rsid w:val="27AB4995"/>
    <w:rsid w:val="27B23302"/>
    <w:rsid w:val="27B5694E"/>
    <w:rsid w:val="27B84691"/>
    <w:rsid w:val="27BF1CDB"/>
    <w:rsid w:val="27C6290A"/>
    <w:rsid w:val="27C9064C"/>
    <w:rsid w:val="27C941A8"/>
    <w:rsid w:val="27CC1EEA"/>
    <w:rsid w:val="27D019DA"/>
    <w:rsid w:val="27D620AA"/>
    <w:rsid w:val="27D63767"/>
    <w:rsid w:val="27D72D69"/>
    <w:rsid w:val="27E62FAC"/>
    <w:rsid w:val="27E922BE"/>
    <w:rsid w:val="27F31225"/>
    <w:rsid w:val="27FD02F5"/>
    <w:rsid w:val="27FE6547"/>
    <w:rsid w:val="28094EEC"/>
    <w:rsid w:val="280B47C0"/>
    <w:rsid w:val="28126A09"/>
    <w:rsid w:val="28137B19"/>
    <w:rsid w:val="281F6C8B"/>
    <w:rsid w:val="28214BB3"/>
    <w:rsid w:val="282B4E63"/>
    <w:rsid w:val="28321D4D"/>
    <w:rsid w:val="28327F9F"/>
    <w:rsid w:val="28332955"/>
    <w:rsid w:val="283C798F"/>
    <w:rsid w:val="283F090E"/>
    <w:rsid w:val="28414686"/>
    <w:rsid w:val="28470546"/>
    <w:rsid w:val="28475245"/>
    <w:rsid w:val="284952E9"/>
    <w:rsid w:val="284D4DD9"/>
    <w:rsid w:val="28546167"/>
    <w:rsid w:val="285A12A4"/>
    <w:rsid w:val="285C14C0"/>
    <w:rsid w:val="285E6FE6"/>
    <w:rsid w:val="285F68BA"/>
    <w:rsid w:val="286345FC"/>
    <w:rsid w:val="28650375"/>
    <w:rsid w:val="286640ED"/>
    <w:rsid w:val="286950AB"/>
    <w:rsid w:val="286B34B1"/>
    <w:rsid w:val="28801E23"/>
    <w:rsid w:val="288051AE"/>
    <w:rsid w:val="28884063"/>
    <w:rsid w:val="288A1B89"/>
    <w:rsid w:val="288F4F38"/>
    <w:rsid w:val="289C7B0E"/>
    <w:rsid w:val="289E5635"/>
    <w:rsid w:val="28AF7842"/>
    <w:rsid w:val="28B44E58"/>
    <w:rsid w:val="28B46C06"/>
    <w:rsid w:val="28B9246E"/>
    <w:rsid w:val="28C332ED"/>
    <w:rsid w:val="28C36E49"/>
    <w:rsid w:val="28CF5334"/>
    <w:rsid w:val="28D42E04"/>
    <w:rsid w:val="28D66B8D"/>
    <w:rsid w:val="28D76D98"/>
    <w:rsid w:val="28E441EA"/>
    <w:rsid w:val="28E84B02"/>
    <w:rsid w:val="28ED2118"/>
    <w:rsid w:val="2900009D"/>
    <w:rsid w:val="290336EA"/>
    <w:rsid w:val="29064F88"/>
    <w:rsid w:val="290851A4"/>
    <w:rsid w:val="290C6A42"/>
    <w:rsid w:val="290F02E0"/>
    <w:rsid w:val="2912392D"/>
    <w:rsid w:val="291C31C2"/>
    <w:rsid w:val="291C4627"/>
    <w:rsid w:val="29235B3A"/>
    <w:rsid w:val="2927387C"/>
    <w:rsid w:val="292B00E6"/>
    <w:rsid w:val="292F2731"/>
    <w:rsid w:val="29453D02"/>
    <w:rsid w:val="294F3056"/>
    <w:rsid w:val="295039FA"/>
    <w:rsid w:val="29567CBD"/>
    <w:rsid w:val="295E4DC4"/>
    <w:rsid w:val="296323DA"/>
    <w:rsid w:val="296C74E1"/>
    <w:rsid w:val="29765412"/>
    <w:rsid w:val="29791BFE"/>
    <w:rsid w:val="297939AC"/>
    <w:rsid w:val="29890093"/>
    <w:rsid w:val="29915199"/>
    <w:rsid w:val="29932CBF"/>
    <w:rsid w:val="29934A6D"/>
    <w:rsid w:val="29952E89"/>
    <w:rsid w:val="29972639"/>
    <w:rsid w:val="29995DFC"/>
    <w:rsid w:val="299B6018"/>
    <w:rsid w:val="29A21154"/>
    <w:rsid w:val="29AE18A7"/>
    <w:rsid w:val="29AF561F"/>
    <w:rsid w:val="29B175E9"/>
    <w:rsid w:val="29B34659"/>
    <w:rsid w:val="29C4573E"/>
    <w:rsid w:val="29C4645F"/>
    <w:rsid w:val="29C76E0D"/>
    <w:rsid w:val="29C966E1"/>
    <w:rsid w:val="29CA2459"/>
    <w:rsid w:val="29CE5AA6"/>
    <w:rsid w:val="29D3130E"/>
    <w:rsid w:val="29D74E80"/>
    <w:rsid w:val="29D86924"/>
    <w:rsid w:val="29E17ECF"/>
    <w:rsid w:val="29E20B18"/>
    <w:rsid w:val="29E51041"/>
    <w:rsid w:val="29E654E5"/>
    <w:rsid w:val="29E67293"/>
    <w:rsid w:val="29E7300B"/>
    <w:rsid w:val="29E928DF"/>
    <w:rsid w:val="29EA6657"/>
    <w:rsid w:val="29EB2AFB"/>
    <w:rsid w:val="29EF6820"/>
    <w:rsid w:val="29F00112"/>
    <w:rsid w:val="29F3375E"/>
    <w:rsid w:val="29F80D74"/>
    <w:rsid w:val="29FB0865"/>
    <w:rsid w:val="29FD282F"/>
    <w:rsid w:val="2A0140CD"/>
    <w:rsid w:val="2A094D30"/>
    <w:rsid w:val="2A10729A"/>
    <w:rsid w:val="2A1536D4"/>
    <w:rsid w:val="2A163509"/>
    <w:rsid w:val="2A1B583C"/>
    <w:rsid w:val="2A1D4C7F"/>
    <w:rsid w:val="2A2C0A1E"/>
    <w:rsid w:val="2A2D4EC2"/>
    <w:rsid w:val="2A3C3357"/>
    <w:rsid w:val="2A443FBA"/>
    <w:rsid w:val="2A4C2E6E"/>
    <w:rsid w:val="2A510485"/>
    <w:rsid w:val="2A5C1054"/>
    <w:rsid w:val="2A5C1303"/>
    <w:rsid w:val="2A5F4221"/>
    <w:rsid w:val="2A62271D"/>
    <w:rsid w:val="2A6428AE"/>
    <w:rsid w:val="2A644032"/>
    <w:rsid w:val="2A646A64"/>
    <w:rsid w:val="2A6D1762"/>
    <w:rsid w:val="2A742AF1"/>
    <w:rsid w:val="2A7C7BF7"/>
    <w:rsid w:val="2A7D127A"/>
    <w:rsid w:val="2A7D74CC"/>
    <w:rsid w:val="2A7F1496"/>
    <w:rsid w:val="2A8B2D5C"/>
    <w:rsid w:val="2A8E3487"/>
    <w:rsid w:val="2A8F792B"/>
    <w:rsid w:val="2A9036A3"/>
    <w:rsid w:val="2A9A1E2C"/>
    <w:rsid w:val="2AA607D0"/>
    <w:rsid w:val="2AA66B98"/>
    <w:rsid w:val="2AAF1D7B"/>
    <w:rsid w:val="2AB56C65"/>
    <w:rsid w:val="2ABC7FF4"/>
    <w:rsid w:val="2AC21E7D"/>
    <w:rsid w:val="2AC563B9"/>
    <w:rsid w:val="2ACF7D27"/>
    <w:rsid w:val="2AD01CF1"/>
    <w:rsid w:val="2AD417E1"/>
    <w:rsid w:val="2AD96DF8"/>
    <w:rsid w:val="2ADF3CE2"/>
    <w:rsid w:val="2AE632C3"/>
    <w:rsid w:val="2AE82B97"/>
    <w:rsid w:val="2AE90B77"/>
    <w:rsid w:val="2AED2B71"/>
    <w:rsid w:val="2AEE42AE"/>
    <w:rsid w:val="2AF07C9E"/>
    <w:rsid w:val="2AFE23BA"/>
    <w:rsid w:val="2AFE685E"/>
    <w:rsid w:val="2B031721"/>
    <w:rsid w:val="2B076FF0"/>
    <w:rsid w:val="2B0A0D5F"/>
    <w:rsid w:val="2B0D2030"/>
    <w:rsid w:val="2B0F6376"/>
    <w:rsid w:val="2B110340"/>
    <w:rsid w:val="2B151462"/>
    <w:rsid w:val="2B1E480B"/>
    <w:rsid w:val="2B231E21"/>
    <w:rsid w:val="2B253DEB"/>
    <w:rsid w:val="2B287437"/>
    <w:rsid w:val="2B335D46"/>
    <w:rsid w:val="2B365FF8"/>
    <w:rsid w:val="2B3E30FF"/>
    <w:rsid w:val="2B400C25"/>
    <w:rsid w:val="2B42499D"/>
    <w:rsid w:val="2B4D3342"/>
    <w:rsid w:val="2B4F0E68"/>
    <w:rsid w:val="2B500237"/>
    <w:rsid w:val="2B522706"/>
    <w:rsid w:val="2B54022C"/>
    <w:rsid w:val="2B5C5333"/>
    <w:rsid w:val="2B65068C"/>
    <w:rsid w:val="2B681F2A"/>
    <w:rsid w:val="2B6C37C8"/>
    <w:rsid w:val="2B6F32B8"/>
    <w:rsid w:val="2B724B56"/>
    <w:rsid w:val="2B724D2B"/>
    <w:rsid w:val="2B7D7783"/>
    <w:rsid w:val="2B8505B7"/>
    <w:rsid w:val="2B8A1EA0"/>
    <w:rsid w:val="2B8D44E5"/>
    <w:rsid w:val="2B8E7BE2"/>
    <w:rsid w:val="2B9176D3"/>
    <w:rsid w:val="2B9351F9"/>
    <w:rsid w:val="2B960845"/>
    <w:rsid w:val="2B964CE9"/>
    <w:rsid w:val="2BA54F2C"/>
    <w:rsid w:val="2BA57BA0"/>
    <w:rsid w:val="2BA80578"/>
    <w:rsid w:val="2BA94A1C"/>
    <w:rsid w:val="2BA967CA"/>
    <w:rsid w:val="2BB331A5"/>
    <w:rsid w:val="2BBB02AC"/>
    <w:rsid w:val="2BBB31A5"/>
    <w:rsid w:val="2BBB64FD"/>
    <w:rsid w:val="2BC01D66"/>
    <w:rsid w:val="2BC2163A"/>
    <w:rsid w:val="2BC52ED8"/>
    <w:rsid w:val="2BC74EA2"/>
    <w:rsid w:val="2BC96E6C"/>
    <w:rsid w:val="2BD33847"/>
    <w:rsid w:val="2BD575BF"/>
    <w:rsid w:val="2BD80E5D"/>
    <w:rsid w:val="2BE07D12"/>
    <w:rsid w:val="2BE27F2E"/>
    <w:rsid w:val="2BEC4909"/>
    <w:rsid w:val="2BEE0681"/>
    <w:rsid w:val="2BEF7F55"/>
    <w:rsid w:val="2BF10171"/>
    <w:rsid w:val="2BF437BD"/>
    <w:rsid w:val="2BF51A0F"/>
    <w:rsid w:val="2BF57C61"/>
    <w:rsid w:val="2BF65788"/>
    <w:rsid w:val="2BF76974"/>
    <w:rsid w:val="2BFD6B16"/>
    <w:rsid w:val="2C077995"/>
    <w:rsid w:val="2C1005F7"/>
    <w:rsid w:val="2C1A76C8"/>
    <w:rsid w:val="2C1D0F66"/>
    <w:rsid w:val="2C2916B9"/>
    <w:rsid w:val="2C2B5431"/>
    <w:rsid w:val="2C3818FC"/>
    <w:rsid w:val="2C3C4CA0"/>
    <w:rsid w:val="2C414C55"/>
    <w:rsid w:val="2C4A1610"/>
    <w:rsid w:val="2C506C46"/>
    <w:rsid w:val="2C5A1872"/>
    <w:rsid w:val="2C5A7AC4"/>
    <w:rsid w:val="2C610E53"/>
    <w:rsid w:val="2C622E1D"/>
    <w:rsid w:val="2C6B1CD2"/>
    <w:rsid w:val="2C6B3A80"/>
    <w:rsid w:val="2C7768C8"/>
    <w:rsid w:val="2C7843EE"/>
    <w:rsid w:val="2C7F577D"/>
    <w:rsid w:val="2C862667"/>
    <w:rsid w:val="2C875551"/>
    <w:rsid w:val="2C8C39F6"/>
    <w:rsid w:val="2C9034E6"/>
    <w:rsid w:val="2C923702"/>
    <w:rsid w:val="2C974875"/>
    <w:rsid w:val="2C9E3E55"/>
    <w:rsid w:val="2CA60F5C"/>
    <w:rsid w:val="2CA945A8"/>
    <w:rsid w:val="2CAC2F9C"/>
    <w:rsid w:val="2CB43679"/>
    <w:rsid w:val="2CBA67B5"/>
    <w:rsid w:val="2CBE62A5"/>
    <w:rsid w:val="2CBF5B79"/>
    <w:rsid w:val="2CC3566A"/>
    <w:rsid w:val="2CC55886"/>
    <w:rsid w:val="2CCE2260"/>
    <w:rsid w:val="2CCF04B2"/>
    <w:rsid w:val="2CE33F5E"/>
    <w:rsid w:val="2CF0667B"/>
    <w:rsid w:val="2CF41CC7"/>
    <w:rsid w:val="2CF55A3F"/>
    <w:rsid w:val="2CFA3055"/>
    <w:rsid w:val="2CFC6DCE"/>
    <w:rsid w:val="2D012636"/>
    <w:rsid w:val="2D0A14EA"/>
    <w:rsid w:val="2D0A773C"/>
    <w:rsid w:val="2D10485D"/>
    <w:rsid w:val="2D1B5A67"/>
    <w:rsid w:val="2D200D0E"/>
    <w:rsid w:val="2D2105E2"/>
    <w:rsid w:val="2D26209C"/>
    <w:rsid w:val="2D2D342B"/>
    <w:rsid w:val="2D2F3D9B"/>
    <w:rsid w:val="2D3319B5"/>
    <w:rsid w:val="2D39592C"/>
    <w:rsid w:val="2D3B5B48"/>
    <w:rsid w:val="2D40315E"/>
    <w:rsid w:val="2D4542D1"/>
    <w:rsid w:val="2D46629B"/>
    <w:rsid w:val="2D4D587B"/>
    <w:rsid w:val="2D5409B8"/>
    <w:rsid w:val="2D5664DE"/>
    <w:rsid w:val="2D5C161A"/>
    <w:rsid w:val="2D720E3E"/>
    <w:rsid w:val="2D7352E2"/>
    <w:rsid w:val="2D786D08"/>
    <w:rsid w:val="2D7B4196"/>
    <w:rsid w:val="2D8079FF"/>
    <w:rsid w:val="2D834DF9"/>
    <w:rsid w:val="2D872B3B"/>
    <w:rsid w:val="2D907057"/>
    <w:rsid w:val="2D9214E0"/>
    <w:rsid w:val="2D945258"/>
    <w:rsid w:val="2D964B2C"/>
    <w:rsid w:val="2D990460"/>
    <w:rsid w:val="2D9B65E7"/>
    <w:rsid w:val="2DA04A84"/>
    <w:rsid w:val="2DA336ED"/>
    <w:rsid w:val="2DA90D03"/>
    <w:rsid w:val="2DAE631A"/>
    <w:rsid w:val="2DB0354B"/>
    <w:rsid w:val="2DB12284"/>
    <w:rsid w:val="2DB33930"/>
    <w:rsid w:val="2DB87198"/>
    <w:rsid w:val="2DBE0ECB"/>
    <w:rsid w:val="2DC0292D"/>
    <w:rsid w:val="2DC6165C"/>
    <w:rsid w:val="2DC86CB0"/>
    <w:rsid w:val="2DCC67A0"/>
    <w:rsid w:val="2DD37B2E"/>
    <w:rsid w:val="2DD438A6"/>
    <w:rsid w:val="2DD90EBD"/>
    <w:rsid w:val="2DE0224B"/>
    <w:rsid w:val="2DE24215"/>
    <w:rsid w:val="2DE47F8D"/>
    <w:rsid w:val="2DEF06E0"/>
    <w:rsid w:val="2DF8044C"/>
    <w:rsid w:val="2DF857E7"/>
    <w:rsid w:val="2DFD104F"/>
    <w:rsid w:val="2E04418C"/>
    <w:rsid w:val="2E053A60"/>
    <w:rsid w:val="2E1168A9"/>
    <w:rsid w:val="2E162111"/>
    <w:rsid w:val="2E1F2D74"/>
    <w:rsid w:val="2E241154"/>
    <w:rsid w:val="2E2760CC"/>
    <w:rsid w:val="2E2C723F"/>
    <w:rsid w:val="2E304F81"/>
    <w:rsid w:val="2E334A71"/>
    <w:rsid w:val="2E4427DA"/>
    <w:rsid w:val="2E4C168F"/>
    <w:rsid w:val="2E56250D"/>
    <w:rsid w:val="2E580034"/>
    <w:rsid w:val="2E5C3FC8"/>
    <w:rsid w:val="2E6966E5"/>
    <w:rsid w:val="2E6E3CFB"/>
    <w:rsid w:val="2E731311"/>
    <w:rsid w:val="2E7953E4"/>
    <w:rsid w:val="2E7A6F77"/>
    <w:rsid w:val="2E7C01C6"/>
    <w:rsid w:val="2E813A2E"/>
    <w:rsid w:val="2E84707B"/>
    <w:rsid w:val="2E876B6B"/>
    <w:rsid w:val="2E881330"/>
    <w:rsid w:val="2E884DBD"/>
    <w:rsid w:val="2E8928E3"/>
    <w:rsid w:val="2E8D23D3"/>
    <w:rsid w:val="2E8E614B"/>
    <w:rsid w:val="2E9D6A09"/>
    <w:rsid w:val="2EA66FF1"/>
    <w:rsid w:val="2EBA484A"/>
    <w:rsid w:val="2EC102CF"/>
    <w:rsid w:val="2EC61441"/>
    <w:rsid w:val="2ECB6A58"/>
    <w:rsid w:val="2ED3590C"/>
    <w:rsid w:val="2ED973C6"/>
    <w:rsid w:val="2EDF2503"/>
    <w:rsid w:val="2EED2E72"/>
    <w:rsid w:val="2EED69CE"/>
    <w:rsid w:val="2EF01B85"/>
    <w:rsid w:val="2EF22236"/>
    <w:rsid w:val="2EF44200"/>
    <w:rsid w:val="2EF7784D"/>
    <w:rsid w:val="2F0B32F8"/>
    <w:rsid w:val="2F210D6D"/>
    <w:rsid w:val="2F214018"/>
    <w:rsid w:val="2F266384"/>
    <w:rsid w:val="2F2C2B98"/>
    <w:rsid w:val="2F4034E7"/>
    <w:rsid w:val="2F436F36"/>
    <w:rsid w:val="2F462582"/>
    <w:rsid w:val="2F47677E"/>
    <w:rsid w:val="2F4B7B98"/>
    <w:rsid w:val="2F4D1B62"/>
    <w:rsid w:val="2F4D344F"/>
    <w:rsid w:val="2F4F7689"/>
    <w:rsid w:val="2F503401"/>
    <w:rsid w:val="2F520F27"/>
    <w:rsid w:val="2F5527C5"/>
    <w:rsid w:val="2F57653D"/>
    <w:rsid w:val="2F5B427F"/>
    <w:rsid w:val="2F624393"/>
    <w:rsid w:val="2F662C24"/>
    <w:rsid w:val="2F7431E9"/>
    <w:rsid w:val="2F78636C"/>
    <w:rsid w:val="2F792957"/>
    <w:rsid w:val="2F805A94"/>
    <w:rsid w:val="2F827A5E"/>
    <w:rsid w:val="2F854E58"/>
    <w:rsid w:val="2F860BD0"/>
    <w:rsid w:val="2F882B9B"/>
    <w:rsid w:val="2F8A06C1"/>
    <w:rsid w:val="2F945C9C"/>
    <w:rsid w:val="2F9E23BE"/>
    <w:rsid w:val="2F9F4A06"/>
    <w:rsid w:val="2FAC6889"/>
    <w:rsid w:val="2FB67708"/>
    <w:rsid w:val="2FC33BD3"/>
    <w:rsid w:val="2FC35981"/>
    <w:rsid w:val="2FC5794B"/>
    <w:rsid w:val="2FC70985"/>
    <w:rsid w:val="2FCA4F61"/>
    <w:rsid w:val="2FD46A86"/>
    <w:rsid w:val="2FDB0F1C"/>
    <w:rsid w:val="2FDB53C0"/>
    <w:rsid w:val="2FEC4ED7"/>
    <w:rsid w:val="2FED0C50"/>
    <w:rsid w:val="2FF0366D"/>
    <w:rsid w:val="2FFF10AF"/>
    <w:rsid w:val="30000983"/>
    <w:rsid w:val="30054FC2"/>
    <w:rsid w:val="300761B5"/>
    <w:rsid w:val="300C557A"/>
    <w:rsid w:val="3014442E"/>
    <w:rsid w:val="301A16BC"/>
    <w:rsid w:val="301F52AD"/>
    <w:rsid w:val="302F1268"/>
    <w:rsid w:val="30313232"/>
    <w:rsid w:val="303139E4"/>
    <w:rsid w:val="303643A5"/>
    <w:rsid w:val="303D5733"/>
    <w:rsid w:val="30466CDD"/>
    <w:rsid w:val="304A7E50"/>
    <w:rsid w:val="304C3BC8"/>
    <w:rsid w:val="3053184D"/>
    <w:rsid w:val="30562C99"/>
    <w:rsid w:val="30564A47"/>
    <w:rsid w:val="30601421"/>
    <w:rsid w:val="306233EC"/>
    <w:rsid w:val="306453B6"/>
    <w:rsid w:val="307B44AD"/>
    <w:rsid w:val="307B625B"/>
    <w:rsid w:val="308275EA"/>
    <w:rsid w:val="30893E07"/>
    <w:rsid w:val="308C2216"/>
    <w:rsid w:val="30901D07"/>
    <w:rsid w:val="309532C1"/>
    <w:rsid w:val="309612E7"/>
    <w:rsid w:val="309A7844"/>
    <w:rsid w:val="309C4B4F"/>
    <w:rsid w:val="309C68FD"/>
    <w:rsid w:val="30A532D8"/>
    <w:rsid w:val="30A6152A"/>
    <w:rsid w:val="30A74AA5"/>
    <w:rsid w:val="30AB4D93"/>
    <w:rsid w:val="30AC4667"/>
    <w:rsid w:val="30AD0B0B"/>
    <w:rsid w:val="30B05F05"/>
    <w:rsid w:val="30B637BB"/>
    <w:rsid w:val="30B7350A"/>
    <w:rsid w:val="30B73737"/>
    <w:rsid w:val="30BA4FD6"/>
    <w:rsid w:val="30BC6FA0"/>
    <w:rsid w:val="30C3032E"/>
    <w:rsid w:val="30D75B88"/>
    <w:rsid w:val="30D86B55"/>
    <w:rsid w:val="30DB3609"/>
    <w:rsid w:val="30E262DA"/>
    <w:rsid w:val="30E67B79"/>
    <w:rsid w:val="30E958BB"/>
    <w:rsid w:val="30EB33E1"/>
    <w:rsid w:val="30EB518F"/>
    <w:rsid w:val="30FC739C"/>
    <w:rsid w:val="310103F1"/>
    <w:rsid w:val="310B5831"/>
    <w:rsid w:val="31113F0F"/>
    <w:rsid w:val="311741D6"/>
    <w:rsid w:val="311961A0"/>
    <w:rsid w:val="311A1F18"/>
    <w:rsid w:val="311E37B6"/>
    <w:rsid w:val="311F752F"/>
    <w:rsid w:val="31232B7B"/>
    <w:rsid w:val="31244B45"/>
    <w:rsid w:val="31264419"/>
    <w:rsid w:val="3140197F"/>
    <w:rsid w:val="31411253"/>
    <w:rsid w:val="31440D43"/>
    <w:rsid w:val="3148438F"/>
    <w:rsid w:val="31496359"/>
    <w:rsid w:val="314D5E4A"/>
    <w:rsid w:val="31556AAC"/>
    <w:rsid w:val="31572824"/>
    <w:rsid w:val="3159147B"/>
    <w:rsid w:val="31592A40"/>
    <w:rsid w:val="315C7E3B"/>
    <w:rsid w:val="31695025"/>
    <w:rsid w:val="316B4522"/>
    <w:rsid w:val="317653A0"/>
    <w:rsid w:val="31794E91"/>
    <w:rsid w:val="31833619"/>
    <w:rsid w:val="3186310A"/>
    <w:rsid w:val="318667A4"/>
    <w:rsid w:val="31915AE2"/>
    <w:rsid w:val="319E48F7"/>
    <w:rsid w:val="31A812D2"/>
    <w:rsid w:val="31A85F0D"/>
    <w:rsid w:val="31B22151"/>
    <w:rsid w:val="31B41A25"/>
    <w:rsid w:val="31B47C77"/>
    <w:rsid w:val="31B77767"/>
    <w:rsid w:val="31BC6B2B"/>
    <w:rsid w:val="31C37EBA"/>
    <w:rsid w:val="31CC4FC0"/>
    <w:rsid w:val="31D976DD"/>
    <w:rsid w:val="31DB5204"/>
    <w:rsid w:val="31E340B8"/>
    <w:rsid w:val="31E5776A"/>
    <w:rsid w:val="31E71DFA"/>
    <w:rsid w:val="31E83DC4"/>
    <w:rsid w:val="31EC7411"/>
    <w:rsid w:val="31F14A27"/>
    <w:rsid w:val="31F44517"/>
    <w:rsid w:val="31F46B28"/>
    <w:rsid w:val="3200110E"/>
    <w:rsid w:val="32026611"/>
    <w:rsid w:val="320F4EAD"/>
    <w:rsid w:val="321150C9"/>
    <w:rsid w:val="321270AF"/>
    <w:rsid w:val="3216623C"/>
    <w:rsid w:val="32170199"/>
    <w:rsid w:val="32180206"/>
    <w:rsid w:val="32186458"/>
    <w:rsid w:val="321C75CA"/>
    <w:rsid w:val="322841C1"/>
    <w:rsid w:val="32317519"/>
    <w:rsid w:val="32364B30"/>
    <w:rsid w:val="323B3EF4"/>
    <w:rsid w:val="3240775C"/>
    <w:rsid w:val="32432D5F"/>
    <w:rsid w:val="324E7E72"/>
    <w:rsid w:val="324F79A0"/>
    <w:rsid w:val="325B00F2"/>
    <w:rsid w:val="32600C42"/>
    <w:rsid w:val="326351F9"/>
    <w:rsid w:val="3267118D"/>
    <w:rsid w:val="326A47D9"/>
    <w:rsid w:val="326C0551"/>
    <w:rsid w:val="326F1DF0"/>
    <w:rsid w:val="32715B68"/>
    <w:rsid w:val="32737B32"/>
    <w:rsid w:val="32786EF6"/>
    <w:rsid w:val="32801871"/>
    <w:rsid w:val="32821B23"/>
    <w:rsid w:val="328238D1"/>
    <w:rsid w:val="328A6C2A"/>
    <w:rsid w:val="328C4750"/>
    <w:rsid w:val="328E7F3F"/>
    <w:rsid w:val="328F13DA"/>
    <w:rsid w:val="32907C25"/>
    <w:rsid w:val="32911D66"/>
    <w:rsid w:val="329B4993"/>
    <w:rsid w:val="329E6A89"/>
    <w:rsid w:val="32A41A99"/>
    <w:rsid w:val="32A55811"/>
    <w:rsid w:val="32A970B0"/>
    <w:rsid w:val="32AE2918"/>
    <w:rsid w:val="32AE46C6"/>
    <w:rsid w:val="32BD2B5B"/>
    <w:rsid w:val="32C86104"/>
    <w:rsid w:val="32C91500"/>
    <w:rsid w:val="32D103B5"/>
    <w:rsid w:val="32D560F7"/>
    <w:rsid w:val="32D81743"/>
    <w:rsid w:val="32DA54BB"/>
    <w:rsid w:val="32DD144F"/>
    <w:rsid w:val="32DD31FD"/>
    <w:rsid w:val="32DF0D23"/>
    <w:rsid w:val="32E0684A"/>
    <w:rsid w:val="32E14A9C"/>
    <w:rsid w:val="32E26A66"/>
    <w:rsid w:val="32E75E2A"/>
    <w:rsid w:val="32EA673C"/>
    <w:rsid w:val="32EB1476"/>
    <w:rsid w:val="32ED7F9D"/>
    <w:rsid w:val="32F01183"/>
    <w:rsid w:val="32F522F5"/>
    <w:rsid w:val="32F56799"/>
    <w:rsid w:val="32F81DE5"/>
    <w:rsid w:val="32FC18D5"/>
    <w:rsid w:val="32FD11AA"/>
    <w:rsid w:val="3301513E"/>
    <w:rsid w:val="330469DC"/>
    <w:rsid w:val="33070ED6"/>
    <w:rsid w:val="331D4B4E"/>
    <w:rsid w:val="33224F6A"/>
    <w:rsid w:val="33266952"/>
    <w:rsid w:val="3328091C"/>
    <w:rsid w:val="33281B74"/>
    <w:rsid w:val="333170A5"/>
    <w:rsid w:val="33332E1D"/>
    <w:rsid w:val="333F7A14"/>
    <w:rsid w:val="33477DBB"/>
    <w:rsid w:val="3348124B"/>
    <w:rsid w:val="334868C9"/>
    <w:rsid w:val="33490893"/>
    <w:rsid w:val="334943EF"/>
    <w:rsid w:val="334B63B9"/>
    <w:rsid w:val="334D3EDF"/>
    <w:rsid w:val="334E7C57"/>
    <w:rsid w:val="335A2AA0"/>
    <w:rsid w:val="33613E2E"/>
    <w:rsid w:val="33616C57"/>
    <w:rsid w:val="3365562F"/>
    <w:rsid w:val="33664FA1"/>
    <w:rsid w:val="336851BD"/>
    <w:rsid w:val="337376BE"/>
    <w:rsid w:val="337663FE"/>
    <w:rsid w:val="33770F5C"/>
    <w:rsid w:val="337E0E26"/>
    <w:rsid w:val="338A536B"/>
    <w:rsid w:val="339A4C4A"/>
    <w:rsid w:val="339C4E66"/>
    <w:rsid w:val="33AF4B9A"/>
    <w:rsid w:val="33BD3E8D"/>
    <w:rsid w:val="33C00B55"/>
    <w:rsid w:val="33CC574C"/>
    <w:rsid w:val="33CD6DCE"/>
    <w:rsid w:val="33D027E0"/>
    <w:rsid w:val="33D04B10"/>
    <w:rsid w:val="33D93F7F"/>
    <w:rsid w:val="33D95773"/>
    <w:rsid w:val="33D97E69"/>
    <w:rsid w:val="33E32A95"/>
    <w:rsid w:val="33EA5BD2"/>
    <w:rsid w:val="33EC194A"/>
    <w:rsid w:val="33ED121E"/>
    <w:rsid w:val="33F407FF"/>
    <w:rsid w:val="33F64577"/>
    <w:rsid w:val="33FB7DDF"/>
    <w:rsid w:val="33FE167D"/>
    <w:rsid w:val="34011131"/>
    <w:rsid w:val="34016277"/>
    <w:rsid w:val="34050C5E"/>
    <w:rsid w:val="34054559"/>
    <w:rsid w:val="340824FC"/>
    <w:rsid w:val="340A6274"/>
    <w:rsid w:val="340C3D9A"/>
    <w:rsid w:val="340C5B48"/>
    <w:rsid w:val="340F5638"/>
    <w:rsid w:val="340F6BFA"/>
    <w:rsid w:val="342F1837"/>
    <w:rsid w:val="34311A53"/>
    <w:rsid w:val="34332832"/>
    <w:rsid w:val="343C3F54"/>
    <w:rsid w:val="34423059"/>
    <w:rsid w:val="34425A0E"/>
    <w:rsid w:val="344352E2"/>
    <w:rsid w:val="34452E08"/>
    <w:rsid w:val="344572AC"/>
    <w:rsid w:val="34480B4A"/>
    <w:rsid w:val="344A041F"/>
    <w:rsid w:val="344D6161"/>
    <w:rsid w:val="345033AD"/>
    <w:rsid w:val="34563267"/>
    <w:rsid w:val="34586FDF"/>
    <w:rsid w:val="345D4BBF"/>
    <w:rsid w:val="346534AA"/>
    <w:rsid w:val="346E55E0"/>
    <w:rsid w:val="347100A1"/>
    <w:rsid w:val="347B4A7C"/>
    <w:rsid w:val="348002E4"/>
    <w:rsid w:val="34806536"/>
    <w:rsid w:val="34825E0A"/>
    <w:rsid w:val="348722BC"/>
    <w:rsid w:val="34897199"/>
    <w:rsid w:val="349618B6"/>
    <w:rsid w:val="34964AD5"/>
    <w:rsid w:val="34993154"/>
    <w:rsid w:val="349A75F8"/>
    <w:rsid w:val="34A044E2"/>
    <w:rsid w:val="34AB7131"/>
    <w:rsid w:val="34AE30A3"/>
    <w:rsid w:val="34AF4725"/>
    <w:rsid w:val="34B14942"/>
    <w:rsid w:val="34BB756E"/>
    <w:rsid w:val="34BC5799"/>
    <w:rsid w:val="34BE3DF6"/>
    <w:rsid w:val="34BF0E0C"/>
    <w:rsid w:val="34C06933"/>
    <w:rsid w:val="34C401D1"/>
    <w:rsid w:val="34CE1050"/>
    <w:rsid w:val="34CE54F3"/>
    <w:rsid w:val="34D50630"/>
    <w:rsid w:val="34E03C50"/>
    <w:rsid w:val="34E21963"/>
    <w:rsid w:val="34E42B42"/>
    <w:rsid w:val="34E56399"/>
    <w:rsid w:val="34E95E89"/>
    <w:rsid w:val="34FF096E"/>
    <w:rsid w:val="3502519D"/>
    <w:rsid w:val="35042CC3"/>
    <w:rsid w:val="35074561"/>
    <w:rsid w:val="35132F06"/>
    <w:rsid w:val="35156C7E"/>
    <w:rsid w:val="351F7AFD"/>
    <w:rsid w:val="35215623"/>
    <w:rsid w:val="352549E8"/>
    <w:rsid w:val="35260E8C"/>
    <w:rsid w:val="353115DE"/>
    <w:rsid w:val="35335357"/>
    <w:rsid w:val="35373099"/>
    <w:rsid w:val="3538471B"/>
    <w:rsid w:val="35386E11"/>
    <w:rsid w:val="353942DE"/>
    <w:rsid w:val="353A4937"/>
    <w:rsid w:val="353D7F83"/>
    <w:rsid w:val="354B444E"/>
    <w:rsid w:val="35523A2F"/>
    <w:rsid w:val="35584DBD"/>
    <w:rsid w:val="35645510"/>
    <w:rsid w:val="35684E2E"/>
    <w:rsid w:val="356D0868"/>
    <w:rsid w:val="357240D1"/>
    <w:rsid w:val="35775243"/>
    <w:rsid w:val="35777939"/>
    <w:rsid w:val="357E2A76"/>
    <w:rsid w:val="357F21C9"/>
    <w:rsid w:val="357F234A"/>
    <w:rsid w:val="358931C8"/>
    <w:rsid w:val="358B6F41"/>
    <w:rsid w:val="35935DF5"/>
    <w:rsid w:val="35964678"/>
    <w:rsid w:val="359E1A84"/>
    <w:rsid w:val="35AD335B"/>
    <w:rsid w:val="35AF486E"/>
    <w:rsid w:val="35AF70D3"/>
    <w:rsid w:val="35B75F88"/>
    <w:rsid w:val="35BC70FA"/>
    <w:rsid w:val="35CA5CBB"/>
    <w:rsid w:val="35D42696"/>
    <w:rsid w:val="35D7578A"/>
    <w:rsid w:val="35E36D7D"/>
    <w:rsid w:val="35E548A3"/>
    <w:rsid w:val="35E87898"/>
    <w:rsid w:val="35F66AB0"/>
    <w:rsid w:val="36064819"/>
    <w:rsid w:val="3608233F"/>
    <w:rsid w:val="360858C1"/>
    <w:rsid w:val="361707D4"/>
    <w:rsid w:val="362A49AB"/>
    <w:rsid w:val="36334054"/>
    <w:rsid w:val="36386400"/>
    <w:rsid w:val="36392E40"/>
    <w:rsid w:val="363B2715"/>
    <w:rsid w:val="363C778D"/>
    <w:rsid w:val="36405F7D"/>
    <w:rsid w:val="364F4412"/>
    <w:rsid w:val="364F61C0"/>
    <w:rsid w:val="36546371"/>
    <w:rsid w:val="3656097F"/>
    <w:rsid w:val="36570C07"/>
    <w:rsid w:val="3667350A"/>
    <w:rsid w:val="366854D4"/>
    <w:rsid w:val="366B5955"/>
    <w:rsid w:val="366C4FC4"/>
    <w:rsid w:val="366E2AEA"/>
    <w:rsid w:val="36745C27"/>
    <w:rsid w:val="3679323D"/>
    <w:rsid w:val="367B48D9"/>
    <w:rsid w:val="368564FF"/>
    <w:rsid w:val="368A71F8"/>
    <w:rsid w:val="36910587"/>
    <w:rsid w:val="369436F4"/>
    <w:rsid w:val="36962041"/>
    <w:rsid w:val="369C0F5C"/>
    <w:rsid w:val="36A209E6"/>
    <w:rsid w:val="36A25FD3"/>
    <w:rsid w:val="36A4650C"/>
    <w:rsid w:val="36B6623F"/>
    <w:rsid w:val="36B9188B"/>
    <w:rsid w:val="36BA5D2F"/>
    <w:rsid w:val="36BB5604"/>
    <w:rsid w:val="36C97D20"/>
    <w:rsid w:val="36CA3A99"/>
    <w:rsid w:val="36D466C5"/>
    <w:rsid w:val="36D83E65"/>
    <w:rsid w:val="36D861B6"/>
    <w:rsid w:val="36D96A36"/>
    <w:rsid w:val="36DF7544"/>
    <w:rsid w:val="36E508D2"/>
    <w:rsid w:val="36E64FE4"/>
    <w:rsid w:val="36EB413B"/>
    <w:rsid w:val="36EC3A0F"/>
    <w:rsid w:val="36FA25D0"/>
    <w:rsid w:val="36FF1994"/>
    <w:rsid w:val="3700570C"/>
    <w:rsid w:val="370276D6"/>
    <w:rsid w:val="37074CED"/>
    <w:rsid w:val="370C5E5F"/>
    <w:rsid w:val="37144D14"/>
    <w:rsid w:val="37184804"/>
    <w:rsid w:val="3721158B"/>
    <w:rsid w:val="372238D5"/>
    <w:rsid w:val="372413FB"/>
    <w:rsid w:val="37265173"/>
    <w:rsid w:val="3727713D"/>
    <w:rsid w:val="372B2789"/>
    <w:rsid w:val="372E04CB"/>
    <w:rsid w:val="37357164"/>
    <w:rsid w:val="373830F8"/>
    <w:rsid w:val="373A0C1E"/>
    <w:rsid w:val="373C4996"/>
    <w:rsid w:val="37461780"/>
    <w:rsid w:val="374B1C54"/>
    <w:rsid w:val="374B5EE5"/>
    <w:rsid w:val="3756532C"/>
    <w:rsid w:val="375872F6"/>
    <w:rsid w:val="375A306E"/>
    <w:rsid w:val="375F68D7"/>
    <w:rsid w:val="37607F59"/>
    <w:rsid w:val="37621F23"/>
    <w:rsid w:val="37643EED"/>
    <w:rsid w:val="37667C65"/>
    <w:rsid w:val="37691503"/>
    <w:rsid w:val="37712166"/>
    <w:rsid w:val="377759CE"/>
    <w:rsid w:val="37781747"/>
    <w:rsid w:val="378620B5"/>
    <w:rsid w:val="3787198A"/>
    <w:rsid w:val="378B147A"/>
    <w:rsid w:val="379876F3"/>
    <w:rsid w:val="379E73FF"/>
    <w:rsid w:val="37A23453"/>
    <w:rsid w:val="37A367C3"/>
    <w:rsid w:val="37A4078E"/>
    <w:rsid w:val="37B22EAA"/>
    <w:rsid w:val="37BF1123"/>
    <w:rsid w:val="37CA561C"/>
    <w:rsid w:val="37CB5D1A"/>
    <w:rsid w:val="37CB7AC8"/>
    <w:rsid w:val="37CF301E"/>
    <w:rsid w:val="37D42E21"/>
    <w:rsid w:val="37DA7D0B"/>
    <w:rsid w:val="37DC1CD5"/>
    <w:rsid w:val="37DC7F27"/>
    <w:rsid w:val="37EF4766"/>
    <w:rsid w:val="37F30DCD"/>
    <w:rsid w:val="37F741E2"/>
    <w:rsid w:val="37FF32F1"/>
    <w:rsid w:val="380357AD"/>
    <w:rsid w:val="38080D1C"/>
    <w:rsid w:val="38082ACA"/>
    <w:rsid w:val="3810197F"/>
    <w:rsid w:val="38196A86"/>
    <w:rsid w:val="38233460"/>
    <w:rsid w:val="382673F4"/>
    <w:rsid w:val="38286CC9"/>
    <w:rsid w:val="382C4A0B"/>
    <w:rsid w:val="38305B7D"/>
    <w:rsid w:val="3833314B"/>
    <w:rsid w:val="38342582"/>
    <w:rsid w:val="383517D5"/>
    <w:rsid w:val="383A3949"/>
    <w:rsid w:val="383B2EA0"/>
    <w:rsid w:val="383C4522"/>
    <w:rsid w:val="384635F3"/>
    <w:rsid w:val="384D672F"/>
    <w:rsid w:val="38504F55"/>
    <w:rsid w:val="385775AE"/>
    <w:rsid w:val="385B0E4C"/>
    <w:rsid w:val="386A72E1"/>
    <w:rsid w:val="38755491"/>
    <w:rsid w:val="387939C8"/>
    <w:rsid w:val="3881462B"/>
    <w:rsid w:val="3882287D"/>
    <w:rsid w:val="388303A3"/>
    <w:rsid w:val="388C7258"/>
    <w:rsid w:val="388F4F9A"/>
    <w:rsid w:val="38922D5C"/>
    <w:rsid w:val="38A071A7"/>
    <w:rsid w:val="38A24CCD"/>
    <w:rsid w:val="38A3783B"/>
    <w:rsid w:val="38A37878"/>
    <w:rsid w:val="38A722E3"/>
    <w:rsid w:val="38A80783"/>
    <w:rsid w:val="38A9615A"/>
    <w:rsid w:val="38AD5420"/>
    <w:rsid w:val="38B247E4"/>
    <w:rsid w:val="38B30C88"/>
    <w:rsid w:val="38BB7B3D"/>
    <w:rsid w:val="38BF587F"/>
    <w:rsid w:val="38C74734"/>
    <w:rsid w:val="38C8225A"/>
    <w:rsid w:val="38CA4224"/>
    <w:rsid w:val="38CA5FD2"/>
    <w:rsid w:val="38CC7F9C"/>
    <w:rsid w:val="38D17360"/>
    <w:rsid w:val="38D929FC"/>
    <w:rsid w:val="38DE382B"/>
    <w:rsid w:val="38DE55D9"/>
    <w:rsid w:val="38E057F5"/>
    <w:rsid w:val="38E946AA"/>
    <w:rsid w:val="38EA6FCF"/>
    <w:rsid w:val="38F848ED"/>
    <w:rsid w:val="38F8669B"/>
    <w:rsid w:val="38F90665"/>
    <w:rsid w:val="39096AFA"/>
    <w:rsid w:val="39111E53"/>
    <w:rsid w:val="39113C01"/>
    <w:rsid w:val="3911775D"/>
    <w:rsid w:val="3914549F"/>
    <w:rsid w:val="391B05DB"/>
    <w:rsid w:val="391C0B65"/>
    <w:rsid w:val="392133B0"/>
    <w:rsid w:val="39284554"/>
    <w:rsid w:val="393671C3"/>
    <w:rsid w:val="393F076E"/>
    <w:rsid w:val="3951224F"/>
    <w:rsid w:val="39565AB7"/>
    <w:rsid w:val="39665CFB"/>
    <w:rsid w:val="396E1053"/>
    <w:rsid w:val="39700927"/>
    <w:rsid w:val="39755F3E"/>
    <w:rsid w:val="39763A64"/>
    <w:rsid w:val="397A17A6"/>
    <w:rsid w:val="397B107A"/>
    <w:rsid w:val="39813B1B"/>
    <w:rsid w:val="398443D3"/>
    <w:rsid w:val="3986014B"/>
    <w:rsid w:val="39875C71"/>
    <w:rsid w:val="399C171C"/>
    <w:rsid w:val="399C796E"/>
    <w:rsid w:val="39A20CFD"/>
    <w:rsid w:val="39A5191F"/>
    <w:rsid w:val="39A90325"/>
    <w:rsid w:val="39AA37AD"/>
    <w:rsid w:val="39B0341A"/>
    <w:rsid w:val="39B12CEE"/>
    <w:rsid w:val="39B32F0A"/>
    <w:rsid w:val="39B7382F"/>
    <w:rsid w:val="39BA1BA2"/>
    <w:rsid w:val="39BC591B"/>
    <w:rsid w:val="39BD0CE7"/>
    <w:rsid w:val="39BD1693"/>
    <w:rsid w:val="39C12F31"/>
    <w:rsid w:val="39C9085A"/>
    <w:rsid w:val="39C9665C"/>
    <w:rsid w:val="39CC4CDD"/>
    <w:rsid w:val="39CE564E"/>
    <w:rsid w:val="39CF6FC3"/>
    <w:rsid w:val="39D42649"/>
    <w:rsid w:val="39D97124"/>
    <w:rsid w:val="39E10598"/>
    <w:rsid w:val="39E44E71"/>
    <w:rsid w:val="39E62997"/>
    <w:rsid w:val="39E6508D"/>
    <w:rsid w:val="39F72DF7"/>
    <w:rsid w:val="3A00614F"/>
    <w:rsid w:val="3A127C30"/>
    <w:rsid w:val="3A1514CF"/>
    <w:rsid w:val="3A2931D7"/>
    <w:rsid w:val="3A2A6ADD"/>
    <w:rsid w:val="3A331955"/>
    <w:rsid w:val="3A347BA7"/>
    <w:rsid w:val="3A371445"/>
    <w:rsid w:val="3A3C2EFF"/>
    <w:rsid w:val="3A3E6C77"/>
    <w:rsid w:val="3A40644A"/>
    <w:rsid w:val="3A445910"/>
    <w:rsid w:val="3A5164BC"/>
    <w:rsid w:val="3A5C534F"/>
    <w:rsid w:val="3A5E23D3"/>
    <w:rsid w:val="3A5F274A"/>
    <w:rsid w:val="3A63223A"/>
    <w:rsid w:val="3A663AD8"/>
    <w:rsid w:val="3A695377"/>
    <w:rsid w:val="3A744447"/>
    <w:rsid w:val="3A773F37"/>
    <w:rsid w:val="3A816B64"/>
    <w:rsid w:val="3A824DB6"/>
    <w:rsid w:val="3A865F28"/>
    <w:rsid w:val="3A886145"/>
    <w:rsid w:val="3A887EF3"/>
    <w:rsid w:val="3A8C79E3"/>
    <w:rsid w:val="3A8D72B7"/>
    <w:rsid w:val="3A900B55"/>
    <w:rsid w:val="3A9248CD"/>
    <w:rsid w:val="3A96323D"/>
    <w:rsid w:val="3A970136"/>
    <w:rsid w:val="3A9740AB"/>
    <w:rsid w:val="3A987C2E"/>
    <w:rsid w:val="3AA34D2C"/>
    <w:rsid w:val="3AAA60BB"/>
    <w:rsid w:val="3AB331C1"/>
    <w:rsid w:val="3AB413D1"/>
    <w:rsid w:val="3AB6680E"/>
    <w:rsid w:val="3AC058DE"/>
    <w:rsid w:val="3ACC6031"/>
    <w:rsid w:val="3ACE7FFB"/>
    <w:rsid w:val="3AE74B3F"/>
    <w:rsid w:val="3AED7D56"/>
    <w:rsid w:val="3AEF3ACE"/>
    <w:rsid w:val="3AF143FE"/>
    <w:rsid w:val="3AF37A62"/>
    <w:rsid w:val="3AF47336"/>
    <w:rsid w:val="3AFB444F"/>
    <w:rsid w:val="3AFB7CD2"/>
    <w:rsid w:val="3AFD268F"/>
    <w:rsid w:val="3B027CA5"/>
    <w:rsid w:val="3B084B8F"/>
    <w:rsid w:val="3B0E03F8"/>
    <w:rsid w:val="3B117EE8"/>
    <w:rsid w:val="3B1479D8"/>
    <w:rsid w:val="3B190B4B"/>
    <w:rsid w:val="3B194FEF"/>
    <w:rsid w:val="3B20012B"/>
    <w:rsid w:val="3B2319C9"/>
    <w:rsid w:val="3B312338"/>
    <w:rsid w:val="3B337E5E"/>
    <w:rsid w:val="3B424545"/>
    <w:rsid w:val="3B483EC7"/>
    <w:rsid w:val="3B4C2CCE"/>
    <w:rsid w:val="3B4F27BE"/>
    <w:rsid w:val="3B5732CF"/>
    <w:rsid w:val="3B5A363D"/>
    <w:rsid w:val="3B64626A"/>
    <w:rsid w:val="3B651FE2"/>
    <w:rsid w:val="3B702E61"/>
    <w:rsid w:val="3B7346FF"/>
    <w:rsid w:val="3B781D15"/>
    <w:rsid w:val="3B7B35B3"/>
    <w:rsid w:val="3B871E24"/>
    <w:rsid w:val="3B892174"/>
    <w:rsid w:val="3B8E1539"/>
    <w:rsid w:val="3B8E778B"/>
    <w:rsid w:val="3B9F54F4"/>
    <w:rsid w:val="3B9F72A2"/>
    <w:rsid w:val="3BA23236"/>
    <w:rsid w:val="3BA40D5C"/>
    <w:rsid w:val="3BA448B8"/>
    <w:rsid w:val="3BAC5E63"/>
    <w:rsid w:val="3BAC7C11"/>
    <w:rsid w:val="3BAE1BDB"/>
    <w:rsid w:val="3BB02C79"/>
    <w:rsid w:val="3BB52F69"/>
    <w:rsid w:val="3BB56AC5"/>
    <w:rsid w:val="3BBA40DC"/>
    <w:rsid w:val="3BBD3BCC"/>
    <w:rsid w:val="3BC1546A"/>
    <w:rsid w:val="3BC211E2"/>
    <w:rsid w:val="3BC907C3"/>
    <w:rsid w:val="3BCF38CE"/>
    <w:rsid w:val="3BD00368"/>
    <w:rsid w:val="3BD038FF"/>
    <w:rsid w:val="3BD11425"/>
    <w:rsid w:val="3BD333EF"/>
    <w:rsid w:val="3BD5458B"/>
    <w:rsid w:val="3BD80A06"/>
    <w:rsid w:val="3BDB4052"/>
    <w:rsid w:val="3BDC22A4"/>
    <w:rsid w:val="3BE0528C"/>
    <w:rsid w:val="3BFB7BD3"/>
    <w:rsid w:val="3C033CD5"/>
    <w:rsid w:val="3C047A4D"/>
    <w:rsid w:val="3C073008"/>
    <w:rsid w:val="3C095063"/>
    <w:rsid w:val="3C0B7121"/>
    <w:rsid w:val="3C0E61D6"/>
    <w:rsid w:val="3C261771"/>
    <w:rsid w:val="3C263F8B"/>
    <w:rsid w:val="3C291261"/>
    <w:rsid w:val="3C361BC3"/>
    <w:rsid w:val="3C460065"/>
    <w:rsid w:val="3C461E13"/>
    <w:rsid w:val="3C463BC1"/>
    <w:rsid w:val="3C4D4F50"/>
    <w:rsid w:val="3C502C92"/>
    <w:rsid w:val="3C577B7C"/>
    <w:rsid w:val="3C5938F5"/>
    <w:rsid w:val="3C666012"/>
    <w:rsid w:val="3C667DC0"/>
    <w:rsid w:val="3C6A5B02"/>
    <w:rsid w:val="3C722C08"/>
    <w:rsid w:val="3C795D45"/>
    <w:rsid w:val="3C7A386B"/>
    <w:rsid w:val="3C7C75E3"/>
    <w:rsid w:val="3C7E77FF"/>
    <w:rsid w:val="3C8B7826"/>
    <w:rsid w:val="3C8E5AC2"/>
    <w:rsid w:val="3C917532"/>
    <w:rsid w:val="3C9568F7"/>
    <w:rsid w:val="3C964B49"/>
    <w:rsid w:val="3C991F43"/>
    <w:rsid w:val="3CA01523"/>
    <w:rsid w:val="3CA31014"/>
    <w:rsid w:val="3CAA05F4"/>
    <w:rsid w:val="3CAA23A2"/>
    <w:rsid w:val="3CAC611A"/>
    <w:rsid w:val="3CAF79B9"/>
    <w:rsid w:val="3CB66F99"/>
    <w:rsid w:val="3CBC0706"/>
    <w:rsid w:val="3CC03974"/>
    <w:rsid w:val="3CC42B41"/>
    <w:rsid w:val="3CC82828"/>
    <w:rsid w:val="3CC86FC9"/>
    <w:rsid w:val="3CCA2A44"/>
    <w:rsid w:val="3CCF005B"/>
    <w:rsid w:val="3CD411CD"/>
    <w:rsid w:val="3CD4741F"/>
    <w:rsid w:val="3CDB2774"/>
    <w:rsid w:val="3CDB69FF"/>
    <w:rsid w:val="3CDE204C"/>
    <w:rsid w:val="3CE05DC4"/>
    <w:rsid w:val="3CE07B72"/>
    <w:rsid w:val="3CE21B3C"/>
    <w:rsid w:val="3CED228F"/>
    <w:rsid w:val="3CEF6007"/>
    <w:rsid w:val="3CF17FD1"/>
    <w:rsid w:val="3CF278A5"/>
    <w:rsid w:val="3CF90C34"/>
    <w:rsid w:val="3CFD619E"/>
    <w:rsid w:val="3CFF249F"/>
    <w:rsid w:val="3D040CB5"/>
    <w:rsid w:val="3D05582A"/>
    <w:rsid w:val="3D186608"/>
    <w:rsid w:val="3D1B504E"/>
    <w:rsid w:val="3D1E68EC"/>
    <w:rsid w:val="3D204412"/>
    <w:rsid w:val="3D2832C7"/>
    <w:rsid w:val="3D2D6CED"/>
    <w:rsid w:val="3D2E4D81"/>
    <w:rsid w:val="3D324146"/>
    <w:rsid w:val="3D3440FA"/>
    <w:rsid w:val="3D3B56F0"/>
    <w:rsid w:val="3D3D3216"/>
    <w:rsid w:val="3D3F6F8E"/>
    <w:rsid w:val="3D424389"/>
    <w:rsid w:val="3D446913"/>
    <w:rsid w:val="3D4A148F"/>
    <w:rsid w:val="3D4D2D2E"/>
    <w:rsid w:val="3D4E5423"/>
    <w:rsid w:val="3D597924"/>
    <w:rsid w:val="3D5B369C"/>
    <w:rsid w:val="3D5E4F3B"/>
    <w:rsid w:val="3D65276D"/>
    <w:rsid w:val="3D6C3AFB"/>
    <w:rsid w:val="3D793B23"/>
    <w:rsid w:val="3D7959A4"/>
    <w:rsid w:val="3D7E738B"/>
    <w:rsid w:val="3D8865C5"/>
    <w:rsid w:val="3D9170BE"/>
    <w:rsid w:val="3D931088"/>
    <w:rsid w:val="3DAA3D38"/>
    <w:rsid w:val="3DAA5519"/>
    <w:rsid w:val="3DAE7CA0"/>
    <w:rsid w:val="3DB17760"/>
    <w:rsid w:val="3DB349D2"/>
    <w:rsid w:val="3DB42DAD"/>
    <w:rsid w:val="3DB80AEF"/>
    <w:rsid w:val="3DB8289D"/>
    <w:rsid w:val="3DC15BF5"/>
    <w:rsid w:val="3DC2196D"/>
    <w:rsid w:val="3DC2371B"/>
    <w:rsid w:val="3DC54FBA"/>
    <w:rsid w:val="3DC75184"/>
    <w:rsid w:val="3DCB25D0"/>
    <w:rsid w:val="3DD05E38"/>
    <w:rsid w:val="3DE418E4"/>
    <w:rsid w:val="3DEB0EC4"/>
    <w:rsid w:val="3DEE2762"/>
    <w:rsid w:val="3DF37D79"/>
    <w:rsid w:val="3DF43A2C"/>
    <w:rsid w:val="3DF5764D"/>
    <w:rsid w:val="3DF71617"/>
    <w:rsid w:val="3DF77869"/>
    <w:rsid w:val="3E025A4C"/>
    <w:rsid w:val="3E063608"/>
    <w:rsid w:val="3E10092B"/>
    <w:rsid w:val="3E143768"/>
    <w:rsid w:val="3E1A3557"/>
    <w:rsid w:val="3E1D0952"/>
    <w:rsid w:val="3E241CE0"/>
    <w:rsid w:val="3E2F1ADA"/>
    <w:rsid w:val="3E304B29"/>
    <w:rsid w:val="3E35213F"/>
    <w:rsid w:val="3E3E7246"/>
    <w:rsid w:val="3E495BEB"/>
    <w:rsid w:val="3E4B65AB"/>
    <w:rsid w:val="3E4D1237"/>
    <w:rsid w:val="3E4D56DB"/>
    <w:rsid w:val="3E506F79"/>
    <w:rsid w:val="3E5A7DF8"/>
    <w:rsid w:val="3E5C76CC"/>
    <w:rsid w:val="3E5D51F2"/>
    <w:rsid w:val="3E5E1696"/>
    <w:rsid w:val="3E630A5B"/>
    <w:rsid w:val="3E6E464D"/>
    <w:rsid w:val="3E703177"/>
    <w:rsid w:val="3E740EBA"/>
    <w:rsid w:val="3E752DDF"/>
    <w:rsid w:val="3E774506"/>
    <w:rsid w:val="3E79027E"/>
    <w:rsid w:val="3E7E5894"/>
    <w:rsid w:val="3E8D5AD7"/>
    <w:rsid w:val="3E94330A"/>
    <w:rsid w:val="3E946E66"/>
    <w:rsid w:val="3E974BA8"/>
    <w:rsid w:val="3E9C5D1B"/>
    <w:rsid w:val="3EA03A5D"/>
    <w:rsid w:val="3EA177D5"/>
    <w:rsid w:val="3EAD617A"/>
    <w:rsid w:val="3EB219E2"/>
    <w:rsid w:val="3EB2553E"/>
    <w:rsid w:val="3EB56DDC"/>
    <w:rsid w:val="3EB94B1E"/>
    <w:rsid w:val="3EBA2645"/>
    <w:rsid w:val="3EBB0897"/>
    <w:rsid w:val="3EBF1682"/>
    <w:rsid w:val="3EC040FF"/>
    <w:rsid w:val="3EC14C3B"/>
    <w:rsid w:val="3EC84510"/>
    <w:rsid w:val="3ECC2AA4"/>
    <w:rsid w:val="3ED27E4A"/>
    <w:rsid w:val="3EDC6A5F"/>
    <w:rsid w:val="3EE33949"/>
    <w:rsid w:val="3EE43DBA"/>
    <w:rsid w:val="3EEC6CA2"/>
    <w:rsid w:val="3EED6576"/>
    <w:rsid w:val="3EEF0184"/>
    <w:rsid w:val="3EF21DDE"/>
    <w:rsid w:val="3EF67D02"/>
    <w:rsid w:val="3EFD0EAF"/>
    <w:rsid w:val="3F0539E9"/>
    <w:rsid w:val="3F087854"/>
    <w:rsid w:val="3F0B2EA0"/>
    <w:rsid w:val="3F0C10F2"/>
    <w:rsid w:val="3F175ECD"/>
    <w:rsid w:val="3F1B7587"/>
    <w:rsid w:val="3F2006FA"/>
    <w:rsid w:val="3F2A1578"/>
    <w:rsid w:val="3F337BA2"/>
    <w:rsid w:val="3F375A43"/>
    <w:rsid w:val="3F3861CA"/>
    <w:rsid w:val="3F3874BF"/>
    <w:rsid w:val="3F3D74FE"/>
    <w:rsid w:val="3F43088C"/>
    <w:rsid w:val="3F454604"/>
    <w:rsid w:val="3F487C50"/>
    <w:rsid w:val="3F4940F4"/>
    <w:rsid w:val="3F4A1C1A"/>
    <w:rsid w:val="3F4A39C9"/>
    <w:rsid w:val="3F4E170B"/>
    <w:rsid w:val="3F5E1222"/>
    <w:rsid w:val="3F61340A"/>
    <w:rsid w:val="3F6302FB"/>
    <w:rsid w:val="3F6902F3"/>
    <w:rsid w:val="3F692A15"/>
    <w:rsid w:val="3F696545"/>
    <w:rsid w:val="3F6A406B"/>
    <w:rsid w:val="3F767B2C"/>
    <w:rsid w:val="3F79605C"/>
    <w:rsid w:val="3F7A2500"/>
    <w:rsid w:val="3F7D3D9E"/>
    <w:rsid w:val="3F7D78FA"/>
    <w:rsid w:val="3F811179"/>
    <w:rsid w:val="3F817BE4"/>
    <w:rsid w:val="3F966C0E"/>
    <w:rsid w:val="3FA4132B"/>
    <w:rsid w:val="3FA56E51"/>
    <w:rsid w:val="3FA806EF"/>
    <w:rsid w:val="3FB377C0"/>
    <w:rsid w:val="3FBC5BC3"/>
    <w:rsid w:val="3FBD249F"/>
    <w:rsid w:val="3FC714BD"/>
    <w:rsid w:val="3FCC0881"/>
    <w:rsid w:val="3FD41A7B"/>
    <w:rsid w:val="3FD53A64"/>
    <w:rsid w:val="3FDF05B5"/>
    <w:rsid w:val="3FE07E89"/>
    <w:rsid w:val="3FEB01D9"/>
    <w:rsid w:val="3FEC4A80"/>
    <w:rsid w:val="3FFF47B3"/>
    <w:rsid w:val="400022D9"/>
    <w:rsid w:val="40073668"/>
    <w:rsid w:val="400E2C48"/>
    <w:rsid w:val="400E49F6"/>
    <w:rsid w:val="40155D85"/>
    <w:rsid w:val="40185875"/>
    <w:rsid w:val="401A15ED"/>
    <w:rsid w:val="4020683B"/>
    <w:rsid w:val="402E6E46"/>
    <w:rsid w:val="40384169"/>
    <w:rsid w:val="40387CC5"/>
    <w:rsid w:val="403A3A3D"/>
    <w:rsid w:val="403C77B5"/>
    <w:rsid w:val="403E177F"/>
    <w:rsid w:val="40442B0E"/>
    <w:rsid w:val="404448BC"/>
    <w:rsid w:val="404B3E9C"/>
    <w:rsid w:val="404E1D8E"/>
    <w:rsid w:val="404E573A"/>
    <w:rsid w:val="40520A72"/>
    <w:rsid w:val="405368AD"/>
    <w:rsid w:val="405378C8"/>
    <w:rsid w:val="40540104"/>
    <w:rsid w:val="40552625"/>
    <w:rsid w:val="405B0A5F"/>
    <w:rsid w:val="405F35DF"/>
    <w:rsid w:val="4061721C"/>
    <w:rsid w:val="40624D42"/>
    <w:rsid w:val="406B1E48"/>
    <w:rsid w:val="406B3BF6"/>
    <w:rsid w:val="406F3C61"/>
    <w:rsid w:val="40703903"/>
    <w:rsid w:val="407451A1"/>
    <w:rsid w:val="40754A75"/>
    <w:rsid w:val="4077259B"/>
    <w:rsid w:val="407F3B46"/>
    <w:rsid w:val="40867388"/>
    <w:rsid w:val="408847A8"/>
    <w:rsid w:val="408B24EB"/>
    <w:rsid w:val="40907423"/>
    <w:rsid w:val="409C64A6"/>
    <w:rsid w:val="40A35A86"/>
    <w:rsid w:val="40A9471F"/>
    <w:rsid w:val="40AA46A6"/>
    <w:rsid w:val="40BB2DD0"/>
    <w:rsid w:val="40C003E6"/>
    <w:rsid w:val="40C761D4"/>
    <w:rsid w:val="40C81049"/>
    <w:rsid w:val="40C854ED"/>
    <w:rsid w:val="40CD665F"/>
    <w:rsid w:val="40CE4185"/>
    <w:rsid w:val="40D07FFD"/>
    <w:rsid w:val="40D519B8"/>
    <w:rsid w:val="40D53766"/>
    <w:rsid w:val="40D55514"/>
    <w:rsid w:val="40DB738A"/>
    <w:rsid w:val="40DC2D46"/>
    <w:rsid w:val="40DD6179"/>
    <w:rsid w:val="40DD6B90"/>
    <w:rsid w:val="40E1210B"/>
    <w:rsid w:val="40EB4D37"/>
    <w:rsid w:val="40ED0AAF"/>
    <w:rsid w:val="40EE65D6"/>
    <w:rsid w:val="40EF1158"/>
    <w:rsid w:val="40F51626"/>
    <w:rsid w:val="40FE4A6B"/>
    <w:rsid w:val="4105404B"/>
    <w:rsid w:val="41134241"/>
    <w:rsid w:val="41197AF6"/>
    <w:rsid w:val="411C3143"/>
    <w:rsid w:val="41210759"/>
    <w:rsid w:val="412169AB"/>
    <w:rsid w:val="41272213"/>
    <w:rsid w:val="413E4F19"/>
    <w:rsid w:val="41432DC5"/>
    <w:rsid w:val="414601C0"/>
    <w:rsid w:val="414A7CB0"/>
    <w:rsid w:val="414F176A"/>
    <w:rsid w:val="41517290"/>
    <w:rsid w:val="41596145"/>
    <w:rsid w:val="415E47D5"/>
    <w:rsid w:val="41662610"/>
    <w:rsid w:val="416C40CA"/>
    <w:rsid w:val="417C34B1"/>
    <w:rsid w:val="417C3506"/>
    <w:rsid w:val="417E7959"/>
    <w:rsid w:val="4182569C"/>
    <w:rsid w:val="418A09F4"/>
    <w:rsid w:val="418A27A2"/>
    <w:rsid w:val="418F600A"/>
    <w:rsid w:val="419E7FFC"/>
    <w:rsid w:val="41A03D74"/>
    <w:rsid w:val="41A2683C"/>
    <w:rsid w:val="41AD1BAE"/>
    <w:rsid w:val="41B80C5C"/>
    <w:rsid w:val="41C932CA"/>
    <w:rsid w:val="41CE332F"/>
    <w:rsid w:val="41D22B69"/>
    <w:rsid w:val="41D35EF7"/>
    <w:rsid w:val="41D67795"/>
    <w:rsid w:val="41DD28D2"/>
    <w:rsid w:val="41E43129"/>
    <w:rsid w:val="41E53E7C"/>
    <w:rsid w:val="41E55C2A"/>
    <w:rsid w:val="41EC6FB9"/>
    <w:rsid w:val="41F06AA9"/>
    <w:rsid w:val="41F30347"/>
    <w:rsid w:val="41F36599"/>
    <w:rsid w:val="41F5553B"/>
    <w:rsid w:val="41F8595E"/>
    <w:rsid w:val="4202058A"/>
    <w:rsid w:val="420A4B33"/>
    <w:rsid w:val="420B38E3"/>
    <w:rsid w:val="422B0E54"/>
    <w:rsid w:val="422C694D"/>
    <w:rsid w:val="42332E3A"/>
    <w:rsid w:val="423544BC"/>
    <w:rsid w:val="42366486"/>
    <w:rsid w:val="423C1CEE"/>
    <w:rsid w:val="4246491B"/>
    <w:rsid w:val="424E37D0"/>
    <w:rsid w:val="425012F6"/>
    <w:rsid w:val="4253691F"/>
    <w:rsid w:val="42552980"/>
    <w:rsid w:val="4267663F"/>
    <w:rsid w:val="426B6130"/>
    <w:rsid w:val="426D00FA"/>
    <w:rsid w:val="42731488"/>
    <w:rsid w:val="42755200"/>
    <w:rsid w:val="427A45C5"/>
    <w:rsid w:val="427F607F"/>
    <w:rsid w:val="42884F34"/>
    <w:rsid w:val="428C42F8"/>
    <w:rsid w:val="428E0070"/>
    <w:rsid w:val="428E62C2"/>
    <w:rsid w:val="429513FF"/>
    <w:rsid w:val="42997141"/>
    <w:rsid w:val="429C09DF"/>
    <w:rsid w:val="42A17DA3"/>
    <w:rsid w:val="42A22639"/>
    <w:rsid w:val="42A258CA"/>
    <w:rsid w:val="42A41642"/>
    <w:rsid w:val="42B07FBC"/>
    <w:rsid w:val="42B850ED"/>
    <w:rsid w:val="42B9333F"/>
    <w:rsid w:val="42BF022A"/>
    <w:rsid w:val="42C910A8"/>
    <w:rsid w:val="42CB4E20"/>
    <w:rsid w:val="42D40179"/>
    <w:rsid w:val="42DC702D"/>
    <w:rsid w:val="42DD01B9"/>
    <w:rsid w:val="42DE0D58"/>
    <w:rsid w:val="42E14644"/>
    <w:rsid w:val="42E3660E"/>
    <w:rsid w:val="42EA799C"/>
    <w:rsid w:val="42F06635"/>
    <w:rsid w:val="430E6623"/>
    <w:rsid w:val="43140575"/>
    <w:rsid w:val="43160791"/>
    <w:rsid w:val="431762B8"/>
    <w:rsid w:val="431C567C"/>
    <w:rsid w:val="431E13F4"/>
    <w:rsid w:val="432D07D0"/>
    <w:rsid w:val="432E715D"/>
    <w:rsid w:val="432F1853"/>
    <w:rsid w:val="43301127"/>
    <w:rsid w:val="43305BFF"/>
    <w:rsid w:val="43364990"/>
    <w:rsid w:val="433A3D54"/>
    <w:rsid w:val="433E3844"/>
    <w:rsid w:val="43486471"/>
    <w:rsid w:val="43505326"/>
    <w:rsid w:val="43572B58"/>
    <w:rsid w:val="43574906"/>
    <w:rsid w:val="435B22FC"/>
    <w:rsid w:val="435B61A4"/>
    <w:rsid w:val="435E3EE6"/>
    <w:rsid w:val="43655275"/>
    <w:rsid w:val="43663830"/>
    <w:rsid w:val="436B215F"/>
    <w:rsid w:val="4372414C"/>
    <w:rsid w:val="437445E4"/>
    <w:rsid w:val="437B23A2"/>
    <w:rsid w:val="437C54DD"/>
    <w:rsid w:val="4383394D"/>
    <w:rsid w:val="43851473"/>
    <w:rsid w:val="438A6A89"/>
    <w:rsid w:val="4392593E"/>
    <w:rsid w:val="43943464"/>
    <w:rsid w:val="439478BC"/>
    <w:rsid w:val="439B2A45"/>
    <w:rsid w:val="439D4A0F"/>
    <w:rsid w:val="439E42E3"/>
    <w:rsid w:val="43A37B4B"/>
    <w:rsid w:val="43A63197"/>
    <w:rsid w:val="43AC6A00"/>
    <w:rsid w:val="43AF029E"/>
    <w:rsid w:val="43BA769D"/>
    <w:rsid w:val="43BB6C43"/>
    <w:rsid w:val="43BC29BB"/>
    <w:rsid w:val="43BF6A80"/>
    <w:rsid w:val="43C7383A"/>
    <w:rsid w:val="43C755E8"/>
    <w:rsid w:val="43CD6976"/>
    <w:rsid w:val="43D321DE"/>
    <w:rsid w:val="43D61CCF"/>
    <w:rsid w:val="43D63A7D"/>
    <w:rsid w:val="43DB72E5"/>
    <w:rsid w:val="43DD12AF"/>
    <w:rsid w:val="43E814B4"/>
    <w:rsid w:val="43ED069B"/>
    <w:rsid w:val="43ED6D81"/>
    <w:rsid w:val="43EF0FE2"/>
    <w:rsid w:val="43EF4482"/>
    <w:rsid w:val="43F81C45"/>
    <w:rsid w:val="43FE2FD4"/>
    <w:rsid w:val="43FE4D82"/>
    <w:rsid w:val="440305EA"/>
    <w:rsid w:val="44044A8E"/>
    <w:rsid w:val="44095C00"/>
    <w:rsid w:val="440A3726"/>
    <w:rsid w:val="440B5E1C"/>
    <w:rsid w:val="440E1469"/>
    <w:rsid w:val="441D5B50"/>
    <w:rsid w:val="442318CF"/>
    <w:rsid w:val="44246EDE"/>
    <w:rsid w:val="442D1D69"/>
    <w:rsid w:val="44307631"/>
    <w:rsid w:val="44384737"/>
    <w:rsid w:val="444C3D3F"/>
    <w:rsid w:val="444E7AB7"/>
    <w:rsid w:val="44507CD3"/>
    <w:rsid w:val="44536725"/>
    <w:rsid w:val="445A3B32"/>
    <w:rsid w:val="44692B43"/>
    <w:rsid w:val="446E1F07"/>
    <w:rsid w:val="44705C7F"/>
    <w:rsid w:val="4473751E"/>
    <w:rsid w:val="4476700E"/>
    <w:rsid w:val="447F62F0"/>
    <w:rsid w:val="4488746D"/>
    <w:rsid w:val="44890AEF"/>
    <w:rsid w:val="448B0D0B"/>
    <w:rsid w:val="448B2AB9"/>
    <w:rsid w:val="448C6831"/>
    <w:rsid w:val="448E3087"/>
    <w:rsid w:val="44953938"/>
    <w:rsid w:val="44957494"/>
    <w:rsid w:val="44B218ED"/>
    <w:rsid w:val="44BA514C"/>
    <w:rsid w:val="44C167B8"/>
    <w:rsid w:val="44D04970"/>
    <w:rsid w:val="44E126D9"/>
    <w:rsid w:val="44E16B7D"/>
    <w:rsid w:val="44ED72D0"/>
    <w:rsid w:val="44F22B38"/>
    <w:rsid w:val="44F92119"/>
    <w:rsid w:val="45022447"/>
    <w:rsid w:val="45050ABD"/>
    <w:rsid w:val="4508235C"/>
    <w:rsid w:val="45085EB8"/>
    <w:rsid w:val="450B59A8"/>
    <w:rsid w:val="450C6F50"/>
    <w:rsid w:val="450E5498"/>
    <w:rsid w:val="45107462"/>
    <w:rsid w:val="45156827"/>
    <w:rsid w:val="45216F7A"/>
    <w:rsid w:val="4528655A"/>
    <w:rsid w:val="452B429C"/>
    <w:rsid w:val="452B604A"/>
    <w:rsid w:val="452B7DF8"/>
    <w:rsid w:val="45321187"/>
    <w:rsid w:val="45350C77"/>
    <w:rsid w:val="45392515"/>
    <w:rsid w:val="453A628D"/>
    <w:rsid w:val="453E3FCF"/>
    <w:rsid w:val="45433394"/>
    <w:rsid w:val="45440EBA"/>
    <w:rsid w:val="45462738"/>
    <w:rsid w:val="454809AA"/>
    <w:rsid w:val="454D4212"/>
    <w:rsid w:val="4550785F"/>
    <w:rsid w:val="4554734F"/>
    <w:rsid w:val="455530C7"/>
    <w:rsid w:val="45596713"/>
    <w:rsid w:val="455C4456"/>
    <w:rsid w:val="455E01CE"/>
    <w:rsid w:val="45615A34"/>
    <w:rsid w:val="45645168"/>
    <w:rsid w:val="457572C5"/>
    <w:rsid w:val="45791668"/>
    <w:rsid w:val="45796DB6"/>
    <w:rsid w:val="457E43CC"/>
    <w:rsid w:val="45801ED6"/>
    <w:rsid w:val="45815C6A"/>
    <w:rsid w:val="45863281"/>
    <w:rsid w:val="458A049C"/>
    <w:rsid w:val="458F0387"/>
    <w:rsid w:val="459267E2"/>
    <w:rsid w:val="45A100BA"/>
    <w:rsid w:val="45A1630C"/>
    <w:rsid w:val="45A35BE1"/>
    <w:rsid w:val="45B918A8"/>
    <w:rsid w:val="45B95404"/>
    <w:rsid w:val="45BB117C"/>
    <w:rsid w:val="45BB73CE"/>
    <w:rsid w:val="45BC4EF4"/>
    <w:rsid w:val="45C32288"/>
    <w:rsid w:val="45C50C26"/>
    <w:rsid w:val="45C73FC5"/>
    <w:rsid w:val="45CD0EAF"/>
    <w:rsid w:val="45CE07A3"/>
    <w:rsid w:val="45D36751"/>
    <w:rsid w:val="45D43FEC"/>
    <w:rsid w:val="45D64208"/>
    <w:rsid w:val="45D67D64"/>
    <w:rsid w:val="45D73ADC"/>
    <w:rsid w:val="45D95AA6"/>
    <w:rsid w:val="45DB181E"/>
    <w:rsid w:val="45DB35CC"/>
    <w:rsid w:val="45DE4E6B"/>
    <w:rsid w:val="45E10B02"/>
    <w:rsid w:val="45EA1A61"/>
    <w:rsid w:val="45EC3A2B"/>
    <w:rsid w:val="45ED50AE"/>
    <w:rsid w:val="45EF52CA"/>
    <w:rsid w:val="45F428E0"/>
    <w:rsid w:val="45F97EF6"/>
    <w:rsid w:val="46050649"/>
    <w:rsid w:val="460674A4"/>
    <w:rsid w:val="461031F4"/>
    <w:rsid w:val="46164604"/>
    <w:rsid w:val="461B7E6D"/>
    <w:rsid w:val="46276812"/>
    <w:rsid w:val="46284338"/>
    <w:rsid w:val="462C3E28"/>
    <w:rsid w:val="46340F2E"/>
    <w:rsid w:val="46384ED7"/>
    <w:rsid w:val="463902F3"/>
    <w:rsid w:val="46392854"/>
    <w:rsid w:val="463B050F"/>
    <w:rsid w:val="4642189D"/>
    <w:rsid w:val="46454EEA"/>
    <w:rsid w:val="46470C62"/>
    <w:rsid w:val="464C6F34"/>
    <w:rsid w:val="464E3D9E"/>
    <w:rsid w:val="464F7B16"/>
    <w:rsid w:val="4653307D"/>
    <w:rsid w:val="4654337F"/>
    <w:rsid w:val="465515D1"/>
    <w:rsid w:val="465670F7"/>
    <w:rsid w:val="46584C1D"/>
    <w:rsid w:val="465D66D7"/>
    <w:rsid w:val="465F41FD"/>
    <w:rsid w:val="465F5FAB"/>
    <w:rsid w:val="4660790A"/>
    <w:rsid w:val="4665558C"/>
    <w:rsid w:val="466E2692"/>
    <w:rsid w:val="46712183"/>
    <w:rsid w:val="46717A8D"/>
    <w:rsid w:val="46731A57"/>
    <w:rsid w:val="4678706D"/>
    <w:rsid w:val="467D0B27"/>
    <w:rsid w:val="46845A12"/>
    <w:rsid w:val="468808C3"/>
    <w:rsid w:val="468E063F"/>
    <w:rsid w:val="468E4AE3"/>
    <w:rsid w:val="46957C1F"/>
    <w:rsid w:val="4697017D"/>
    <w:rsid w:val="4698284C"/>
    <w:rsid w:val="469B0FAE"/>
    <w:rsid w:val="469D0882"/>
    <w:rsid w:val="46B1257F"/>
    <w:rsid w:val="46BA60E8"/>
    <w:rsid w:val="46BF4C9C"/>
    <w:rsid w:val="46C04A60"/>
    <w:rsid w:val="46C07B24"/>
    <w:rsid w:val="46C2653A"/>
    <w:rsid w:val="46C91677"/>
    <w:rsid w:val="46CE1383"/>
    <w:rsid w:val="46CE59EE"/>
    <w:rsid w:val="46D70238"/>
    <w:rsid w:val="46DC584E"/>
    <w:rsid w:val="46DC75FC"/>
    <w:rsid w:val="46E14C12"/>
    <w:rsid w:val="46F30DEA"/>
    <w:rsid w:val="46FC1A4C"/>
    <w:rsid w:val="46FC7C9E"/>
    <w:rsid w:val="46FD0882"/>
    <w:rsid w:val="46FD57C4"/>
    <w:rsid w:val="470152B5"/>
    <w:rsid w:val="4710374A"/>
    <w:rsid w:val="47154B28"/>
    <w:rsid w:val="471D243C"/>
    <w:rsid w:val="472114B3"/>
    <w:rsid w:val="47213261"/>
    <w:rsid w:val="47215957"/>
    <w:rsid w:val="4723347D"/>
    <w:rsid w:val="4732178B"/>
    <w:rsid w:val="47332F94"/>
    <w:rsid w:val="473867FC"/>
    <w:rsid w:val="47392CA0"/>
    <w:rsid w:val="473A2575"/>
    <w:rsid w:val="473A4323"/>
    <w:rsid w:val="473F7B8B"/>
    <w:rsid w:val="47413903"/>
    <w:rsid w:val="474225B0"/>
    <w:rsid w:val="47586A71"/>
    <w:rsid w:val="47596E9F"/>
    <w:rsid w:val="47613FA5"/>
    <w:rsid w:val="476602B2"/>
    <w:rsid w:val="47665118"/>
    <w:rsid w:val="47680E90"/>
    <w:rsid w:val="477261B2"/>
    <w:rsid w:val="47743CD8"/>
    <w:rsid w:val="477C493B"/>
    <w:rsid w:val="478163F5"/>
    <w:rsid w:val="47825B3E"/>
    <w:rsid w:val="478B2DD0"/>
    <w:rsid w:val="479954ED"/>
    <w:rsid w:val="479C322F"/>
    <w:rsid w:val="479E2B03"/>
    <w:rsid w:val="47AA14A8"/>
    <w:rsid w:val="47AF6ABF"/>
    <w:rsid w:val="47B02837"/>
    <w:rsid w:val="47B75973"/>
    <w:rsid w:val="47BC567F"/>
    <w:rsid w:val="47C85DD2"/>
    <w:rsid w:val="47CA38F8"/>
    <w:rsid w:val="47CD5197"/>
    <w:rsid w:val="47CF1AB2"/>
    <w:rsid w:val="47D14C87"/>
    <w:rsid w:val="47D91D8D"/>
    <w:rsid w:val="47E0504E"/>
    <w:rsid w:val="47E30E5E"/>
    <w:rsid w:val="47E32C0C"/>
    <w:rsid w:val="47E50732"/>
    <w:rsid w:val="47E726FC"/>
    <w:rsid w:val="47EA5D49"/>
    <w:rsid w:val="47ED5839"/>
    <w:rsid w:val="47F832D5"/>
    <w:rsid w:val="47FB1D04"/>
    <w:rsid w:val="47FE17F4"/>
    <w:rsid w:val="47FE7A46"/>
    <w:rsid w:val="47FF0EDB"/>
    <w:rsid w:val="4800731A"/>
    <w:rsid w:val="48021647"/>
    <w:rsid w:val="48032B5A"/>
    <w:rsid w:val="480D1A37"/>
    <w:rsid w:val="480E77C6"/>
    <w:rsid w:val="480F755D"/>
    <w:rsid w:val="48111527"/>
    <w:rsid w:val="48141018"/>
    <w:rsid w:val="48164D90"/>
    <w:rsid w:val="48221986"/>
    <w:rsid w:val="48256D81"/>
    <w:rsid w:val="482F19AD"/>
    <w:rsid w:val="482F5E51"/>
    <w:rsid w:val="482F7BFF"/>
    <w:rsid w:val="4832149E"/>
    <w:rsid w:val="48362D3C"/>
    <w:rsid w:val="483671E0"/>
    <w:rsid w:val="48396CD0"/>
    <w:rsid w:val="483B47F6"/>
    <w:rsid w:val="483D231C"/>
    <w:rsid w:val="483D40CA"/>
    <w:rsid w:val="48441F90"/>
    <w:rsid w:val="4847426C"/>
    <w:rsid w:val="48482A6F"/>
    <w:rsid w:val="48496F13"/>
    <w:rsid w:val="484E4529"/>
    <w:rsid w:val="485338EE"/>
    <w:rsid w:val="48561630"/>
    <w:rsid w:val="485B27A2"/>
    <w:rsid w:val="48643D4D"/>
    <w:rsid w:val="48653621"/>
    <w:rsid w:val="48667B2A"/>
    <w:rsid w:val="486A50DB"/>
    <w:rsid w:val="487246ED"/>
    <w:rsid w:val="48735D3E"/>
    <w:rsid w:val="487E4AE0"/>
    <w:rsid w:val="488066AD"/>
    <w:rsid w:val="48831CF9"/>
    <w:rsid w:val="488841DB"/>
    <w:rsid w:val="488937B4"/>
    <w:rsid w:val="48895562"/>
    <w:rsid w:val="488C6E00"/>
    <w:rsid w:val="488D7D14"/>
    <w:rsid w:val="488E2B78"/>
    <w:rsid w:val="488E4926"/>
    <w:rsid w:val="488F12B1"/>
    <w:rsid w:val="4893018E"/>
    <w:rsid w:val="48A028AB"/>
    <w:rsid w:val="48A26623"/>
    <w:rsid w:val="48AB197C"/>
    <w:rsid w:val="48AC2FFE"/>
    <w:rsid w:val="48AE321A"/>
    <w:rsid w:val="48B3438D"/>
    <w:rsid w:val="48B545A9"/>
    <w:rsid w:val="48B819A3"/>
    <w:rsid w:val="48B87BF5"/>
    <w:rsid w:val="48BD345D"/>
    <w:rsid w:val="48BD520B"/>
    <w:rsid w:val="48BF013E"/>
    <w:rsid w:val="48C20A74"/>
    <w:rsid w:val="48C52312"/>
    <w:rsid w:val="48C90054"/>
    <w:rsid w:val="48CA7928"/>
    <w:rsid w:val="48CB3DCC"/>
    <w:rsid w:val="48D013E2"/>
    <w:rsid w:val="48D569F9"/>
    <w:rsid w:val="48DB38E3"/>
    <w:rsid w:val="48DC1118"/>
    <w:rsid w:val="48E21116"/>
    <w:rsid w:val="48E24C72"/>
    <w:rsid w:val="48F03833"/>
    <w:rsid w:val="48F1583A"/>
    <w:rsid w:val="48F549A5"/>
    <w:rsid w:val="48F74BC1"/>
    <w:rsid w:val="48FF3A76"/>
    <w:rsid w:val="4907292A"/>
    <w:rsid w:val="490E3CB9"/>
    <w:rsid w:val="491237A9"/>
    <w:rsid w:val="49196832"/>
    <w:rsid w:val="491C0184"/>
    <w:rsid w:val="491C63D6"/>
    <w:rsid w:val="491D214E"/>
    <w:rsid w:val="49211C3E"/>
    <w:rsid w:val="49247038"/>
    <w:rsid w:val="49262DB0"/>
    <w:rsid w:val="49276B29"/>
    <w:rsid w:val="492E6109"/>
    <w:rsid w:val="492F457D"/>
    <w:rsid w:val="49325BF9"/>
    <w:rsid w:val="493354CD"/>
    <w:rsid w:val="49351245"/>
    <w:rsid w:val="493C6A78"/>
    <w:rsid w:val="493F3E72"/>
    <w:rsid w:val="49437E06"/>
    <w:rsid w:val="49441235"/>
    <w:rsid w:val="4944592C"/>
    <w:rsid w:val="494476DB"/>
    <w:rsid w:val="494E0559"/>
    <w:rsid w:val="494E2350"/>
    <w:rsid w:val="49535B70"/>
    <w:rsid w:val="495C4A24"/>
    <w:rsid w:val="49667651"/>
    <w:rsid w:val="496D09DF"/>
    <w:rsid w:val="496D4E83"/>
    <w:rsid w:val="496E4757"/>
    <w:rsid w:val="496E6505"/>
    <w:rsid w:val="49755AE6"/>
    <w:rsid w:val="497847C6"/>
    <w:rsid w:val="49794AF8"/>
    <w:rsid w:val="49816239"/>
    <w:rsid w:val="498521CD"/>
    <w:rsid w:val="49861AA1"/>
    <w:rsid w:val="498E0956"/>
    <w:rsid w:val="498E392B"/>
    <w:rsid w:val="49902920"/>
    <w:rsid w:val="49920446"/>
    <w:rsid w:val="499248EA"/>
    <w:rsid w:val="499C12C5"/>
    <w:rsid w:val="499C3073"/>
    <w:rsid w:val="49A07007"/>
    <w:rsid w:val="49A10689"/>
    <w:rsid w:val="49A308A5"/>
    <w:rsid w:val="49A5461D"/>
    <w:rsid w:val="49AA1C33"/>
    <w:rsid w:val="49AD1724"/>
    <w:rsid w:val="49B303BC"/>
    <w:rsid w:val="49B4660E"/>
    <w:rsid w:val="49B94735"/>
    <w:rsid w:val="49C01457"/>
    <w:rsid w:val="49C03205"/>
    <w:rsid w:val="49C32CF5"/>
    <w:rsid w:val="49C91C9A"/>
    <w:rsid w:val="49CB3958"/>
    <w:rsid w:val="49CD5922"/>
    <w:rsid w:val="49D071C0"/>
    <w:rsid w:val="49D547D7"/>
    <w:rsid w:val="49D942C7"/>
    <w:rsid w:val="49D97E23"/>
    <w:rsid w:val="49E07403"/>
    <w:rsid w:val="49E1048E"/>
    <w:rsid w:val="49E11E95"/>
    <w:rsid w:val="49E1317B"/>
    <w:rsid w:val="49E14F29"/>
    <w:rsid w:val="49E52C6C"/>
    <w:rsid w:val="49E862B8"/>
    <w:rsid w:val="49EF60DA"/>
    <w:rsid w:val="49F10904"/>
    <w:rsid w:val="49F20EE5"/>
    <w:rsid w:val="49F6170B"/>
    <w:rsid w:val="49FB248F"/>
    <w:rsid w:val="49FD6207"/>
    <w:rsid w:val="49FE52CC"/>
    <w:rsid w:val="4A0550BC"/>
    <w:rsid w:val="4A062BE2"/>
    <w:rsid w:val="4A064990"/>
    <w:rsid w:val="4A0A4480"/>
    <w:rsid w:val="4A0B01F8"/>
    <w:rsid w:val="4A0D21C2"/>
    <w:rsid w:val="4A0D74B7"/>
    <w:rsid w:val="4A0F7CE8"/>
    <w:rsid w:val="4A111CB3"/>
    <w:rsid w:val="4A113A61"/>
    <w:rsid w:val="4A1452FF"/>
    <w:rsid w:val="4A176B9D"/>
    <w:rsid w:val="4A235B57"/>
    <w:rsid w:val="4A290DBA"/>
    <w:rsid w:val="4A2A4B22"/>
    <w:rsid w:val="4A301A0D"/>
    <w:rsid w:val="4A314F18"/>
    <w:rsid w:val="4A3634C7"/>
    <w:rsid w:val="4A3B6D2F"/>
    <w:rsid w:val="4A4A2ACF"/>
    <w:rsid w:val="4A4C2CEB"/>
    <w:rsid w:val="4A4C4A99"/>
    <w:rsid w:val="4A4D25BF"/>
    <w:rsid w:val="4A4E6A63"/>
    <w:rsid w:val="4A4F27DB"/>
    <w:rsid w:val="4A534079"/>
    <w:rsid w:val="4A58168F"/>
    <w:rsid w:val="4A626995"/>
    <w:rsid w:val="4A673681"/>
    <w:rsid w:val="4A730277"/>
    <w:rsid w:val="4A742241"/>
    <w:rsid w:val="4A767D68"/>
    <w:rsid w:val="4A802994"/>
    <w:rsid w:val="4A873352"/>
    <w:rsid w:val="4A8E6E5F"/>
    <w:rsid w:val="4A9106FD"/>
    <w:rsid w:val="4A981A8C"/>
    <w:rsid w:val="4A9F106C"/>
    <w:rsid w:val="4AA7028D"/>
    <w:rsid w:val="4AAE7501"/>
    <w:rsid w:val="4ABE526B"/>
    <w:rsid w:val="4AC00FE3"/>
    <w:rsid w:val="4AC94D68"/>
    <w:rsid w:val="4ACB00B3"/>
    <w:rsid w:val="4AD8457E"/>
    <w:rsid w:val="4ADD7DE7"/>
    <w:rsid w:val="4ADE466E"/>
    <w:rsid w:val="4AE64EED"/>
    <w:rsid w:val="4AE820F1"/>
    <w:rsid w:val="4AEC1DD8"/>
    <w:rsid w:val="4AEE3DA2"/>
    <w:rsid w:val="4AEF3676"/>
    <w:rsid w:val="4AF074FE"/>
    <w:rsid w:val="4AF07B1A"/>
    <w:rsid w:val="4AF60EA8"/>
    <w:rsid w:val="4B0435C5"/>
    <w:rsid w:val="4B0C5FD6"/>
    <w:rsid w:val="4B137364"/>
    <w:rsid w:val="4B154506"/>
    <w:rsid w:val="4B1650A7"/>
    <w:rsid w:val="4B1A0735"/>
    <w:rsid w:val="4B217CD3"/>
    <w:rsid w:val="4B294DDA"/>
    <w:rsid w:val="4B2B2900"/>
    <w:rsid w:val="4B315A3D"/>
    <w:rsid w:val="4B35377F"/>
    <w:rsid w:val="4B3E79AA"/>
    <w:rsid w:val="4B4B4D50"/>
    <w:rsid w:val="4B4C2F1A"/>
    <w:rsid w:val="4B553E21"/>
    <w:rsid w:val="4B571947"/>
    <w:rsid w:val="4B5C51AF"/>
    <w:rsid w:val="4B614574"/>
    <w:rsid w:val="4B6202EC"/>
    <w:rsid w:val="4B645E12"/>
    <w:rsid w:val="4B647BC0"/>
    <w:rsid w:val="4B6D4B3B"/>
    <w:rsid w:val="4B6E5348"/>
    <w:rsid w:val="4B7C315C"/>
    <w:rsid w:val="4B7C7600"/>
    <w:rsid w:val="4B7F2C4C"/>
    <w:rsid w:val="4B8435F5"/>
    <w:rsid w:val="4B86222C"/>
    <w:rsid w:val="4B8A1D1C"/>
    <w:rsid w:val="4B8B15F1"/>
    <w:rsid w:val="4BA018A0"/>
    <w:rsid w:val="4BB5041C"/>
    <w:rsid w:val="4BB87F0C"/>
    <w:rsid w:val="4BB943B0"/>
    <w:rsid w:val="4BBA0128"/>
    <w:rsid w:val="4BBE19C6"/>
    <w:rsid w:val="4BC15012"/>
    <w:rsid w:val="4BC66ACD"/>
    <w:rsid w:val="4BCE3403"/>
    <w:rsid w:val="4BD9235C"/>
    <w:rsid w:val="4BDE3E16"/>
    <w:rsid w:val="4BE07B8E"/>
    <w:rsid w:val="4BE34F89"/>
    <w:rsid w:val="4BE447B1"/>
    <w:rsid w:val="4BE64A79"/>
    <w:rsid w:val="4BEB208F"/>
    <w:rsid w:val="4BED22AB"/>
    <w:rsid w:val="4BEF7DD1"/>
    <w:rsid w:val="4BF21670"/>
    <w:rsid w:val="4BF47196"/>
    <w:rsid w:val="4C03387D"/>
    <w:rsid w:val="4C0D2006"/>
    <w:rsid w:val="4C1166DC"/>
    <w:rsid w:val="4C15535E"/>
    <w:rsid w:val="4C1930A0"/>
    <w:rsid w:val="4C1A64C4"/>
    <w:rsid w:val="4C1B6FEB"/>
    <w:rsid w:val="4C207F8B"/>
    <w:rsid w:val="4C237A7B"/>
    <w:rsid w:val="4C242A08"/>
    <w:rsid w:val="4C2C4B82"/>
    <w:rsid w:val="4C2D08FA"/>
    <w:rsid w:val="4C303F46"/>
    <w:rsid w:val="4C327CBE"/>
    <w:rsid w:val="4C342114"/>
    <w:rsid w:val="4C40062D"/>
    <w:rsid w:val="4C404189"/>
    <w:rsid w:val="4C4A5008"/>
    <w:rsid w:val="4C63256E"/>
    <w:rsid w:val="4C63431C"/>
    <w:rsid w:val="4C651E42"/>
    <w:rsid w:val="4C653BF0"/>
    <w:rsid w:val="4C6C1422"/>
    <w:rsid w:val="4C7B3413"/>
    <w:rsid w:val="4C87000A"/>
    <w:rsid w:val="4C891FD4"/>
    <w:rsid w:val="4C9269AF"/>
    <w:rsid w:val="4C9B15B0"/>
    <w:rsid w:val="4C9E3D41"/>
    <w:rsid w:val="4CA30BBC"/>
    <w:rsid w:val="4CAA019C"/>
    <w:rsid w:val="4CB30DFF"/>
    <w:rsid w:val="4CB42DC9"/>
    <w:rsid w:val="4CB86415"/>
    <w:rsid w:val="4CC21042"/>
    <w:rsid w:val="4CC823D1"/>
    <w:rsid w:val="4CCA6149"/>
    <w:rsid w:val="4CDC6792"/>
    <w:rsid w:val="4CDF1BF4"/>
    <w:rsid w:val="4CE74F4D"/>
    <w:rsid w:val="4CEE0089"/>
    <w:rsid w:val="4CF3569F"/>
    <w:rsid w:val="4CF431C6"/>
    <w:rsid w:val="4CFB09F8"/>
    <w:rsid w:val="4D090A1F"/>
    <w:rsid w:val="4D0F7FFF"/>
    <w:rsid w:val="4D1F6494"/>
    <w:rsid w:val="4D241CFD"/>
    <w:rsid w:val="4D292E6F"/>
    <w:rsid w:val="4D3006A2"/>
    <w:rsid w:val="4D304C6C"/>
    <w:rsid w:val="4D3F08E5"/>
    <w:rsid w:val="4D3F38CB"/>
    <w:rsid w:val="4D4579D2"/>
    <w:rsid w:val="4D4E0B28"/>
    <w:rsid w:val="4D53613E"/>
    <w:rsid w:val="4D587BF8"/>
    <w:rsid w:val="4D5B4FF3"/>
    <w:rsid w:val="4D5D25E6"/>
    <w:rsid w:val="4D6C0FAE"/>
    <w:rsid w:val="4D6D5452"/>
    <w:rsid w:val="4D6F764D"/>
    <w:rsid w:val="4D720CBA"/>
    <w:rsid w:val="4D7367E0"/>
    <w:rsid w:val="4D77007F"/>
    <w:rsid w:val="4D7E765F"/>
    <w:rsid w:val="4D834C75"/>
    <w:rsid w:val="4D84279B"/>
    <w:rsid w:val="4D862C9F"/>
    <w:rsid w:val="4D866514"/>
    <w:rsid w:val="4D924EB8"/>
    <w:rsid w:val="4D987FF5"/>
    <w:rsid w:val="4D994499"/>
    <w:rsid w:val="4D9950C2"/>
    <w:rsid w:val="4D9D560B"/>
    <w:rsid w:val="4D9F6B46"/>
    <w:rsid w:val="4DAE7818"/>
    <w:rsid w:val="4DB52955"/>
    <w:rsid w:val="4DBC1F35"/>
    <w:rsid w:val="4DC332C4"/>
    <w:rsid w:val="4DC85818"/>
    <w:rsid w:val="4DC94652"/>
    <w:rsid w:val="4DC97E24"/>
    <w:rsid w:val="4DCA28A4"/>
    <w:rsid w:val="4DCB03CA"/>
    <w:rsid w:val="4DCB2178"/>
    <w:rsid w:val="4DCE3A17"/>
    <w:rsid w:val="4DD30CB1"/>
    <w:rsid w:val="4DD70B1D"/>
    <w:rsid w:val="4DDE00FE"/>
    <w:rsid w:val="4DDF79D2"/>
    <w:rsid w:val="4DE30CDF"/>
    <w:rsid w:val="4DE441A5"/>
    <w:rsid w:val="4DE66FB2"/>
    <w:rsid w:val="4DE82A5F"/>
    <w:rsid w:val="4DE84AD8"/>
    <w:rsid w:val="4DEB281B"/>
    <w:rsid w:val="4DED0341"/>
    <w:rsid w:val="4DED20EF"/>
    <w:rsid w:val="4DF23BA9"/>
    <w:rsid w:val="4DF41807"/>
    <w:rsid w:val="4DF47921"/>
    <w:rsid w:val="4DF571F5"/>
    <w:rsid w:val="4DFC67D6"/>
    <w:rsid w:val="4E013DEC"/>
    <w:rsid w:val="4E261AA5"/>
    <w:rsid w:val="4E28581D"/>
    <w:rsid w:val="4E31354B"/>
    <w:rsid w:val="4E320449"/>
    <w:rsid w:val="4E3221F7"/>
    <w:rsid w:val="4E355844"/>
    <w:rsid w:val="4E393586"/>
    <w:rsid w:val="4E41068C"/>
    <w:rsid w:val="4E4361B3"/>
    <w:rsid w:val="4E437F61"/>
    <w:rsid w:val="4E467A51"/>
    <w:rsid w:val="4E4F2DA9"/>
    <w:rsid w:val="4E4F4B57"/>
    <w:rsid w:val="4E5C54C6"/>
    <w:rsid w:val="4E6525CD"/>
    <w:rsid w:val="4E6C5709"/>
    <w:rsid w:val="4E6E544C"/>
    <w:rsid w:val="4E704CA0"/>
    <w:rsid w:val="4E720846"/>
    <w:rsid w:val="4E7520E4"/>
    <w:rsid w:val="4E766588"/>
    <w:rsid w:val="4E8A2033"/>
    <w:rsid w:val="4E8A3DE2"/>
    <w:rsid w:val="4E8E2B40"/>
    <w:rsid w:val="4E8F13F8"/>
    <w:rsid w:val="4E8F7759"/>
    <w:rsid w:val="4E937674"/>
    <w:rsid w:val="4E9751B5"/>
    <w:rsid w:val="4E9C3B15"/>
    <w:rsid w:val="4E9C58C3"/>
    <w:rsid w:val="4EA12ED9"/>
    <w:rsid w:val="4EA330F5"/>
    <w:rsid w:val="4EA76741"/>
    <w:rsid w:val="4EB1136E"/>
    <w:rsid w:val="4EB3158A"/>
    <w:rsid w:val="4EBD41B7"/>
    <w:rsid w:val="4EBE1CDD"/>
    <w:rsid w:val="4EC24797"/>
    <w:rsid w:val="4EC5306C"/>
    <w:rsid w:val="4EC866B8"/>
    <w:rsid w:val="4ECD1DD8"/>
    <w:rsid w:val="4ED4505D"/>
    <w:rsid w:val="4ED87281"/>
    <w:rsid w:val="4EDD2163"/>
    <w:rsid w:val="4EE259CC"/>
    <w:rsid w:val="4EE31744"/>
    <w:rsid w:val="4EEA2AD2"/>
    <w:rsid w:val="4EEE4370"/>
    <w:rsid w:val="4EEF00E8"/>
    <w:rsid w:val="4F02606E"/>
    <w:rsid w:val="4F05790C"/>
    <w:rsid w:val="4F075432"/>
    <w:rsid w:val="4F0A0A7E"/>
    <w:rsid w:val="4F10078B"/>
    <w:rsid w:val="4F195165"/>
    <w:rsid w:val="4F1B0EDE"/>
    <w:rsid w:val="4F1F277C"/>
    <w:rsid w:val="4F26716D"/>
    <w:rsid w:val="4F277882"/>
    <w:rsid w:val="4F2833EB"/>
    <w:rsid w:val="4F310701"/>
    <w:rsid w:val="4F332F4E"/>
    <w:rsid w:val="4F365D17"/>
    <w:rsid w:val="4F3A75B6"/>
    <w:rsid w:val="4F3D70A6"/>
    <w:rsid w:val="4F4026F2"/>
    <w:rsid w:val="4F4C553B"/>
    <w:rsid w:val="4F4E12B3"/>
    <w:rsid w:val="4F531CB1"/>
    <w:rsid w:val="4F5543EF"/>
    <w:rsid w:val="4F5D14F6"/>
    <w:rsid w:val="4F5D25C0"/>
    <w:rsid w:val="4F6603AB"/>
    <w:rsid w:val="4F697E9B"/>
    <w:rsid w:val="4F734876"/>
    <w:rsid w:val="4F7E7DF8"/>
    <w:rsid w:val="4F822FDC"/>
    <w:rsid w:val="4F840831"/>
    <w:rsid w:val="4F846A83"/>
    <w:rsid w:val="4F870321"/>
    <w:rsid w:val="4F8847C5"/>
    <w:rsid w:val="4F8D1DDB"/>
    <w:rsid w:val="4F905428"/>
    <w:rsid w:val="4F950C90"/>
    <w:rsid w:val="4F98252E"/>
    <w:rsid w:val="4F9C3DCC"/>
    <w:rsid w:val="4F9D18F3"/>
    <w:rsid w:val="4FA47125"/>
    <w:rsid w:val="4FA63CB9"/>
    <w:rsid w:val="4FAC1446"/>
    <w:rsid w:val="4FAD422B"/>
    <w:rsid w:val="4FB1539E"/>
    <w:rsid w:val="4FB21842"/>
    <w:rsid w:val="4FB22261"/>
    <w:rsid w:val="4FB82BD0"/>
    <w:rsid w:val="4FBA4253"/>
    <w:rsid w:val="4FCB2904"/>
    <w:rsid w:val="4FCD042A"/>
    <w:rsid w:val="4FD7012C"/>
    <w:rsid w:val="4FD95020"/>
    <w:rsid w:val="4FDC241B"/>
    <w:rsid w:val="4FE614EB"/>
    <w:rsid w:val="4FE623E8"/>
    <w:rsid w:val="4FED287A"/>
    <w:rsid w:val="4FED4628"/>
    <w:rsid w:val="4FF21C3E"/>
    <w:rsid w:val="4FF736F9"/>
    <w:rsid w:val="4FF9121F"/>
    <w:rsid w:val="4FFB42D7"/>
    <w:rsid w:val="4FFE6835"/>
    <w:rsid w:val="4FFF25AD"/>
    <w:rsid w:val="500B2D00"/>
    <w:rsid w:val="500E27F0"/>
    <w:rsid w:val="500E459E"/>
    <w:rsid w:val="500F7556"/>
    <w:rsid w:val="501B6D91"/>
    <w:rsid w:val="501B74FB"/>
    <w:rsid w:val="50241A99"/>
    <w:rsid w:val="50265D8C"/>
    <w:rsid w:val="503009B9"/>
    <w:rsid w:val="50357D7D"/>
    <w:rsid w:val="503D0486"/>
    <w:rsid w:val="50414974"/>
    <w:rsid w:val="50483F54"/>
    <w:rsid w:val="504D156B"/>
    <w:rsid w:val="50504BB7"/>
    <w:rsid w:val="50537655"/>
    <w:rsid w:val="50550202"/>
    <w:rsid w:val="50610B72"/>
    <w:rsid w:val="50616DC4"/>
    <w:rsid w:val="50650662"/>
    <w:rsid w:val="506906D7"/>
    <w:rsid w:val="5076286F"/>
    <w:rsid w:val="50770396"/>
    <w:rsid w:val="50830AE8"/>
    <w:rsid w:val="508605D9"/>
    <w:rsid w:val="508825A3"/>
    <w:rsid w:val="509176A9"/>
    <w:rsid w:val="50946A56"/>
    <w:rsid w:val="5095081C"/>
    <w:rsid w:val="5099655E"/>
    <w:rsid w:val="509C7DFC"/>
    <w:rsid w:val="50A849F3"/>
    <w:rsid w:val="50AD3DB7"/>
    <w:rsid w:val="50B05655"/>
    <w:rsid w:val="50B37E52"/>
    <w:rsid w:val="50B415EA"/>
    <w:rsid w:val="50B45146"/>
    <w:rsid w:val="50B52C6C"/>
    <w:rsid w:val="50B909AE"/>
    <w:rsid w:val="50B93052"/>
    <w:rsid w:val="50BC224C"/>
    <w:rsid w:val="50BC772C"/>
    <w:rsid w:val="50C17863"/>
    <w:rsid w:val="50D91050"/>
    <w:rsid w:val="50DB26D2"/>
    <w:rsid w:val="50DC644B"/>
    <w:rsid w:val="50EC48E0"/>
    <w:rsid w:val="50F9524E"/>
    <w:rsid w:val="50F9704A"/>
    <w:rsid w:val="50FB0FC7"/>
    <w:rsid w:val="51143E36"/>
    <w:rsid w:val="511A58F1"/>
    <w:rsid w:val="51216774"/>
    <w:rsid w:val="512322CB"/>
    <w:rsid w:val="512A6844"/>
    <w:rsid w:val="512C5624"/>
    <w:rsid w:val="512F0C70"/>
    <w:rsid w:val="51387B25"/>
    <w:rsid w:val="513B5867"/>
    <w:rsid w:val="51426BF5"/>
    <w:rsid w:val="51426F77"/>
    <w:rsid w:val="5147420C"/>
    <w:rsid w:val="51475FBA"/>
    <w:rsid w:val="514B3CFC"/>
    <w:rsid w:val="51532BB1"/>
    <w:rsid w:val="515801C7"/>
    <w:rsid w:val="515F7488"/>
    <w:rsid w:val="516052CE"/>
    <w:rsid w:val="516721B8"/>
    <w:rsid w:val="516E2FA4"/>
    <w:rsid w:val="51713037"/>
    <w:rsid w:val="51736DAF"/>
    <w:rsid w:val="51752B27"/>
    <w:rsid w:val="5176064D"/>
    <w:rsid w:val="51764AF1"/>
    <w:rsid w:val="51844B18"/>
    <w:rsid w:val="518C7E71"/>
    <w:rsid w:val="518E1E3B"/>
    <w:rsid w:val="519531C9"/>
    <w:rsid w:val="519D5B05"/>
    <w:rsid w:val="519D5BDA"/>
    <w:rsid w:val="519F7BA4"/>
    <w:rsid w:val="51A90A23"/>
    <w:rsid w:val="51A96C75"/>
    <w:rsid w:val="51AE428B"/>
    <w:rsid w:val="51B80C66"/>
    <w:rsid w:val="51BB2504"/>
    <w:rsid w:val="51BF1FF4"/>
    <w:rsid w:val="51BF4329"/>
    <w:rsid w:val="51C33452"/>
    <w:rsid w:val="51C70EA9"/>
    <w:rsid w:val="51CB0999"/>
    <w:rsid w:val="51CC4711"/>
    <w:rsid w:val="51CC64BF"/>
    <w:rsid w:val="51DC4954"/>
    <w:rsid w:val="51DF4444"/>
    <w:rsid w:val="51E611C2"/>
    <w:rsid w:val="51E90E1F"/>
    <w:rsid w:val="51E952C3"/>
    <w:rsid w:val="51EE6435"/>
    <w:rsid w:val="51F36142"/>
    <w:rsid w:val="51F872B4"/>
    <w:rsid w:val="51FC6DA4"/>
    <w:rsid w:val="5201085F"/>
    <w:rsid w:val="5204701C"/>
    <w:rsid w:val="52102850"/>
    <w:rsid w:val="52140592"/>
    <w:rsid w:val="52151C14"/>
    <w:rsid w:val="52157E66"/>
    <w:rsid w:val="52171E30"/>
    <w:rsid w:val="52173BDE"/>
    <w:rsid w:val="52181704"/>
    <w:rsid w:val="521A1920"/>
    <w:rsid w:val="521B319D"/>
    <w:rsid w:val="521C11F4"/>
    <w:rsid w:val="521D51BC"/>
    <w:rsid w:val="52207E0C"/>
    <w:rsid w:val="52287B99"/>
    <w:rsid w:val="522D51B0"/>
    <w:rsid w:val="52354064"/>
    <w:rsid w:val="523C1897"/>
    <w:rsid w:val="523C5EA4"/>
    <w:rsid w:val="523F1387"/>
    <w:rsid w:val="52462715"/>
    <w:rsid w:val="52474E74"/>
    <w:rsid w:val="524B7790"/>
    <w:rsid w:val="52595FA5"/>
    <w:rsid w:val="525E35BB"/>
    <w:rsid w:val="525F5585"/>
    <w:rsid w:val="5264494A"/>
    <w:rsid w:val="526861E8"/>
    <w:rsid w:val="526B1ADE"/>
    <w:rsid w:val="526D1A50"/>
    <w:rsid w:val="527821A3"/>
    <w:rsid w:val="528154FB"/>
    <w:rsid w:val="52831274"/>
    <w:rsid w:val="5288301B"/>
    <w:rsid w:val="52884ADC"/>
    <w:rsid w:val="52885076"/>
    <w:rsid w:val="528D5C7B"/>
    <w:rsid w:val="52906999"/>
    <w:rsid w:val="52911BE2"/>
    <w:rsid w:val="52995311"/>
    <w:rsid w:val="529E7E5B"/>
    <w:rsid w:val="529F5982"/>
    <w:rsid w:val="52A03BD4"/>
    <w:rsid w:val="52A25052"/>
    <w:rsid w:val="52A82A88"/>
    <w:rsid w:val="52AA2CA4"/>
    <w:rsid w:val="52B753C1"/>
    <w:rsid w:val="52BA10C9"/>
    <w:rsid w:val="52BB0A0D"/>
    <w:rsid w:val="52BB6C5F"/>
    <w:rsid w:val="52CB6777"/>
    <w:rsid w:val="52CD24EF"/>
    <w:rsid w:val="52CF1218"/>
    <w:rsid w:val="52D12EEC"/>
    <w:rsid w:val="52D23FA9"/>
    <w:rsid w:val="52D47C2F"/>
    <w:rsid w:val="52DE46FC"/>
    <w:rsid w:val="52E066C6"/>
    <w:rsid w:val="52E2243E"/>
    <w:rsid w:val="52E32FC0"/>
    <w:rsid w:val="52E944E7"/>
    <w:rsid w:val="52EC506B"/>
    <w:rsid w:val="52F201A7"/>
    <w:rsid w:val="52F7761E"/>
    <w:rsid w:val="52F97788"/>
    <w:rsid w:val="52FD20E9"/>
    <w:rsid w:val="53057EDB"/>
    <w:rsid w:val="530A729F"/>
    <w:rsid w:val="53163E96"/>
    <w:rsid w:val="531D5224"/>
    <w:rsid w:val="532365B3"/>
    <w:rsid w:val="5329133F"/>
    <w:rsid w:val="532A610A"/>
    <w:rsid w:val="532B3C70"/>
    <w:rsid w:val="532E7431"/>
    <w:rsid w:val="532F4F57"/>
    <w:rsid w:val="533267F6"/>
    <w:rsid w:val="5334256E"/>
    <w:rsid w:val="53381B9E"/>
    <w:rsid w:val="533B1B4E"/>
    <w:rsid w:val="533E33EC"/>
    <w:rsid w:val="534A1D91"/>
    <w:rsid w:val="53590226"/>
    <w:rsid w:val="535E75EB"/>
    <w:rsid w:val="53672943"/>
    <w:rsid w:val="5367649F"/>
    <w:rsid w:val="53733096"/>
    <w:rsid w:val="5373753A"/>
    <w:rsid w:val="537D3F15"/>
    <w:rsid w:val="537F5EDF"/>
    <w:rsid w:val="538232D9"/>
    <w:rsid w:val="5394125E"/>
    <w:rsid w:val="539A4AC7"/>
    <w:rsid w:val="539B083F"/>
    <w:rsid w:val="53A019B1"/>
    <w:rsid w:val="53A05E55"/>
    <w:rsid w:val="53A07C03"/>
    <w:rsid w:val="53A1623C"/>
    <w:rsid w:val="53B042EA"/>
    <w:rsid w:val="53B316E5"/>
    <w:rsid w:val="53B813F1"/>
    <w:rsid w:val="53B84F4D"/>
    <w:rsid w:val="53C03E02"/>
    <w:rsid w:val="53C41B44"/>
    <w:rsid w:val="53C733E2"/>
    <w:rsid w:val="53C83B27"/>
    <w:rsid w:val="53C90F08"/>
    <w:rsid w:val="53D61877"/>
    <w:rsid w:val="53E53868"/>
    <w:rsid w:val="53E74940"/>
    <w:rsid w:val="53F02939"/>
    <w:rsid w:val="53F21C60"/>
    <w:rsid w:val="53F266B1"/>
    <w:rsid w:val="53F43D78"/>
    <w:rsid w:val="53F57F4F"/>
    <w:rsid w:val="53F71F19"/>
    <w:rsid w:val="53F76054"/>
    <w:rsid w:val="54071A30"/>
    <w:rsid w:val="54177EC5"/>
    <w:rsid w:val="541C54DC"/>
    <w:rsid w:val="541F6D7A"/>
    <w:rsid w:val="54212AF2"/>
    <w:rsid w:val="54232D0E"/>
    <w:rsid w:val="54370568"/>
    <w:rsid w:val="543E19B9"/>
    <w:rsid w:val="5449029B"/>
    <w:rsid w:val="544B4013"/>
    <w:rsid w:val="544D38E7"/>
    <w:rsid w:val="544D7D8B"/>
    <w:rsid w:val="544F17CB"/>
    <w:rsid w:val="544F5D38"/>
    <w:rsid w:val="54514662"/>
    <w:rsid w:val="54534C76"/>
    <w:rsid w:val="54554E92"/>
    <w:rsid w:val="545729B8"/>
    <w:rsid w:val="545A4256"/>
    <w:rsid w:val="545C51BB"/>
    <w:rsid w:val="545C7FCE"/>
    <w:rsid w:val="545D5AF4"/>
    <w:rsid w:val="545E3D46"/>
    <w:rsid w:val="54660E4D"/>
    <w:rsid w:val="54695A2E"/>
    <w:rsid w:val="546A2608"/>
    <w:rsid w:val="54745318"/>
    <w:rsid w:val="54776BB6"/>
    <w:rsid w:val="547A66A6"/>
    <w:rsid w:val="54812C33"/>
    <w:rsid w:val="548F2152"/>
    <w:rsid w:val="54907C78"/>
    <w:rsid w:val="549C400B"/>
    <w:rsid w:val="54A454D1"/>
    <w:rsid w:val="54AA0D3A"/>
    <w:rsid w:val="54B0031A"/>
    <w:rsid w:val="54B90F7D"/>
    <w:rsid w:val="54BC0A6D"/>
    <w:rsid w:val="54BC6CBF"/>
    <w:rsid w:val="54BE5581"/>
    <w:rsid w:val="54C31DFB"/>
    <w:rsid w:val="54D45DB6"/>
    <w:rsid w:val="54D96799"/>
    <w:rsid w:val="54DE09E3"/>
    <w:rsid w:val="54E35FFA"/>
    <w:rsid w:val="54E63D3C"/>
    <w:rsid w:val="54EB0FDD"/>
    <w:rsid w:val="54EC2F94"/>
    <w:rsid w:val="54F16968"/>
    <w:rsid w:val="54FB77E7"/>
    <w:rsid w:val="54FC70BB"/>
    <w:rsid w:val="55006BAB"/>
    <w:rsid w:val="550348EE"/>
    <w:rsid w:val="5507618C"/>
    <w:rsid w:val="550B5550"/>
    <w:rsid w:val="551268DF"/>
    <w:rsid w:val="551B39E5"/>
    <w:rsid w:val="55214D74"/>
    <w:rsid w:val="5527238A"/>
    <w:rsid w:val="55286102"/>
    <w:rsid w:val="552E2FE9"/>
    <w:rsid w:val="552F56E3"/>
    <w:rsid w:val="553B7BE4"/>
    <w:rsid w:val="55407BF5"/>
    <w:rsid w:val="554271C4"/>
    <w:rsid w:val="55456CB4"/>
    <w:rsid w:val="55480552"/>
    <w:rsid w:val="555313D1"/>
    <w:rsid w:val="55556B89"/>
    <w:rsid w:val="55591B89"/>
    <w:rsid w:val="555A336D"/>
    <w:rsid w:val="555B64D8"/>
    <w:rsid w:val="555D5DAC"/>
    <w:rsid w:val="555E7D76"/>
    <w:rsid w:val="5563538C"/>
    <w:rsid w:val="55652EB2"/>
    <w:rsid w:val="55690BF5"/>
    <w:rsid w:val="556B6711"/>
    <w:rsid w:val="556D1D67"/>
    <w:rsid w:val="556F788D"/>
    <w:rsid w:val="557B26D6"/>
    <w:rsid w:val="557F0843"/>
    <w:rsid w:val="55853555"/>
    <w:rsid w:val="558C043F"/>
    <w:rsid w:val="55902DF0"/>
    <w:rsid w:val="55935C72"/>
    <w:rsid w:val="55A61974"/>
    <w:rsid w:val="55A734CB"/>
    <w:rsid w:val="55AF412E"/>
    <w:rsid w:val="55B41744"/>
    <w:rsid w:val="55B53815"/>
    <w:rsid w:val="55BB6F76"/>
    <w:rsid w:val="55BD676B"/>
    <w:rsid w:val="55C027DF"/>
    <w:rsid w:val="55C220B3"/>
    <w:rsid w:val="55C93441"/>
    <w:rsid w:val="55CC4CE0"/>
    <w:rsid w:val="55D41DE6"/>
    <w:rsid w:val="55DE313B"/>
    <w:rsid w:val="55E207DD"/>
    <w:rsid w:val="55E4027B"/>
    <w:rsid w:val="55E97640"/>
    <w:rsid w:val="55F0001F"/>
    <w:rsid w:val="55F3226C"/>
    <w:rsid w:val="55F36710"/>
    <w:rsid w:val="55FC3817"/>
    <w:rsid w:val="56026953"/>
    <w:rsid w:val="560704B0"/>
    <w:rsid w:val="560B1CAC"/>
    <w:rsid w:val="560C1580"/>
    <w:rsid w:val="56156687"/>
    <w:rsid w:val="561D553B"/>
    <w:rsid w:val="56220DA3"/>
    <w:rsid w:val="5627460C"/>
    <w:rsid w:val="562C577E"/>
    <w:rsid w:val="562E2E9B"/>
    <w:rsid w:val="562E599A"/>
    <w:rsid w:val="56332FB1"/>
    <w:rsid w:val="5634515D"/>
    <w:rsid w:val="563F1955"/>
    <w:rsid w:val="56404E40"/>
    <w:rsid w:val="564156CE"/>
    <w:rsid w:val="56462CE4"/>
    <w:rsid w:val="564725B8"/>
    <w:rsid w:val="564E7DEA"/>
    <w:rsid w:val="56513437"/>
    <w:rsid w:val="565D002E"/>
    <w:rsid w:val="565D3B8A"/>
    <w:rsid w:val="565E29AE"/>
    <w:rsid w:val="566413BC"/>
    <w:rsid w:val="566C2B80"/>
    <w:rsid w:val="566D0271"/>
    <w:rsid w:val="567027DE"/>
    <w:rsid w:val="56716565"/>
    <w:rsid w:val="567315FF"/>
    <w:rsid w:val="56743D30"/>
    <w:rsid w:val="567535C9"/>
    <w:rsid w:val="567C4958"/>
    <w:rsid w:val="567D422C"/>
    <w:rsid w:val="567F61F6"/>
    <w:rsid w:val="56892BD1"/>
    <w:rsid w:val="5689497F"/>
    <w:rsid w:val="56905D0D"/>
    <w:rsid w:val="56951575"/>
    <w:rsid w:val="56982E14"/>
    <w:rsid w:val="569F41A2"/>
    <w:rsid w:val="56A9133E"/>
    <w:rsid w:val="56B0015D"/>
    <w:rsid w:val="56B539C6"/>
    <w:rsid w:val="56B714EC"/>
    <w:rsid w:val="56BE3705"/>
    <w:rsid w:val="56C07766"/>
    <w:rsid w:val="56C1236A"/>
    <w:rsid w:val="56C34335"/>
    <w:rsid w:val="56C97471"/>
    <w:rsid w:val="56D06A51"/>
    <w:rsid w:val="56D26326"/>
    <w:rsid w:val="56D30863"/>
    <w:rsid w:val="56D55E16"/>
    <w:rsid w:val="56D75700"/>
    <w:rsid w:val="56D976B4"/>
    <w:rsid w:val="56E60023"/>
    <w:rsid w:val="56F24C1A"/>
    <w:rsid w:val="570F30D6"/>
    <w:rsid w:val="57122BC6"/>
    <w:rsid w:val="5714693E"/>
    <w:rsid w:val="5721105B"/>
    <w:rsid w:val="572121A9"/>
    <w:rsid w:val="572B3ADE"/>
    <w:rsid w:val="572C012C"/>
    <w:rsid w:val="57325016"/>
    <w:rsid w:val="573568B4"/>
    <w:rsid w:val="5737262D"/>
    <w:rsid w:val="57390153"/>
    <w:rsid w:val="573945F7"/>
    <w:rsid w:val="57437223"/>
    <w:rsid w:val="574A6804"/>
    <w:rsid w:val="574B7E86"/>
    <w:rsid w:val="575E5E0B"/>
    <w:rsid w:val="57623B4D"/>
    <w:rsid w:val="57631674"/>
    <w:rsid w:val="57684EDC"/>
    <w:rsid w:val="576D604E"/>
    <w:rsid w:val="57827D4C"/>
    <w:rsid w:val="57834E6B"/>
    <w:rsid w:val="57842AAA"/>
    <w:rsid w:val="578810DA"/>
    <w:rsid w:val="578D049F"/>
    <w:rsid w:val="57945CD1"/>
    <w:rsid w:val="579932E7"/>
    <w:rsid w:val="57995095"/>
    <w:rsid w:val="579D2DD8"/>
    <w:rsid w:val="579E26AC"/>
    <w:rsid w:val="57A203EE"/>
    <w:rsid w:val="57A2219C"/>
    <w:rsid w:val="57A53A3A"/>
    <w:rsid w:val="57A75A04"/>
    <w:rsid w:val="57A9177C"/>
    <w:rsid w:val="57BC2B32"/>
    <w:rsid w:val="57CD4D3F"/>
    <w:rsid w:val="57CE11E3"/>
    <w:rsid w:val="57CF2865"/>
    <w:rsid w:val="57DE6F4C"/>
    <w:rsid w:val="57E207EA"/>
    <w:rsid w:val="57E74053"/>
    <w:rsid w:val="57F30C49"/>
    <w:rsid w:val="57FA3D86"/>
    <w:rsid w:val="5809221B"/>
    <w:rsid w:val="58097B3E"/>
    <w:rsid w:val="580D6DE0"/>
    <w:rsid w:val="580E15DF"/>
    <w:rsid w:val="58115850"/>
    <w:rsid w:val="581B3CFC"/>
    <w:rsid w:val="581D1822"/>
    <w:rsid w:val="581D7A74"/>
    <w:rsid w:val="582030EE"/>
    <w:rsid w:val="5822508B"/>
    <w:rsid w:val="58331046"/>
    <w:rsid w:val="583C439E"/>
    <w:rsid w:val="5841047A"/>
    <w:rsid w:val="58564D34"/>
    <w:rsid w:val="586025AF"/>
    <w:rsid w:val="586456A3"/>
    <w:rsid w:val="5866766D"/>
    <w:rsid w:val="58705DF6"/>
    <w:rsid w:val="58820BC4"/>
    <w:rsid w:val="58845D45"/>
    <w:rsid w:val="588F6E1D"/>
    <w:rsid w:val="58900396"/>
    <w:rsid w:val="589341A4"/>
    <w:rsid w:val="589715D5"/>
    <w:rsid w:val="589F66DB"/>
    <w:rsid w:val="58A2137B"/>
    <w:rsid w:val="58A65CBC"/>
    <w:rsid w:val="58A81A34"/>
    <w:rsid w:val="58AD704A"/>
    <w:rsid w:val="58B008E9"/>
    <w:rsid w:val="58B71C77"/>
    <w:rsid w:val="58B73A25"/>
    <w:rsid w:val="58B8469B"/>
    <w:rsid w:val="58B8779D"/>
    <w:rsid w:val="58B93872"/>
    <w:rsid w:val="58BA3515"/>
    <w:rsid w:val="58C44394"/>
    <w:rsid w:val="58C47EF0"/>
    <w:rsid w:val="58C63C68"/>
    <w:rsid w:val="58D2085F"/>
    <w:rsid w:val="58DF11CE"/>
    <w:rsid w:val="58E026A3"/>
    <w:rsid w:val="58E14F46"/>
    <w:rsid w:val="58E42340"/>
    <w:rsid w:val="58E95BA9"/>
    <w:rsid w:val="58EC38AC"/>
    <w:rsid w:val="58FA61D6"/>
    <w:rsid w:val="58FD5D9D"/>
    <w:rsid w:val="59030A18"/>
    <w:rsid w:val="590429E2"/>
    <w:rsid w:val="590824D3"/>
    <w:rsid w:val="590A624B"/>
    <w:rsid w:val="590B1FC3"/>
    <w:rsid w:val="59100DCD"/>
    <w:rsid w:val="59123351"/>
    <w:rsid w:val="591470C9"/>
    <w:rsid w:val="59162144"/>
    <w:rsid w:val="591B0458"/>
    <w:rsid w:val="591C5F7E"/>
    <w:rsid w:val="591F15CA"/>
    <w:rsid w:val="592866D1"/>
    <w:rsid w:val="592F7A5F"/>
    <w:rsid w:val="593037D7"/>
    <w:rsid w:val="59372DB8"/>
    <w:rsid w:val="593E4146"/>
    <w:rsid w:val="59527BF2"/>
    <w:rsid w:val="59560B9C"/>
    <w:rsid w:val="59561490"/>
    <w:rsid w:val="59576FB6"/>
    <w:rsid w:val="595C45CC"/>
    <w:rsid w:val="595E6596"/>
    <w:rsid w:val="59633BAD"/>
    <w:rsid w:val="59684D1F"/>
    <w:rsid w:val="596A4F3B"/>
    <w:rsid w:val="596C2A61"/>
    <w:rsid w:val="596D67DA"/>
    <w:rsid w:val="596E06BD"/>
    <w:rsid w:val="597103DF"/>
    <w:rsid w:val="59725B9E"/>
    <w:rsid w:val="597638E0"/>
    <w:rsid w:val="597B512C"/>
    <w:rsid w:val="598A76BE"/>
    <w:rsid w:val="59981AA8"/>
    <w:rsid w:val="59995821"/>
    <w:rsid w:val="599C7F88"/>
    <w:rsid w:val="59A246D5"/>
    <w:rsid w:val="59AA3CA4"/>
    <w:rsid w:val="59AF294E"/>
    <w:rsid w:val="59B60181"/>
    <w:rsid w:val="59C56616"/>
    <w:rsid w:val="59D40607"/>
    <w:rsid w:val="59D93E6F"/>
    <w:rsid w:val="59D95C1D"/>
    <w:rsid w:val="59D979CB"/>
    <w:rsid w:val="59DB3743"/>
    <w:rsid w:val="59DE3233"/>
    <w:rsid w:val="59F14D15"/>
    <w:rsid w:val="59F34F31"/>
    <w:rsid w:val="59F42A57"/>
    <w:rsid w:val="59FB2037"/>
    <w:rsid w:val="59FB5B93"/>
    <w:rsid w:val="5A032C9A"/>
    <w:rsid w:val="5A114D2A"/>
    <w:rsid w:val="5A167BB1"/>
    <w:rsid w:val="5A19426B"/>
    <w:rsid w:val="5A1B7FE4"/>
    <w:rsid w:val="5A2302F0"/>
    <w:rsid w:val="5A272E2C"/>
    <w:rsid w:val="5A2E68A2"/>
    <w:rsid w:val="5A307F33"/>
    <w:rsid w:val="5A36306F"/>
    <w:rsid w:val="5A382944"/>
    <w:rsid w:val="5A3C190B"/>
    <w:rsid w:val="5A44753A"/>
    <w:rsid w:val="5A5359CF"/>
    <w:rsid w:val="5A596039"/>
    <w:rsid w:val="5A5C0D28"/>
    <w:rsid w:val="5A625C12"/>
    <w:rsid w:val="5A6574B1"/>
    <w:rsid w:val="5A6E2809"/>
    <w:rsid w:val="5A753B98"/>
    <w:rsid w:val="5A7A547C"/>
    <w:rsid w:val="5A871B1D"/>
    <w:rsid w:val="5A897C95"/>
    <w:rsid w:val="5A8C2C8F"/>
    <w:rsid w:val="5A8E6A07"/>
    <w:rsid w:val="5A981634"/>
    <w:rsid w:val="5A987886"/>
    <w:rsid w:val="5AA1498D"/>
    <w:rsid w:val="5AAC50E0"/>
    <w:rsid w:val="5AB5791E"/>
    <w:rsid w:val="5ABA2A7F"/>
    <w:rsid w:val="5AC24903"/>
    <w:rsid w:val="5AC4067B"/>
    <w:rsid w:val="5AC42429"/>
    <w:rsid w:val="5ACB1A0A"/>
    <w:rsid w:val="5ACC12DE"/>
    <w:rsid w:val="5ACE14FA"/>
    <w:rsid w:val="5ACE32A8"/>
    <w:rsid w:val="5ACE5056"/>
    <w:rsid w:val="5AD05272"/>
    <w:rsid w:val="5AD308BE"/>
    <w:rsid w:val="5AD3266C"/>
    <w:rsid w:val="5ADB4989"/>
    <w:rsid w:val="5AE141F3"/>
    <w:rsid w:val="5AE91E90"/>
    <w:rsid w:val="5AEE394A"/>
    <w:rsid w:val="5AEF2DFF"/>
    <w:rsid w:val="5AFF16B3"/>
    <w:rsid w:val="5AFF7905"/>
    <w:rsid w:val="5B062A42"/>
    <w:rsid w:val="5B0A62C6"/>
    <w:rsid w:val="5B0C0741"/>
    <w:rsid w:val="5B136341"/>
    <w:rsid w:val="5B15697F"/>
    <w:rsid w:val="5B1765FF"/>
    <w:rsid w:val="5B1A473F"/>
    <w:rsid w:val="5B1C04B7"/>
    <w:rsid w:val="5B1F58B2"/>
    <w:rsid w:val="5B2A2BD4"/>
    <w:rsid w:val="5B2D7FCE"/>
    <w:rsid w:val="5B307ABF"/>
    <w:rsid w:val="5B323837"/>
    <w:rsid w:val="5B3326AC"/>
    <w:rsid w:val="5B372BFB"/>
    <w:rsid w:val="5B3D3F8A"/>
    <w:rsid w:val="5B4D0671"/>
    <w:rsid w:val="5B525C87"/>
    <w:rsid w:val="5B5437AD"/>
    <w:rsid w:val="5B597015"/>
    <w:rsid w:val="5B6559BA"/>
    <w:rsid w:val="5B7756EE"/>
    <w:rsid w:val="5B796E4E"/>
    <w:rsid w:val="5B7B33C6"/>
    <w:rsid w:val="5B7C4AB2"/>
    <w:rsid w:val="5B85605C"/>
    <w:rsid w:val="5B8646B4"/>
    <w:rsid w:val="5B961A42"/>
    <w:rsid w:val="5B9C33A6"/>
    <w:rsid w:val="5BA1276A"/>
    <w:rsid w:val="5BA67D81"/>
    <w:rsid w:val="5BA74225"/>
    <w:rsid w:val="5BA75F0B"/>
    <w:rsid w:val="5BA81D4B"/>
    <w:rsid w:val="5BA858A7"/>
    <w:rsid w:val="5BAA7871"/>
    <w:rsid w:val="5BAD55B3"/>
    <w:rsid w:val="5BAD7361"/>
    <w:rsid w:val="5BB26726"/>
    <w:rsid w:val="5BC052E6"/>
    <w:rsid w:val="5BC326E1"/>
    <w:rsid w:val="5BC57D05"/>
    <w:rsid w:val="5BCF552A"/>
    <w:rsid w:val="5BD4669C"/>
    <w:rsid w:val="5BDB3ECE"/>
    <w:rsid w:val="5BE82147"/>
    <w:rsid w:val="5BF31218"/>
    <w:rsid w:val="5BFE2A26"/>
    <w:rsid w:val="5BFE7BBD"/>
    <w:rsid w:val="5C001B87"/>
    <w:rsid w:val="5C032D84"/>
    <w:rsid w:val="5C15389E"/>
    <w:rsid w:val="5C1B251D"/>
    <w:rsid w:val="5C2018E1"/>
    <w:rsid w:val="5C221AFD"/>
    <w:rsid w:val="5C2C297C"/>
    <w:rsid w:val="5C2C64D8"/>
    <w:rsid w:val="5C3D63A0"/>
    <w:rsid w:val="5C433822"/>
    <w:rsid w:val="5C460B93"/>
    <w:rsid w:val="5C480E38"/>
    <w:rsid w:val="5C4D7325"/>
    <w:rsid w:val="5C50666A"/>
    <w:rsid w:val="5C5123E2"/>
    <w:rsid w:val="5C5A1297"/>
    <w:rsid w:val="5C5D2B35"/>
    <w:rsid w:val="5C693288"/>
    <w:rsid w:val="5C69772C"/>
    <w:rsid w:val="5C6A7000"/>
    <w:rsid w:val="5C6C2D78"/>
    <w:rsid w:val="5C6E4D42"/>
    <w:rsid w:val="5C7659A5"/>
    <w:rsid w:val="5C7878F3"/>
    <w:rsid w:val="5C7A36E7"/>
    <w:rsid w:val="5C814A76"/>
    <w:rsid w:val="5C8956D8"/>
    <w:rsid w:val="5C8C341B"/>
    <w:rsid w:val="5C8F2D7B"/>
    <w:rsid w:val="5C9347A9"/>
    <w:rsid w:val="5C973BB4"/>
    <w:rsid w:val="5C9C18B0"/>
    <w:rsid w:val="5C9E2B6C"/>
    <w:rsid w:val="5CA02A22"/>
    <w:rsid w:val="5CA22C3E"/>
    <w:rsid w:val="5CA97B29"/>
    <w:rsid w:val="5CB12E81"/>
    <w:rsid w:val="5CB62246"/>
    <w:rsid w:val="5CB84210"/>
    <w:rsid w:val="5CBC0084"/>
    <w:rsid w:val="5CBC3D00"/>
    <w:rsid w:val="5CC74453"/>
    <w:rsid w:val="5CCE7744"/>
    <w:rsid w:val="5CD72D5D"/>
    <w:rsid w:val="5CDC7EFE"/>
    <w:rsid w:val="5CDF179C"/>
    <w:rsid w:val="5CDF79EE"/>
    <w:rsid w:val="5CE15514"/>
    <w:rsid w:val="5CE861E2"/>
    <w:rsid w:val="5CEE378D"/>
    <w:rsid w:val="5CEE7C31"/>
    <w:rsid w:val="5CFA65D6"/>
    <w:rsid w:val="5D086F45"/>
    <w:rsid w:val="5D0D6309"/>
    <w:rsid w:val="5D1256CE"/>
    <w:rsid w:val="5D156F6C"/>
    <w:rsid w:val="5D187049"/>
    <w:rsid w:val="5D1A3F40"/>
    <w:rsid w:val="5D1C479E"/>
    <w:rsid w:val="5D1D4073"/>
    <w:rsid w:val="5D255365"/>
    <w:rsid w:val="5D284EF1"/>
    <w:rsid w:val="5D296EBB"/>
    <w:rsid w:val="5D2D69AC"/>
    <w:rsid w:val="5D2E44D2"/>
    <w:rsid w:val="5D355860"/>
    <w:rsid w:val="5D3970FE"/>
    <w:rsid w:val="5D3A2E77"/>
    <w:rsid w:val="5D3A4C25"/>
    <w:rsid w:val="5D3D64C3"/>
    <w:rsid w:val="5D494E68"/>
    <w:rsid w:val="5D4D6706"/>
    <w:rsid w:val="5D4E247E"/>
    <w:rsid w:val="5D4E67D6"/>
    <w:rsid w:val="5D4E6B41"/>
    <w:rsid w:val="5D4F6A60"/>
    <w:rsid w:val="5D5B2435"/>
    <w:rsid w:val="5D610403"/>
    <w:rsid w:val="5D641CA2"/>
    <w:rsid w:val="5D663C6C"/>
    <w:rsid w:val="5D6F0D72"/>
    <w:rsid w:val="5D704AEA"/>
    <w:rsid w:val="5D731EE5"/>
    <w:rsid w:val="5D775E79"/>
    <w:rsid w:val="5D7D47EF"/>
    <w:rsid w:val="5D810AA5"/>
    <w:rsid w:val="5D83037A"/>
    <w:rsid w:val="5D83481E"/>
    <w:rsid w:val="5D867E6A"/>
    <w:rsid w:val="5D8B3B05"/>
    <w:rsid w:val="5D916F3A"/>
    <w:rsid w:val="5D9407D9"/>
    <w:rsid w:val="5D9B1BA1"/>
    <w:rsid w:val="5D9C58DF"/>
    <w:rsid w:val="5DA6050C"/>
    <w:rsid w:val="5DAF116F"/>
    <w:rsid w:val="5DAF5613"/>
    <w:rsid w:val="5DB744C7"/>
    <w:rsid w:val="5DCA5FA9"/>
    <w:rsid w:val="5DCB3ACF"/>
    <w:rsid w:val="5DD010E5"/>
    <w:rsid w:val="5DD44246"/>
    <w:rsid w:val="5DDB1F64"/>
    <w:rsid w:val="5DDE3802"/>
    <w:rsid w:val="5DE0757A"/>
    <w:rsid w:val="5DE27796"/>
    <w:rsid w:val="5DE60909"/>
    <w:rsid w:val="5DE80B25"/>
    <w:rsid w:val="5DED1C97"/>
    <w:rsid w:val="5DEF3C61"/>
    <w:rsid w:val="5DF26102"/>
    <w:rsid w:val="5DF41277"/>
    <w:rsid w:val="5DF9063C"/>
    <w:rsid w:val="5DF94AE0"/>
    <w:rsid w:val="5DFB0858"/>
    <w:rsid w:val="5E021BE6"/>
    <w:rsid w:val="5E127950"/>
    <w:rsid w:val="5E135BA1"/>
    <w:rsid w:val="5E146A5A"/>
    <w:rsid w:val="5E1614EB"/>
    <w:rsid w:val="5E174F66"/>
    <w:rsid w:val="5E18068B"/>
    <w:rsid w:val="5E1E00A2"/>
    <w:rsid w:val="5E2751A9"/>
    <w:rsid w:val="5E280F21"/>
    <w:rsid w:val="5E287173"/>
    <w:rsid w:val="5E2B5C0D"/>
    <w:rsid w:val="5E2C6C63"/>
    <w:rsid w:val="5E2D4789"/>
    <w:rsid w:val="5E345B18"/>
    <w:rsid w:val="5E363F9E"/>
    <w:rsid w:val="5E3742A2"/>
    <w:rsid w:val="5E391380"/>
    <w:rsid w:val="5E3E6996"/>
    <w:rsid w:val="5E413D91"/>
    <w:rsid w:val="5E443FAD"/>
    <w:rsid w:val="5E453881"/>
    <w:rsid w:val="5E4C2E61"/>
    <w:rsid w:val="5E4C4C10"/>
    <w:rsid w:val="5E4F64AE"/>
    <w:rsid w:val="5E5835B4"/>
    <w:rsid w:val="5E6E102A"/>
    <w:rsid w:val="5E736016"/>
    <w:rsid w:val="5E766130"/>
    <w:rsid w:val="5E82661B"/>
    <w:rsid w:val="5E8C325E"/>
    <w:rsid w:val="5E914D18"/>
    <w:rsid w:val="5E987E55"/>
    <w:rsid w:val="5E99597B"/>
    <w:rsid w:val="5E9B7945"/>
    <w:rsid w:val="5E9C47B5"/>
    <w:rsid w:val="5EA70098"/>
    <w:rsid w:val="5EA734E4"/>
    <w:rsid w:val="5EAE58CA"/>
    <w:rsid w:val="5EB36A3D"/>
    <w:rsid w:val="5EB72FD9"/>
    <w:rsid w:val="5EB84053"/>
    <w:rsid w:val="5EB86749"/>
    <w:rsid w:val="5EB97DCB"/>
    <w:rsid w:val="5EBB1C78"/>
    <w:rsid w:val="5EBF3633"/>
    <w:rsid w:val="5EC23124"/>
    <w:rsid w:val="5EC7698C"/>
    <w:rsid w:val="5ECA7475"/>
    <w:rsid w:val="5ECB767C"/>
    <w:rsid w:val="5EDA0D81"/>
    <w:rsid w:val="5EDC21AD"/>
    <w:rsid w:val="5EE17A4E"/>
    <w:rsid w:val="5EE66E12"/>
    <w:rsid w:val="5EE96902"/>
    <w:rsid w:val="5EF32937"/>
    <w:rsid w:val="5EF7101F"/>
    <w:rsid w:val="5EFA28BD"/>
    <w:rsid w:val="5EFD0600"/>
    <w:rsid w:val="5F025C16"/>
    <w:rsid w:val="5F0454EA"/>
    <w:rsid w:val="5F053010"/>
    <w:rsid w:val="5F0B4ACB"/>
    <w:rsid w:val="5F100333"/>
    <w:rsid w:val="5F13572D"/>
    <w:rsid w:val="5F180F96"/>
    <w:rsid w:val="5F1D035A"/>
    <w:rsid w:val="5F1F2324"/>
    <w:rsid w:val="5F24793A"/>
    <w:rsid w:val="5F257A06"/>
    <w:rsid w:val="5F2B0CC9"/>
    <w:rsid w:val="5F2E3949"/>
    <w:rsid w:val="5F2E6A0B"/>
    <w:rsid w:val="5F385194"/>
    <w:rsid w:val="5F426012"/>
    <w:rsid w:val="5F5244A8"/>
    <w:rsid w:val="5F5C5326"/>
    <w:rsid w:val="5F5D4BFA"/>
    <w:rsid w:val="5F6661A5"/>
    <w:rsid w:val="5F677827"/>
    <w:rsid w:val="5F685A79"/>
    <w:rsid w:val="5F6B1E1C"/>
    <w:rsid w:val="5F6E0BB6"/>
    <w:rsid w:val="5F700DD2"/>
    <w:rsid w:val="5F7408C2"/>
    <w:rsid w:val="5F7D0400"/>
    <w:rsid w:val="5F814D8D"/>
    <w:rsid w:val="5F903222"/>
    <w:rsid w:val="5F922AF6"/>
    <w:rsid w:val="5F954394"/>
    <w:rsid w:val="5F9905F6"/>
    <w:rsid w:val="5F9C1BC7"/>
    <w:rsid w:val="5F9E76ED"/>
    <w:rsid w:val="5FA131F0"/>
    <w:rsid w:val="5FB24F46"/>
    <w:rsid w:val="5FC609F2"/>
    <w:rsid w:val="5FCD7FD2"/>
    <w:rsid w:val="5FD62369"/>
    <w:rsid w:val="5FDE21DF"/>
    <w:rsid w:val="5FDE5D3B"/>
    <w:rsid w:val="5FE315A4"/>
    <w:rsid w:val="5FE80968"/>
    <w:rsid w:val="5FFA069B"/>
    <w:rsid w:val="5FFE018B"/>
    <w:rsid w:val="60107EBF"/>
    <w:rsid w:val="60146E48"/>
    <w:rsid w:val="60206354"/>
    <w:rsid w:val="602816AC"/>
    <w:rsid w:val="602F2A3B"/>
    <w:rsid w:val="60326087"/>
    <w:rsid w:val="60343BAD"/>
    <w:rsid w:val="60363DC9"/>
    <w:rsid w:val="6037369D"/>
    <w:rsid w:val="603D5158"/>
    <w:rsid w:val="60416A0B"/>
    <w:rsid w:val="604B086F"/>
    <w:rsid w:val="604D2EC1"/>
    <w:rsid w:val="605129B1"/>
    <w:rsid w:val="60563B24"/>
    <w:rsid w:val="60567FC7"/>
    <w:rsid w:val="605C4CC8"/>
    <w:rsid w:val="605E50CE"/>
    <w:rsid w:val="60681AA9"/>
    <w:rsid w:val="60687CFB"/>
    <w:rsid w:val="60716BAF"/>
    <w:rsid w:val="60732927"/>
    <w:rsid w:val="60762418"/>
    <w:rsid w:val="60791F08"/>
    <w:rsid w:val="607E289F"/>
    <w:rsid w:val="60824919"/>
    <w:rsid w:val="60934D78"/>
    <w:rsid w:val="60936B26"/>
    <w:rsid w:val="609B1E7E"/>
    <w:rsid w:val="609B59DA"/>
    <w:rsid w:val="60A07495"/>
    <w:rsid w:val="60A24FBB"/>
    <w:rsid w:val="60A30D33"/>
    <w:rsid w:val="60A32AE1"/>
    <w:rsid w:val="60A725D1"/>
    <w:rsid w:val="60A9459B"/>
    <w:rsid w:val="60AB6843"/>
    <w:rsid w:val="60B3541A"/>
    <w:rsid w:val="60B714B7"/>
    <w:rsid w:val="60BB607C"/>
    <w:rsid w:val="60CE3C62"/>
    <w:rsid w:val="60CE4002"/>
    <w:rsid w:val="60D3786A"/>
    <w:rsid w:val="60D462BC"/>
    <w:rsid w:val="60DA29A7"/>
    <w:rsid w:val="60E27AAD"/>
    <w:rsid w:val="60E6759D"/>
    <w:rsid w:val="60E90E3C"/>
    <w:rsid w:val="60F31CBA"/>
    <w:rsid w:val="60F670B5"/>
    <w:rsid w:val="60FF240D"/>
    <w:rsid w:val="610F0176"/>
    <w:rsid w:val="61163776"/>
    <w:rsid w:val="611B4D6D"/>
    <w:rsid w:val="611F660B"/>
    <w:rsid w:val="61202383"/>
    <w:rsid w:val="61227EAA"/>
    <w:rsid w:val="61265BEC"/>
    <w:rsid w:val="61273712"/>
    <w:rsid w:val="612B4FB0"/>
    <w:rsid w:val="612E4AA0"/>
    <w:rsid w:val="61387D32"/>
    <w:rsid w:val="614147D4"/>
    <w:rsid w:val="61483DB4"/>
    <w:rsid w:val="614E7A33"/>
    <w:rsid w:val="6155027F"/>
    <w:rsid w:val="6155202D"/>
    <w:rsid w:val="615838CB"/>
    <w:rsid w:val="615C33BC"/>
    <w:rsid w:val="615D0EE2"/>
    <w:rsid w:val="615F2EAC"/>
    <w:rsid w:val="615F4C5A"/>
    <w:rsid w:val="616109D2"/>
    <w:rsid w:val="61615041"/>
    <w:rsid w:val="61616C24"/>
    <w:rsid w:val="61644155"/>
    <w:rsid w:val="61675733"/>
    <w:rsid w:val="616D381B"/>
    <w:rsid w:val="616D55C9"/>
    <w:rsid w:val="6170330B"/>
    <w:rsid w:val="61706E67"/>
    <w:rsid w:val="61730D44"/>
    <w:rsid w:val="61734BA9"/>
    <w:rsid w:val="61776447"/>
    <w:rsid w:val="617F52FC"/>
    <w:rsid w:val="6183303E"/>
    <w:rsid w:val="61834DEC"/>
    <w:rsid w:val="618648DC"/>
    <w:rsid w:val="618B5A4F"/>
    <w:rsid w:val="61903065"/>
    <w:rsid w:val="61920923"/>
    <w:rsid w:val="61926DDD"/>
    <w:rsid w:val="619C4100"/>
    <w:rsid w:val="61A22D98"/>
    <w:rsid w:val="61A94127"/>
    <w:rsid w:val="61AB4343"/>
    <w:rsid w:val="61AE5BE1"/>
    <w:rsid w:val="61AF67F3"/>
    <w:rsid w:val="61B551C2"/>
    <w:rsid w:val="61B83B4B"/>
    <w:rsid w:val="61BA59B7"/>
    <w:rsid w:val="61BC02FE"/>
    <w:rsid w:val="61BD7BD2"/>
    <w:rsid w:val="61C2458D"/>
    <w:rsid w:val="61C64CD9"/>
    <w:rsid w:val="61CD42B9"/>
    <w:rsid w:val="61D47012"/>
    <w:rsid w:val="61D50F91"/>
    <w:rsid w:val="61D513C0"/>
    <w:rsid w:val="61DE2022"/>
    <w:rsid w:val="61DE64C6"/>
    <w:rsid w:val="61E404F8"/>
    <w:rsid w:val="61F41846"/>
    <w:rsid w:val="61FC4B9F"/>
    <w:rsid w:val="620121B5"/>
    <w:rsid w:val="620D321D"/>
    <w:rsid w:val="620F67EC"/>
    <w:rsid w:val="62190094"/>
    <w:rsid w:val="621B179A"/>
    <w:rsid w:val="621C2B4B"/>
    <w:rsid w:val="621E68C3"/>
    <w:rsid w:val="6220263B"/>
    <w:rsid w:val="622A170C"/>
    <w:rsid w:val="622B272B"/>
    <w:rsid w:val="62347E94"/>
    <w:rsid w:val="62361E5F"/>
    <w:rsid w:val="623954AB"/>
    <w:rsid w:val="623F6839"/>
    <w:rsid w:val="624102C0"/>
    <w:rsid w:val="62410803"/>
    <w:rsid w:val="62467BC8"/>
    <w:rsid w:val="6247406C"/>
    <w:rsid w:val="624D0F56"/>
    <w:rsid w:val="624D2976"/>
    <w:rsid w:val="62562501"/>
    <w:rsid w:val="625D29E9"/>
    <w:rsid w:val="62614A02"/>
    <w:rsid w:val="6264142C"/>
    <w:rsid w:val="626544F2"/>
    <w:rsid w:val="62657A74"/>
    <w:rsid w:val="62755297"/>
    <w:rsid w:val="627B1F67"/>
    <w:rsid w:val="627B3D15"/>
    <w:rsid w:val="627E3805"/>
    <w:rsid w:val="628A3F58"/>
    <w:rsid w:val="628E172B"/>
    <w:rsid w:val="62917095"/>
    <w:rsid w:val="629673D7"/>
    <w:rsid w:val="629E09C3"/>
    <w:rsid w:val="62AA1CB4"/>
    <w:rsid w:val="62AC2121"/>
    <w:rsid w:val="62B40FD5"/>
    <w:rsid w:val="62B611F1"/>
    <w:rsid w:val="62BB5CF4"/>
    <w:rsid w:val="62CA07F9"/>
    <w:rsid w:val="62D33B51"/>
    <w:rsid w:val="62D6719E"/>
    <w:rsid w:val="62E73159"/>
    <w:rsid w:val="62E96ED1"/>
    <w:rsid w:val="62EC69C1"/>
    <w:rsid w:val="62F66015"/>
    <w:rsid w:val="62F835B8"/>
    <w:rsid w:val="6300246C"/>
    <w:rsid w:val="63057A83"/>
    <w:rsid w:val="63065CD5"/>
    <w:rsid w:val="63091321"/>
    <w:rsid w:val="630930CF"/>
    <w:rsid w:val="630E2DDB"/>
    <w:rsid w:val="631303F2"/>
    <w:rsid w:val="6318038A"/>
    <w:rsid w:val="63220635"/>
    <w:rsid w:val="632443AD"/>
    <w:rsid w:val="63253C81"/>
    <w:rsid w:val="632779F9"/>
    <w:rsid w:val="632B573B"/>
    <w:rsid w:val="633A772C"/>
    <w:rsid w:val="63584057"/>
    <w:rsid w:val="635D166D"/>
    <w:rsid w:val="635F53E5"/>
    <w:rsid w:val="635F7193"/>
    <w:rsid w:val="63633AA7"/>
    <w:rsid w:val="63696264"/>
    <w:rsid w:val="636C18B0"/>
    <w:rsid w:val="636D5D54"/>
    <w:rsid w:val="6370314E"/>
    <w:rsid w:val="6372336A"/>
    <w:rsid w:val="637A3FCD"/>
    <w:rsid w:val="637D586B"/>
    <w:rsid w:val="63870498"/>
    <w:rsid w:val="638C5AAE"/>
    <w:rsid w:val="639037F0"/>
    <w:rsid w:val="639257BA"/>
    <w:rsid w:val="63972DD1"/>
    <w:rsid w:val="639808F7"/>
    <w:rsid w:val="639C03E7"/>
    <w:rsid w:val="639C3F43"/>
    <w:rsid w:val="63A64DC2"/>
    <w:rsid w:val="63AD0817"/>
    <w:rsid w:val="63AD6150"/>
    <w:rsid w:val="63B05F18"/>
    <w:rsid w:val="63B514A9"/>
    <w:rsid w:val="63C11FD7"/>
    <w:rsid w:val="63C811DC"/>
    <w:rsid w:val="63C82F8A"/>
    <w:rsid w:val="63C94F54"/>
    <w:rsid w:val="63CB2A7A"/>
    <w:rsid w:val="63CF256B"/>
    <w:rsid w:val="63D00091"/>
    <w:rsid w:val="63D47B81"/>
    <w:rsid w:val="63D80CF3"/>
    <w:rsid w:val="63DC4C88"/>
    <w:rsid w:val="63E92F01"/>
    <w:rsid w:val="63F36A7C"/>
    <w:rsid w:val="63F44780"/>
    <w:rsid w:val="63F57AF7"/>
    <w:rsid w:val="63F61158"/>
    <w:rsid w:val="63F7386F"/>
    <w:rsid w:val="63FC0E86"/>
    <w:rsid w:val="64030466"/>
    <w:rsid w:val="64063AB3"/>
    <w:rsid w:val="640F0BB9"/>
    <w:rsid w:val="64104931"/>
    <w:rsid w:val="64191A38"/>
    <w:rsid w:val="641B6438"/>
    <w:rsid w:val="641C5084"/>
    <w:rsid w:val="641E79ED"/>
    <w:rsid w:val="642503DD"/>
    <w:rsid w:val="642E6B65"/>
    <w:rsid w:val="64300B2F"/>
    <w:rsid w:val="64322AF9"/>
    <w:rsid w:val="643273F2"/>
    <w:rsid w:val="64357EF4"/>
    <w:rsid w:val="64395C36"/>
    <w:rsid w:val="643C5726"/>
    <w:rsid w:val="643E324C"/>
    <w:rsid w:val="64406FC4"/>
    <w:rsid w:val="64487C27"/>
    <w:rsid w:val="6449399F"/>
    <w:rsid w:val="645C7B76"/>
    <w:rsid w:val="645E38EF"/>
    <w:rsid w:val="646F3406"/>
    <w:rsid w:val="64744EC0"/>
    <w:rsid w:val="6477050C"/>
    <w:rsid w:val="647C19B2"/>
    <w:rsid w:val="64805613"/>
    <w:rsid w:val="648F3AA8"/>
    <w:rsid w:val="64921A25"/>
    <w:rsid w:val="649C7F73"/>
    <w:rsid w:val="649D4417"/>
    <w:rsid w:val="649E018F"/>
    <w:rsid w:val="64A357A5"/>
    <w:rsid w:val="64B14965"/>
    <w:rsid w:val="64B17EC2"/>
    <w:rsid w:val="64B27796"/>
    <w:rsid w:val="64BB489D"/>
    <w:rsid w:val="64C179D9"/>
    <w:rsid w:val="64C634E2"/>
    <w:rsid w:val="64C83E3F"/>
    <w:rsid w:val="64C86FBA"/>
    <w:rsid w:val="64CE2822"/>
    <w:rsid w:val="64D15E6F"/>
    <w:rsid w:val="64D37E39"/>
    <w:rsid w:val="64D4595F"/>
    <w:rsid w:val="64DF4A2F"/>
    <w:rsid w:val="64E65F95"/>
    <w:rsid w:val="64EF09EB"/>
    <w:rsid w:val="64F25DE5"/>
    <w:rsid w:val="64FB738F"/>
    <w:rsid w:val="64FE322C"/>
    <w:rsid w:val="6502427A"/>
    <w:rsid w:val="6511265D"/>
    <w:rsid w:val="65312DB1"/>
    <w:rsid w:val="65336B29"/>
    <w:rsid w:val="653B59DE"/>
    <w:rsid w:val="653F727C"/>
    <w:rsid w:val="65401246"/>
    <w:rsid w:val="65426D6C"/>
    <w:rsid w:val="65476131"/>
    <w:rsid w:val="654C1999"/>
    <w:rsid w:val="654F3237"/>
    <w:rsid w:val="65556AA0"/>
    <w:rsid w:val="655C6080"/>
    <w:rsid w:val="655D3558"/>
    <w:rsid w:val="655F347A"/>
    <w:rsid w:val="65605444"/>
    <w:rsid w:val="6562740E"/>
    <w:rsid w:val="65670581"/>
    <w:rsid w:val="65674A25"/>
    <w:rsid w:val="656C5B97"/>
    <w:rsid w:val="656E7B61"/>
    <w:rsid w:val="657038D9"/>
    <w:rsid w:val="657B402C"/>
    <w:rsid w:val="657C227E"/>
    <w:rsid w:val="657E2C91"/>
    <w:rsid w:val="657F0712"/>
    <w:rsid w:val="658137B1"/>
    <w:rsid w:val="65827169"/>
    <w:rsid w:val="658B7132"/>
    <w:rsid w:val="65901886"/>
    <w:rsid w:val="659147D3"/>
    <w:rsid w:val="65962C14"/>
    <w:rsid w:val="659E7B81"/>
    <w:rsid w:val="659F41BF"/>
    <w:rsid w:val="65A17A4B"/>
    <w:rsid w:val="65A2780B"/>
    <w:rsid w:val="65AC068A"/>
    <w:rsid w:val="65B17A4E"/>
    <w:rsid w:val="65B31A18"/>
    <w:rsid w:val="65B85280"/>
    <w:rsid w:val="65BC6B1F"/>
    <w:rsid w:val="65BF660F"/>
    <w:rsid w:val="65C21C5B"/>
    <w:rsid w:val="65CB4FB4"/>
    <w:rsid w:val="65CC4888"/>
    <w:rsid w:val="65D025CA"/>
    <w:rsid w:val="65E07311"/>
    <w:rsid w:val="65F30067"/>
    <w:rsid w:val="65F52031"/>
    <w:rsid w:val="65F71905"/>
    <w:rsid w:val="65F96F2C"/>
    <w:rsid w:val="6601478A"/>
    <w:rsid w:val="66044022"/>
    <w:rsid w:val="660758C0"/>
    <w:rsid w:val="66083B12"/>
    <w:rsid w:val="660D1128"/>
    <w:rsid w:val="660D737A"/>
    <w:rsid w:val="660F30F2"/>
    <w:rsid w:val="66124991"/>
    <w:rsid w:val="66140709"/>
    <w:rsid w:val="661C136B"/>
    <w:rsid w:val="6626190F"/>
    <w:rsid w:val="662621EA"/>
    <w:rsid w:val="662925FC"/>
    <w:rsid w:val="662F5ADF"/>
    <w:rsid w:val="663366B5"/>
    <w:rsid w:val="66342B59"/>
    <w:rsid w:val="66347D65"/>
    <w:rsid w:val="6635242D"/>
    <w:rsid w:val="663568D1"/>
    <w:rsid w:val="663E5786"/>
    <w:rsid w:val="66410DD2"/>
    <w:rsid w:val="664803B2"/>
    <w:rsid w:val="664E34EF"/>
    <w:rsid w:val="664F1741"/>
    <w:rsid w:val="6651700F"/>
    <w:rsid w:val="665412EB"/>
    <w:rsid w:val="66544FA9"/>
    <w:rsid w:val="66664CDC"/>
    <w:rsid w:val="666A657B"/>
    <w:rsid w:val="666D7E19"/>
    <w:rsid w:val="66747D26"/>
    <w:rsid w:val="667B2536"/>
    <w:rsid w:val="66805D9E"/>
    <w:rsid w:val="66882EA5"/>
    <w:rsid w:val="66894914"/>
    <w:rsid w:val="6692162D"/>
    <w:rsid w:val="6692787F"/>
    <w:rsid w:val="669435F8"/>
    <w:rsid w:val="669C0748"/>
    <w:rsid w:val="669E4476"/>
    <w:rsid w:val="66A54D49"/>
    <w:rsid w:val="66A80E51"/>
    <w:rsid w:val="66A852F5"/>
    <w:rsid w:val="66AA2E1B"/>
    <w:rsid w:val="66AF0431"/>
    <w:rsid w:val="66B141AA"/>
    <w:rsid w:val="66B15F58"/>
    <w:rsid w:val="66B23A7E"/>
    <w:rsid w:val="66B6356E"/>
    <w:rsid w:val="66B772E6"/>
    <w:rsid w:val="66BE46B0"/>
    <w:rsid w:val="66C77410"/>
    <w:rsid w:val="66C91A9A"/>
    <w:rsid w:val="66CA0DC7"/>
    <w:rsid w:val="66CA7019"/>
    <w:rsid w:val="66D02156"/>
    <w:rsid w:val="66D439F4"/>
    <w:rsid w:val="66DB2FD4"/>
    <w:rsid w:val="66ED3F8F"/>
    <w:rsid w:val="66EF4CD2"/>
    <w:rsid w:val="66F10A4A"/>
    <w:rsid w:val="67024A05"/>
    <w:rsid w:val="670B70A8"/>
    <w:rsid w:val="67140294"/>
    <w:rsid w:val="67236729"/>
    <w:rsid w:val="6727446C"/>
    <w:rsid w:val="67283D40"/>
    <w:rsid w:val="672F1572"/>
    <w:rsid w:val="6732696D"/>
    <w:rsid w:val="67334BBF"/>
    <w:rsid w:val="6739419F"/>
    <w:rsid w:val="673B7F17"/>
    <w:rsid w:val="674768BC"/>
    <w:rsid w:val="67491C40"/>
    <w:rsid w:val="67492634"/>
    <w:rsid w:val="674A094A"/>
    <w:rsid w:val="67542D87"/>
    <w:rsid w:val="675608AD"/>
    <w:rsid w:val="6759214B"/>
    <w:rsid w:val="675B4115"/>
    <w:rsid w:val="675B5EC3"/>
    <w:rsid w:val="675D7E8D"/>
    <w:rsid w:val="676236F6"/>
    <w:rsid w:val="6764121C"/>
    <w:rsid w:val="6770789A"/>
    <w:rsid w:val="67723C3F"/>
    <w:rsid w:val="677B1DC1"/>
    <w:rsid w:val="67801DCE"/>
    <w:rsid w:val="678533E6"/>
    <w:rsid w:val="67896ED4"/>
    <w:rsid w:val="678B74EE"/>
    <w:rsid w:val="678F3CF5"/>
    <w:rsid w:val="67972404"/>
    <w:rsid w:val="67987117"/>
    <w:rsid w:val="67AC2BC3"/>
    <w:rsid w:val="67AE06E9"/>
    <w:rsid w:val="67AE693B"/>
    <w:rsid w:val="67B0620F"/>
    <w:rsid w:val="67BF46A4"/>
    <w:rsid w:val="67C223E6"/>
    <w:rsid w:val="67C717AB"/>
    <w:rsid w:val="67C95523"/>
    <w:rsid w:val="67CC0B6F"/>
    <w:rsid w:val="67CE48E7"/>
    <w:rsid w:val="67CF5D1C"/>
    <w:rsid w:val="67D22629"/>
    <w:rsid w:val="67D356E3"/>
    <w:rsid w:val="67E20393"/>
    <w:rsid w:val="67EE31DB"/>
    <w:rsid w:val="67F51E74"/>
    <w:rsid w:val="67F81964"/>
    <w:rsid w:val="67FA392E"/>
    <w:rsid w:val="67FA56DC"/>
    <w:rsid w:val="67FD341E"/>
    <w:rsid w:val="67FD51CC"/>
    <w:rsid w:val="67FF0F45"/>
    <w:rsid w:val="68093B71"/>
    <w:rsid w:val="680D5952"/>
    <w:rsid w:val="680E73DA"/>
    <w:rsid w:val="68183DB4"/>
    <w:rsid w:val="681F15E7"/>
    <w:rsid w:val="68242759"/>
    <w:rsid w:val="68262975"/>
    <w:rsid w:val="682656FE"/>
    <w:rsid w:val="682664D1"/>
    <w:rsid w:val="68295FC1"/>
    <w:rsid w:val="6832131A"/>
    <w:rsid w:val="68330BEE"/>
    <w:rsid w:val="684150B9"/>
    <w:rsid w:val="684B7025"/>
    <w:rsid w:val="684E5A28"/>
    <w:rsid w:val="68572B2F"/>
    <w:rsid w:val="68580655"/>
    <w:rsid w:val="68594AF9"/>
    <w:rsid w:val="685E3EBD"/>
    <w:rsid w:val="68662D72"/>
    <w:rsid w:val="686B482C"/>
    <w:rsid w:val="68725BBA"/>
    <w:rsid w:val="68751207"/>
    <w:rsid w:val="68834BBC"/>
    <w:rsid w:val="68976726"/>
    <w:rsid w:val="689773CF"/>
    <w:rsid w:val="68996CA3"/>
    <w:rsid w:val="689C49E5"/>
    <w:rsid w:val="68A11FFC"/>
    <w:rsid w:val="68A2273F"/>
    <w:rsid w:val="68A33FC6"/>
    <w:rsid w:val="68AD09A1"/>
    <w:rsid w:val="68AD274F"/>
    <w:rsid w:val="68B0174A"/>
    <w:rsid w:val="68B03FED"/>
    <w:rsid w:val="68B166E3"/>
    <w:rsid w:val="68B57725"/>
    <w:rsid w:val="68BA4FCC"/>
    <w:rsid w:val="68D73C6F"/>
    <w:rsid w:val="68D75A1D"/>
    <w:rsid w:val="68DB550E"/>
    <w:rsid w:val="68DC0114"/>
    <w:rsid w:val="68E24AEE"/>
    <w:rsid w:val="68EA5751"/>
    <w:rsid w:val="68EB3277"/>
    <w:rsid w:val="68EB61B0"/>
    <w:rsid w:val="68F32D76"/>
    <w:rsid w:val="68FE11FC"/>
    <w:rsid w:val="690031C6"/>
    <w:rsid w:val="69006D22"/>
    <w:rsid w:val="69010782"/>
    <w:rsid w:val="690D16FE"/>
    <w:rsid w:val="690E58E3"/>
    <w:rsid w:val="69164798"/>
    <w:rsid w:val="6918410D"/>
    <w:rsid w:val="691B590A"/>
    <w:rsid w:val="691C1682"/>
    <w:rsid w:val="691D5B26"/>
    <w:rsid w:val="691E364C"/>
    <w:rsid w:val="692769A5"/>
    <w:rsid w:val="692A1FF1"/>
    <w:rsid w:val="692C3FBB"/>
    <w:rsid w:val="692C4A1B"/>
    <w:rsid w:val="69362744"/>
    <w:rsid w:val="69366BE8"/>
    <w:rsid w:val="69382960"/>
    <w:rsid w:val="694330B3"/>
    <w:rsid w:val="69605006"/>
    <w:rsid w:val="69670B4F"/>
    <w:rsid w:val="696A6BE8"/>
    <w:rsid w:val="696D1EDE"/>
    <w:rsid w:val="697274F4"/>
    <w:rsid w:val="697C7ECA"/>
    <w:rsid w:val="697D4817"/>
    <w:rsid w:val="69845BA5"/>
    <w:rsid w:val="698E2580"/>
    <w:rsid w:val="698E432E"/>
    <w:rsid w:val="698F343B"/>
    <w:rsid w:val="69912070"/>
    <w:rsid w:val="69992CD3"/>
    <w:rsid w:val="699F29DF"/>
    <w:rsid w:val="69A00505"/>
    <w:rsid w:val="69A47FF6"/>
    <w:rsid w:val="69AE49D0"/>
    <w:rsid w:val="69BD4C13"/>
    <w:rsid w:val="69BF098B"/>
    <w:rsid w:val="69C51D1A"/>
    <w:rsid w:val="69C75A92"/>
    <w:rsid w:val="69CA10DE"/>
    <w:rsid w:val="69CB5582"/>
    <w:rsid w:val="69D02B99"/>
    <w:rsid w:val="69D501AF"/>
    <w:rsid w:val="69DB0917"/>
    <w:rsid w:val="69E1607A"/>
    <w:rsid w:val="69EE301F"/>
    <w:rsid w:val="69EE74C3"/>
    <w:rsid w:val="69F61ED3"/>
    <w:rsid w:val="69F640E4"/>
    <w:rsid w:val="6A0171F6"/>
    <w:rsid w:val="6A040A94"/>
    <w:rsid w:val="6A0A4204"/>
    <w:rsid w:val="6A0E36C1"/>
    <w:rsid w:val="6A1011E7"/>
    <w:rsid w:val="6A154A4F"/>
    <w:rsid w:val="6A1862EE"/>
    <w:rsid w:val="6A325601"/>
    <w:rsid w:val="6A335B37"/>
    <w:rsid w:val="6A3A6264"/>
    <w:rsid w:val="6A3D5D54"/>
    <w:rsid w:val="6A4175F2"/>
    <w:rsid w:val="6A440E91"/>
    <w:rsid w:val="6A463F09"/>
    <w:rsid w:val="6A466ADA"/>
    <w:rsid w:val="6A4964A7"/>
    <w:rsid w:val="6A4B0471"/>
    <w:rsid w:val="6A505A87"/>
    <w:rsid w:val="6A570BC4"/>
    <w:rsid w:val="6A617C95"/>
    <w:rsid w:val="6A687275"/>
    <w:rsid w:val="6A696B49"/>
    <w:rsid w:val="6A6B28C1"/>
    <w:rsid w:val="6A70612A"/>
    <w:rsid w:val="6A771266"/>
    <w:rsid w:val="6A7F011B"/>
    <w:rsid w:val="6A7F45BF"/>
    <w:rsid w:val="6A813E93"/>
    <w:rsid w:val="6A843983"/>
    <w:rsid w:val="6A86769D"/>
    <w:rsid w:val="6A8D6CDC"/>
    <w:rsid w:val="6A902328"/>
    <w:rsid w:val="6A9242F2"/>
    <w:rsid w:val="6A946571"/>
    <w:rsid w:val="6A997170"/>
    <w:rsid w:val="6A9A31A7"/>
    <w:rsid w:val="6A9F07BD"/>
    <w:rsid w:val="6AA22005"/>
    <w:rsid w:val="6AAD2EDA"/>
    <w:rsid w:val="6AB4471D"/>
    <w:rsid w:val="6AB57FE0"/>
    <w:rsid w:val="6AB73D58"/>
    <w:rsid w:val="6AB853DB"/>
    <w:rsid w:val="6ABA55F7"/>
    <w:rsid w:val="6ABC6E0C"/>
    <w:rsid w:val="6ABE6E95"/>
    <w:rsid w:val="6ABF49BB"/>
    <w:rsid w:val="6AC124E1"/>
    <w:rsid w:val="6AC37FB5"/>
    <w:rsid w:val="6AC7223E"/>
    <w:rsid w:val="6ACB3360"/>
    <w:rsid w:val="6ACD70D8"/>
    <w:rsid w:val="6AD06BC8"/>
    <w:rsid w:val="6AD14E1A"/>
    <w:rsid w:val="6AD22940"/>
    <w:rsid w:val="6AD40467"/>
    <w:rsid w:val="6AD95A7D"/>
    <w:rsid w:val="6ADC37BF"/>
    <w:rsid w:val="6AEF704E"/>
    <w:rsid w:val="6AF1726A"/>
    <w:rsid w:val="6AF74155"/>
    <w:rsid w:val="6AF9611F"/>
    <w:rsid w:val="6AFC176B"/>
    <w:rsid w:val="6AFE1987"/>
    <w:rsid w:val="6B0052D8"/>
    <w:rsid w:val="6B122D3D"/>
    <w:rsid w:val="6B1D005F"/>
    <w:rsid w:val="6B1D25C0"/>
    <w:rsid w:val="6B2018FE"/>
    <w:rsid w:val="6B2904EB"/>
    <w:rsid w:val="6B297183"/>
    <w:rsid w:val="6B2F1B41"/>
    <w:rsid w:val="6B2F38EF"/>
    <w:rsid w:val="6B3233DF"/>
    <w:rsid w:val="6B3929BF"/>
    <w:rsid w:val="6B3C54D1"/>
    <w:rsid w:val="6B43383E"/>
    <w:rsid w:val="6B480E55"/>
    <w:rsid w:val="6B564F76"/>
    <w:rsid w:val="6B581098"/>
    <w:rsid w:val="6B625A72"/>
    <w:rsid w:val="6B655563"/>
    <w:rsid w:val="6B7439F8"/>
    <w:rsid w:val="6B7632CC"/>
    <w:rsid w:val="6B777044"/>
    <w:rsid w:val="6B7B6B34"/>
    <w:rsid w:val="6B7D0AFE"/>
    <w:rsid w:val="6B8F25DF"/>
    <w:rsid w:val="6B902E71"/>
    <w:rsid w:val="6B92518A"/>
    <w:rsid w:val="6B930BEB"/>
    <w:rsid w:val="6B932C0C"/>
    <w:rsid w:val="6B981494"/>
    <w:rsid w:val="6B9B71D6"/>
    <w:rsid w:val="6BA20565"/>
    <w:rsid w:val="6BA3608B"/>
    <w:rsid w:val="6BA37E39"/>
    <w:rsid w:val="6BA718AC"/>
    <w:rsid w:val="6BA936A1"/>
    <w:rsid w:val="6BAA566B"/>
    <w:rsid w:val="6BAB016B"/>
    <w:rsid w:val="6BAC3191"/>
    <w:rsid w:val="6BB9765C"/>
    <w:rsid w:val="6BBB33D4"/>
    <w:rsid w:val="6BBC429C"/>
    <w:rsid w:val="6BBF6F53"/>
    <w:rsid w:val="6BCA3618"/>
    <w:rsid w:val="6BD76475"/>
    <w:rsid w:val="6BDA5F51"/>
    <w:rsid w:val="6BEE5558"/>
    <w:rsid w:val="6BF568E6"/>
    <w:rsid w:val="6BF6738D"/>
    <w:rsid w:val="6C0905E4"/>
    <w:rsid w:val="6C0C59DE"/>
    <w:rsid w:val="6C0F54CE"/>
    <w:rsid w:val="6C150D37"/>
    <w:rsid w:val="6C1D408F"/>
    <w:rsid w:val="6C1F3963"/>
    <w:rsid w:val="6C2C6080"/>
    <w:rsid w:val="6C305B70"/>
    <w:rsid w:val="6C315445"/>
    <w:rsid w:val="6C377D3B"/>
    <w:rsid w:val="6C4909E0"/>
    <w:rsid w:val="6C4B6506"/>
    <w:rsid w:val="6C513E49"/>
    <w:rsid w:val="6C5C4BB7"/>
    <w:rsid w:val="6C5E0930"/>
    <w:rsid w:val="6C6121CE"/>
    <w:rsid w:val="6C6B4DFB"/>
    <w:rsid w:val="6C6D2921"/>
    <w:rsid w:val="6C7D68DC"/>
    <w:rsid w:val="6C9205D9"/>
    <w:rsid w:val="6C9500C9"/>
    <w:rsid w:val="6C953C26"/>
    <w:rsid w:val="6C9F1808"/>
    <w:rsid w:val="6CB26586"/>
    <w:rsid w:val="6CC12C6C"/>
    <w:rsid w:val="6CC24BA2"/>
    <w:rsid w:val="6CC664D5"/>
    <w:rsid w:val="6CC91B21"/>
    <w:rsid w:val="6CCA070A"/>
    <w:rsid w:val="6CCD1611"/>
    <w:rsid w:val="6CD209D6"/>
    <w:rsid w:val="6CD72490"/>
    <w:rsid w:val="6CD87736"/>
    <w:rsid w:val="6CDB2BA3"/>
    <w:rsid w:val="6CDF30F3"/>
    <w:rsid w:val="6CE150BD"/>
    <w:rsid w:val="6CE32BE3"/>
    <w:rsid w:val="6CE8644B"/>
    <w:rsid w:val="6CF14A06"/>
    <w:rsid w:val="6CF3094C"/>
    <w:rsid w:val="6CF51963"/>
    <w:rsid w:val="6CFE5C6F"/>
    <w:rsid w:val="6CFE7A1D"/>
    <w:rsid w:val="6D033285"/>
    <w:rsid w:val="6D1014FE"/>
    <w:rsid w:val="6D237483"/>
    <w:rsid w:val="6D25144D"/>
    <w:rsid w:val="6D260D22"/>
    <w:rsid w:val="6D284A9A"/>
    <w:rsid w:val="6D3225A4"/>
    <w:rsid w:val="6D365409"/>
    <w:rsid w:val="6D3A657B"/>
    <w:rsid w:val="6D3E250F"/>
    <w:rsid w:val="6D45389E"/>
    <w:rsid w:val="6D4D2752"/>
    <w:rsid w:val="6D505D9E"/>
    <w:rsid w:val="6D54763D"/>
    <w:rsid w:val="6D596E90"/>
    <w:rsid w:val="6D5A003F"/>
    <w:rsid w:val="6D5E670D"/>
    <w:rsid w:val="6D604233"/>
    <w:rsid w:val="6D617FAC"/>
    <w:rsid w:val="6D657A9C"/>
    <w:rsid w:val="6D714693"/>
    <w:rsid w:val="6D765805"/>
    <w:rsid w:val="6D7825A4"/>
    <w:rsid w:val="6D9263B7"/>
    <w:rsid w:val="6D9578A5"/>
    <w:rsid w:val="6D967C55"/>
    <w:rsid w:val="6D9B0849"/>
    <w:rsid w:val="6D9B5042"/>
    <w:rsid w:val="6DA700B4"/>
    <w:rsid w:val="6DA94EBA"/>
    <w:rsid w:val="6DAF0D17"/>
    <w:rsid w:val="6DB30807"/>
    <w:rsid w:val="6DBC4466"/>
    <w:rsid w:val="6DBE3A92"/>
    <w:rsid w:val="6DC01176"/>
    <w:rsid w:val="6DC26C9C"/>
    <w:rsid w:val="6DC9002B"/>
    <w:rsid w:val="6DCE6CB3"/>
    <w:rsid w:val="6DCF4F15"/>
    <w:rsid w:val="6DD24A05"/>
    <w:rsid w:val="6DD32C57"/>
    <w:rsid w:val="6DD4077E"/>
    <w:rsid w:val="6DD469CF"/>
    <w:rsid w:val="6DE25953"/>
    <w:rsid w:val="6DE2733E"/>
    <w:rsid w:val="6DE36237"/>
    <w:rsid w:val="6DEA61F3"/>
    <w:rsid w:val="6DEF55B7"/>
    <w:rsid w:val="6DF130DE"/>
    <w:rsid w:val="6DFB3F5C"/>
    <w:rsid w:val="6DFD489E"/>
    <w:rsid w:val="6DFF1C9E"/>
    <w:rsid w:val="6E001573"/>
    <w:rsid w:val="6E027099"/>
    <w:rsid w:val="6E0472B5"/>
    <w:rsid w:val="6E072901"/>
    <w:rsid w:val="6E0948CB"/>
    <w:rsid w:val="6E0B5899"/>
    <w:rsid w:val="6E1119D2"/>
    <w:rsid w:val="6E13574A"/>
    <w:rsid w:val="6E1804E6"/>
    <w:rsid w:val="6E1B45FE"/>
    <w:rsid w:val="6E22162D"/>
    <w:rsid w:val="6E245261"/>
    <w:rsid w:val="6E315BD0"/>
    <w:rsid w:val="6E31797E"/>
    <w:rsid w:val="6E380D0C"/>
    <w:rsid w:val="6E3B07FD"/>
    <w:rsid w:val="6E3D27C7"/>
    <w:rsid w:val="6E421B8B"/>
    <w:rsid w:val="6E445903"/>
    <w:rsid w:val="6E470F4F"/>
    <w:rsid w:val="6E4771A1"/>
    <w:rsid w:val="6E4C0C5C"/>
    <w:rsid w:val="6E4C2A0A"/>
    <w:rsid w:val="6E681C8B"/>
    <w:rsid w:val="6E6B10E2"/>
    <w:rsid w:val="6E6B2E90"/>
    <w:rsid w:val="6E71421E"/>
    <w:rsid w:val="6E737F96"/>
    <w:rsid w:val="6E7A1325"/>
    <w:rsid w:val="6E7D2BC3"/>
    <w:rsid w:val="6E7F2DDF"/>
    <w:rsid w:val="6E8126B3"/>
    <w:rsid w:val="6E851A78"/>
    <w:rsid w:val="6E8B3532"/>
    <w:rsid w:val="6E91041D"/>
    <w:rsid w:val="6E94030B"/>
    <w:rsid w:val="6E9A19C7"/>
    <w:rsid w:val="6E9C129B"/>
    <w:rsid w:val="6E9D5013"/>
    <w:rsid w:val="6E9E4A01"/>
    <w:rsid w:val="6EA463A2"/>
    <w:rsid w:val="6EA6211A"/>
    <w:rsid w:val="6EA63EC8"/>
    <w:rsid w:val="6EA75E92"/>
    <w:rsid w:val="6EB02F99"/>
    <w:rsid w:val="6EB26D11"/>
    <w:rsid w:val="6EB32A89"/>
    <w:rsid w:val="6EB34837"/>
    <w:rsid w:val="6EB72579"/>
    <w:rsid w:val="6EBC36EB"/>
    <w:rsid w:val="6EBD7464"/>
    <w:rsid w:val="6ECB7DD2"/>
    <w:rsid w:val="6ED22195"/>
    <w:rsid w:val="6ED24CBD"/>
    <w:rsid w:val="6ED4144E"/>
    <w:rsid w:val="6ED50C51"/>
    <w:rsid w:val="6ED924EF"/>
    <w:rsid w:val="6EDC1FE0"/>
    <w:rsid w:val="6EDC3D8E"/>
    <w:rsid w:val="6EE3511C"/>
    <w:rsid w:val="6EEE4B8C"/>
    <w:rsid w:val="6EF235B1"/>
    <w:rsid w:val="6EF47329"/>
    <w:rsid w:val="6EF77BA4"/>
    <w:rsid w:val="6EFB71CA"/>
    <w:rsid w:val="6EFE06AA"/>
    <w:rsid w:val="6EFF5CCE"/>
    <w:rsid w:val="6F0B6421"/>
    <w:rsid w:val="6F0E7CBF"/>
    <w:rsid w:val="6F1277AF"/>
    <w:rsid w:val="6F152DFC"/>
    <w:rsid w:val="6F153F71"/>
    <w:rsid w:val="6F1B2B08"/>
    <w:rsid w:val="6F1F3C7A"/>
    <w:rsid w:val="6F2B0871"/>
    <w:rsid w:val="6F305E09"/>
    <w:rsid w:val="6F307C36"/>
    <w:rsid w:val="6F35349E"/>
    <w:rsid w:val="6F3B4F58"/>
    <w:rsid w:val="6F3C482C"/>
    <w:rsid w:val="6F3C65DA"/>
    <w:rsid w:val="6F4436E1"/>
    <w:rsid w:val="6F4B4A6F"/>
    <w:rsid w:val="6F602316"/>
    <w:rsid w:val="6F686FE3"/>
    <w:rsid w:val="6F6971FC"/>
    <w:rsid w:val="6F7246F2"/>
    <w:rsid w:val="6F743FC6"/>
    <w:rsid w:val="6F74549A"/>
    <w:rsid w:val="6F745D74"/>
    <w:rsid w:val="6F751AEC"/>
    <w:rsid w:val="6F767D3E"/>
    <w:rsid w:val="6F77126D"/>
    <w:rsid w:val="6F810491"/>
    <w:rsid w:val="6F814935"/>
    <w:rsid w:val="6F8166E3"/>
    <w:rsid w:val="6F863CF9"/>
    <w:rsid w:val="6F8A028E"/>
    <w:rsid w:val="6F8A1A3C"/>
    <w:rsid w:val="6F8F0E00"/>
    <w:rsid w:val="6F906926"/>
    <w:rsid w:val="6F991C7F"/>
    <w:rsid w:val="6F995775"/>
    <w:rsid w:val="6FA7614A"/>
    <w:rsid w:val="6FAB550E"/>
    <w:rsid w:val="6FAF4FFE"/>
    <w:rsid w:val="6FB22D40"/>
    <w:rsid w:val="6FB46AB9"/>
    <w:rsid w:val="6FBD596D"/>
    <w:rsid w:val="6FC41A06"/>
    <w:rsid w:val="6FD66A2F"/>
    <w:rsid w:val="6FD902CD"/>
    <w:rsid w:val="6FDF70C2"/>
    <w:rsid w:val="6FE80510"/>
    <w:rsid w:val="6FEC0000"/>
    <w:rsid w:val="6FF670D1"/>
    <w:rsid w:val="6FF70753"/>
    <w:rsid w:val="6FFB6495"/>
    <w:rsid w:val="70083E48"/>
    <w:rsid w:val="700A0487"/>
    <w:rsid w:val="700D50E9"/>
    <w:rsid w:val="70227EC6"/>
    <w:rsid w:val="702459EC"/>
    <w:rsid w:val="702552C0"/>
    <w:rsid w:val="70271038"/>
    <w:rsid w:val="702C48A1"/>
    <w:rsid w:val="702E23C7"/>
    <w:rsid w:val="70384FF4"/>
    <w:rsid w:val="703A2811"/>
    <w:rsid w:val="703B0F88"/>
    <w:rsid w:val="703B2D36"/>
    <w:rsid w:val="703D6AAE"/>
    <w:rsid w:val="7048670A"/>
    <w:rsid w:val="704C4F43"/>
    <w:rsid w:val="70512559"/>
    <w:rsid w:val="705636CC"/>
    <w:rsid w:val="705F6A24"/>
    <w:rsid w:val="70616401"/>
    <w:rsid w:val="70877D29"/>
    <w:rsid w:val="708C533F"/>
    <w:rsid w:val="709366CE"/>
    <w:rsid w:val="70950698"/>
    <w:rsid w:val="70967F6C"/>
    <w:rsid w:val="709C34A3"/>
    <w:rsid w:val="70A84617"/>
    <w:rsid w:val="70AE12EA"/>
    <w:rsid w:val="70AE3508"/>
    <w:rsid w:val="70B14DA6"/>
    <w:rsid w:val="70B30B1E"/>
    <w:rsid w:val="70B825D8"/>
    <w:rsid w:val="70B86135"/>
    <w:rsid w:val="70BF3967"/>
    <w:rsid w:val="70BF5715"/>
    <w:rsid w:val="70C20D61"/>
    <w:rsid w:val="70C25205"/>
    <w:rsid w:val="70C64CF5"/>
    <w:rsid w:val="70C66AA3"/>
    <w:rsid w:val="70C828DF"/>
    <w:rsid w:val="70C95090"/>
    <w:rsid w:val="70C96594"/>
    <w:rsid w:val="70CC1BE0"/>
    <w:rsid w:val="70DA60AB"/>
    <w:rsid w:val="70DF5DB7"/>
    <w:rsid w:val="70E37655"/>
    <w:rsid w:val="70E76BA3"/>
    <w:rsid w:val="70F058CE"/>
    <w:rsid w:val="70F25AEA"/>
    <w:rsid w:val="70F74EAF"/>
    <w:rsid w:val="70FF3D63"/>
    <w:rsid w:val="7101188A"/>
    <w:rsid w:val="71121CE9"/>
    <w:rsid w:val="711517D9"/>
    <w:rsid w:val="71193077"/>
    <w:rsid w:val="711D41EA"/>
    <w:rsid w:val="7121017E"/>
    <w:rsid w:val="712B31E0"/>
    <w:rsid w:val="712B6906"/>
    <w:rsid w:val="712F289B"/>
    <w:rsid w:val="71347EB1"/>
    <w:rsid w:val="713734FD"/>
    <w:rsid w:val="713C0B14"/>
    <w:rsid w:val="713C4FB8"/>
    <w:rsid w:val="713D663A"/>
    <w:rsid w:val="713E2ADE"/>
    <w:rsid w:val="7141612A"/>
    <w:rsid w:val="71431EA2"/>
    <w:rsid w:val="714479C8"/>
    <w:rsid w:val="71453E6C"/>
    <w:rsid w:val="71461992"/>
    <w:rsid w:val="71483955"/>
    <w:rsid w:val="714F4CEB"/>
    <w:rsid w:val="715B1BAC"/>
    <w:rsid w:val="715E0F62"/>
    <w:rsid w:val="715E6CDC"/>
    <w:rsid w:val="716360A0"/>
    <w:rsid w:val="71663DE2"/>
    <w:rsid w:val="71693976"/>
    <w:rsid w:val="71713A5C"/>
    <w:rsid w:val="71777D9E"/>
    <w:rsid w:val="717C53B4"/>
    <w:rsid w:val="717E737E"/>
    <w:rsid w:val="71804EA4"/>
    <w:rsid w:val="71816E6E"/>
    <w:rsid w:val="71881FAB"/>
    <w:rsid w:val="718D136F"/>
    <w:rsid w:val="71930ACC"/>
    <w:rsid w:val="719646C8"/>
    <w:rsid w:val="719E357C"/>
    <w:rsid w:val="71A56138"/>
    <w:rsid w:val="71A843FB"/>
    <w:rsid w:val="71B52674"/>
    <w:rsid w:val="71BE3C1E"/>
    <w:rsid w:val="71C1726B"/>
    <w:rsid w:val="71C56D5B"/>
    <w:rsid w:val="71C64881"/>
    <w:rsid w:val="71CC00E9"/>
    <w:rsid w:val="71CC633B"/>
    <w:rsid w:val="71CD20B4"/>
    <w:rsid w:val="71CD5C10"/>
    <w:rsid w:val="71D76A8E"/>
    <w:rsid w:val="71D90A58"/>
    <w:rsid w:val="71E13469"/>
    <w:rsid w:val="71E64695"/>
    <w:rsid w:val="71E73175"/>
    <w:rsid w:val="72035AD5"/>
    <w:rsid w:val="720C6738"/>
    <w:rsid w:val="720F7FD6"/>
    <w:rsid w:val="72111FA0"/>
    <w:rsid w:val="721D0945"/>
    <w:rsid w:val="72203F91"/>
    <w:rsid w:val="72273572"/>
    <w:rsid w:val="72312642"/>
    <w:rsid w:val="72331F17"/>
    <w:rsid w:val="72385CC5"/>
    <w:rsid w:val="723E2669"/>
    <w:rsid w:val="723F6B0D"/>
    <w:rsid w:val="72451C4A"/>
    <w:rsid w:val="7249798C"/>
    <w:rsid w:val="724A54B2"/>
    <w:rsid w:val="724C2FD8"/>
    <w:rsid w:val="725143AE"/>
    <w:rsid w:val="725300CC"/>
    <w:rsid w:val="72563E57"/>
    <w:rsid w:val="725956F5"/>
    <w:rsid w:val="725D1936"/>
    <w:rsid w:val="726944D6"/>
    <w:rsid w:val="726E11A1"/>
    <w:rsid w:val="726E2F4F"/>
    <w:rsid w:val="726F7761"/>
    <w:rsid w:val="72715C07"/>
    <w:rsid w:val="727B566C"/>
    <w:rsid w:val="72802C82"/>
    <w:rsid w:val="72850298"/>
    <w:rsid w:val="728704B4"/>
    <w:rsid w:val="7295497F"/>
    <w:rsid w:val="729624A5"/>
    <w:rsid w:val="729A1756"/>
    <w:rsid w:val="729F135A"/>
    <w:rsid w:val="72A46970"/>
    <w:rsid w:val="72A51015"/>
    <w:rsid w:val="72AC7F1B"/>
    <w:rsid w:val="72B03567"/>
    <w:rsid w:val="72BF19FC"/>
    <w:rsid w:val="72BF37AA"/>
    <w:rsid w:val="72C47013"/>
    <w:rsid w:val="72CA214F"/>
    <w:rsid w:val="72CC5EC7"/>
    <w:rsid w:val="72CE7E91"/>
    <w:rsid w:val="72D1172F"/>
    <w:rsid w:val="72D51220"/>
    <w:rsid w:val="72D54D7C"/>
    <w:rsid w:val="72DA05E4"/>
    <w:rsid w:val="72DF209E"/>
    <w:rsid w:val="72E5066D"/>
    <w:rsid w:val="72E66F89"/>
    <w:rsid w:val="72F773E8"/>
    <w:rsid w:val="72FA2A34"/>
    <w:rsid w:val="72FD2525"/>
    <w:rsid w:val="72FF44EF"/>
    <w:rsid w:val="73076EFF"/>
    <w:rsid w:val="73090EC9"/>
    <w:rsid w:val="730D09BA"/>
    <w:rsid w:val="73111C1B"/>
    <w:rsid w:val="73133AF6"/>
    <w:rsid w:val="731A6C33"/>
    <w:rsid w:val="73261A7B"/>
    <w:rsid w:val="73293BFC"/>
    <w:rsid w:val="732950C8"/>
    <w:rsid w:val="732C6966"/>
    <w:rsid w:val="73306456"/>
    <w:rsid w:val="73375A36"/>
    <w:rsid w:val="733862F7"/>
    <w:rsid w:val="733C129F"/>
    <w:rsid w:val="734463B8"/>
    <w:rsid w:val="7344657D"/>
    <w:rsid w:val="735008A6"/>
    <w:rsid w:val="73522870"/>
    <w:rsid w:val="73676EE8"/>
    <w:rsid w:val="73685BF0"/>
    <w:rsid w:val="736D3206"/>
    <w:rsid w:val="7370719A"/>
    <w:rsid w:val="73726A6F"/>
    <w:rsid w:val="73734595"/>
    <w:rsid w:val="7375030D"/>
    <w:rsid w:val="737547B1"/>
    <w:rsid w:val="73770529"/>
    <w:rsid w:val="737722D7"/>
    <w:rsid w:val="73797DFD"/>
    <w:rsid w:val="738549F4"/>
    <w:rsid w:val="73927111"/>
    <w:rsid w:val="739F163C"/>
    <w:rsid w:val="73A17354"/>
    <w:rsid w:val="73AA26AC"/>
    <w:rsid w:val="73AD3F4B"/>
    <w:rsid w:val="73AF5389"/>
    <w:rsid w:val="73B02BDC"/>
    <w:rsid w:val="73B61051"/>
    <w:rsid w:val="73B9469D"/>
    <w:rsid w:val="73BA21C4"/>
    <w:rsid w:val="73C0335A"/>
    <w:rsid w:val="73C6500C"/>
    <w:rsid w:val="73CD639B"/>
    <w:rsid w:val="73CF2113"/>
    <w:rsid w:val="73CF3EC1"/>
    <w:rsid w:val="73D74B24"/>
    <w:rsid w:val="73DC65DE"/>
    <w:rsid w:val="73DD4830"/>
    <w:rsid w:val="73E21E46"/>
    <w:rsid w:val="73E3171A"/>
    <w:rsid w:val="73E536E4"/>
    <w:rsid w:val="73E86D31"/>
    <w:rsid w:val="73EB6821"/>
    <w:rsid w:val="73EC4A73"/>
    <w:rsid w:val="73F10A12"/>
    <w:rsid w:val="73FC265C"/>
    <w:rsid w:val="74017DF2"/>
    <w:rsid w:val="74081181"/>
    <w:rsid w:val="740863C9"/>
    <w:rsid w:val="740A0CEC"/>
    <w:rsid w:val="741144D9"/>
    <w:rsid w:val="7419338E"/>
    <w:rsid w:val="741E6BF6"/>
    <w:rsid w:val="7420296E"/>
    <w:rsid w:val="74275AAB"/>
    <w:rsid w:val="742A7349"/>
    <w:rsid w:val="742E508B"/>
    <w:rsid w:val="743261FE"/>
    <w:rsid w:val="743B3304"/>
    <w:rsid w:val="743B46F4"/>
    <w:rsid w:val="74416441"/>
    <w:rsid w:val="74424693"/>
    <w:rsid w:val="745D771F"/>
    <w:rsid w:val="7461717C"/>
    <w:rsid w:val="74640AAD"/>
    <w:rsid w:val="746C0D90"/>
    <w:rsid w:val="746E5488"/>
    <w:rsid w:val="747131CA"/>
    <w:rsid w:val="747D1B6F"/>
    <w:rsid w:val="747F7695"/>
    <w:rsid w:val="74804596"/>
    <w:rsid w:val="74822CE1"/>
    <w:rsid w:val="748527D2"/>
    <w:rsid w:val="7487654A"/>
    <w:rsid w:val="748E5B2A"/>
    <w:rsid w:val="74980757"/>
    <w:rsid w:val="749C238D"/>
    <w:rsid w:val="74A013B9"/>
    <w:rsid w:val="74A42DB3"/>
    <w:rsid w:val="74B25592"/>
    <w:rsid w:val="74BB4445"/>
    <w:rsid w:val="74BB7047"/>
    <w:rsid w:val="74BF3F35"/>
    <w:rsid w:val="74C4606C"/>
    <w:rsid w:val="74C50E20"/>
    <w:rsid w:val="74C94DB4"/>
    <w:rsid w:val="74DA0D6F"/>
    <w:rsid w:val="74E219ED"/>
    <w:rsid w:val="74EE0377"/>
    <w:rsid w:val="74F51705"/>
    <w:rsid w:val="74FD680C"/>
    <w:rsid w:val="74FF4332"/>
    <w:rsid w:val="7501454E"/>
    <w:rsid w:val="750A6BCA"/>
    <w:rsid w:val="751002ED"/>
    <w:rsid w:val="751122B7"/>
    <w:rsid w:val="75133BF1"/>
    <w:rsid w:val="75134281"/>
    <w:rsid w:val="752244C4"/>
    <w:rsid w:val="75226272"/>
    <w:rsid w:val="75287D2D"/>
    <w:rsid w:val="752C3A3C"/>
    <w:rsid w:val="75355FA6"/>
    <w:rsid w:val="75387844"/>
    <w:rsid w:val="75497CA3"/>
    <w:rsid w:val="75556648"/>
    <w:rsid w:val="75680129"/>
    <w:rsid w:val="756E14B8"/>
    <w:rsid w:val="757260C0"/>
    <w:rsid w:val="7577036C"/>
    <w:rsid w:val="758962F1"/>
    <w:rsid w:val="759E4985"/>
    <w:rsid w:val="75A153E9"/>
    <w:rsid w:val="75A629FF"/>
    <w:rsid w:val="75A86778"/>
    <w:rsid w:val="75AA24FD"/>
    <w:rsid w:val="75AD0232"/>
    <w:rsid w:val="75B275F6"/>
    <w:rsid w:val="75BA294F"/>
    <w:rsid w:val="75BE5F9B"/>
    <w:rsid w:val="75C9324B"/>
    <w:rsid w:val="75CA0CCD"/>
    <w:rsid w:val="75D21089"/>
    <w:rsid w:val="75D51537"/>
    <w:rsid w:val="75DC4673"/>
    <w:rsid w:val="75E43528"/>
    <w:rsid w:val="75E8126A"/>
    <w:rsid w:val="75ED4AD2"/>
    <w:rsid w:val="75F0699A"/>
    <w:rsid w:val="75FB0F9D"/>
    <w:rsid w:val="76045978"/>
    <w:rsid w:val="76053BCA"/>
    <w:rsid w:val="760A11E0"/>
    <w:rsid w:val="76116A13"/>
    <w:rsid w:val="761402B1"/>
    <w:rsid w:val="76171B4F"/>
    <w:rsid w:val="761756AB"/>
    <w:rsid w:val="7625601A"/>
    <w:rsid w:val="762A3631"/>
    <w:rsid w:val="762A7AD4"/>
    <w:rsid w:val="762B1157"/>
    <w:rsid w:val="762D4ECF"/>
    <w:rsid w:val="76361FD5"/>
    <w:rsid w:val="76373F9F"/>
    <w:rsid w:val="763B4950"/>
    <w:rsid w:val="764A6B63"/>
    <w:rsid w:val="764D731F"/>
    <w:rsid w:val="765C217E"/>
    <w:rsid w:val="76607443"/>
    <w:rsid w:val="766E5C13"/>
    <w:rsid w:val="768014A2"/>
    <w:rsid w:val="7682346D"/>
    <w:rsid w:val="76884AE6"/>
    <w:rsid w:val="7693567A"/>
    <w:rsid w:val="7696299F"/>
    <w:rsid w:val="769907B6"/>
    <w:rsid w:val="769F7E0B"/>
    <w:rsid w:val="76A01B45"/>
    <w:rsid w:val="76AB6E17"/>
    <w:rsid w:val="76AE24B4"/>
    <w:rsid w:val="76AF2108"/>
    <w:rsid w:val="76C021E7"/>
    <w:rsid w:val="76C43A85"/>
    <w:rsid w:val="76CA6BC2"/>
    <w:rsid w:val="76D01A14"/>
    <w:rsid w:val="76D55E4D"/>
    <w:rsid w:val="76D67314"/>
    <w:rsid w:val="76EA2DC0"/>
    <w:rsid w:val="76F55C40"/>
    <w:rsid w:val="76F854DD"/>
    <w:rsid w:val="76F93843"/>
    <w:rsid w:val="7702635B"/>
    <w:rsid w:val="77043E82"/>
    <w:rsid w:val="7711659E"/>
    <w:rsid w:val="77147E3D"/>
    <w:rsid w:val="77176BA7"/>
    <w:rsid w:val="771B741D"/>
    <w:rsid w:val="771D13E7"/>
    <w:rsid w:val="771D2878"/>
    <w:rsid w:val="772207AC"/>
    <w:rsid w:val="772938E8"/>
    <w:rsid w:val="772A140E"/>
    <w:rsid w:val="7735228D"/>
    <w:rsid w:val="773724A9"/>
    <w:rsid w:val="773C7ABF"/>
    <w:rsid w:val="7741498D"/>
    <w:rsid w:val="774249AA"/>
    <w:rsid w:val="77473B82"/>
    <w:rsid w:val="774B1AB0"/>
    <w:rsid w:val="774C4C81"/>
    <w:rsid w:val="7750356B"/>
    <w:rsid w:val="775070C7"/>
    <w:rsid w:val="775820C5"/>
    <w:rsid w:val="775841CD"/>
    <w:rsid w:val="775C726D"/>
    <w:rsid w:val="775D7A36"/>
    <w:rsid w:val="77626DFA"/>
    <w:rsid w:val="7763060B"/>
    <w:rsid w:val="77633352"/>
    <w:rsid w:val="776668EA"/>
    <w:rsid w:val="776963DA"/>
    <w:rsid w:val="776D5ECB"/>
    <w:rsid w:val="77707769"/>
    <w:rsid w:val="777F175A"/>
    <w:rsid w:val="77811976"/>
    <w:rsid w:val="7789391A"/>
    <w:rsid w:val="778E4093"/>
    <w:rsid w:val="77A2369A"/>
    <w:rsid w:val="77A92C7B"/>
    <w:rsid w:val="77AB254F"/>
    <w:rsid w:val="77BA4E88"/>
    <w:rsid w:val="77BA6C36"/>
    <w:rsid w:val="77BC650A"/>
    <w:rsid w:val="77BC7AED"/>
    <w:rsid w:val="77BF249E"/>
    <w:rsid w:val="77C026A0"/>
    <w:rsid w:val="77C74EAF"/>
    <w:rsid w:val="77C875A5"/>
    <w:rsid w:val="77D00208"/>
    <w:rsid w:val="77D53A70"/>
    <w:rsid w:val="77D777E8"/>
    <w:rsid w:val="77D9530E"/>
    <w:rsid w:val="77DD5AE3"/>
    <w:rsid w:val="77E048EF"/>
    <w:rsid w:val="77F008AA"/>
    <w:rsid w:val="77F24622"/>
    <w:rsid w:val="77F4039A"/>
    <w:rsid w:val="77F43EF6"/>
    <w:rsid w:val="77F80F29"/>
    <w:rsid w:val="780961C3"/>
    <w:rsid w:val="780D4FB8"/>
    <w:rsid w:val="78112CFA"/>
    <w:rsid w:val="78126A72"/>
    <w:rsid w:val="781316BF"/>
    <w:rsid w:val="78134695"/>
    <w:rsid w:val="781D4A93"/>
    <w:rsid w:val="78300CA6"/>
    <w:rsid w:val="78320EC2"/>
    <w:rsid w:val="78341EC3"/>
    <w:rsid w:val="783469E8"/>
    <w:rsid w:val="784817E2"/>
    <w:rsid w:val="78485FF0"/>
    <w:rsid w:val="784A6228"/>
    <w:rsid w:val="785250C1"/>
    <w:rsid w:val="785B3F75"/>
    <w:rsid w:val="785E75C1"/>
    <w:rsid w:val="78757A9E"/>
    <w:rsid w:val="787D038F"/>
    <w:rsid w:val="78811502"/>
    <w:rsid w:val="788A03B6"/>
    <w:rsid w:val="78AA6CAB"/>
    <w:rsid w:val="78AC2A23"/>
    <w:rsid w:val="78AF42C1"/>
    <w:rsid w:val="78B611AB"/>
    <w:rsid w:val="78B90C9C"/>
    <w:rsid w:val="78C0202A"/>
    <w:rsid w:val="78C23FF4"/>
    <w:rsid w:val="78C55892"/>
    <w:rsid w:val="78DD0E2E"/>
    <w:rsid w:val="78F85C68"/>
    <w:rsid w:val="78FF0DA4"/>
    <w:rsid w:val="79020895"/>
    <w:rsid w:val="7904460D"/>
    <w:rsid w:val="790E548B"/>
    <w:rsid w:val="79102FB2"/>
    <w:rsid w:val="79142376"/>
    <w:rsid w:val="79144124"/>
    <w:rsid w:val="7919798C"/>
    <w:rsid w:val="79222CE5"/>
    <w:rsid w:val="792417A2"/>
    <w:rsid w:val="79273E57"/>
    <w:rsid w:val="79294ED6"/>
    <w:rsid w:val="792C76C0"/>
    <w:rsid w:val="79312F28"/>
    <w:rsid w:val="79334EF2"/>
    <w:rsid w:val="79346574"/>
    <w:rsid w:val="793622EC"/>
    <w:rsid w:val="7940316B"/>
    <w:rsid w:val="79426EE3"/>
    <w:rsid w:val="79464C25"/>
    <w:rsid w:val="7947274B"/>
    <w:rsid w:val="794744F9"/>
    <w:rsid w:val="794D47A2"/>
    <w:rsid w:val="795A0F29"/>
    <w:rsid w:val="79621333"/>
    <w:rsid w:val="79690914"/>
    <w:rsid w:val="796D46C6"/>
    <w:rsid w:val="79701CA2"/>
    <w:rsid w:val="79740783"/>
    <w:rsid w:val="79786DA9"/>
    <w:rsid w:val="797A48CF"/>
    <w:rsid w:val="797C5F80"/>
    <w:rsid w:val="798473CC"/>
    <w:rsid w:val="798A69BC"/>
    <w:rsid w:val="798B088A"/>
    <w:rsid w:val="799040F2"/>
    <w:rsid w:val="79915775"/>
    <w:rsid w:val="79935991"/>
    <w:rsid w:val="799534B7"/>
    <w:rsid w:val="79982FA7"/>
    <w:rsid w:val="799F7E92"/>
    <w:rsid w:val="79A8143C"/>
    <w:rsid w:val="79AA1930"/>
    <w:rsid w:val="79B41C03"/>
    <w:rsid w:val="79BD47BC"/>
    <w:rsid w:val="79BE0C60"/>
    <w:rsid w:val="79BF0534"/>
    <w:rsid w:val="79C124FE"/>
    <w:rsid w:val="79C773E8"/>
    <w:rsid w:val="79CD0EA3"/>
    <w:rsid w:val="79D10450"/>
    <w:rsid w:val="79E461EC"/>
    <w:rsid w:val="79E65AC0"/>
    <w:rsid w:val="79EB37FE"/>
    <w:rsid w:val="79EC4C14"/>
    <w:rsid w:val="79F521A7"/>
    <w:rsid w:val="79FC2CB0"/>
    <w:rsid w:val="79FC3536"/>
    <w:rsid w:val="79FC7092"/>
    <w:rsid w:val="79FE72AE"/>
    <w:rsid w:val="7A016D9E"/>
    <w:rsid w:val="7A0559C3"/>
    <w:rsid w:val="7A093A93"/>
    <w:rsid w:val="7A097A01"/>
    <w:rsid w:val="7A15284A"/>
    <w:rsid w:val="7A1F7224"/>
    <w:rsid w:val="7A28432B"/>
    <w:rsid w:val="7A2B5BC9"/>
    <w:rsid w:val="7A320D06"/>
    <w:rsid w:val="7A356A48"/>
    <w:rsid w:val="7A3F3423"/>
    <w:rsid w:val="7A410F49"/>
    <w:rsid w:val="7A4647B1"/>
    <w:rsid w:val="7A4B626B"/>
    <w:rsid w:val="7A4F7B0A"/>
    <w:rsid w:val="7A5213A8"/>
    <w:rsid w:val="7A603AC5"/>
    <w:rsid w:val="7A6115EB"/>
    <w:rsid w:val="7A61783D"/>
    <w:rsid w:val="7A652E89"/>
    <w:rsid w:val="7A664E53"/>
    <w:rsid w:val="7A6B246A"/>
    <w:rsid w:val="7A6D61E2"/>
    <w:rsid w:val="7A7D65B4"/>
    <w:rsid w:val="7A8559B9"/>
    <w:rsid w:val="7A861051"/>
    <w:rsid w:val="7A8772A3"/>
    <w:rsid w:val="7A94376E"/>
    <w:rsid w:val="7A9C5C09"/>
    <w:rsid w:val="7A9D6AC7"/>
    <w:rsid w:val="7AA00365"/>
    <w:rsid w:val="7AA339B1"/>
    <w:rsid w:val="7AA634A2"/>
    <w:rsid w:val="7AB12572"/>
    <w:rsid w:val="7AB23BF5"/>
    <w:rsid w:val="7AB756AF"/>
    <w:rsid w:val="7AB7745D"/>
    <w:rsid w:val="7ABB289A"/>
    <w:rsid w:val="7ABC4A73"/>
    <w:rsid w:val="7ABD0F17"/>
    <w:rsid w:val="7ACE4ED2"/>
    <w:rsid w:val="7ADB139D"/>
    <w:rsid w:val="7ADE0E8D"/>
    <w:rsid w:val="7AE90865"/>
    <w:rsid w:val="7AEC5358"/>
    <w:rsid w:val="7AEE7323"/>
    <w:rsid w:val="7AF31F44"/>
    <w:rsid w:val="7AF54138"/>
    <w:rsid w:val="7AF67F85"/>
    <w:rsid w:val="7B012A0E"/>
    <w:rsid w:val="7B0E1773"/>
    <w:rsid w:val="7B14665D"/>
    <w:rsid w:val="7B234AF2"/>
    <w:rsid w:val="7B2A7C2F"/>
    <w:rsid w:val="7B2C31E8"/>
    <w:rsid w:val="7B2C7E4B"/>
    <w:rsid w:val="7B2F3497"/>
    <w:rsid w:val="7B30793B"/>
    <w:rsid w:val="7B315461"/>
    <w:rsid w:val="7B315BCA"/>
    <w:rsid w:val="7B3F6659"/>
    <w:rsid w:val="7B424F78"/>
    <w:rsid w:val="7B4927AB"/>
    <w:rsid w:val="7B494559"/>
    <w:rsid w:val="7B4A207F"/>
    <w:rsid w:val="7B4E1B6F"/>
    <w:rsid w:val="7B51165F"/>
    <w:rsid w:val="7B571C68"/>
    <w:rsid w:val="7B5950FA"/>
    <w:rsid w:val="7B5A6766"/>
    <w:rsid w:val="7B5F1FCE"/>
    <w:rsid w:val="7B6018A2"/>
    <w:rsid w:val="7B656EB9"/>
    <w:rsid w:val="7B694BFB"/>
    <w:rsid w:val="7B6C0247"/>
    <w:rsid w:val="7B6E0354"/>
    <w:rsid w:val="7B711D02"/>
    <w:rsid w:val="7B7470FC"/>
    <w:rsid w:val="7B7A6E08"/>
    <w:rsid w:val="7B7B5C3C"/>
    <w:rsid w:val="7B7B66DC"/>
    <w:rsid w:val="7B81632F"/>
    <w:rsid w:val="7B8C08E9"/>
    <w:rsid w:val="7B917CAE"/>
    <w:rsid w:val="7B9553D2"/>
    <w:rsid w:val="7B9A1258"/>
    <w:rsid w:val="7BA109FB"/>
    <w:rsid w:val="7BA63759"/>
    <w:rsid w:val="7BA72CEC"/>
    <w:rsid w:val="7BA9149B"/>
    <w:rsid w:val="7BAD0F8C"/>
    <w:rsid w:val="7BB3231A"/>
    <w:rsid w:val="7BBA5457"/>
    <w:rsid w:val="7BC14128"/>
    <w:rsid w:val="7BC167E5"/>
    <w:rsid w:val="7BC260B9"/>
    <w:rsid w:val="7BC6204D"/>
    <w:rsid w:val="7BD209F2"/>
    <w:rsid w:val="7BE20509"/>
    <w:rsid w:val="7BED75DA"/>
    <w:rsid w:val="7BFF10BB"/>
    <w:rsid w:val="7C014E34"/>
    <w:rsid w:val="7C0D37D8"/>
    <w:rsid w:val="7C156B31"/>
    <w:rsid w:val="7C174657"/>
    <w:rsid w:val="7C1C1C6D"/>
    <w:rsid w:val="7C1D1542"/>
    <w:rsid w:val="7C224DAA"/>
    <w:rsid w:val="7C264DF2"/>
    <w:rsid w:val="7C2B0102"/>
    <w:rsid w:val="7C345209"/>
    <w:rsid w:val="7C370855"/>
    <w:rsid w:val="7C3B7086"/>
    <w:rsid w:val="7C3F3BAE"/>
    <w:rsid w:val="7C43544C"/>
    <w:rsid w:val="7C460A98"/>
    <w:rsid w:val="7C4D0079"/>
    <w:rsid w:val="7C501917"/>
    <w:rsid w:val="7C574A54"/>
    <w:rsid w:val="7C5C4760"/>
    <w:rsid w:val="7C61520D"/>
    <w:rsid w:val="7C6158D2"/>
    <w:rsid w:val="7C634842"/>
    <w:rsid w:val="7C6D4277"/>
    <w:rsid w:val="7C741AA9"/>
    <w:rsid w:val="7C744059"/>
    <w:rsid w:val="7C75312C"/>
    <w:rsid w:val="7C7729DA"/>
    <w:rsid w:val="7C7750F6"/>
    <w:rsid w:val="7C7C270C"/>
    <w:rsid w:val="7C831CEC"/>
    <w:rsid w:val="7C857813"/>
    <w:rsid w:val="7C8810B1"/>
    <w:rsid w:val="7C887303"/>
    <w:rsid w:val="7C8B0BA1"/>
    <w:rsid w:val="7C8B294F"/>
    <w:rsid w:val="7C8E41ED"/>
    <w:rsid w:val="7C8F0691"/>
    <w:rsid w:val="7C961A20"/>
    <w:rsid w:val="7C977546"/>
    <w:rsid w:val="7C9B5288"/>
    <w:rsid w:val="7CA67789"/>
    <w:rsid w:val="7CAD001B"/>
    <w:rsid w:val="7CB1685A"/>
    <w:rsid w:val="7CB2612E"/>
    <w:rsid w:val="7CB9086C"/>
    <w:rsid w:val="7CB93960"/>
    <w:rsid w:val="7CC11DDE"/>
    <w:rsid w:val="7CCA16C9"/>
    <w:rsid w:val="7CCA7F60"/>
    <w:rsid w:val="7CCC2D7B"/>
    <w:rsid w:val="7CCC5441"/>
    <w:rsid w:val="7CCD2ACE"/>
    <w:rsid w:val="7CE65DD7"/>
    <w:rsid w:val="7CEA1D6C"/>
    <w:rsid w:val="7CED7166"/>
    <w:rsid w:val="7CF2291D"/>
    <w:rsid w:val="7CFE5817"/>
    <w:rsid w:val="7D0050EB"/>
    <w:rsid w:val="7D0A41BC"/>
    <w:rsid w:val="7D0B583E"/>
    <w:rsid w:val="7D126BCC"/>
    <w:rsid w:val="7D1868D9"/>
    <w:rsid w:val="7D1C7A4B"/>
    <w:rsid w:val="7D1D1F09"/>
    <w:rsid w:val="7D1E1A15"/>
    <w:rsid w:val="7D1F7C67"/>
    <w:rsid w:val="7D230DDA"/>
    <w:rsid w:val="7D254B52"/>
    <w:rsid w:val="7D256900"/>
    <w:rsid w:val="7D292894"/>
    <w:rsid w:val="7D2A03BA"/>
    <w:rsid w:val="7D32101D"/>
    <w:rsid w:val="7D382AD7"/>
    <w:rsid w:val="7D425704"/>
    <w:rsid w:val="7D480840"/>
    <w:rsid w:val="7D494CE4"/>
    <w:rsid w:val="7D4B60DE"/>
    <w:rsid w:val="7D5316BF"/>
    <w:rsid w:val="7D637428"/>
    <w:rsid w:val="7D6438CC"/>
    <w:rsid w:val="7D646127"/>
    <w:rsid w:val="7D697134"/>
    <w:rsid w:val="7D717D97"/>
    <w:rsid w:val="7D781125"/>
    <w:rsid w:val="7D787377"/>
    <w:rsid w:val="7D7B196D"/>
    <w:rsid w:val="7D7D04EA"/>
    <w:rsid w:val="7D7F0374"/>
    <w:rsid w:val="7D7F0706"/>
    <w:rsid w:val="7D813877"/>
    <w:rsid w:val="7D8C2E23"/>
    <w:rsid w:val="7D8F646F"/>
    <w:rsid w:val="7D910439"/>
    <w:rsid w:val="7D9121E7"/>
    <w:rsid w:val="7D9615AC"/>
    <w:rsid w:val="7D9A5540"/>
    <w:rsid w:val="7D9C12B8"/>
    <w:rsid w:val="7D9D293A"/>
    <w:rsid w:val="7DA1632A"/>
    <w:rsid w:val="7DA67141"/>
    <w:rsid w:val="7DA912DF"/>
    <w:rsid w:val="7DA93EBE"/>
    <w:rsid w:val="7DB01666"/>
    <w:rsid w:val="7DB54128"/>
    <w:rsid w:val="7DB61C4E"/>
    <w:rsid w:val="7DB83C18"/>
    <w:rsid w:val="7DBD2FDC"/>
    <w:rsid w:val="7DC12ACC"/>
    <w:rsid w:val="7DC4436B"/>
    <w:rsid w:val="7DCA4A14"/>
    <w:rsid w:val="7DCE69B8"/>
    <w:rsid w:val="7DDD542C"/>
    <w:rsid w:val="7DE93DD1"/>
    <w:rsid w:val="7DEB3451"/>
    <w:rsid w:val="7DEC566F"/>
    <w:rsid w:val="7DED09A7"/>
    <w:rsid w:val="7DF369FE"/>
    <w:rsid w:val="7DF52776"/>
    <w:rsid w:val="7DF764EE"/>
    <w:rsid w:val="7DFD162B"/>
    <w:rsid w:val="7DFD787D"/>
    <w:rsid w:val="7E026C41"/>
    <w:rsid w:val="7E046E5D"/>
    <w:rsid w:val="7E0724A9"/>
    <w:rsid w:val="7E0806FB"/>
    <w:rsid w:val="7E0E3838"/>
    <w:rsid w:val="7E156974"/>
    <w:rsid w:val="7E174841"/>
    <w:rsid w:val="7E1A21DD"/>
    <w:rsid w:val="7E1C5C73"/>
    <w:rsid w:val="7E1D03F9"/>
    <w:rsid w:val="7E1D3A7B"/>
    <w:rsid w:val="7E235C19"/>
    <w:rsid w:val="7E282B4B"/>
    <w:rsid w:val="7E386B07"/>
    <w:rsid w:val="7E3C03A5"/>
    <w:rsid w:val="7E3F39F1"/>
    <w:rsid w:val="7E431733"/>
    <w:rsid w:val="7E4436FD"/>
    <w:rsid w:val="7E447259"/>
    <w:rsid w:val="7E464D80"/>
    <w:rsid w:val="7E4B683A"/>
    <w:rsid w:val="7E4D25B2"/>
    <w:rsid w:val="7E510584"/>
    <w:rsid w:val="7E520CE5"/>
    <w:rsid w:val="7E541651"/>
    <w:rsid w:val="7E5C0A47"/>
    <w:rsid w:val="7E5C44DF"/>
    <w:rsid w:val="7E68083E"/>
    <w:rsid w:val="7E6B47E6"/>
    <w:rsid w:val="7E71462F"/>
    <w:rsid w:val="7E751B09"/>
    <w:rsid w:val="7E795155"/>
    <w:rsid w:val="7E7C2E97"/>
    <w:rsid w:val="7E7E6C0F"/>
    <w:rsid w:val="7E7F0292"/>
    <w:rsid w:val="7E8458A8"/>
    <w:rsid w:val="7E88183C"/>
    <w:rsid w:val="7E8835EA"/>
    <w:rsid w:val="7E891110"/>
    <w:rsid w:val="7E8B4E88"/>
    <w:rsid w:val="7E8F4979"/>
    <w:rsid w:val="7E9006F1"/>
    <w:rsid w:val="7E9755DB"/>
    <w:rsid w:val="7E9A50CB"/>
    <w:rsid w:val="7E9E696A"/>
    <w:rsid w:val="7EA36676"/>
    <w:rsid w:val="7EA55CBC"/>
    <w:rsid w:val="7EA877E8"/>
    <w:rsid w:val="7EB048EF"/>
    <w:rsid w:val="7EB0669D"/>
    <w:rsid w:val="7EB460B3"/>
    <w:rsid w:val="7EBC14E6"/>
    <w:rsid w:val="7EC9380E"/>
    <w:rsid w:val="7ED700CE"/>
    <w:rsid w:val="7EDB7BBE"/>
    <w:rsid w:val="7EDC56E4"/>
    <w:rsid w:val="7EE12CFA"/>
    <w:rsid w:val="7EE13CF1"/>
    <w:rsid w:val="7EE60311"/>
    <w:rsid w:val="7EE822DB"/>
    <w:rsid w:val="7EEA3A51"/>
    <w:rsid w:val="7EED169F"/>
    <w:rsid w:val="7EF26CB5"/>
    <w:rsid w:val="7EF42A2E"/>
    <w:rsid w:val="7EFA47A6"/>
    <w:rsid w:val="7F052E8D"/>
    <w:rsid w:val="7F054C3B"/>
    <w:rsid w:val="7F0A2251"/>
    <w:rsid w:val="7F0D3AEF"/>
    <w:rsid w:val="7F1255AA"/>
    <w:rsid w:val="7F1430D0"/>
    <w:rsid w:val="7F182E44"/>
    <w:rsid w:val="7F231565"/>
    <w:rsid w:val="7F286B7B"/>
    <w:rsid w:val="7F2A28F3"/>
    <w:rsid w:val="7F323556"/>
    <w:rsid w:val="7F364DF4"/>
    <w:rsid w:val="7F3C6183"/>
    <w:rsid w:val="7F435763"/>
    <w:rsid w:val="7F4734A5"/>
    <w:rsid w:val="7F6000C3"/>
    <w:rsid w:val="7F651B7D"/>
    <w:rsid w:val="7F671451"/>
    <w:rsid w:val="7F6A7194"/>
    <w:rsid w:val="7F6B48D1"/>
    <w:rsid w:val="7F743CA6"/>
    <w:rsid w:val="7F7D0C75"/>
    <w:rsid w:val="7F7F6589"/>
    <w:rsid w:val="7F941FDD"/>
    <w:rsid w:val="7F9554E0"/>
    <w:rsid w:val="7F98785D"/>
    <w:rsid w:val="7F9E0BEB"/>
    <w:rsid w:val="7F9E2999"/>
    <w:rsid w:val="7FB56661"/>
    <w:rsid w:val="7FBB179D"/>
    <w:rsid w:val="7FC71EF0"/>
    <w:rsid w:val="7FC9210C"/>
    <w:rsid w:val="7FC93EBA"/>
    <w:rsid w:val="7FCA19E0"/>
    <w:rsid w:val="7FCC5758"/>
    <w:rsid w:val="7FCE0093"/>
    <w:rsid w:val="7FD52A46"/>
    <w:rsid w:val="7FDA60C7"/>
    <w:rsid w:val="7FE505C8"/>
    <w:rsid w:val="7FEC0EEF"/>
    <w:rsid w:val="7FEE004B"/>
    <w:rsid w:val="7FF32CE5"/>
    <w:rsid w:val="7FF76C79"/>
    <w:rsid w:val="7FF8479F"/>
    <w:rsid w:val="7FF865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GIF"/><Relationship Id="rId15" Type="http://schemas.openxmlformats.org/officeDocument/2006/relationships/image" Target="media/image12.GIF"/><Relationship Id="rId14" Type="http://schemas.openxmlformats.org/officeDocument/2006/relationships/image" Target="media/image11.GIF"/><Relationship Id="rId13" Type="http://schemas.openxmlformats.org/officeDocument/2006/relationships/image" Target="media/image10.GIF"/><Relationship Id="rId12" Type="http://schemas.openxmlformats.org/officeDocument/2006/relationships/image" Target="media/image9.GIF"/><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29</Pages>
  <Words>10636</Words>
  <Characters>11421</Characters>
  <Lines>105</Lines>
  <Paragraphs>29</Paragraphs>
  <TotalTime>0</TotalTime>
  <ScaleCrop>false</ScaleCrop>
  <LinksUpToDate>false</LinksUpToDate>
  <CharactersWithSpaces>12150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出尔</cp:lastModifiedBy>
  <dcterms:modified xsi:type="dcterms:W3CDTF">2025-12-09T09:11:19Z</dcterms:modified>
  <cp:revision>526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84491ED8738A4AF6BA0CF07376527263</vt:lpwstr>
  </property>
  <property fmtid="{D5CDD505-2E9C-101B-9397-08002B2CF9AE}" pid="4" name="KSOTemplateDocerSaveRecord">
    <vt:lpwstr>eyJoZGlkIjoiOWIyNjIyOTZjZmMyNzkzMTYyYmE3YmQ2YThlMGY0MWEiLCJ1c2VySWQiOiIxMDE2NzA4NTk0In0=</vt:lpwstr>
  </property>
</Properties>
</file>