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2311" w:x="3515" w:y="2016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-1"/>
          <w:sz w:val="43"/>
        </w:rPr>
        <w:t>1.</w:t>
      </w:r>
      <w:r>
        <w:rPr>
          <w:rFonts w:ascii="SimSun" w:hAnsi="SimSun" w:cs="SimSun"/>
          <w:color w:val="000000"/>
          <w:spacing w:val="-2"/>
          <w:sz w:val="43"/>
        </w:rPr>
        <w:t>质量是一组固有特性满足要求的程度。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311" w:x="3515" w:y="2016"/>
        <w:widowControl w:val="off"/>
        <w:autoSpaceDE w:val="off"/>
        <w:autoSpaceDN w:val="off"/>
        <w:spacing w:before="517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-1"/>
          <w:sz w:val="43"/>
        </w:rPr>
        <w:t>2.</w:t>
      </w:r>
      <w:r>
        <w:rPr>
          <w:rFonts w:ascii="SimSun" w:hAnsi="SimSun" w:cs="SimSun"/>
          <w:color w:val="000000"/>
          <w:spacing w:val="-2"/>
          <w:sz w:val="43"/>
        </w:rPr>
        <w:t>过程是一组将输入转化为输出的相互关联或相互作用的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311" w:x="3515" w:y="2016"/>
        <w:widowControl w:val="off"/>
        <w:autoSpaceDE w:val="off"/>
        <w:autoSpaceDN w:val="off"/>
        <w:spacing w:before="496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活动。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311" w:x="3515" w:y="4832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-1"/>
          <w:sz w:val="43"/>
        </w:rPr>
        <w:t>3.</w:t>
      </w:r>
      <w:r>
        <w:rPr>
          <w:rFonts w:ascii="SimSun" w:hAnsi="SimSun" w:cs="SimSun"/>
          <w:color w:val="000000"/>
          <w:spacing w:val="-2"/>
          <w:sz w:val="43"/>
        </w:rPr>
        <w:t>质量职能是指为了使产品具有满足顾客需要质量而进行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311" w:x="3515" w:y="4832"/>
        <w:widowControl w:val="off"/>
        <w:autoSpaceDE w:val="off"/>
        <w:autoSpaceDN w:val="off"/>
        <w:spacing w:before="495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的全部活动的总和。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803" w:x="3515" w:y="6701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-1"/>
          <w:sz w:val="43"/>
        </w:rPr>
        <w:t>4.</w:t>
      </w:r>
      <w:r>
        <w:rPr>
          <w:rFonts w:ascii="SimSun" w:hAnsi="SimSun" w:cs="SimSun"/>
          <w:color w:val="000000"/>
          <w:spacing w:val="-13"/>
          <w:sz w:val="43"/>
        </w:rPr>
        <w:t>一般可以将现代质量管理分为四个阶段，分别是：传统质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803" w:x="3515" w:y="6701"/>
        <w:widowControl w:val="off"/>
        <w:autoSpaceDE w:val="off"/>
        <w:autoSpaceDN w:val="off"/>
        <w:spacing w:before="518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12"/>
          <w:sz w:val="43"/>
        </w:rPr>
        <w:t>量检验阶段，质量检验阶段，统计质量控制阶段，全面质量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803" w:x="3515" w:y="6701"/>
        <w:widowControl w:val="off"/>
        <w:autoSpaceDE w:val="off"/>
        <w:autoSpaceDN w:val="off"/>
        <w:spacing w:before="495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管理阶段。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803" w:x="3515" w:y="9516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-1"/>
          <w:sz w:val="43"/>
        </w:rPr>
        <w:t>5.</w:t>
      </w:r>
      <w:r>
        <w:rPr>
          <w:rFonts w:ascii="SimSun" w:hAnsi="SimSun" w:cs="SimSun"/>
          <w:color w:val="000000"/>
          <w:spacing w:val="-13"/>
          <w:sz w:val="43"/>
        </w:rPr>
        <w:t>我国企业在实践中将全面质量管理概括为三全一多样，三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803" w:x="3515" w:y="9516"/>
        <w:widowControl w:val="off"/>
        <w:autoSpaceDE w:val="off"/>
        <w:autoSpaceDN w:val="off"/>
        <w:spacing w:before="495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10"/>
          <w:sz w:val="43"/>
        </w:rPr>
        <w:t>全一多样是指全过程、全员、全组织的质量管理所使用的方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803" w:x="3515" w:y="9516"/>
        <w:widowControl w:val="off"/>
        <w:autoSpaceDE w:val="off"/>
        <w:autoSpaceDN w:val="off"/>
        <w:spacing w:before="517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法是多种多样的。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803" w:x="3515" w:y="12331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-1"/>
          <w:sz w:val="43"/>
        </w:rPr>
        <w:t>6.</w:t>
      </w:r>
      <w:r>
        <w:rPr>
          <w:rFonts w:ascii="SimSun" w:hAnsi="SimSun" w:cs="SimSun"/>
          <w:color w:val="000000"/>
          <w:spacing w:val="-10"/>
          <w:sz w:val="43"/>
        </w:rPr>
        <w:t>朱兰质量管理三步曲是指：质量计划，质量控制，质量改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803" w:x="3515" w:y="12331"/>
        <w:widowControl w:val="off"/>
        <w:autoSpaceDE w:val="off"/>
        <w:autoSpaceDN w:val="off"/>
        <w:spacing w:before="495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0"/>
          <w:sz w:val="43"/>
        </w:rPr>
        <w:t>进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803" w:x="3515" w:y="14200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-1"/>
          <w:sz w:val="43"/>
        </w:rPr>
        <w:t>7.</w:t>
      </w:r>
      <w:r>
        <w:rPr>
          <w:rFonts w:ascii="SimSun" w:hAnsi="SimSun" w:cs="SimSun"/>
          <w:color w:val="000000"/>
          <w:spacing w:val="-2"/>
          <w:sz w:val="43"/>
        </w:rPr>
        <w:t>卓越绩效评价准则包括哪七大类目的要求：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803" w:x="3515" w:y="14200"/>
        <w:widowControl w:val="off"/>
        <w:autoSpaceDE w:val="off"/>
        <w:autoSpaceDN w:val="off"/>
        <w:spacing w:before="495" w:after="0" w:line="428" w:lineRule="exact"/>
        <w:ind w:left="428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领导，战略，顾客与市场，资源，过程管理，测量、分析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803" w:x="3515" w:y="14200"/>
        <w:widowControl w:val="off"/>
        <w:autoSpaceDE w:val="off"/>
        <w:autoSpaceDN w:val="off"/>
        <w:spacing w:before="518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与改进，经营结果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803" w:x="3515" w:y="17015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-1"/>
          <w:sz w:val="43"/>
        </w:rPr>
        <w:t>8.</w:t>
      </w:r>
      <w:r>
        <w:rPr>
          <w:rFonts w:ascii="SimSun" w:hAnsi="SimSun" w:cs="SimSun"/>
          <w:color w:val="000000"/>
          <w:spacing w:val="-2"/>
          <w:sz w:val="43"/>
        </w:rPr>
        <w:t>什么是过程方法？系统的识别和管理组织所应用的过程，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803" w:x="3515" w:y="17015"/>
        <w:widowControl w:val="off"/>
        <w:autoSpaceDE w:val="off"/>
        <w:autoSpaceDN w:val="off"/>
        <w:spacing w:before="495" w:after="0" w:line="428" w:lineRule="exact"/>
        <w:ind w:left="631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特别是这些过程之的相互作用，被称为过程方法。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803" w:x="3515" w:y="17015"/>
        <w:widowControl w:val="off"/>
        <w:autoSpaceDE w:val="off"/>
        <w:autoSpaceDN w:val="off"/>
        <w:spacing w:before="518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-1"/>
          <w:sz w:val="43"/>
        </w:rPr>
        <w:t>9.QC</w:t>
      </w:r>
      <w:r>
        <w:rPr>
          <w:rFonts w:ascii="Times New Roman"/>
          <w:color w:val="000000"/>
          <w:spacing w:val="118"/>
          <w:sz w:val="43"/>
        </w:rPr>
        <w:t xml:space="preserve"> </w:t>
      </w:r>
      <w:r>
        <w:rPr>
          <w:rFonts w:ascii="SimSun" w:hAnsi="SimSun" w:cs="SimSun"/>
          <w:color w:val="000000"/>
          <w:spacing w:val="-2"/>
          <w:sz w:val="43"/>
        </w:rPr>
        <w:t>小组活动的特点突出表现为：明显的自主性，广泛的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803" w:x="3515" w:y="17015"/>
        <w:widowControl w:val="off"/>
        <w:autoSpaceDE w:val="off"/>
        <w:autoSpaceDN w:val="off"/>
        <w:spacing w:before="495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群众性，高度的民主性，严谨的科学性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803" w:x="3515" w:y="17015"/>
        <w:widowControl w:val="off"/>
        <w:autoSpaceDE w:val="off"/>
        <w:autoSpaceDN w:val="off"/>
        <w:spacing w:before="518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3"/>
          <w:sz w:val="43"/>
        </w:rPr>
        <w:t>10.</w:t>
      </w:r>
      <w:r>
        <w:rPr>
          <w:rFonts w:ascii="SimSun" w:hAnsi="SimSun" w:cs="SimSun"/>
          <w:color w:val="000000"/>
          <w:spacing w:val="-2"/>
          <w:sz w:val="43"/>
        </w:rPr>
        <w:t>数据可分为定量和定性两类，定量数据主要分为记数值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803" w:x="3515" w:y="17015"/>
        <w:widowControl w:val="off"/>
        <w:autoSpaceDE w:val="off"/>
        <w:autoSpaceDN w:val="off"/>
        <w:spacing w:before="517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数据和计量值数据。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302pt;margin-top:124.1pt;z-index:-3;width:87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noProof w:val="on"/>
        </w:rPr>
        <w:pict>
          <v:shape xmlns:v="urn:schemas-microsoft-com:vml" id="_x00001" style="position:absolute;margin-left:428pt;margin-top:124.1pt;z-index:-7;width:45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noProof w:val="on"/>
        </w:rPr>
        <w:pict>
          <v:shape xmlns:v="urn:schemas-microsoft-com:vml" id="_x00002" style="position:absolute;margin-left:326pt;margin-top:172.1pt;z-index:-11;width:47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3"/>
          </v:shape>
        </w:pict>
      </w:r>
      <w:r>
        <w:rPr>
          <w:noProof w:val="on"/>
        </w:rPr>
        <w:pict>
          <v:shape xmlns:v="urn:schemas-microsoft-com:vml" id="_x00003" style="position:absolute;margin-left:434pt;margin-top:172.1pt;z-index:-15;width:47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4"/>
          </v:shape>
        </w:pict>
      </w:r>
      <w:r>
        <w:rPr>
          <w:noProof w:val="on"/>
        </w:rPr>
        <w:pict>
          <v:shape xmlns:v="urn:schemas-microsoft-com:vml" id="_x00004" style="position:absolute;margin-left:174pt;margin-top:265.1pt;z-index:-19;width:112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5"/>
          </v:shape>
        </w:pict>
      </w:r>
      <w:r>
        <w:rPr>
          <w:noProof w:val="on"/>
        </w:rPr>
        <w:pict>
          <v:shape xmlns:v="urn:schemas-microsoft-com:vml" id="_x00005" style="position:absolute;margin-left:653pt;margin-top:359.1pt;z-index:-23;width:66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6"/>
          </v:shape>
        </w:pict>
      </w:r>
      <w:r>
        <w:rPr>
          <w:noProof w:val="on"/>
        </w:rPr>
        <w:pict>
          <v:shape xmlns:v="urn:schemas-microsoft-com:vml" id="_x00006" style="position:absolute;margin-left:174pt;margin-top:406.1pt;z-index:-27;width:545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7"/>
          </v:shape>
        </w:pict>
      </w:r>
      <w:r>
        <w:rPr>
          <w:noProof w:val="on"/>
        </w:rPr>
        <w:pict>
          <v:shape xmlns:v="urn:schemas-microsoft-com:vml" id="_x00007" style="position:absolute;margin-left:174pt;margin-top:452.1pt;z-index:-31;width:109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8"/>
          </v:shape>
        </w:pict>
      </w:r>
      <w:r>
        <w:rPr>
          <w:noProof w:val="on"/>
        </w:rPr>
        <w:pict>
          <v:shape xmlns:v="urn:schemas-microsoft-com:vml" id="_x00008" style="position:absolute;margin-left:302pt;margin-top:545.1pt;z-index:-35;width:207pt;height:5pt;mso-position-horizontal:absolute;mso-position-horizontal-relative:page;mso-position-vertical:absolute;mso-position-vertical-relative:page" type="#_x0000_t75">
            <v:imagedata xmlns:r="http://schemas.openxmlformats.org/officeDocument/2006/relationships" r:id="rId9"/>
          </v:shape>
        </w:pict>
      </w:r>
      <w:r>
        <w:rPr>
          <w:noProof w:val="on"/>
        </w:rPr>
        <w:pict>
          <v:shape xmlns:v="urn:schemas-microsoft-com:vml" id="_x00009" style="position:absolute;margin-left:695pt;margin-top:545.1pt;z-index:-39;width:24pt;height:5pt;mso-position-horizontal:absolute;mso-position-horizontal-relative:page;mso-position-vertical:absolute;mso-position-vertical-relative:page" type="#_x0000_t75">
            <v:imagedata xmlns:r="http://schemas.openxmlformats.org/officeDocument/2006/relationships" r:id="rId10"/>
          </v:shape>
        </w:pict>
      </w:r>
      <w:r>
        <w:rPr>
          <w:noProof w:val="on"/>
        </w:rPr>
        <w:pict>
          <v:shape xmlns:v="urn:schemas-microsoft-com:vml" id="_x000010" style="position:absolute;margin-left:174pt;margin-top:593.1pt;z-index:-43;width:131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11"/>
          </v:shape>
        </w:pict>
      </w:r>
      <w:r>
        <w:rPr>
          <w:noProof w:val="on"/>
        </w:rPr>
        <w:pict>
          <v:shape xmlns:v="urn:schemas-microsoft-com:vml" id="_x000011" style="position:absolute;margin-left:447pt;margin-top:640.1pt;z-index:-47;width:272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12"/>
          </v:shape>
        </w:pict>
      </w:r>
      <w:r>
        <w:rPr>
          <w:noProof w:val="on"/>
        </w:rPr>
        <w:pict>
          <v:shape xmlns:v="urn:schemas-microsoft-com:vml" id="_x000012" style="position:absolute;margin-left:174pt;margin-top:686.1pt;z-index:-51;width:26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13"/>
          </v:shape>
        </w:pict>
      </w:r>
      <w:r>
        <w:rPr>
          <w:noProof w:val="on"/>
        </w:rPr>
        <w:pict>
          <v:shape xmlns:v="urn:schemas-microsoft-com:vml" id="_x000013" style="position:absolute;margin-left:196pt;margin-top:780.1pt;z-index:-55;width:523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14"/>
          </v:shape>
        </w:pict>
      </w:r>
      <w:r>
        <w:rPr>
          <w:noProof w:val="on"/>
        </w:rPr>
        <w:pict>
          <v:shape xmlns:v="urn:schemas-microsoft-com:vml" id="_x000014" style="position:absolute;margin-left:174pt;margin-top:827.1pt;z-index:-59;width:172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15"/>
          </v:shape>
        </w:pict>
      </w:r>
      <w:r>
        <w:rPr>
          <w:noProof w:val="on"/>
        </w:rPr>
        <w:pict>
          <v:shape xmlns:v="urn:schemas-microsoft-com:vml" id="_x000015" style="position:absolute;margin-left:259pt;margin-top:874.1pt;z-index:-63;width:88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16"/>
          </v:shape>
        </w:pict>
      </w:r>
      <w:r>
        <w:rPr>
          <w:noProof w:val="on"/>
        </w:rPr>
        <w:pict>
          <v:shape xmlns:v="urn:schemas-microsoft-com:vml" id="_x000016" style="position:absolute;margin-left:504pt;margin-top:968.1pt;z-index:-67;width:215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17"/>
          </v:shape>
        </w:pict>
      </w:r>
      <w:r>
        <w:rPr>
          <w:noProof w:val="on"/>
        </w:rPr>
        <w:pict>
          <v:shape xmlns:v="urn:schemas-microsoft-com:vml" id="_x000017" style="position:absolute;margin-left:174pt;margin-top:1014.1pt;z-index:-71;width:361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18"/>
          </v:shape>
        </w:pict>
      </w:r>
      <w:r>
        <w:rPr>
          <w:noProof w:val="on"/>
        </w:rPr>
        <w:pict>
          <v:shape xmlns:v="urn:schemas-microsoft-com:vml" id="_x000018" style="position:absolute;margin-left:653pt;margin-top:1061.1pt;z-index:-75;width:66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19"/>
          </v:shape>
        </w:pict>
      </w:r>
      <w:r>
        <w:rPr>
          <w:noProof w:val="on"/>
        </w:rPr>
        <w:pict>
          <v:shape xmlns:v="urn:schemas-microsoft-com:vml" id="_x000019" style="position:absolute;margin-left:174pt;margin-top:1109.1pt;z-index:-79;width:47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20"/>
          </v:shape>
        </w:pict>
      </w:r>
      <w:r>
        <w:rPr>
          <w:noProof w:val="on"/>
        </w:rPr>
        <w:pict>
          <v:shape xmlns:v="urn:schemas-microsoft-com:vml" id="_x000020" style="position:absolute;margin-left:238pt;margin-top:1109.1pt;z-index:-83;width:109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21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2461" w:x="3515" w:y="2016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SimSun"/>
          <w:color w:val="000000"/>
          <w:spacing w:val="0"/>
          <w:sz w:val="43"/>
        </w:rPr>
      </w:pPr>
      <w:r>
        <w:rPr>
          <w:rFonts w:ascii="SimSun"/>
          <w:color w:val="000000"/>
          <w:spacing w:val="3"/>
          <w:sz w:val="43"/>
        </w:rPr>
        <w:t>11.</w:t>
      </w:r>
      <w:r>
        <w:rPr>
          <w:rFonts w:ascii="SimSun" w:hAnsi="SimSun" w:cs="SimSun"/>
          <w:color w:val="000000"/>
          <w:spacing w:val="-2"/>
          <w:sz w:val="43"/>
        </w:rPr>
        <w:t>控制图中，控制上限用符号</w:t>
      </w:r>
      <w:r>
        <w:rPr>
          <w:rFonts w:ascii="SimSun"/>
          <w:color w:val="000000"/>
          <w:spacing w:val="-1"/>
          <w:sz w:val="43"/>
        </w:rPr>
        <w:t>UCL</w:t>
      </w:r>
      <w:r>
        <w:rPr>
          <w:rFonts w:ascii="SimSun" w:hAnsi="SimSun" w:cs="SimSun"/>
          <w:color w:val="000000"/>
          <w:spacing w:val="1"/>
          <w:sz w:val="43"/>
        </w:rPr>
        <w:t>表示，中心线用符号</w:t>
      </w:r>
      <w:r>
        <w:rPr>
          <w:rFonts w:ascii="SimSun"/>
          <w:color w:val="000000"/>
          <w:spacing w:val="-1"/>
          <w:sz w:val="43"/>
        </w:rPr>
        <w:t>CL</w:t>
      </w:r>
      <w:r>
        <w:rPr>
          <w:rFonts w:ascii="SimSun"/>
          <w:color w:val="000000"/>
          <w:spacing w:val="0"/>
          <w:sz w:val="43"/>
        </w:rPr>
      </w:r>
    </w:p>
    <w:p>
      <w:pPr>
        <w:pStyle w:val="Normal"/>
        <w:framePr w:w="12461" w:x="3515" w:y="2016"/>
        <w:widowControl w:val="off"/>
        <w:autoSpaceDE w:val="off"/>
        <w:autoSpaceDN w:val="off"/>
        <w:spacing w:before="517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表示，控制下限用符号</w:t>
      </w:r>
      <w:r>
        <w:rPr>
          <w:rFonts w:ascii="SimSun"/>
          <w:color w:val="000000"/>
          <w:spacing w:val="-1"/>
          <w:sz w:val="43"/>
        </w:rPr>
        <w:t>LCL</w:t>
      </w:r>
      <w:r>
        <w:rPr>
          <w:rFonts w:ascii="SimSun" w:hAnsi="SimSun" w:cs="SimSun"/>
          <w:color w:val="000000"/>
          <w:spacing w:val="-2"/>
          <w:sz w:val="43"/>
        </w:rPr>
        <w:t>表示。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3049" w:x="3515" w:y="3886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SimSun"/>
          <w:color w:val="000000"/>
          <w:spacing w:val="0"/>
          <w:sz w:val="43"/>
        </w:rPr>
      </w:pPr>
      <w:r>
        <w:rPr>
          <w:rFonts w:ascii="SimSun"/>
          <w:color w:val="000000"/>
          <w:spacing w:val="3"/>
          <w:sz w:val="43"/>
        </w:rPr>
        <w:t>12.</w:t>
      </w:r>
      <w:r>
        <w:rPr>
          <w:rFonts w:ascii="SimSun" w:hAnsi="SimSun" w:cs="SimSun"/>
          <w:color w:val="000000"/>
          <w:spacing w:val="-2"/>
          <w:sz w:val="43"/>
        </w:rPr>
        <w:t>导致质量特性波动的因素根据来源的不同，可分为哪</w:t>
      </w:r>
      <w:r>
        <w:rPr>
          <w:rFonts w:ascii="Times New Roman"/>
          <w:color w:val="000000"/>
          <w:spacing w:val="1"/>
          <w:sz w:val="43"/>
        </w:rPr>
        <w:t xml:space="preserve"> </w:t>
      </w:r>
      <w:r>
        <w:rPr>
          <w:rFonts w:ascii="SimSun"/>
          <w:color w:val="000000"/>
          <w:spacing w:val="0"/>
          <w:sz w:val="43"/>
        </w:rPr>
        <w:t>6</w:t>
      </w:r>
      <w:r>
        <w:rPr>
          <w:rFonts w:ascii="SimSun"/>
          <w:color w:val="000000"/>
          <w:spacing w:val="0"/>
          <w:sz w:val="43"/>
        </w:rPr>
      </w:r>
    </w:p>
    <w:p>
      <w:pPr>
        <w:pStyle w:val="Normal"/>
        <w:framePr w:w="13049" w:x="3515" w:y="3886"/>
        <w:widowControl w:val="off"/>
        <w:autoSpaceDE w:val="off"/>
        <w:autoSpaceDN w:val="off"/>
        <w:spacing w:before="517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个方面，简称为</w:t>
      </w:r>
      <w:r>
        <w:rPr>
          <w:rFonts w:ascii="SimSun"/>
          <w:color w:val="000000"/>
          <w:spacing w:val="-7"/>
          <w:sz w:val="43"/>
        </w:rPr>
        <w:t>5M1E</w:t>
      </w:r>
      <w:r>
        <w:rPr>
          <w:rFonts w:ascii="SimSun" w:hAnsi="SimSun" w:cs="SimSun"/>
          <w:color w:val="000000"/>
          <w:spacing w:val="-23"/>
          <w:sz w:val="43"/>
        </w:rPr>
        <w:t>（人、机、料、法、环、测）。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3049" w:x="3515" w:y="3886"/>
        <w:widowControl w:val="off"/>
        <w:autoSpaceDE w:val="off"/>
        <w:autoSpaceDN w:val="off"/>
        <w:spacing w:before="495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3"/>
          <w:sz w:val="43"/>
        </w:rPr>
        <w:t>13.</w:t>
      </w:r>
      <w:r>
        <w:rPr>
          <w:rFonts w:ascii="SimSun" w:hAnsi="SimSun" w:cs="SimSun"/>
          <w:color w:val="000000"/>
          <w:spacing w:val="-9"/>
          <w:sz w:val="43"/>
        </w:rPr>
        <w:t>在控制图中，子组的选择组内波动是由偶然原因引起的，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3049" w:x="3515" w:y="3886"/>
        <w:widowControl w:val="off"/>
        <w:autoSpaceDE w:val="off"/>
        <w:autoSpaceDN w:val="off"/>
        <w:spacing w:before="517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组间波动是由异常原因引起的。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1516" w:x="3515" w:y="7647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SimSun"/>
          <w:color w:val="000000"/>
          <w:spacing w:val="0"/>
          <w:sz w:val="43"/>
        </w:rPr>
      </w:pPr>
      <w:r>
        <w:rPr>
          <w:rFonts w:ascii="SimSun"/>
          <w:color w:val="000000"/>
          <w:spacing w:val="3"/>
          <w:sz w:val="43"/>
        </w:rPr>
        <w:t>14.</w:t>
      </w:r>
      <w:r>
        <w:rPr>
          <w:rFonts w:ascii="SimSun" w:hAnsi="SimSun" w:cs="SimSun"/>
          <w:color w:val="000000"/>
          <w:spacing w:val="-2"/>
          <w:sz w:val="43"/>
        </w:rPr>
        <w:t>对于双侧规格，过程能力指数</w:t>
      </w:r>
      <w:r>
        <w:rPr>
          <w:rFonts w:ascii="SimSun"/>
          <w:color w:val="000000"/>
          <w:spacing w:val="0"/>
          <w:sz w:val="43"/>
        </w:rPr>
        <w:t>Cp</w:t>
      </w:r>
      <w:r>
        <w:rPr>
          <w:rFonts w:ascii="SimSun" w:hAnsi="SimSun" w:cs="SimSun"/>
          <w:color w:val="000000"/>
          <w:spacing w:val="-2"/>
          <w:sz w:val="43"/>
        </w:rPr>
        <w:t>的计算公式是</w:t>
      </w:r>
      <w:r>
        <w:rPr>
          <w:rFonts w:ascii="Times New Roman"/>
          <w:color w:val="000000"/>
          <w:spacing w:val="-40"/>
          <w:sz w:val="43"/>
        </w:rPr>
        <w:t xml:space="preserve"> </w:t>
      </w:r>
      <w:r>
        <w:rPr>
          <w:rFonts w:ascii="SimSun"/>
          <w:color w:val="000000"/>
          <w:spacing w:val="-1"/>
          <w:sz w:val="43"/>
        </w:rPr>
        <w:t>Cp=</w:t>
      </w:r>
      <w:r>
        <w:rPr>
          <w:rFonts w:ascii="SimSun"/>
          <w:color w:val="000000"/>
          <w:spacing w:val="0"/>
          <w:sz w:val="43"/>
        </w:rPr>
      </w:r>
    </w:p>
    <w:p>
      <w:pPr>
        <w:pStyle w:val="Normal"/>
        <w:framePr w:w="11516" w:x="3515" w:y="7647"/>
        <w:widowControl w:val="off"/>
        <w:autoSpaceDE w:val="off"/>
        <w:autoSpaceDN w:val="off"/>
        <w:spacing w:before="495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-1"/>
          <w:sz w:val="43"/>
        </w:rPr>
        <w:t>15.QC</w:t>
      </w:r>
      <w:r>
        <w:rPr>
          <w:rFonts w:ascii="SimSun" w:hAnsi="SimSun" w:cs="SimSun"/>
          <w:color w:val="000000"/>
          <w:spacing w:val="0"/>
          <w:sz w:val="43"/>
        </w:rPr>
        <w:t>小组互动课题分为哪</w:t>
      </w:r>
      <w:r>
        <w:rPr>
          <w:rFonts w:ascii="SimSun"/>
          <w:color w:val="000000"/>
          <w:spacing w:val="124"/>
          <w:sz w:val="43"/>
        </w:rPr>
        <w:t>5</w:t>
      </w:r>
      <w:r>
        <w:rPr>
          <w:rFonts w:ascii="SimSun" w:hAnsi="SimSun" w:cs="SimSun"/>
          <w:color w:val="000000"/>
          <w:spacing w:val="-2"/>
          <w:sz w:val="43"/>
        </w:rPr>
        <w:t>种类型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488" w:x="3515" w:y="9516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10"/>
          <w:sz w:val="43"/>
        </w:rPr>
        <w:t>1</w:t>
      </w:r>
      <w:r>
        <w:rPr>
          <w:rFonts w:ascii="SimSun" w:hAnsi="SimSun" w:cs="SimSun"/>
          <w:color w:val="000000"/>
          <w:spacing w:val="-47"/>
          <w:sz w:val="43"/>
        </w:rPr>
        <w:t>）、现场型</w:t>
      </w:r>
      <w:r>
        <w:rPr>
          <w:rFonts w:ascii="Times New Roman"/>
          <w:color w:val="000000"/>
          <w:spacing w:val="95"/>
          <w:sz w:val="43"/>
        </w:rPr>
        <w:t xml:space="preserve"> </w:t>
      </w:r>
      <w:r>
        <w:rPr>
          <w:rFonts w:ascii="SimSun"/>
          <w:color w:val="000000"/>
          <w:spacing w:val="-1"/>
          <w:sz w:val="43"/>
        </w:rPr>
        <w:t>QC</w:t>
      </w:r>
      <w:r>
        <w:rPr>
          <w:rFonts w:ascii="SimSun"/>
          <w:color w:val="000000"/>
          <w:spacing w:val="-35"/>
          <w:sz w:val="43"/>
        </w:rPr>
        <w:t xml:space="preserve"> </w:t>
      </w:r>
      <w:r>
        <w:rPr>
          <w:rFonts w:ascii="SimSun" w:hAnsi="SimSun" w:cs="SimSun"/>
          <w:color w:val="000000"/>
          <w:spacing w:val="-2"/>
          <w:sz w:val="43"/>
        </w:rPr>
        <w:t>小组</w:t>
      </w:r>
      <w:r>
        <w:rPr>
          <w:rFonts w:ascii="Times New Roman"/>
          <w:color w:val="000000"/>
          <w:spacing w:val="512"/>
          <w:sz w:val="43"/>
        </w:rPr>
        <w:t xml:space="preserve"> </w:t>
      </w:r>
      <w:r>
        <w:rPr>
          <w:rFonts w:ascii="SimSun"/>
          <w:color w:val="000000"/>
          <w:spacing w:val="-23"/>
          <w:sz w:val="43"/>
        </w:rPr>
        <w:t>2</w:t>
      </w:r>
      <w:r>
        <w:rPr>
          <w:rFonts w:ascii="SimSun" w:hAnsi="SimSun" w:cs="SimSun"/>
          <w:color w:val="000000"/>
          <w:spacing w:val="-42"/>
          <w:sz w:val="43"/>
        </w:rPr>
        <w:t>）、攻关型</w:t>
      </w:r>
      <w:r>
        <w:rPr>
          <w:rFonts w:ascii="Times New Roman"/>
          <w:color w:val="000000"/>
          <w:spacing w:val="67"/>
          <w:sz w:val="43"/>
        </w:rPr>
        <w:t xml:space="preserve"> </w:t>
      </w:r>
      <w:r>
        <w:rPr>
          <w:rFonts w:ascii="SimSun"/>
          <w:color w:val="000000"/>
          <w:spacing w:val="-1"/>
          <w:sz w:val="43"/>
        </w:rPr>
        <w:t>QC</w:t>
      </w:r>
      <w:r>
        <w:rPr>
          <w:rFonts w:ascii="SimSun"/>
          <w:color w:val="000000"/>
          <w:spacing w:val="-35"/>
          <w:sz w:val="43"/>
        </w:rPr>
        <w:t xml:space="preserve"> </w:t>
      </w:r>
      <w:r>
        <w:rPr>
          <w:rFonts w:ascii="SimSun" w:hAnsi="SimSun" w:cs="SimSun"/>
          <w:color w:val="000000"/>
          <w:spacing w:val="-2"/>
          <w:sz w:val="43"/>
        </w:rPr>
        <w:t>小组</w:t>
      </w:r>
      <w:r>
        <w:rPr>
          <w:rFonts w:ascii="Times New Roman"/>
          <w:color w:val="000000"/>
          <w:spacing w:val="512"/>
          <w:sz w:val="43"/>
        </w:rPr>
        <w:t xml:space="preserve"> </w:t>
      </w:r>
      <w:r>
        <w:rPr>
          <w:rFonts w:ascii="SimSun"/>
          <w:color w:val="000000"/>
          <w:spacing w:val="-1"/>
          <w:sz w:val="43"/>
        </w:rPr>
        <w:t>3</w:t>
      </w:r>
      <w:r>
        <w:rPr>
          <w:rFonts w:ascii="SimSun" w:hAnsi="SimSun" w:cs="SimSun"/>
          <w:color w:val="000000"/>
          <w:spacing w:val="-47"/>
          <w:sz w:val="43"/>
        </w:rPr>
        <w:t>）、管理型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6451" w:x="3515" w:y="10439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0"/>
          <w:sz w:val="43"/>
        </w:rPr>
        <w:t>QC</w:t>
      </w:r>
      <w:r>
        <w:rPr>
          <w:rFonts w:ascii="SimSun" w:hAnsi="SimSun" w:cs="SimSun"/>
          <w:color w:val="000000"/>
          <w:spacing w:val="-2"/>
          <w:sz w:val="43"/>
        </w:rPr>
        <w:t>小组</w:t>
      </w:r>
      <w:r>
        <w:rPr>
          <w:rFonts w:ascii="Times New Roman"/>
          <w:color w:val="000000"/>
          <w:spacing w:val="512"/>
          <w:sz w:val="43"/>
        </w:rPr>
        <w:t xml:space="preserve"> </w:t>
      </w:r>
      <w:r>
        <w:rPr>
          <w:rFonts w:ascii="SimSun"/>
          <w:color w:val="000000"/>
          <w:spacing w:val="-23"/>
          <w:sz w:val="43"/>
        </w:rPr>
        <w:t>4</w:t>
      </w:r>
      <w:r>
        <w:rPr>
          <w:rFonts w:ascii="SimSun" w:hAnsi="SimSun" w:cs="SimSun"/>
          <w:color w:val="000000"/>
          <w:spacing w:val="-42"/>
          <w:sz w:val="43"/>
        </w:rPr>
        <w:t>）、服务型</w:t>
      </w:r>
      <w:r>
        <w:rPr>
          <w:rFonts w:ascii="Times New Roman"/>
          <w:color w:val="000000"/>
          <w:spacing w:val="0"/>
          <w:sz w:val="43"/>
        </w:rPr>
        <w:t xml:space="preserve"> </w:t>
      </w:r>
      <w:r>
        <w:rPr>
          <w:rFonts w:ascii="SimSun"/>
          <w:color w:val="000000"/>
          <w:spacing w:val="0"/>
          <w:sz w:val="43"/>
        </w:rPr>
        <w:t>QC</w:t>
      </w:r>
      <w:r>
        <w:rPr>
          <w:rFonts w:ascii="SimSun" w:hAnsi="SimSun" w:cs="SimSun"/>
          <w:color w:val="000000"/>
          <w:spacing w:val="-2"/>
          <w:sz w:val="43"/>
        </w:rPr>
        <w:t>小组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4285" w:x="10172" w:y="10439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-24"/>
          <w:sz w:val="43"/>
        </w:rPr>
        <w:t>5</w:t>
      </w:r>
      <w:r>
        <w:rPr>
          <w:rFonts w:ascii="SimSun" w:hAnsi="SimSun" w:cs="SimSun"/>
          <w:color w:val="000000"/>
          <w:spacing w:val="-47"/>
          <w:sz w:val="43"/>
        </w:rPr>
        <w:t>）、创新型</w:t>
      </w:r>
      <w:r>
        <w:rPr>
          <w:rFonts w:ascii="Times New Roman"/>
          <w:color w:val="000000"/>
          <w:spacing w:val="27"/>
          <w:sz w:val="43"/>
        </w:rPr>
        <w:t xml:space="preserve"> </w:t>
      </w:r>
      <w:r>
        <w:rPr>
          <w:rFonts w:ascii="SimSun"/>
          <w:color w:val="000000"/>
          <w:spacing w:val="0"/>
          <w:sz w:val="43"/>
        </w:rPr>
        <w:t>QC</w:t>
      </w:r>
      <w:r>
        <w:rPr>
          <w:rFonts w:ascii="SimSun" w:hAnsi="SimSun" w:cs="SimSun"/>
          <w:color w:val="000000"/>
          <w:spacing w:val="-2"/>
          <w:sz w:val="43"/>
        </w:rPr>
        <w:t>小组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570" w:x="3515" w:y="11385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3"/>
          <w:sz w:val="43"/>
        </w:rPr>
        <w:t>16.</w:t>
      </w:r>
      <w:r>
        <w:rPr>
          <w:rFonts w:ascii="SimSun" w:hAnsi="SimSun" w:cs="SimSun"/>
          <w:color w:val="000000"/>
          <w:spacing w:val="-2"/>
          <w:sz w:val="43"/>
        </w:rPr>
        <w:t>质量策划是立于质量目标并规定必要的运行过程和相关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4927" w:x="3515" w:y="12331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资源以实现质量目标。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501" w:x="3515" w:y="14200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选择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540" w:x="3515" w:y="15123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-1"/>
          <w:sz w:val="43"/>
        </w:rPr>
        <w:t>1.</w:t>
      </w:r>
      <w:r>
        <w:rPr>
          <w:rFonts w:ascii="SimSun" w:hAnsi="SimSun" w:cs="SimSun"/>
          <w:color w:val="000000"/>
          <w:spacing w:val="-2"/>
          <w:sz w:val="43"/>
        </w:rPr>
        <w:t>实现全面质量管理全过程的管理必须体现（</w:t>
      </w:r>
      <w:r>
        <w:rPr>
          <w:rFonts w:ascii="SimSun"/>
          <w:color w:val="000000"/>
          <w:spacing w:val="0"/>
          <w:sz w:val="43"/>
        </w:rPr>
        <w:t>A</w:t>
      </w:r>
      <w:r>
        <w:rPr>
          <w:rFonts w:ascii="SimSun"/>
          <w:color w:val="000000"/>
          <w:spacing w:val="-2"/>
          <w:sz w:val="43"/>
        </w:rPr>
        <w:t xml:space="preserve"> </w:t>
      </w:r>
      <w:r>
        <w:rPr>
          <w:rFonts w:ascii="SimSun"/>
          <w:color w:val="000000"/>
          <w:spacing w:val="-13"/>
          <w:sz w:val="43"/>
        </w:rPr>
        <w:t>D</w:t>
      </w:r>
      <w:r>
        <w:rPr>
          <w:rFonts w:ascii="SimSun" w:hAnsi="SimSun" w:cs="SimSun"/>
          <w:color w:val="000000"/>
          <w:spacing w:val="0"/>
          <w:sz w:val="43"/>
        </w:rPr>
        <w:t>）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540" w:x="3515" w:y="15123"/>
        <w:widowControl w:val="off"/>
        <w:autoSpaceDE w:val="off"/>
        <w:autoSpaceDN w:val="off"/>
        <w:spacing w:before="518" w:after="0" w:line="428" w:lineRule="exact"/>
        <w:ind w:left="202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11"/>
          <w:sz w:val="43"/>
        </w:rPr>
        <w:t>A</w:t>
      </w:r>
      <w:r>
        <w:rPr>
          <w:rFonts w:ascii="SimSun" w:hAnsi="SimSun" w:cs="SimSun"/>
          <w:color w:val="000000"/>
          <w:spacing w:val="-2"/>
          <w:sz w:val="43"/>
        </w:rPr>
        <w:t>、预防为主，不断改进</w:t>
      </w:r>
      <w:r>
        <w:rPr>
          <w:rFonts w:ascii="Times New Roman"/>
          <w:color w:val="000000"/>
          <w:spacing w:val="-30"/>
          <w:sz w:val="43"/>
        </w:rPr>
        <w:t xml:space="preserve"> </w:t>
      </w:r>
      <w:r>
        <w:rPr>
          <w:rFonts w:ascii="SimSun"/>
          <w:color w:val="000000"/>
          <w:spacing w:val="-24"/>
          <w:sz w:val="43"/>
        </w:rPr>
        <w:t>B</w:t>
      </w:r>
      <w:r>
        <w:rPr>
          <w:rFonts w:ascii="SimSun" w:hAnsi="SimSun" w:cs="SimSun"/>
          <w:color w:val="000000"/>
          <w:spacing w:val="-2"/>
          <w:sz w:val="43"/>
        </w:rPr>
        <w:t>、严格质量检验</w:t>
      </w:r>
      <w:r>
        <w:rPr>
          <w:rFonts w:ascii="Times New Roman"/>
          <w:color w:val="000000"/>
          <w:spacing w:val="38"/>
          <w:sz w:val="43"/>
        </w:rPr>
        <w:t xml:space="preserve"> </w:t>
      </w:r>
      <w:r>
        <w:rPr>
          <w:rFonts w:ascii="SimSun"/>
          <w:color w:val="000000"/>
          <w:spacing w:val="-1"/>
          <w:sz w:val="43"/>
        </w:rPr>
        <w:t>C</w:t>
      </w:r>
      <w:r>
        <w:rPr>
          <w:rFonts w:ascii="SimSun" w:hAnsi="SimSun" w:cs="SimSun"/>
          <w:color w:val="000000"/>
          <w:spacing w:val="-2"/>
          <w:sz w:val="43"/>
        </w:rPr>
        <w:t>、加强生产控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540" w:x="3515" w:y="15123"/>
        <w:widowControl w:val="off"/>
        <w:autoSpaceDE w:val="off"/>
        <w:autoSpaceDN w:val="off"/>
        <w:spacing w:before="518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0"/>
          <w:sz w:val="43"/>
        </w:rPr>
        <w:t>制</w:t>
      </w:r>
      <w:r>
        <w:rPr>
          <w:rFonts w:ascii="Times New Roman"/>
          <w:color w:val="000000"/>
          <w:spacing w:val="105"/>
          <w:sz w:val="43"/>
        </w:rPr>
        <w:t xml:space="preserve"> </w:t>
      </w:r>
      <w:r>
        <w:rPr>
          <w:rFonts w:ascii="SimSun"/>
          <w:color w:val="000000"/>
          <w:spacing w:val="-2"/>
          <w:sz w:val="43"/>
        </w:rPr>
        <w:t>D</w:t>
      </w:r>
      <w:r>
        <w:rPr>
          <w:rFonts w:ascii="SimSun" w:hAnsi="SimSun" w:cs="SimSun"/>
          <w:color w:val="000000"/>
          <w:spacing w:val="-2"/>
          <w:sz w:val="43"/>
        </w:rPr>
        <w:t>、为顾客服务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721" w:x="3515" w:y="17938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-1"/>
          <w:sz w:val="43"/>
        </w:rPr>
        <w:t>2.ISO9000</w:t>
      </w:r>
      <w:r>
        <w:rPr>
          <w:rFonts w:ascii="SimSun" w:hAnsi="SimSun" w:cs="SimSun"/>
          <w:color w:val="000000"/>
          <w:spacing w:val="-2"/>
          <w:sz w:val="43"/>
        </w:rPr>
        <w:t>族的核心标准是（</w:t>
      </w:r>
      <w:r>
        <w:rPr>
          <w:rFonts w:ascii="SimSun"/>
          <w:color w:val="000000"/>
          <w:spacing w:val="10"/>
          <w:sz w:val="43"/>
        </w:rPr>
        <w:t>D</w:t>
      </w:r>
      <w:r>
        <w:rPr>
          <w:rFonts w:ascii="SimSun" w:hAnsi="SimSun" w:cs="SimSun"/>
          <w:color w:val="000000"/>
          <w:spacing w:val="0"/>
          <w:sz w:val="43"/>
        </w:rPr>
        <w:t>）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721" w:x="3515" w:y="17938"/>
        <w:widowControl w:val="off"/>
        <w:autoSpaceDE w:val="off"/>
        <w:autoSpaceDN w:val="off"/>
        <w:spacing w:before="518" w:after="0" w:line="428" w:lineRule="exact"/>
        <w:ind w:left="428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10"/>
          <w:sz w:val="43"/>
        </w:rPr>
        <w:t>A</w:t>
      </w:r>
      <w:r>
        <w:rPr>
          <w:rFonts w:ascii="SimSun" w:hAnsi="SimSun" w:cs="SimSun"/>
          <w:color w:val="000000"/>
          <w:spacing w:val="-138"/>
          <w:sz w:val="43"/>
        </w:rPr>
        <w:t>、</w:t>
      </w:r>
      <w:r>
        <w:rPr>
          <w:rFonts w:ascii="SimSun"/>
          <w:color w:val="000000"/>
          <w:spacing w:val="-1"/>
          <w:sz w:val="43"/>
        </w:rPr>
        <w:t>ISO9000</w:t>
      </w:r>
      <w:r>
        <w:rPr>
          <w:rFonts w:ascii="SimSun"/>
          <w:color w:val="000000"/>
          <w:spacing w:val="213"/>
          <w:sz w:val="43"/>
        </w:rPr>
        <w:t xml:space="preserve"> </w:t>
      </w:r>
      <w:r>
        <w:rPr>
          <w:rFonts w:ascii="SimSun"/>
          <w:color w:val="000000"/>
          <w:spacing w:val="-24"/>
          <w:sz w:val="43"/>
        </w:rPr>
        <w:t>B</w:t>
      </w:r>
      <w:r>
        <w:rPr>
          <w:rFonts w:ascii="SimSun" w:hAnsi="SimSun" w:cs="SimSun"/>
          <w:color w:val="000000"/>
          <w:spacing w:val="-114"/>
          <w:sz w:val="43"/>
        </w:rPr>
        <w:t>、</w:t>
      </w:r>
      <w:r>
        <w:rPr>
          <w:rFonts w:ascii="SimSun"/>
          <w:color w:val="000000"/>
          <w:spacing w:val="-1"/>
          <w:sz w:val="43"/>
        </w:rPr>
        <w:t>ISO9001</w:t>
      </w:r>
      <w:r>
        <w:rPr>
          <w:rFonts w:ascii="SimSun" w:hAnsi="SimSun" w:cs="SimSun"/>
          <w:color w:val="000000"/>
          <w:spacing w:val="0"/>
          <w:sz w:val="43"/>
        </w:rPr>
        <w:t>和</w:t>
      </w:r>
      <w:r>
        <w:rPr>
          <w:rFonts w:ascii="Times New Roman"/>
          <w:color w:val="000000"/>
          <w:spacing w:val="-19"/>
          <w:sz w:val="43"/>
        </w:rPr>
        <w:t xml:space="preserve"> </w:t>
      </w:r>
      <w:r>
        <w:rPr>
          <w:rFonts w:ascii="SimSun"/>
          <w:color w:val="000000"/>
          <w:spacing w:val="-1"/>
          <w:sz w:val="43"/>
        </w:rPr>
        <w:t>ISO9004</w:t>
      </w:r>
      <w:r>
        <w:rPr>
          <w:rFonts w:ascii="SimSun"/>
          <w:color w:val="000000"/>
          <w:spacing w:val="427"/>
          <w:sz w:val="43"/>
        </w:rPr>
        <w:t xml:space="preserve"> </w:t>
      </w:r>
      <w:r>
        <w:rPr>
          <w:rFonts w:ascii="SimSun"/>
          <w:color w:val="000000"/>
          <w:spacing w:val="-36"/>
          <w:sz w:val="43"/>
        </w:rPr>
        <w:t>C</w:t>
      </w:r>
      <w:r>
        <w:rPr>
          <w:rFonts w:ascii="SimSun" w:hAnsi="SimSun" w:cs="SimSun"/>
          <w:color w:val="000000"/>
          <w:spacing w:val="-114"/>
          <w:sz w:val="43"/>
        </w:rPr>
        <w:t>、</w:t>
      </w:r>
      <w:r>
        <w:rPr>
          <w:rFonts w:ascii="SimSun"/>
          <w:color w:val="000000"/>
          <w:spacing w:val="-1"/>
          <w:sz w:val="43"/>
        </w:rPr>
        <w:t>ISO19011</w:t>
      </w:r>
      <w:r>
        <w:rPr>
          <w:rFonts w:ascii="SimSun"/>
          <w:color w:val="000000"/>
          <w:spacing w:val="427"/>
          <w:sz w:val="43"/>
        </w:rPr>
        <w:t xml:space="preserve"> </w:t>
      </w:r>
      <w:r>
        <w:rPr>
          <w:rFonts w:ascii="SimSun"/>
          <w:color w:val="000000"/>
          <w:spacing w:val="-47"/>
          <w:sz w:val="43"/>
        </w:rPr>
        <w:t>D</w:t>
      </w:r>
      <w:r>
        <w:rPr>
          <w:rFonts w:ascii="SimSun" w:hAnsi="SimSun" w:cs="SimSun"/>
          <w:color w:val="000000"/>
          <w:spacing w:val="0"/>
          <w:sz w:val="43"/>
        </w:rPr>
        <w:t>、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721" w:x="3515" w:y="17938"/>
        <w:widowControl w:val="off"/>
        <w:autoSpaceDE w:val="off"/>
        <w:autoSpaceDN w:val="off"/>
        <w:spacing w:before="495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以上全部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6192" w:x="3515" w:y="20754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-1"/>
          <w:sz w:val="43"/>
        </w:rPr>
        <w:t>3.PDCA</w:t>
      </w:r>
      <w:r>
        <w:rPr>
          <w:rFonts w:ascii="SimSun" w:hAnsi="SimSun" w:cs="SimSun"/>
          <w:color w:val="000000"/>
          <w:spacing w:val="-2"/>
          <w:sz w:val="43"/>
        </w:rPr>
        <w:t>环的方法适用于（</w:t>
      </w:r>
      <w:r>
        <w:rPr>
          <w:rFonts w:ascii="SimSun"/>
          <w:color w:val="000000"/>
          <w:spacing w:val="10"/>
          <w:sz w:val="43"/>
        </w:rPr>
        <w:t>D</w:t>
      </w:r>
      <w:r>
        <w:rPr>
          <w:rFonts w:ascii="SimSun" w:hAnsi="SimSun" w:cs="SimSun"/>
          <w:color w:val="000000"/>
          <w:spacing w:val="0"/>
          <w:sz w:val="43"/>
        </w:rPr>
        <w:t>）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1765" w:x="3695" w:y="21699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11"/>
          <w:sz w:val="43"/>
        </w:rPr>
        <w:t>A</w:t>
      </w:r>
      <w:r>
        <w:rPr>
          <w:rFonts w:ascii="SimSun" w:hAnsi="SimSun" w:cs="SimSun"/>
          <w:color w:val="000000"/>
          <w:spacing w:val="-2"/>
          <w:sz w:val="43"/>
        </w:rPr>
        <w:t>、产品实现过程</w:t>
      </w:r>
      <w:r>
        <w:rPr>
          <w:rFonts w:ascii="Times New Roman"/>
          <w:color w:val="000000"/>
          <w:spacing w:val="252"/>
          <w:sz w:val="43"/>
        </w:rPr>
        <w:t xml:space="preserve"> </w:t>
      </w:r>
      <w:r>
        <w:rPr>
          <w:rFonts w:ascii="SimSun"/>
          <w:color w:val="000000"/>
          <w:spacing w:val="10"/>
          <w:sz w:val="43"/>
        </w:rPr>
        <w:t>B</w:t>
      </w:r>
      <w:r>
        <w:rPr>
          <w:rFonts w:ascii="SimSun" w:hAnsi="SimSun" w:cs="SimSun"/>
          <w:color w:val="000000"/>
          <w:spacing w:val="-2"/>
          <w:sz w:val="43"/>
        </w:rPr>
        <w:t>、产品实现的生产和服务提供过程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21" style="position:absolute;margin-left:464pt;margin-top:124.1pt;z-index:-87;width:41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22"/>
          </v:shape>
        </w:pict>
      </w:r>
      <w:r>
        <w:rPr>
          <w:noProof w:val="on"/>
        </w:rPr>
        <w:pict>
          <v:shape xmlns:v="urn:schemas-microsoft-com:vml" id="_x000022" style="position:absolute;margin-left:695pt;margin-top:124.1pt;z-index:-91;width:24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23"/>
          </v:shape>
        </w:pict>
      </w:r>
      <w:r>
        <w:rPr>
          <w:noProof w:val="on"/>
        </w:rPr>
        <w:pict>
          <v:shape xmlns:v="urn:schemas-microsoft-com:vml" id="_x000023" style="position:absolute;margin-left:390pt;margin-top:172.1pt;z-index:-95;width:42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24"/>
          </v:shape>
        </w:pict>
      </w:r>
      <w:r>
        <w:rPr>
          <w:noProof w:val="on"/>
        </w:rPr>
        <w:pict>
          <v:shape xmlns:v="urn:schemas-microsoft-com:vml" id="_x000024" style="position:absolute;margin-left:390pt;margin-top:265.1pt;z-index:-99;width:235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25"/>
          </v:shape>
        </w:pict>
      </w:r>
      <w:r>
        <w:rPr>
          <w:noProof w:val="on"/>
        </w:rPr>
        <w:pict>
          <v:shape xmlns:v="urn:schemas-microsoft-com:vml" id="_x000025" style="position:absolute;margin-left:558pt;margin-top:311.1pt;z-index:-103;width:89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26"/>
          </v:shape>
        </w:pict>
      </w:r>
      <w:r>
        <w:rPr>
          <w:noProof w:val="on"/>
        </w:rPr>
        <w:pict>
          <v:shape xmlns:v="urn:schemas-microsoft-com:vml" id="_x000026" style="position:absolute;margin-left:302pt;margin-top:359.1pt;z-index:-107;width:87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27"/>
          </v:shape>
        </w:pict>
      </w:r>
      <w:r>
        <w:rPr>
          <w:noProof w:val="on"/>
        </w:rPr>
        <w:pict>
          <v:shape xmlns:v="urn:schemas-microsoft-com:vml" id="_x000027" style="position:absolute;margin-left:643pt;margin-top:406.1pt;z-index:-111;width:35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28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2465" w:x="3515" w:y="2016"/>
        <w:widowControl w:val="off"/>
        <w:autoSpaceDE w:val="off"/>
        <w:autoSpaceDN w:val="off"/>
        <w:spacing w:before="0" w:after="0" w:line="428" w:lineRule="exact"/>
        <w:ind w:left="18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11"/>
          <w:sz w:val="43"/>
        </w:rPr>
        <w:t>C</w:t>
      </w:r>
      <w:r>
        <w:rPr>
          <w:rFonts w:ascii="SimSun" w:hAnsi="SimSun" w:cs="SimSun"/>
          <w:color w:val="000000"/>
          <w:spacing w:val="-2"/>
          <w:sz w:val="43"/>
        </w:rPr>
        <w:t>、质量改进过程</w:t>
      </w:r>
      <w:r>
        <w:rPr>
          <w:rFonts w:ascii="Times New Roman"/>
          <w:color w:val="000000"/>
          <w:spacing w:val="252"/>
          <w:sz w:val="43"/>
        </w:rPr>
        <w:t xml:space="preserve"> </w:t>
      </w:r>
      <w:r>
        <w:rPr>
          <w:rFonts w:ascii="SimSun"/>
          <w:color w:val="000000"/>
          <w:spacing w:val="10"/>
          <w:sz w:val="43"/>
        </w:rPr>
        <w:t>D</w:t>
      </w:r>
      <w:r>
        <w:rPr>
          <w:rFonts w:ascii="SimSun" w:hAnsi="SimSun" w:cs="SimSun"/>
          <w:color w:val="000000"/>
          <w:spacing w:val="-2"/>
          <w:sz w:val="43"/>
        </w:rPr>
        <w:t>、构成组织质量管理体系的所有过程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465" w:x="3515" w:y="2016"/>
        <w:widowControl w:val="off"/>
        <w:autoSpaceDE w:val="off"/>
        <w:autoSpaceDN w:val="off"/>
        <w:spacing w:before="517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-1"/>
          <w:sz w:val="43"/>
        </w:rPr>
        <w:t>4.QC</w:t>
      </w:r>
      <w:r>
        <w:rPr>
          <w:rFonts w:ascii="SimSun" w:hAnsi="SimSun" w:cs="SimSun"/>
          <w:color w:val="000000"/>
          <w:spacing w:val="-2"/>
          <w:sz w:val="43"/>
        </w:rPr>
        <w:t>小组活动起源于（</w:t>
      </w:r>
      <w:r>
        <w:rPr>
          <w:rFonts w:ascii="SimSun"/>
          <w:color w:val="000000"/>
          <w:spacing w:val="-12"/>
          <w:sz w:val="43"/>
        </w:rPr>
        <w:t>A</w:t>
      </w:r>
      <w:r>
        <w:rPr>
          <w:rFonts w:ascii="SimSun" w:hAnsi="SimSun" w:cs="SimSun"/>
          <w:color w:val="000000"/>
          <w:spacing w:val="0"/>
          <w:sz w:val="43"/>
        </w:rPr>
        <w:t>）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6813" w:x="3943" w:y="3886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10"/>
          <w:sz w:val="43"/>
        </w:rPr>
        <w:t>A</w:t>
      </w:r>
      <w:r>
        <w:rPr>
          <w:rFonts w:ascii="SimSun" w:hAnsi="SimSun" w:cs="SimSun"/>
          <w:color w:val="000000"/>
          <w:spacing w:val="-2"/>
          <w:sz w:val="43"/>
        </w:rPr>
        <w:t>、日本</w:t>
      </w:r>
      <w:r>
        <w:rPr>
          <w:rFonts w:ascii="Times New Roman"/>
          <w:color w:val="000000"/>
          <w:spacing w:val="512"/>
          <w:sz w:val="43"/>
        </w:rPr>
        <w:t xml:space="preserve"> </w:t>
      </w:r>
      <w:r>
        <w:rPr>
          <w:rFonts w:ascii="SimSun"/>
          <w:color w:val="000000"/>
          <w:spacing w:val="-24"/>
          <w:sz w:val="43"/>
        </w:rPr>
        <w:t>B</w:t>
      </w:r>
      <w:r>
        <w:rPr>
          <w:rFonts w:ascii="SimSun" w:hAnsi="SimSun" w:cs="SimSun"/>
          <w:color w:val="000000"/>
          <w:spacing w:val="-2"/>
          <w:sz w:val="43"/>
        </w:rPr>
        <w:t>、美国</w:t>
      </w:r>
      <w:r>
        <w:rPr>
          <w:rFonts w:ascii="Times New Roman"/>
          <w:color w:val="000000"/>
          <w:spacing w:val="726"/>
          <w:sz w:val="43"/>
        </w:rPr>
        <w:t xml:space="preserve"> </w:t>
      </w:r>
      <w:r>
        <w:rPr>
          <w:rFonts w:ascii="SimSun"/>
          <w:color w:val="000000"/>
          <w:spacing w:val="-13"/>
          <w:sz w:val="43"/>
        </w:rPr>
        <w:t>C</w:t>
      </w:r>
      <w:r>
        <w:rPr>
          <w:rFonts w:ascii="SimSun" w:hAnsi="SimSun" w:cs="SimSun"/>
          <w:color w:val="000000"/>
          <w:spacing w:val="-2"/>
          <w:sz w:val="43"/>
        </w:rPr>
        <w:t>、德国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2144" w:x="10916" w:y="3886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-24"/>
          <w:sz w:val="43"/>
        </w:rPr>
        <w:t>D</w:t>
      </w:r>
      <w:r>
        <w:rPr>
          <w:rFonts w:ascii="SimSun" w:hAnsi="SimSun" w:cs="SimSun"/>
          <w:color w:val="000000"/>
          <w:spacing w:val="-2"/>
          <w:sz w:val="43"/>
        </w:rPr>
        <w:t>、挪威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803" w:x="3515" w:y="4832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-1"/>
          <w:sz w:val="43"/>
        </w:rPr>
        <w:t>5.</w:t>
      </w:r>
      <w:r>
        <w:rPr>
          <w:rFonts w:ascii="SimSun" w:hAnsi="SimSun" w:cs="SimSun"/>
          <w:color w:val="000000"/>
          <w:spacing w:val="-12"/>
          <w:sz w:val="43"/>
        </w:rPr>
        <w:t>当质量特性值得分布中心与规范中心重合时，过程能力指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803" w:x="3515" w:y="4832"/>
        <w:widowControl w:val="off"/>
        <w:autoSpaceDE w:val="off"/>
        <w:autoSpaceDN w:val="off"/>
        <w:spacing w:before="495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数（</w:t>
      </w:r>
      <w:r>
        <w:rPr>
          <w:rFonts w:ascii="SimSun"/>
          <w:color w:val="000000"/>
          <w:spacing w:val="-12"/>
          <w:sz w:val="43"/>
        </w:rPr>
        <w:t>B</w:t>
      </w:r>
      <w:r>
        <w:rPr>
          <w:rFonts w:ascii="SimSun" w:hAnsi="SimSun" w:cs="SimSun"/>
          <w:color w:val="000000"/>
          <w:spacing w:val="0"/>
          <w:sz w:val="43"/>
        </w:rPr>
        <w:t>）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540" w:x="3515" w:y="6701"/>
        <w:widowControl w:val="off"/>
        <w:autoSpaceDE w:val="off"/>
        <w:autoSpaceDN w:val="off"/>
        <w:spacing w:before="0" w:after="0" w:line="428" w:lineRule="exact"/>
        <w:ind w:left="631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10"/>
          <w:sz w:val="43"/>
        </w:rPr>
        <w:t>A</w:t>
      </w:r>
      <w:r>
        <w:rPr>
          <w:rFonts w:ascii="SimSun" w:hAnsi="SimSun" w:cs="SimSun"/>
          <w:color w:val="000000"/>
          <w:spacing w:val="-47"/>
          <w:sz w:val="43"/>
        </w:rPr>
        <w:t>、</w:t>
      </w:r>
      <w:r>
        <w:rPr>
          <w:rFonts w:ascii="SimSun"/>
          <w:color w:val="000000"/>
          <w:spacing w:val="-1"/>
          <w:sz w:val="43"/>
        </w:rPr>
        <w:t>Cp&gt;Cpk</w:t>
      </w:r>
      <w:r>
        <w:rPr>
          <w:rFonts w:ascii="SimSun"/>
          <w:color w:val="000000"/>
          <w:spacing w:val="213"/>
          <w:sz w:val="43"/>
        </w:rPr>
        <w:t xml:space="preserve"> </w:t>
      </w:r>
      <w:r>
        <w:rPr>
          <w:rFonts w:ascii="SimSun"/>
          <w:color w:val="000000"/>
          <w:spacing w:val="-36"/>
          <w:sz w:val="43"/>
        </w:rPr>
        <w:t>B</w:t>
      </w:r>
      <w:r>
        <w:rPr>
          <w:rFonts w:ascii="SimSun" w:hAnsi="SimSun" w:cs="SimSun"/>
          <w:color w:val="000000"/>
          <w:spacing w:val="-47"/>
          <w:sz w:val="43"/>
        </w:rPr>
        <w:t>、</w:t>
      </w:r>
      <w:r>
        <w:rPr>
          <w:rFonts w:ascii="SimSun"/>
          <w:color w:val="000000"/>
          <w:spacing w:val="-1"/>
          <w:sz w:val="43"/>
        </w:rPr>
        <w:t>Cp=Cpk</w:t>
      </w:r>
      <w:r>
        <w:rPr>
          <w:rFonts w:ascii="SimSun"/>
          <w:color w:val="000000"/>
          <w:spacing w:val="427"/>
          <w:sz w:val="43"/>
        </w:rPr>
        <w:t xml:space="preserve"> </w:t>
      </w:r>
      <w:r>
        <w:rPr>
          <w:rFonts w:ascii="SimSun"/>
          <w:color w:val="000000"/>
          <w:spacing w:val="-25"/>
          <w:sz w:val="43"/>
        </w:rPr>
        <w:t>C</w:t>
      </w:r>
      <w:r>
        <w:rPr>
          <w:rFonts w:ascii="SimSun" w:hAnsi="SimSun" w:cs="SimSun"/>
          <w:color w:val="000000"/>
          <w:spacing w:val="-47"/>
          <w:sz w:val="43"/>
        </w:rPr>
        <w:t>、</w:t>
      </w:r>
      <w:r>
        <w:rPr>
          <w:rFonts w:ascii="SimSun"/>
          <w:color w:val="000000"/>
          <w:spacing w:val="-1"/>
          <w:sz w:val="43"/>
        </w:rPr>
        <w:t>Cp&lt;Cpk</w:t>
      </w:r>
      <w:r>
        <w:rPr>
          <w:rFonts w:ascii="SimSun"/>
          <w:color w:val="000000"/>
          <w:spacing w:val="641"/>
          <w:sz w:val="43"/>
        </w:rPr>
        <w:t xml:space="preserve"> </w:t>
      </w:r>
      <w:r>
        <w:rPr>
          <w:rFonts w:ascii="SimSun"/>
          <w:color w:val="000000"/>
          <w:spacing w:val="-36"/>
          <w:sz w:val="43"/>
        </w:rPr>
        <w:t>D</w:t>
      </w:r>
      <w:r>
        <w:rPr>
          <w:rFonts w:ascii="SimSun" w:hAnsi="SimSun" w:cs="SimSun"/>
          <w:color w:val="000000"/>
          <w:spacing w:val="-2"/>
          <w:sz w:val="43"/>
        </w:rPr>
        <w:t>、无对应关系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540" w:x="3515" w:y="6701"/>
        <w:widowControl w:val="off"/>
        <w:autoSpaceDE w:val="off"/>
        <w:autoSpaceDN w:val="off"/>
        <w:spacing w:before="518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-1"/>
          <w:sz w:val="43"/>
        </w:rPr>
        <w:t>6.</w:t>
      </w:r>
      <w:r>
        <w:rPr>
          <w:rFonts w:ascii="SimSun" w:hAnsi="SimSun" w:cs="SimSun"/>
          <w:color w:val="000000"/>
          <w:spacing w:val="-2"/>
          <w:sz w:val="43"/>
        </w:rPr>
        <w:t>产生质量波动的原因是（</w:t>
      </w:r>
      <w:r>
        <w:rPr>
          <w:rFonts w:ascii="SimSun"/>
          <w:color w:val="000000"/>
          <w:spacing w:val="-1"/>
          <w:sz w:val="43"/>
        </w:rPr>
        <w:t>CD</w:t>
      </w:r>
      <w:r>
        <w:rPr>
          <w:rFonts w:ascii="SimSun" w:hAnsi="SimSun" w:cs="SimSun"/>
          <w:color w:val="000000"/>
          <w:spacing w:val="0"/>
          <w:sz w:val="43"/>
        </w:rPr>
        <w:t>）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540" w:x="3515" w:y="8570"/>
        <w:widowControl w:val="off"/>
        <w:autoSpaceDE w:val="off"/>
        <w:autoSpaceDN w:val="off"/>
        <w:spacing w:before="0" w:after="0" w:line="428" w:lineRule="exact"/>
        <w:ind w:left="428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10"/>
          <w:sz w:val="43"/>
        </w:rPr>
        <w:t>A</w:t>
      </w:r>
      <w:r>
        <w:rPr>
          <w:rFonts w:ascii="SimSun" w:hAnsi="SimSun" w:cs="SimSun"/>
          <w:color w:val="000000"/>
          <w:spacing w:val="-2"/>
          <w:sz w:val="43"/>
        </w:rPr>
        <w:t>、主要原因</w:t>
      </w:r>
      <w:r>
        <w:rPr>
          <w:rFonts w:ascii="Times New Roman"/>
          <w:color w:val="000000"/>
          <w:spacing w:val="252"/>
          <w:sz w:val="43"/>
        </w:rPr>
        <w:t xml:space="preserve"> </w:t>
      </w:r>
      <w:r>
        <w:rPr>
          <w:rFonts w:ascii="SimSun"/>
          <w:color w:val="000000"/>
          <w:spacing w:val="-12"/>
          <w:sz w:val="43"/>
        </w:rPr>
        <w:t>B</w:t>
      </w:r>
      <w:r>
        <w:rPr>
          <w:rFonts w:ascii="SimSun" w:hAnsi="SimSun" w:cs="SimSun"/>
          <w:color w:val="000000"/>
          <w:spacing w:val="-2"/>
          <w:sz w:val="43"/>
        </w:rPr>
        <w:t>、客观原因</w:t>
      </w:r>
      <w:r>
        <w:rPr>
          <w:rFonts w:ascii="Times New Roman"/>
          <w:color w:val="000000"/>
          <w:spacing w:val="252"/>
          <w:sz w:val="43"/>
        </w:rPr>
        <w:t xml:space="preserve"> </w:t>
      </w:r>
      <w:r>
        <w:rPr>
          <w:rFonts w:ascii="SimSun"/>
          <w:color w:val="000000"/>
          <w:spacing w:val="-13"/>
          <w:sz w:val="43"/>
        </w:rPr>
        <w:t>C</w:t>
      </w:r>
      <w:r>
        <w:rPr>
          <w:rFonts w:ascii="SimSun" w:hAnsi="SimSun" w:cs="SimSun"/>
          <w:color w:val="000000"/>
          <w:spacing w:val="-2"/>
          <w:sz w:val="43"/>
        </w:rPr>
        <w:t>、偶然原因</w:t>
      </w:r>
      <w:r>
        <w:rPr>
          <w:rFonts w:ascii="Times New Roman"/>
          <w:color w:val="000000"/>
          <w:spacing w:val="253"/>
          <w:sz w:val="43"/>
        </w:rPr>
        <w:t xml:space="preserve"> </w:t>
      </w:r>
      <w:r>
        <w:rPr>
          <w:rFonts w:ascii="SimSun"/>
          <w:color w:val="000000"/>
          <w:spacing w:val="-13"/>
          <w:sz w:val="43"/>
        </w:rPr>
        <w:t>D</w:t>
      </w:r>
      <w:r>
        <w:rPr>
          <w:rFonts w:ascii="SimSun" w:hAnsi="SimSun" w:cs="SimSun"/>
          <w:color w:val="000000"/>
          <w:spacing w:val="-2"/>
          <w:sz w:val="43"/>
        </w:rPr>
        <w:t>、异常原因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540" w:x="3515" w:y="8570"/>
        <w:widowControl w:val="off"/>
        <w:autoSpaceDE w:val="off"/>
        <w:autoSpaceDN w:val="off"/>
        <w:spacing w:before="517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计算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488" w:x="3515" w:y="10439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10"/>
          <w:sz w:val="43"/>
        </w:rPr>
        <w:t>1</w:t>
      </w:r>
      <w:r>
        <w:rPr>
          <w:rFonts w:ascii="SimSun" w:hAnsi="SimSun" w:cs="SimSun"/>
          <w:color w:val="000000"/>
          <w:spacing w:val="0"/>
          <w:sz w:val="43"/>
        </w:rPr>
        <w:t>、</w:t>
      </w:r>
      <w:r>
        <w:rPr>
          <w:rFonts w:ascii="Times New Roman"/>
          <w:color w:val="000000"/>
          <w:spacing w:val="499"/>
          <w:sz w:val="43"/>
        </w:rPr>
        <w:t xml:space="preserve"> </w:t>
      </w:r>
      <w:r>
        <w:rPr>
          <w:rFonts w:ascii="SimSun" w:hAnsi="SimSun" w:cs="SimSun"/>
          <w:color w:val="000000"/>
          <w:spacing w:val="-2"/>
          <w:sz w:val="43"/>
        </w:rPr>
        <w:t>某工序加工一批产品零件，公差范围</w:t>
      </w:r>
      <w:r>
        <w:rPr>
          <w:rFonts w:ascii="Times New Roman"/>
          <w:color w:val="000000"/>
          <w:spacing w:val="70"/>
          <w:sz w:val="43"/>
        </w:rPr>
        <w:t xml:space="preserve"> </w:t>
      </w:r>
      <w:r>
        <w:rPr>
          <w:rFonts w:ascii="SimSun"/>
          <w:color w:val="000000"/>
          <w:spacing w:val="-1"/>
          <w:sz w:val="43"/>
        </w:rPr>
        <w:t>t=0.65mm</w:t>
      </w:r>
      <w:r>
        <w:rPr>
          <w:rFonts w:ascii="SimSun" w:hAnsi="SimSun" w:cs="SimSun"/>
          <w:color w:val="000000"/>
          <w:spacing w:val="-2"/>
          <w:sz w:val="43"/>
        </w:rPr>
        <w:t>，标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488" w:x="3515" w:y="10439"/>
        <w:widowControl w:val="off"/>
        <w:autoSpaceDE w:val="off"/>
        <w:autoSpaceDN w:val="off"/>
        <w:spacing w:before="517" w:after="0" w:line="428" w:lineRule="exact"/>
        <w:ind w:left="541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准偏差</w:t>
      </w:r>
      <w:r>
        <w:rPr>
          <w:rFonts w:ascii="Times New Roman"/>
          <w:color w:val="000000"/>
          <w:spacing w:val="230"/>
          <w:sz w:val="43"/>
        </w:rPr>
        <w:t xml:space="preserve"> </w:t>
      </w:r>
      <w:r>
        <w:rPr>
          <w:rFonts w:ascii="SimSun"/>
          <w:color w:val="000000"/>
          <w:spacing w:val="2"/>
          <w:sz w:val="43"/>
        </w:rPr>
        <w:t>s=0.08mm</w:t>
      </w:r>
      <w:r>
        <w:rPr>
          <w:rFonts w:ascii="SimSun" w:hAnsi="SimSun" w:cs="SimSun"/>
          <w:color w:val="000000"/>
          <w:spacing w:val="-2"/>
          <w:sz w:val="43"/>
        </w:rPr>
        <w:t>，尺寸中心与分布中心偏移量等于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488" w:x="3515" w:y="10439"/>
        <w:widowControl w:val="off"/>
        <w:autoSpaceDE w:val="off"/>
        <w:autoSpaceDN w:val="off"/>
        <w:spacing w:before="518" w:after="0" w:line="428" w:lineRule="exact"/>
        <w:ind w:left="541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-1"/>
          <w:sz w:val="43"/>
        </w:rPr>
        <w:t>0.01mm</w:t>
      </w:r>
      <w:r>
        <w:rPr>
          <w:rFonts w:ascii="SimSun" w:hAnsi="SimSun" w:cs="SimSun"/>
          <w:color w:val="000000"/>
          <w:spacing w:val="-2"/>
          <w:sz w:val="43"/>
        </w:rPr>
        <w:t>，求过程能力指数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307" w:x="3515" w:y="15123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10"/>
          <w:sz w:val="43"/>
        </w:rPr>
        <w:t>2</w:t>
      </w:r>
      <w:r>
        <w:rPr>
          <w:rFonts w:ascii="SimSun" w:hAnsi="SimSun" w:cs="SimSun"/>
          <w:color w:val="000000"/>
          <w:spacing w:val="0"/>
          <w:sz w:val="43"/>
        </w:rPr>
        <w:t>、</w:t>
      </w:r>
      <w:r>
        <w:rPr>
          <w:rFonts w:ascii="Times New Roman"/>
          <w:color w:val="000000"/>
          <w:spacing w:val="499"/>
          <w:sz w:val="43"/>
        </w:rPr>
        <w:t xml:space="preserve"> </w:t>
      </w:r>
      <w:r>
        <w:rPr>
          <w:rFonts w:ascii="SimSun" w:hAnsi="SimSun" w:cs="SimSun"/>
          <w:color w:val="000000"/>
          <w:spacing w:val="-2"/>
          <w:sz w:val="43"/>
        </w:rPr>
        <w:t>某食用油灌装过程要求为</w:t>
      </w:r>
      <w:r>
        <w:rPr>
          <w:rFonts w:ascii="Times New Roman"/>
          <w:color w:val="000000"/>
          <w:spacing w:val="319"/>
          <w:sz w:val="43"/>
        </w:rPr>
        <w:t xml:space="preserve"> </w:t>
      </w:r>
      <w:r>
        <w:rPr>
          <w:rFonts w:ascii="SimSun"/>
          <w:color w:val="000000"/>
          <w:spacing w:val="5"/>
          <w:sz w:val="43"/>
        </w:rPr>
        <w:t>2.5g</w:t>
      </w:r>
      <w:r>
        <w:rPr>
          <w:rFonts w:ascii="SimSun" w:hAnsi="SimSun" w:cs="SimSun"/>
          <w:color w:val="000000"/>
          <w:spacing w:val="-2"/>
          <w:sz w:val="43"/>
        </w:rPr>
        <w:t>，实际测得均值为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307" w:x="3515" w:y="15123"/>
        <w:widowControl w:val="off"/>
        <w:autoSpaceDE w:val="off"/>
        <w:autoSpaceDN w:val="off"/>
        <w:spacing w:before="518" w:after="0" w:line="428" w:lineRule="exact"/>
        <w:ind w:left="541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-1"/>
          <w:sz w:val="43"/>
        </w:rPr>
        <w:t>2.3g</w:t>
      </w:r>
      <w:r>
        <w:rPr>
          <w:rFonts w:ascii="SimSun" w:hAnsi="SimSun" w:cs="SimSun"/>
          <w:color w:val="000000"/>
          <w:spacing w:val="-2"/>
          <w:sz w:val="43"/>
        </w:rPr>
        <w:t>，测定值标准偏差</w:t>
      </w:r>
      <w:r>
        <w:rPr>
          <w:rFonts w:ascii="SimSun"/>
          <w:color w:val="000000"/>
          <w:spacing w:val="-5"/>
          <w:sz w:val="43"/>
        </w:rPr>
        <w:t>s=0.6g</w:t>
      </w:r>
      <w:r>
        <w:rPr>
          <w:rFonts w:ascii="SimSun" w:hAnsi="SimSun" w:cs="SimSun"/>
          <w:color w:val="000000"/>
          <w:spacing w:val="-2"/>
          <w:sz w:val="43"/>
        </w:rPr>
        <w:t>，求过程能力指数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568" w:x="3515" w:y="18884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10"/>
          <w:sz w:val="43"/>
        </w:rPr>
        <w:t>3</w:t>
      </w:r>
      <w:r>
        <w:rPr>
          <w:rFonts w:ascii="SimSun" w:hAnsi="SimSun" w:cs="SimSun"/>
          <w:color w:val="000000"/>
          <w:spacing w:val="0"/>
          <w:sz w:val="43"/>
        </w:rPr>
        <w:t>、</w:t>
      </w:r>
      <w:r>
        <w:rPr>
          <w:rFonts w:ascii="Times New Roman"/>
          <w:color w:val="000000"/>
          <w:spacing w:val="499"/>
          <w:sz w:val="43"/>
        </w:rPr>
        <w:t xml:space="preserve"> </w:t>
      </w:r>
      <w:r>
        <w:rPr>
          <w:rFonts w:ascii="SimSun" w:hAnsi="SimSun" w:cs="SimSun"/>
          <w:color w:val="000000"/>
          <w:spacing w:val="-1"/>
          <w:sz w:val="43"/>
        </w:rPr>
        <w:t>某建筑工地施工现场噪声测定的均值为</w:t>
      </w:r>
      <w:r>
        <w:rPr>
          <w:rFonts w:ascii="SimSun"/>
          <w:color w:val="000000"/>
          <w:spacing w:val="-1"/>
          <w:sz w:val="43"/>
        </w:rPr>
        <w:t>72.4</w:t>
      </w:r>
      <w:r>
        <w:rPr>
          <w:rFonts w:ascii="SimSun"/>
          <w:color w:val="000000"/>
          <w:spacing w:val="-57"/>
          <w:sz w:val="43"/>
        </w:rPr>
        <w:t xml:space="preserve"> </w:t>
      </w:r>
      <w:r>
        <w:rPr>
          <w:rFonts w:ascii="SimSun" w:hAnsi="SimSun" w:cs="SimSun"/>
          <w:color w:val="000000"/>
          <w:spacing w:val="-2"/>
          <w:sz w:val="43"/>
        </w:rPr>
        <w:t>分贝，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568" w:x="3515" w:y="18884"/>
        <w:widowControl w:val="off"/>
        <w:autoSpaceDE w:val="off"/>
        <w:autoSpaceDN w:val="off"/>
        <w:spacing w:before="495" w:after="0" w:line="428" w:lineRule="exact"/>
        <w:ind w:left="541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测定值的标准偏差</w:t>
      </w:r>
      <w:r>
        <w:rPr>
          <w:rFonts w:ascii="Times New Roman"/>
          <w:color w:val="000000"/>
          <w:spacing w:val="26"/>
          <w:sz w:val="43"/>
        </w:rPr>
        <w:t xml:space="preserve"> </w:t>
      </w:r>
      <w:r>
        <w:rPr>
          <w:rFonts w:ascii="SimSun"/>
          <w:color w:val="000000"/>
          <w:spacing w:val="-1"/>
          <w:sz w:val="43"/>
        </w:rPr>
        <w:t>s=0.6</w:t>
      </w:r>
      <w:r>
        <w:rPr>
          <w:rFonts w:ascii="SimSun"/>
          <w:color w:val="000000"/>
          <w:spacing w:val="-24"/>
          <w:sz w:val="43"/>
        </w:rPr>
        <w:t xml:space="preserve"> </w:t>
      </w:r>
      <w:r>
        <w:rPr>
          <w:rFonts w:ascii="SimSun" w:hAnsi="SimSun" w:cs="SimSun"/>
          <w:color w:val="000000"/>
          <w:spacing w:val="-2"/>
          <w:sz w:val="43"/>
        </w:rPr>
        <w:t>分贝，国家标准规定不能超过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568" w:x="3515" w:y="18884"/>
        <w:widowControl w:val="off"/>
        <w:autoSpaceDE w:val="off"/>
        <w:autoSpaceDN w:val="off"/>
        <w:spacing w:before="518" w:after="0" w:line="428" w:lineRule="exact"/>
        <w:ind w:left="541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0"/>
          <w:sz w:val="43"/>
        </w:rPr>
        <w:t>75</w:t>
      </w:r>
      <w:r>
        <w:rPr>
          <w:rFonts w:ascii="SimSun" w:hAnsi="SimSun" w:cs="SimSun"/>
          <w:color w:val="000000"/>
          <w:spacing w:val="-2"/>
          <w:sz w:val="43"/>
        </w:rPr>
        <w:t>分贝，求过程能力指数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501" w:x="3515" w:y="2016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判断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803" w:x="3515" w:y="2962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-1"/>
          <w:sz w:val="43"/>
        </w:rPr>
        <w:t>1.</w:t>
      </w:r>
      <w:r>
        <w:rPr>
          <w:rFonts w:ascii="SimSun" w:hAnsi="SimSun" w:cs="SimSun"/>
          <w:color w:val="000000"/>
          <w:spacing w:val="-2"/>
          <w:sz w:val="43"/>
        </w:rPr>
        <w:t>质量是指产品或服务满足顾客需求的程度。</w:t>
      </w:r>
      <w:r>
        <w:rPr>
          <w:rFonts w:ascii="Times New Roman"/>
          <w:color w:val="000000"/>
          <w:spacing w:val="384"/>
          <w:sz w:val="43"/>
        </w:rPr>
        <w:t xml:space="preserve"> </w:t>
      </w:r>
      <w:r>
        <w:rPr>
          <w:rFonts w:ascii="SimSun" w:hAnsi="SimSun" w:cs="SimSun"/>
          <w:color w:val="000000"/>
          <w:spacing w:val="0"/>
          <w:sz w:val="43"/>
        </w:rPr>
        <w:t>错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803" w:x="3515" w:y="2962"/>
        <w:widowControl w:val="off"/>
        <w:autoSpaceDE w:val="off"/>
        <w:autoSpaceDN w:val="off"/>
        <w:spacing w:before="496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-1"/>
          <w:sz w:val="43"/>
        </w:rPr>
        <w:t>2.</w:t>
      </w:r>
      <w:r>
        <w:rPr>
          <w:rFonts w:ascii="SimSun" w:hAnsi="SimSun" w:cs="SimSun"/>
          <w:color w:val="000000"/>
          <w:spacing w:val="-12"/>
          <w:sz w:val="43"/>
        </w:rPr>
        <w:t>美国质量管理专家朱兰从顾客的角度出发，提出了著名的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803" w:x="3515" w:y="2962"/>
        <w:widowControl w:val="off"/>
        <w:autoSpaceDE w:val="off"/>
        <w:autoSpaceDN w:val="off"/>
        <w:spacing w:before="517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适用性观点，她指出规范或需求的程度。</w:t>
      </w:r>
      <w:r>
        <w:rPr>
          <w:rFonts w:ascii="Times New Roman"/>
          <w:color w:val="000000"/>
          <w:spacing w:val="205"/>
          <w:sz w:val="43"/>
        </w:rPr>
        <w:t xml:space="preserve"> </w:t>
      </w:r>
      <w:r>
        <w:rPr>
          <w:rFonts w:ascii="SimSun" w:hAnsi="SimSun" w:cs="SimSun"/>
          <w:color w:val="000000"/>
          <w:spacing w:val="0"/>
          <w:sz w:val="43"/>
        </w:rPr>
        <w:t>错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803" w:x="3515" w:y="2962"/>
        <w:widowControl w:val="off"/>
        <w:autoSpaceDE w:val="off"/>
        <w:autoSpaceDN w:val="off"/>
        <w:spacing w:before="495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-1"/>
          <w:sz w:val="43"/>
        </w:rPr>
        <w:t>3.</w:t>
      </w:r>
      <w:r>
        <w:rPr>
          <w:rFonts w:ascii="SimSun" w:hAnsi="SimSun" w:cs="SimSun"/>
          <w:color w:val="000000"/>
          <w:spacing w:val="-2"/>
          <w:sz w:val="43"/>
        </w:rPr>
        <w:t>适用性就是指产品符合规范或需求的程度。</w:t>
      </w:r>
      <w:r>
        <w:rPr>
          <w:rFonts w:ascii="Times New Roman"/>
          <w:color w:val="000000"/>
          <w:spacing w:val="182"/>
          <w:sz w:val="43"/>
        </w:rPr>
        <w:t xml:space="preserve"> </w:t>
      </w:r>
      <w:r>
        <w:rPr>
          <w:rFonts w:ascii="SimSun" w:hAnsi="SimSun" w:cs="SimSun"/>
          <w:color w:val="000000"/>
          <w:spacing w:val="0"/>
          <w:sz w:val="43"/>
        </w:rPr>
        <w:t>错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803" w:x="3515" w:y="2962"/>
        <w:widowControl w:val="off"/>
        <w:autoSpaceDE w:val="off"/>
        <w:autoSpaceDN w:val="off"/>
        <w:spacing w:before="517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-1"/>
          <w:sz w:val="43"/>
        </w:rPr>
        <w:t>4.</w:t>
      </w:r>
      <w:r>
        <w:rPr>
          <w:rFonts w:ascii="SimSun" w:hAnsi="SimSun" w:cs="SimSun"/>
          <w:color w:val="000000"/>
          <w:spacing w:val="-2"/>
          <w:sz w:val="43"/>
        </w:rPr>
        <w:t>顾客满意是指顾客对其要求已被满足程度和感受。</w:t>
      </w:r>
      <w:r>
        <w:rPr>
          <w:rFonts w:ascii="Times New Roman"/>
          <w:color w:val="000000"/>
          <w:spacing w:val="361"/>
          <w:sz w:val="43"/>
        </w:rPr>
        <w:t xml:space="preserve"> </w:t>
      </w:r>
      <w:r>
        <w:rPr>
          <w:rFonts w:ascii="SimSun" w:hAnsi="SimSun" w:cs="SimSun"/>
          <w:color w:val="000000"/>
          <w:spacing w:val="0"/>
          <w:sz w:val="43"/>
        </w:rPr>
        <w:t>对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803" w:x="3515" w:y="2962"/>
        <w:widowControl w:val="off"/>
        <w:autoSpaceDE w:val="off"/>
        <w:autoSpaceDN w:val="off"/>
        <w:spacing w:before="518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-1"/>
          <w:sz w:val="43"/>
        </w:rPr>
        <w:t>5.</w:t>
      </w:r>
      <w:r>
        <w:rPr>
          <w:rFonts w:ascii="SimSun" w:hAnsi="SimSun" w:cs="SimSun"/>
          <w:color w:val="000000"/>
          <w:spacing w:val="-2"/>
          <w:sz w:val="43"/>
        </w:rPr>
        <w:t>顾客是指组织外接受服务和适用产品的个体或团体。</w:t>
      </w:r>
      <w:r>
        <w:rPr>
          <w:rFonts w:ascii="Times New Roman"/>
          <w:color w:val="000000"/>
          <w:spacing w:val="23"/>
          <w:sz w:val="43"/>
        </w:rPr>
        <w:t xml:space="preserve"> </w:t>
      </w:r>
      <w:r>
        <w:rPr>
          <w:rFonts w:ascii="SimSun" w:hAnsi="SimSun" w:cs="SimSun"/>
          <w:color w:val="000000"/>
          <w:spacing w:val="0"/>
          <w:sz w:val="43"/>
        </w:rPr>
        <w:t>错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803" w:x="3515" w:y="2962"/>
        <w:widowControl w:val="off"/>
        <w:autoSpaceDE w:val="off"/>
        <w:autoSpaceDN w:val="off"/>
        <w:spacing w:before="495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-1"/>
          <w:sz w:val="43"/>
        </w:rPr>
        <w:t>6.</w:t>
      </w:r>
      <w:r>
        <w:rPr>
          <w:rFonts w:ascii="SimSun" w:hAnsi="SimSun" w:cs="SimSun"/>
          <w:color w:val="000000"/>
          <w:spacing w:val="-2"/>
          <w:sz w:val="43"/>
        </w:rPr>
        <w:t>提高质量能带来全社会的效益，但会使企业的成本增加，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803" w:x="3515" w:y="2962"/>
        <w:widowControl w:val="off"/>
        <w:autoSpaceDE w:val="off"/>
        <w:autoSpaceDN w:val="off"/>
        <w:spacing w:before="517" w:after="0" w:line="428" w:lineRule="exact"/>
        <w:ind w:left="428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因为质量越高成本也越高。</w:t>
      </w:r>
      <w:r>
        <w:rPr>
          <w:rFonts w:ascii="Times New Roman"/>
          <w:color w:val="000000"/>
          <w:spacing w:val="228"/>
          <w:sz w:val="43"/>
        </w:rPr>
        <w:t xml:space="preserve"> </w:t>
      </w:r>
      <w:r>
        <w:rPr>
          <w:rFonts w:ascii="SimSun" w:hAnsi="SimSun" w:cs="SimSun"/>
          <w:color w:val="000000"/>
          <w:spacing w:val="0"/>
          <w:sz w:val="43"/>
        </w:rPr>
        <w:t>错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803" w:x="3515" w:y="10439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-1"/>
          <w:sz w:val="43"/>
        </w:rPr>
        <w:t>7.</w:t>
      </w:r>
      <w:r>
        <w:rPr>
          <w:rFonts w:ascii="SimSun" w:hAnsi="SimSun" w:cs="SimSun"/>
          <w:color w:val="000000"/>
          <w:spacing w:val="-12"/>
          <w:sz w:val="43"/>
        </w:rPr>
        <w:t>质量检验阶段是一种事后把关型的质量管理，因此不是一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803" w:x="3515" w:y="10439"/>
        <w:widowControl w:val="off"/>
        <w:autoSpaceDE w:val="off"/>
        <w:autoSpaceDN w:val="off"/>
        <w:spacing w:before="517" w:after="0" w:line="428" w:lineRule="exact"/>
        <w:ind w:left="1261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种积极的管理方式。</w:t>
      </w:r>
      <w:r>
        <w:rPr>
          <w:rFonts w:ascii="Times New Roman"/>
          <w:color w:val="000000"/>
          <w:spacing w:val="477"/>
          <w:sz w:val="43"/>
        </w:rPr>
        <w:t xml:space="preserve"> </w:t>
      </w:r>
      <w:r>
        <w:rPr>
          <w:rFonts w:ascii="SimSun" w:hAnsi="SimSun" w:cs="SimSun"/>
          <w:color w:val="000000"/>
          <w:spacing w:val="0"/>
          <w:sz w:val="43"/>
        </w:rPr>
        <w:t>对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803" w:x="3515" w:y="12331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-1"/>
          <w:sz w:val="43"/>
        </w:rPr>
        <w:t>8.</w:t>
      </w:r>
      <w:r>
        <w:rPr>
          <w:rFonts w:ascii="SimSun" w:hAnsi="SimSun" w:cs="SimSun"/>
          <w:color w:val="000000"/>
          <w:spacing w:val="-2"/>
          <w:sz w:val="43"/>
        </w:rPr>
        <w:t>最早提出全面质量管理概念的是美国的戴明博士。</w:t>
      </w:r>
      <w:r>
        <w:rPr>
          <w:rFonts w:ascii="Times New Roman"/>
          <w:color w:val="000000"/>
          <w:spacing w:val="361"/>
          <w:sz w:val="43"/>
        </w:rPr>
        <w:t xml:space="preserve"> </w:t>
      </w:r>
      <w:r>
        <w:rPr>
          <w:rFonts w:ascii="SimSun" w:hAnsi="SimSun" w:cs="SimSun"/>
          <w:color w:val="000000"/>
          <w:spacing w:val="0"/>
          <w:sz w:val="43"/>
        </w:rPr>
        <w:t>错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803" w:x="3515" w:y="12331"/>
        <w:widowControl w:val="off"/>
        <w:autoSpaceDE w:val="off"/>
        <w:autoSpaceDN w:val="off"/>
        <w:spacing w:before="495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-1"/>
          <w:sz w:val="43"/>
        </w:rPr>
        <w:t>9.</w:t>
      </w:r>
      <w:r>
        <w:rPr>
          <w:rFonts w:ascii="SimSun" w:hAnsi="SimSun" w:cs="SimSun"/>
          <w:color w:val="000000"/>
          <w:spacing w:val="-11"/>
          <w:sz w:val="43"/>
        </w:rPr>
        <w:t>质量改进意味着质量水准的飞跃，标志着质量活动是以一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803" w:x="3515" w:y="12331"/>
        <w:widowControl w:val="off"/>
        <w:autoSpaceDE w:val="off"/>
        <w:autoSpaceDN w:val="off"/>
        <w:spacing w:before="518" w:after="0" w:line="428" w:lineRule="exact"/>
        <w:ind w:left="428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种螺旋式上升的方式不断提高。</w:t>
      </w:r>
      <w:r>
        <w:rPr>
          <w:rFonts w:ascii="Times New Roman"/>
          <w:color w:val="000000"/>
          <w:spacing w:val="2"/>
          <w:sz w:val="43"/>
        </w:rPr>
        <w:t xml:space="preserve"> </w:t>
      </w:r>
      <w:r>
        <w:rPr>
          <w:rFonts w:ascii="SimSun" w:hAnsi="SimSun" w:cs="SimSun"/>
          <w:color w:val="000000"/>
          <w:spacing w:val="0"/>
          <w:sz w:val="43"/>
        </w:rPr>
        <w:t>对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570" w:x="3515" w:y="15123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3"/>
          <w:sz w:val="43"/>
        </w:rPr>
        <w:t>10.</w:t>
      </w:r>
      <w:r>
        <w:rPr>
          <w:rFonts w:ascii="SimSun" w:hAnsi="SimSun" w:cs="SimSun"/>
          <w:color w:val="000000"/>
          <w:spacing w:val="-2"/>
          <w:sz w:val="43"/>
        </w:rPr>
        <w:t>质量管理体系是为实现质量方针和质量目标而建立的管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570" w:x="3515" w:y="15123"/>
        <w:widowControl w:val="off"/>
        <w:autoSpaceDE w:val="off"/>
        <w:autoSpaceDN w:val="off"/>
        <w:spacing w:before="518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理工作系统。</w:t>
      </w:r>
      <w:r>
        <w:rPr>
          <w:rFonts w:ascii="Times New Roman"/>
          <w:color w:val="000000"/>
          <w:spacing w:val="274"/>
          <w:sz w:val="43"/>
        </w:rPr>
        <w:t xml:space="preserve"> </w:t>
      </w:r>
      <w:r>
        <w:rPr>
          <w:rFonts w:ascii="SimSun" w:hAnsi="SimSun" w:cs="SimSun"/>
          <w:color w:val="000000"/>
          <w:spacing w:val="0"/>
          <w:sz w:val="43"/>
        </w:rPr>
        <w:t>对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074" w:x="3515" w:y="17015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3"/>
          <w:sz w:val="43"/>
        </w:rPr>
        <w:t>11.</w:t>
      </w:r>
      <w:r>
        <w:rPr>
          <w:rFonts w:ascii="SimSun" w:hAnsi="SimSun" w:cs="SimSun"/>
          <w:color w:val="000000"/>
          <w:spacing w:val="1"/>
          <w:sz w:val="43"/>
        </w:rPr>
        <w:t>卓越绩效评价准则和</w:t>
      </w:r>
      <w:r>
        <w:rPr>
          <w:rFonts w:ascii="SimSun"/>
          <w:color w:val="000000"/>
          <w:spacing w:val="-1"/>
          <w:sz w:val="43"/>
        </w:rPr>
        <w:t>ISO9001</w:t>
      </w:r>
      <w:r>
        <w:rPr>
          <w:rFonts w:ascii="Times New Roman"/>
          <w:color w:val="000000"/>
          <w:spacing w:val="83"/>
          <w:sz w:val="43"/>
        </w:rPr>
        <w:t xml:space="preserve"> </w:t>
      </w:r>
      <w:r>
        <w:rPr>
          <w:rFonts w:ascii="SimSun" w:hAnsi="SimSun" w:cs="SimSun"/>
          <w:color w:val="000000"/>
          <w:spacing w:val="-2"/>
          <w:sz w:val="43"/>
        </w:rPr>
        <w:t>一样都是符合性评价标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074" w:x="3515" w:y="17015"/>
        <w:widowControl w:val="off"/>
        <w:autoSpaceDE w:val="off"/>
        <w:autoSpaceDN w:val="off"/>
        <w:spacing w:before="495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准。</w:t>
      </w:r>
      <w:r>
        <w:rPr>
          <w:rFonts w:ascii="Times New Roman"/>
          <w:color w:val="000000"/>
          <w:spacing w:val="523"/>
          <w:sz w:val="43"/>
        </w:rPr>
        <w:t xml:space="preserve"> </w:t>
      </w:r>
      <w:r>
        <w:rPr>
          <w:rFonts w:ascii="SimSun" w:hAnsi="SimSun" w:cs="SimSun"/>
          <w:color w:val="000000"/>
          <w:spacing w:val="0"/>
          <w:sz w:val="43"/>
        </w:rPr>
        <w:t>错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461" w:x="3515" w:y="18884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-1"/>
          <w:sz w:val="43"/>
        </w:rPr>
        <w:t>12.QC</w:t>
      </w:r>
      <w:r>
        <w:rPr>
          <w:rFonts w:ascii="Times New Roman"/>
          <w:color w:val="000000"/>
          <w:spacing w:val="-7"/>
          <w:sz w:val="43"/>
        </w:rPr>
        <w:t xml:space="preserve"> </w:t>
      </w:r>
      <w:r>
        <w:rPr>
          <w:rFonts w:ascii="SimSun" w:hAnsi="SimSun" w:cs="SimSun"/>
          <w:color w:val="000000"/>
          <w:spacing w:val="-10"/>
          <w:sz w:val="43"/>
        </w:rPr>
        <w:t>小组等同于行政班组，其组建需进行行政批准。</w:t>
      </w:r>
      <w:r>
        <w:rPr>
          <w:rFonts w:ascii="Times New Roman"/>
          <w:color w:val="000000"/>
          <w:spacing w:val="325"/>
          <w:sz w:val="43"/>
        </w:rPr>
        <w:t xml:space="preserve"> </w:t>
      </w:r>
      <w:r>
        <w:rPr>
          <w:rFonts w:ascii="SimSun" w:hAnsi="SimSun" w:cs="SimSun"/>
          <w:color w:val="000000"/>
          <w:spacing w:val="0"/>
          <w:sz w:val="43"/>
        </w:rPr>
        <w:t>错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461" w:x="3515" w:y="18884"/>
        <w:widowControl w:val="off"/>
        <w:autoSpaceDE w:val="off"/>
        <w:autoSpaceDN w:val="off"/>
        <w:spacing w:before="495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3"/>
          <w:sz w:val="43"/>
        </w:rPr>
        <w:t>13.</w:t>
      </w:r>
      <w:r>
        <w:rPr>
          <w:rFonts w:ascii="SimSun" w:hAnsi="SimSun" w:cs="SimSun"/>
          <w:color w:val="000000"/>
          <w:spacing w:val="-2"/>
          <w:sz w:val="43"/>
        </w:rPr>
        <w:t>质量波动是完全可以避免的，只要控制住影响过程的</w:t>
      </w:r>
      <w:r>
        <w:rPr>
          <w:rFonts w:ascii="SimSun"/>
          <w:color w:val="000000"/>
          <w:spacing w:val="0"/>
          <w:sz w:val="43"/>
        </w:rPr>
        <w:t>6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2358" w:x="3515" w:y="20754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个因素。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073" w:x="6060" w:y="20754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0"/>
          <w:sz w:val="43"/>
        </w:rPr>
        <w:t>错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1166" w:x="3515" w:y="21699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3"/>
          <w:sz w:val="43"/>
        </w:rPr>
        <w:t>14.</w:t>
      </w:r>
      <w:r>
        <w:rPr>
          <w:rFonts w:ascii="SimSun" w:hAnsi="SimSun" w:cs="SimSun"/>
          <w:color w:val="000000"/>
          <w:spacing w:val="-2"/>
          <w:sz w:val="43"/>
        </w:rPr>
        <w:t>运用控制图可以找出质量问题的主要原因。</w:t>
      </w:r>
      <w:r>
        <w:rPr>
          <w:rFonts w:ascii="Times New Roman"/>
          <w:color w:val="000000"/>
          <w:spacing w:val="384"/>
          <w:sz w:val="43"/>
        </w:rPr>
        <w:t xml:space="preserve"> </w:t>
      </w:r>
      <w:r>
        <w:rPr>
          <w:rFonts w:ascii="SimSun" w:hAnsi="SimSun" w:cs="SimSun"/>
          <w:color w:val="000000"/>
          <w:spacing w:val="0"/>
          <w:sz w:val="43"/>
        </w:rPr>
        <w:t>错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2461" w:x="3515" w:y="2016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3"/>
          <w:sz w:val="43"/>
        </w:rPr>
        <w:t>15.</w:t>
      </w:r>
      <w:r>
        <w:rPr>
          <w:rFonts w:ascii="SimSun" w:hAnsi="SimSun" w:cs="SimSun"/>
          <w:color w:val="000000"/>
          <w:spacing w:val="-2"/>
          <w:sz w:val="43"/>
        </w:rPr>
        <w:t>当控制图上出现异常点时就表示有不合格品发生。</w:t>
      </w:r>
      <w:r>
        <w:rPr>
          <w:rFonts w:ascii="Times New Roman"/>
          <w:color w:val="000000"/>
          <w:spacing w:val="226"/>
          <w:sz w:val="43"/>
        </w:rPr>
        <w:t xml:space="preserve"> </w:t>
      </w:r>
      <w:r>
        <w:rPr>
          <w:rFonts w:ascii="SimSun" w:hAnsi="SimSun" w:cs="SimSun"/>
          <w:color w:val="000000"/>
          <w:spacing w:val="0"/>
          <w:sz w:val="43"/>
        </w:rPr>
        <w:t>错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461" w:x="3515" w:y="2016"/>
        <w:widowControl w:val="off"/>
        <w:autoSpaceDE w:val="off"/>
        <w:autoSpaceDN w:val="off"/>
        <w:spacing w:before="517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3"/>
          <w:sz w:val="43"/>
        </w:rPr>
        <w:t>16.</w:t>
      </w:r>
      <w:r>
        <w:rPr>
          <w:rFonts w:ascii="SimSun" w:hAnsi="SimSun" w:cs="SimSun"/>
          <w:color w:val="000000"/>
          <w:spacing w:val="-2"/>
          <w:sz w:val="43"/>
        </w:rPr>
        <w:t>控制图中的点全落在控制线内，说明没有异常出现。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461" w:x="3515" w:y="2016"/>
        <w:widowControl w:val="off"/>
        <w:autoSpaceDE w:val="off"/>
        <w:autoSpaceDN w:val="off"/>
        <w:spacing w:before="496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0"/>
          <w:sz w:val="43"/>
        </w:rPr>
        <w:t>错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501" w:x="3515" w:y="4832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简答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695" w:x="3515" w:y="5755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8"/>
          <w:sz w:val="43"/>
        </w:rPr>
        <w:t>简答一：</w:t>
      </w:r>
      <w:r>
        <w:rPr>
          <w:rFonts w:ascii="SimSun"/>
          <w:color w:val="000000"/>
          <w:spacing w:val="0"/>
          <w:sz w:val="43"/>
        </w:rPr>
        <w:t>QC</w:t>
      </w:r>
      <w:r>
        <w:rPr>
          <w:rFonts w:ascii="SimSun" w:hAnsi="SimSun" w:cs="SimSun"/>
          <w:color w:val="000000"/>
          <w:spacing w:val="-2"/>
          <w:sz w:val="43"/>
        </w:rPr>
        <w:t>小组遵循</w:t>
      </w:r>
      <w:r>
        <w:rPr>
          <w:rFonts w:ascii="Times New Roman"/>
          <w:color w:val="000000"/>
          <w:spacing w:val="-40"/>
          <w:sz w:val="43"/>
        </w:rPr>
        <w:t xml:space="preserve"> </w:t>
      </w:r>
      <w:r>
        <w:rPr>
          <w:rFonts w:ascii="SimSun"/>
          <w:color w:val="000000"/>
          <w:spacing w:val="-1"/>
          <w:sz w:val="43"/>
        </w:rPr>
        <w:t>PDCA</w:t>
      </w:r>
      <w:r>
        <w:rPr>
          <w:rFonts w:ascii="SimSun" w:hAnsi="SimSun" w:cs="SimSun"/>
          <w:color w:val="000000"/>
          <w:spacing w:val="-2"/>
          <w:sz w:val="43"/>
        </w:rPr>
        <w:t>循环，其基本步骤有哪些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695" w:x="3515" w:y="5755"/>
        <w:widowControl w:val="off"/>
        <w:autoSpaceDE w:val="off"/>
        <w:autoSpaceDN w:val="off"/>
        <w:spacing w:before="517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（</w:t>
      </w:r>
      <w:r>
        <w:rPr>
          <w:rFonts w:ascii="SimSun"/>
          <w:color w:val="000000"/>
          <w:spacing w:val="-13"/>
          <w:sz w:val="43"/>
        </w:rPr>
        <w:t>1</w:t>
      </w:r>
      <w:r>
        <w:rPr>
          <w:rFonts w:ascii="SimSun" w:hAnsi="SimSun" w:cs="SimSun"/>
          <w:color w:val="000000"/>
          <w:spacing w:val="-20"/>
          <w:sz w:val="43"/>
        </w:rPr>
        <w:t>）、选定课题，确定目标</w:t>
      </w:r>
      <w:r>
        <w:rPr>
          <w:rFonts w:ascii="Times New Roman"/>
          <w:color w:val="000000"/>
          <w:spacing w:val="394"/>
          <w:sz w:val="43"/>
        </w:rPr>
        <w:t xml:space="preserve"> </w:t>
      </w:r>
      <w:r>
        <w:rPr>
          <w:rFonts w:ascii="SimSun"/>
          <w:color w:val="000000"/>
          <w:spacing w:val="-1"/>
          <w:sz w:val="43"/>
        </w:rPr>
        <w:t>(2)</w:t>
      </w:r>
      <w:r>
        <w:rPr>
          <w:rFonts w:ascii="SimSun" w:hAnsi="SimSun" w:cs="SimSun"/>
          <w:color w:val="000000"/>
          <w:spacing w:val="-2"/>
          <w:sz w:val="43"/>
        </w:rPr>
        <w:t>、分析问题的原因</w:t>
      </w:r>
      <w:r>
        <w:rPr>
          <w:rFonts w:ascii="Times New Roman"/>
          <w:color w:val="000000"/>
          <w:spacing w:val="229"/>
          <w:sz w:val="43"/>
        </w:rPr>
        <w:t xml:space="preserve"> </w:t>
      </w:r>
      <w:r>
        <w:rPr>
          <w:rFonts w:ascii="SimSun"/>
          <w:color w:val="000000"/>
          <w:spacing w:val="-1"/>
          <w:sz w:val="43"/>
        </w:rPr>
        <w:t>(3)</w:t>
      </w:r>
      <w:r>
        <w:rPr>
          <w:rFonts w:ascii="SimSun" w:hAnsi="SimSun" w:cs="SimSun"/>
          <w:color w:val="000000"/>
          <w:spacing w:val="0"/>
          <w:sz w:val="43"/>
        </w:rPr>
        <w:t>、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695" w:x="3515" w:y="5755"/>
        <w:widowControl w:val="off"/>
        <w:autoSpaceDE w:val="off"/>
        <w:autoSpaceDN w:val="off"/>
        <w:spacing w:before="518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制定对策</w:t>
      </w:r>
      <w:r>
        <w:rPr>
          <w:rFonts w:ascii="Times New Roman"/>
          <w:color w:val="000000"/>
          <w:spacing w:val="500"/>
          <w:sz w:val="43"/>
        </w:rPr>
        <w:t xml:space="preserve"> </w:t>
      </w:r>
      <w:r>
        <w:rPr>
          <w:rFonts w:ascii="SimSun" w:hAnsi="SimSun" w:cs="SimSun"/>
          <w:color w:val="000000"/>
          <w:spacing w:val="-2"/>
          <w:sz w:val="43"/>
        </w:rPr>
        <w:t>（</w:t>
      </w:r>
      <w:r>
        <w:rPr>
          <w:rFonts w:ascii="SimSun"/>
          <w:color w:val="000000"/>
          <w:spacing w:val="-12"/>
          <w:sz w:val="43"/>
        </w:rPr>
        <w:t>4</w:t>
      </w:r>
      <w:r>
        <w:rPr>
          <w:rFonts w:ascii="SimSun" w:hAnsi="SimSun" w:cs="SimSun"/>
          <w:color w:val="000000"/>
          <w:spacing w:val="-31"/>
          <w:sz w:val="43"/>
        </w:rPr>
        <w:t>）、实施对策（</w:t>
      </w:r>
      <w:r>
        <w:rPr>
          <w:rFonts w:ascii="SimSun"/>
          <w:color w:val="000000"/>
          <w:spacing w:val="11"/>
          <w:sz w:val="43"/>
        </w:rPr>
        <w:t>5</w:t>
      </w:r>
      <w:r>
        <w:rPr>
          <w:rFonts w:ascii="SimSun" w:hAnsi="SimSun" w:cs="SimSun"/>
          <w:color w:val="000000"/>
          <w:spacing w:val="-30"/>
          <w:sz w:val="43"/>
        </w:rPr>
        <w:t>）、检查实施结果</w:t>
      </w:r>
      <w:r>
        <w:rPr>
          <w:rFonts w:ascii="Times New Roman"/>
          <w:color w:val="000000"/>
          <w:spacing w:val="505"/>
          <w:sz w:val="43"/>
        </w:rPr>
        <w:t xml:space="preserve"> </w:t>
      </w:r>
      <w:r>
        <w:rPr>
          <w:rFonts w:ascii="SimSun" w:hAnsi="SimSun" w:cs="SimSun"/>
          <w:color w:val="000000"/>
          <w:spacing w:val="-2"/>
          <w:sz w:val="43"/>
        </w:rPr>
        <w:t>（</w:t>
      </w:r>
      <w:r>
        <w:rPr>
          <w:rFonts w:ascii="SimSun"/>
          <w:color w:val="000000"/>
          <w:spacing w:val="-12"/>
          <w:sz w:val="43"/>
        </w:rPr>
        <w:t>6</w:t>
      </w:r>
      <w:r>
        <w:rPr>
          <w:rFonts w:ascii="SimSun" w:hAnsi="SimSun" w:cs="SimSun"/>
          <w:color w:val="000000"/>
          <w:spacing w:val="-227"/>
          <w:sz w:val="43"/>
        </w:rPr>
        <w:t>）、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695" w:x="3515" w:y="5755"/>
        <w:widowControl w:val="off"/>
        <w:autoSpaceDE w:val="off"/>
        <w:autoSpaceDN w:val="off"/>
        <w:spacing w:before="495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总结阶段</w:t>
      </w:r>
      <w:r>
        <w:rPr>
          <w:rFonts w:ascii="Times New Roman"/>
          <w:color w:val="000000"/>
          <w:spacing w:val="500"/>
          <w:sz w:val="43"/>
        </w:rPr>
        <w:t xml:space="preserve"> </w:t>
      </w:r>
      <w:r>
        <w:rPr>
          <w:rFonts w:ascii="SimSun" w:hAnsi="SimSun" w:cs="SimSun"/>
          <w:color w:val="000000"/>
          <w:spacing w:val="-2"/>
          <w:sz w:val="43"/>
        </w:rPr>
        <w:t>（</w:t>
      </w:r>
      <w:r>
        <w:rPr>
          <w:rFonts w:ascii="SimSun"/>
          <w:color w:val="000000"/>
          <w:spacing w:val="-12"/>
          <w:sz w:val="43"/>
        </w:rPr>
        <w:t>7</w:t>
      </w:r>
      <w:r>
        <w:rPr>
          <w:rFonts w:ascii="SimSun" w:hAnsi="SimSun" w:cs="SimSun"/>
          <w:color w:val="000000"/>
          <w:spacing w:val="-31"/>
          <w:sz w:val="43"/>
        </w:rPr>
        <w:t>）、成果报告书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6402" w:x="3515" w:y="9516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简答二：选择供应商的步骤：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514" w:x="3515" w:y="10439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10"/>
          <w:sz w:val="43"/>
        </w:rPr>
        <w:t>1</w:t>
      </w:r>
      <w:r>
        <w:rPr>
          <w:rFonts w:ascii="SimSun" w:hAnsi="SimSun" w:cs="SimSun"/>
          <w:color w:val="000000"/>
          <w:spacing w:val="-2"/>
          <w:sz w:val="43"/>
        </w:rPr>
        <w:t>、进行市场分析</w:t>
      </w:r>
      <w:r>
        <w:rPr>
          <w:rFonts w:ascii="Times New Roman"/>
          <w:color w:val="000000"/>
          <w:spacing w:val="252"/>
          <w:sz w:val="43"/>
        </w:rPr>
        <w:t xml:space="preserve"> </w:t>
      </w:r>
      <w:r>
        <w:rPr>
          <w:rFonts w:ascii="SimSun"/>
          <w:color w:val="000000"/>
          <w:spacing w:val="-12"/>
          <w:sz w:val="43"/>
        </w:rPr>
        <w:t>2</w:t>
      </w:r>
      <w:r>
        <w:rPr>
          <w:rFonts w:ascii="SimSun" w:hAnsi="SimSun" w:cs="SimSun"/>
          <w:color w:val="000000"/>
          <w:spacing w:val="0"/>
          <w:sz w:val="43"/>
        </w:rPr>
        <w:t>、识别所有可能的供应商</w:t>
      </w:r>
      <w:r>
        <w:rPr>
          <w:rFonts w:ascii="SimSun"/>
          <w:color w:val="000000"/>
          <w:spacing w:val="11"/>
          <w:sz w:val="43"/>
        </w:rPr>
        <w:t>3</w:t>
      </w:r>
      <w:r>
        <w:rPr>
          <w:rFonts w:ascii="SimSun" w:hAnsi="SimSun" w:cs="SimSun"/>
          <w:color w:val="000000"/>
          <w:spacing w:val="-2"/>
          <w:sz w:val="43"/>
        </w:rPr>
        <w:t>、对所有可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514" w:x="3515" w:y="10439"/>
        <w:widowControl w:val="off"/>
        <w:autoSpaceDE w:val="off"/>
        <w:autoSpaceDN w:val="off"/>
        <w:spacing w:before="517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能的资源行预先筛选</w:t>
      </w:r>
      <w:r>
        <w:rPr>
          <w:rFonts w:ascii="Times New Roman"/>
          <w:color w:val="000000"/>
          <w:spacing w:val="251"/>
          <w:sz w:val="43"/>
        </w:rPr>
        <w:t xml:space="preserve"> </w:t>
      </w:r>
      <w:r>
        <w:rPr>
          <w:rFonts w:ascii="SimSun"/>
          <w:color w:val="000000"/>
          <w:spacing w:val="10"/>
          <w:sz w:val="43"/>
        </w:rPr>
        <w:t>4</w:t>
      </w:r>
      <w:r>
        <w:rPr>
          <w:rFonts w:ascii="SimSun" w:hAnsi="SimSun" w:cs="SimSun"/>
          <w:color w:val="000000"/>
          <w:spacing w:val="-10"/>
          <w:sz w:val="43"/>
        </w:rPr>
        <w:t>、评估剩余供应商</w:t>
      </w:r>
      <w:r>
        <w:rPr>
          <w:rFonts w:ascii="Times New Roman"/>
          <w:color w:val="000000"/>
          <w:spacing w:val="260"/>
          <w:sz w:val="43"/>
        </w:rPr>
        <w:t xml:space="preserve"> </w:t>
      </w:r>
      <w:r>
        <w:rPr>
          <w:rFonts w:ascii="SimSun"/>
          <w:color w:val="000000"/>
          <w:spacing w:val="10"/>
          <w:sz w:val="43"/>
        </w:rPr>
        <w:t>5</w:t>
      </w:r>
      <w:r>
        <w:rPr>
          <w:rFonts w:ascii="SimSun" w:hAnsi="SimSun" w:cs="SimSun"/>
          <w:color w:val="000000"/>
          <w:spacing w:val="-13"/>
          <w:sz w:val="43"/>
        </w:rPr>
        <w:t>、选择供应商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514" w:x="3515" w:y="10439"/>
        <w:widowControl w:val="off"/>
        <w:autoSpaceDE w:val="off"/>
        <w:autoSpaceDN w:val="off"/>
        <w:spacing w:before="518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8"/>
          <w:sz w:val="43"/>
        </w:rPr>
        <w:t>简答三：</w:t>
      </w:r>
      <w:r>
        <w:rPr>
          <w:rFonts w:ascii="SimSun"/>
          <w:color w:val="000000"/>
          <w:spacing w:val="10"/>
          <w:sz w:val="43"/>
        </w:rPr>
        <w:t>1</w:t>
      </w:r>
      <w:r>
        <w:rPr>
          <w:rFonts w:ascii="SimSun" w:hAnsi="SimSun" w:cs="SimSun"/>
          <w:color w:val="000000"/>
          <w:spacing w:val="-2"/>
          <w:sz w:val="43"/>
        </w:rPr>
        <w:t>、什么是抽样特性曲线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594" w:x="3515" w:y="13254"/>
        <w:widowControl w:val="off"/>
        <w:autoSpaceDE w:val="off"/>
        <w:autoSpaceDN w:val="off"/>
        <w:spacing w:before="0" w:after="0" w:line="428" w:lineRule="exact"/>
        <w:ind w:left="856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14"/>
          <w:sz w:val="43"/>
        </w:rPr>
        <w:t>对于一定的抽样方案，每一个不同的</w:t>
      </w:r>
      <w:r>
        <w:rPr>
          <w:rFonts w:ascii="SimSun"/>
          <w:color w:val="000000"/>
          <w:spacing w:val="100"/>
          <w:sz w:val="43"/>
        </w:rPr>
        <w:t>p</w:t>
      </w:r>
      <w:r>
        <w:rPr>
          <w:rFonts w:ascii="SimSun" w:hAnsi="SimSun" w:cs="SimSun"/>
          <w:color w:val="000000"/>
          <w:spacing w:val="-2"/>
          <w:sz w:val="43"/>
        </w:rPr>
        <w:t>值有一个对应的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594" w:x="3515" w:y="13254"/>
        <w:widowControl w:val="off"/>
        <w:autoSpaceDE w:val="off"/>
        <w:autoSpaceDN w:val="off"/>
        <w:spacing w:before="518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接收概率</w:t>
      </w:r>
      <w:r>
        <w:rPr>
          <w:rFonts w:ascii="Times New Roman"/>
          <w:color w:val="000000"/>
          <w:spacing w:val="-18"/>
          <w:sz w:val="43"/>
        </w:rPr>
        <w:t xml:space="preserve"> </w:t>
      </w:r>
      <w:r>
        <w:rPr>
          <w:rFonts w:ascii="SimSun"/>
          <w:color w:val="000000"/>
          <w:spacing w:val="-12"/>
          <w:sz w:val="43"/>
        </w:rPr>
        <w:t>L</w:t>
      </w:r>
      <w:r>
        <w:rPr>
          <w:rFonts w:ascii="SimSun" w:hAnsi="SimSun" w:cs="SimSun"/>
          <w:color w:val="000000"/>
          <w:spacing w:val="-2"/>
          <w:sz w:val="43"/>
        </w:rPr>
        <w:t>（</w:t>
      </w:r>
      <w:r>
        <w:rPr>
          <w:rFonts w:ascii="SimSun"/>
          <w:color w:val="000000"/>
          <w:spacing w:val="-13"/>
          <w:sz w:val="43"/>
        </w:rPr>
        <w:t>p</w:t>
      </w:r>
      <w:r>
        <w:rPr>
          <w:rFonts w:ascii="SimSun" w:hAnsi="SimSun" w:cs="SimSun"/>
          <w:color w:val="000000"/>
          <w:spacing w:val="-58"/>
          <w:sz w:val="43"/>
        </w:rPr>
        <w:t>），他们</w:t>
      </w:r>
      <w:r>
        <w:rPr>
          <w:rFonts w:ascii="Times New Roman"/>
          <w:color w:val="000000"/>
          <w:spacing w:val="354"/>
          <w:sz w:val="43"/>
        </w:rPr>
        <w:t xml:space="preserve"> </w:t>
      </w:r>
      <w:r>
        <w:rPr>
          <w:rFonts w:ascii="SimSun" w:hAnsi="SimSun" w:cs="SimSun"/>
          <w:color w:val="000000"/>
          <w:spacing w:val="-2"/>
          <w:sz w:val="43"/>
        </w:rPr>
        <w:t>之间的变化规律称为抽样特性，表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594" w:x="3515" w:y="13254"/>
        <w:widowControl w:val="off"/>
        <w:autoSpaceDE w:val="off"/>
        <w:autoSpaceDN w:val="off"/>
        <w:spacing w:before="495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示抽样特性夫人曲线就称为抽样特性曲线。简称</w:t>
      </w:r>
      <w:r>
        <w:rPr>
          <w:rFonts w:ascii="SimSun"/>
          <w:color w:val="000000"/>
          <w:spacing w:val="0"/>
          <w:sz w:val="43"/>
        </w:rPr>
        <w:t>OC</w:t>
      </w:r>
      <w:r>
        <w:rPr>
          <w:rFonts w:ascii="SimSun" w:hAnsi="SimSun" w:cs="SimSun"/>
          <w:color w:val="000000"/>
          <w:spacing w:val="-2"/>
          <w:sz w:val="43"/>
        </w:rPr>
        <w:t>曲线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594" w:x="3515" w:y="13254"/>
        <w:widowControl w:val="off"/>
        <w:autoSpaceDE w:val="off"/>
        <w:autoSpaceDN w:val="off"/>
        <w:spacing w:before="518" w:after="0" w:line="428" w:lineRule="exact"/>
        <w:ind w:left="428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10"/>
          <w:sz w:val="43"/>
        </w:rPr>
        <w:t>2</w:t>
      </w:r>
      <w:r>
        <w:rPr>
          <w:rFonts w:ascii="SimSun" w:hAnsi="SimSun" w:cs="SimSun"/>
          <w:color w:val="000000"/>
          <w:spacing w:val="-2"/>
          <w:sz w:val="43"/>
        </w:rPr>
        <w:t>、解释抽样特性曲线的两类风险：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9602" w:x="3515" w:y="19807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SimSu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简答四：质量管理体系方法的逻辑步骤：</w:t>
      </w:r>
      <w:r>
        <w:rPr>
          <w:rFonts w:ascii="SimSun"/>
          <w:color w:val="000000"/>
          <w:spacing w:val="-1"/>
          <w:sz w:val="43"/>
        </w:rPr>
        <w:t>P75</w:t>
      </w:r>
      <w:r>
        <w:rPr>
          <w:rFonts w:ascii="SimSun"/>
          <w:color w:val="000000"/>
          <w:spacing w:val="0"/>
          <w:sz w:val="43"/>
        </w:rPr>
      </w:r>
    </w:p>
    <w:p>
      <w:pPr>
        <w:pStyle w:val="Normal"/>
        <w:framePr w:w="12515" w:x="3515" w:y="20754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10"/>
          <w:sz w:val="43"/>
        </w:rPr>
        <w:t>1</w:t>
      </w:r>
      <w:r>
        <w:rPr>
          <w:rFonts w:ascii="SimSun" w:hAnsi="SimSun" w:cs="SimSun"/>
          <w:color w:val="000000"/>
          <w:spacing w:val="-6"/>
          <w:sz w:val="43"/>
        </w:rPr>
        <w:t>、确定顾客和其他相关方的需求和期望</w:t>
      </w:r>
      <w:r>
        <w:rPr>
          <w:rFonts w:ascii="Times New Roman"/>
          <w:color w:val="000000"/>
          <w:spacing w:val="186"/>
          <w:sz w:val="43"/>
        </w:rPr>
        <w:t xml:space="preserve"> </w:t>
      </w:r>
      <w:r>
        <w:rPr>
          <w:rFonts w:ascii="SimSun"/>
          <w:color w:val="000000"/>
          <w:spacing w:val="10"/>
          <w:sz w:val="43"/>
        </w:rPr>
        <w:t>2</w:t>
      </w:r>
      <w:r>
        <w:rPr>
          <w:rFonts w:ascii="SimSun" w:hAnsi="SimSun" w:cs="SimSun"/>
          <w:color w:val="000000"/>
          <w:spacing w:val="-11"/>
          <w:sz w:val="43"/>
        </w:rPr>
        <w:t>、建立组织的质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515" w:x="3515" w:y="20754"/>
        <w:widowControl w:val="off"/>
        <w:autoSpaceDE w:val="off"/>
        <w:autoSpaceDN w:val="off"/>
        <w:spacing w:before="517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量方针和质量目标</w:t>
      </w:r>
      <w:r>
        <w:rPr>
          <w:rFonts w:ascii="Times New Roman"/>
          <w:color w:val="000000"/>
          <w:spacing w:val="275"/>
          <w:sz w:val="43"/>
        </w:rPr>
        <w:t xml:space="preserve"> </w:t>
      </w:r>
      <w:r>
        <w:rPr>
          <w:rFonts w:ascii="SimSun"/>
          <w:color w:val="000000"/>
          <w:spacing w:val="-12"/>
          <w:sz w:val="43"/>
        </w:rPr>
        <w:t>3</w:t>
      </w:r>
      <w:r>
        <w:rPr>
          <w:rFonts w:ascii="SimSun" w:hAnsi="SimSun" w:cs="SimSun"/>
          <w:color w:val="000000"/>
          <w:spacing w:val="-2"/>
          <w:sz w:val="43"/>
        </w:rPr>
        <w:t>、确定实现质量目标必须的过程和职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2568" w:x="3515" w:y="2016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0"/>
          <w:sz w:val="43"/>
        </w:rPr>
        <w:t>责</w:t>
      </w:r>
      <w:r>
        <w:rPr>
          <w:rFonts w:ascii="Times New Roman"/>
          <w:color w:val="000000"/>
          <w:spacing w:val="319"/>
          <w:sz w:val="43"/>
        </w:rPr>
        <w:t xml:space="preserve"> </w:t>
      </w:r>
      <w:r>
        <w:rPr>
          <w:rFonts w:ascii="SimSun"/>
          <w:color w:val="000000"/>
          <w:spacing w:val="-13"/>
          <w:sz w:val="43"/>
        </w:rPr>
        <w:t>4</w:t>
      </w:r>
      <w:r>
        <w:rPr>
          <w:rFonts w:ascii="SimSun" w:hAnsi="SimSun" w:cs="SimSun"/>
          <w:color w:val="000000"/>
          <w:spacing w:val="-2"/>
          <w:sz w:val="43"/>
        </w:rPr>
        <w:t>、确定和提供实现质量目标必需的资源</w:t>
      </w:r>
      <w:r>
        <w:rPr>
          <w:rFonts w:ascii="Times New Roman"/>
          <w:color w:val="000000"/>
          <w:spacing w:val="-9"/>
          <w:sz w:val="43"/>
        </w:rPr>
        <w:t xml:space="preserve"> </w:t>
      </w:r>
      <w:r>
        <w:rPr>
          <w:rFonts w:ascii="SimSun"/>
          <w:color w:val="000000"/>
          <w:spacing w:val="-2"/>
          <w:sz w:val="43"/>
        </w:rPr>
        <w:t>5</w:t>
      </w:r>
      <w:r>
        <w:rPr>
          <w:rFonts w:ascii="SimSun" w:hAnsi="SimSun" w:cs="SimSun"/>
          <w:color w:val="000000"/>
          <w:spacing w:val="-2"/>
          <w:sz w:val="43"/>
        </w:rPr>
        <w:t>、规定测量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568" w:x="3515" w:y="2016"/>
        <w:widowControl w:val="off"/>
        <w:autoSpaceDE w:val="off"/>
        <w:autoSpaceDN w:val="off"/>
        <w:spacing w:before="517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每个过程的有效性和效率的方法</w:t>
      </w:r>
      <w:r>
        <w:rPr>
          <w:rFonts w:ascii="Times New Roman"/>
          <w:color w:val="000000"/>
          <w:spacing w:val="14"/>
          <w:sz w:val="43"/>
        </w:rPr>
        <w:t xml:space="preserve"> </w:t>
      </w:r>
      <w:r>
        <w:rPr>
          <w:rFonts w:ascii="SimSun"/>
          <w:color w:val="000000"/>
          <w:spacing w:val="-24"/>
          <w:sz w:val="43"/>
        </w:rPr>
        <w:t>6</w:t>
      </w:r>
      <w:r>
        <w:rPr>
          <w:rFonts w:ascii="SimSun" w:hAnsi="SimSun" w:cs="SimSun"/>
          <w:color w:val="000000"/>
          <w:spacing w:val="-12"/>
          <w:sz w:val="43"/>
        </w:rPr>
        <w:t>、应用这些测量方法确定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568" w:x="3515" w:y="2016"/>
        <w:widowControl w:val="off"/>
        <w:autoSpaceDE w:val="off"/>
        <w:autoSpaceDN w:val="off"/>
        <w:spacing w:before="496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每个过程的有效性和效率</w:t>
      </w:r>
      <w:r>
        <w:rPr>
          <w:rFonts w:ascii="Times New Roman"/>
          <w:color w:val="000000"/>
          <w:spacing w:val="37"/>
          <w:sz w:val="43"/>
        </w:rPr>
        <w:t xml:space="preserve"> </w:t>
      </w:r>
      <w:r>
        <w:rPr>
          <w:rFonts w:ascii="SimSun"/>
          <w:color w:val="000000"/>
          <w:spacing w:val="-24"/>
          <w:sz w:val="43"/>
        </w:rPr>
        <w:t>7</w:t>
      </w:r>
      <w:r>
        <w:rPr>
          <w:rFonts w:ascii="SimSun" w:hAnsi="SimSun" w:cs="SimSun"/>
          <w:color w:val="000000"/>
          <w:spacing w:val="-10"/>
          <w:sz w:val="43"/>
        </w:rPr>
        <w:t>、确定防止不合格并消除其产生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568" w:x="3515" w:y="2016"/>
        <w:widowControl w:val="off"/>
        <w:autoSpaceDE w:val="off"/>
        <w:autoSpaceDN w:val="off"/>
        <w:spacing w:before="517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原因的措施</w:t>
      </w:r>
      <w:r>
        <w:rPr>
          <w:rFonts w:ascii="Times New Roman"/>
          <w:color w:val="000000"/>
          <w:spacing w:val="72"/>
          <w:sz w:val="43"/>
        </w:rPr>
        <w:t xml:space="preserve"> </w:t>
      </w:r>
      <w:r>
        <w:rPr>
          <w:rFonts w:ascii="SimSun" w:hAnsi="SimSun" w:cs="SimSun"/>
          <w:color w:val="000000"/>
          <w:spacing w:val="-2"/>
          <w:sz w:val="43"/>
        </w:rPr>
        <w:t>建立和应用持</w:t>
      </w:r>
      <w:r>
        <w:rPr>
          <w:rFonts w:ascii="SimSun"/>
          <w:color w:val="000000"/>
          <w:spacing w:val="-11"/>
          <w:sz w:val="43"/>
        </w:rPr>
        <w:t>8</w:t>
      </w:r>
      <w:r>
        <w:rPr>
          <w:rFonts w:ascii="SimSun" w:hAnsi="SimSun" w:cs="SimSun"/>
          <w:color w:val="000000"/>
          <w:spacing w:val="-2"/>
          <w:sz w:val="43"/>
        </w:rPr>
        <w:t>、续改进质量管理体系的过程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568" w:x="3515" w:y="2016"/>
        <w:widowControl w:val="off"/>
        <w:autoSpaceDE w:val="off"/>
        <w:autoSpaceDN w:val="off"/>
        <w:spacing w:before="495" w:after="0" w:line="428" w:lineRule="exact"/>
        <w:ind w:left="0" w:right="0" w:firstLine="0"/>
        <w:jc w:val="left"/>
        <w:rPr>
          <w:rFonts w:ascii="SimSu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简答五：解释四分图模型</w:t>
      </w:r>
      <w:r>
        <w:rPr>
          <w:rFonts w:ascii="SimSun"/>
          <w:color w:val="000000"/>
          <w:spacing w:val="0"/>
          <w:sz w:val="43"/>
        </w:rPr>
        <w:t>:</w:t>
      </w:r>
      <w:r>
        <w:rPr>
          <w:rFonts w:ascii="SimSun"/>
          <w:color w:val="000000"/>
          <w:spacing w:val="212"/>
          <w:sz w:val="43"/>
        </w:rPr>
        <w:t xml:space="preserve"> </w:t>
      </w:r>
      <w:r>
        <w:rPr>
          <w:rFonts w:ascii="SimSun"/>
          <w:color w:val="000000"/>
          <w:spacing w:val="-1"/>
          <w:sz w:val="43"/>
        </w:rPr>
        <w:t>P143</w:t>
      </w:r>
      <w:r>
        <w:rPr>
          <w:rFonts w:ascii="SimSun"/>
          <w:color w:val="000000"/>
          <w:spacing w:val="0"/>
          <w:sz w:val="43"/>
        </w:rPr>
      </w:r>
    </w:p>
    <w:p>
      <w:pPr>
        <w:pStyle w:val="Normal"/>
        <w:framePr w:w="10558" w:x="3515" w:y="9516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SimSu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8"/>
          <w:sz w:val="43"/>
        </w:rPr>
        <w:t>简答六：</w:t>
      </w:r>
      <w:r>
        <w:rPr>
          <w:rFonts w:ascii="SimSun"/>
          <w:color w:val="000000"/>
          <w:spacing w:val="-1"/>
          <w:sz w:val="43"/>
        </w:rPr>
        <w:t>ACSI</w:t>
      </w:r>
      <w:r>
        <w:rPr>
          <w:rFonts w:ascii="SimSun" w:hAnsi="SimSun" w:cs="SimSun"/>
          <w:color w:val="000000"/>
          <w:spacing w:val="-2"/>
          <w:sz w:val="43"/>
        </w:rPr>
        <w:t>美国顾客满意度指数的解释</w:t>
      </w:r>
      <w:r>
        <w:rPr>
          <w:rFonts w:ascii="Times New Roman"/>
          <w:color w:val="000000"/>
          <w:spacing w:val="443"/>
          <w:sz w:val="43"/>
        </w:rPr>
        <w:t xml:space="preserve"> </w:t>
      </w:r>
      <w:r>
        <w:rPr>
          <w:rFonts w:ascii="SimSun"/>
          <w:color w:val="000000"/>
          <w:spacing w:val="-1"/>
          <w:sz w:val="43"/>
        </w:rPr>
        <w:t>P146</w:t>
      </w:r>
      <w:r>
        <w:rPr>
          <w:rFonts w:ascii="SimSun"/>
          <w:color w:val="000000"/>
          <w:spacing w:val="0"/>
          <w:sz w:val="43"/>
        </w:rPr>
      </w:r>
    </w:p>
    <w:p>
      <w:pPr>
        <w:pStyle w:val="Normal"/>
        <w:framePr w:w="12488" w:x="3515" w:y="13254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SimSu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论述一：什么是</w:t>
      </w:r>
      <w:r>
        <w:rPr>
          <w:rFonts w:ascii="Times New Roman"/>
          <w:color w:val="000000"/>
          <w:spacing w:val="-41"/>
          <w:sz w:val="43"/>
        </w:rPr>
        <w:t xml:space="preserve"> </w:t>
      </w:r>
      <w:r>
        <w:rPr>
          <w:rFonts w:ascii="SimSun"/>
          <w:color w:val="000000"/>
          <w:spacing w:val="-5"/>
          <w:sz w:val="43"/>
        </w:rPr>
        <w:t>QFD</w:t>
      </w:r>
      <w:r>
        <w:rPr>
          <w:rFonts w:ascii="SimSun" w:hAnsi="SimSun" w:cs="SimSun"/>
          <w:color w:val="000000"/>
          <w:spacing w:val="-24"/>
          <w:sz w:val="43"/>
        </w:rPr>
        <w:t>，</w:t>
      </w:r>
      <w:r>
        <w:rPr>
          <w:rFonts w:ascii="SimSun"/>
          <w:color w:val="000000"/>
          <w:spacing w:val="-1"/>
          <w:sz w:val="43"/>
        </w:rPr>
        <w:t>TRIZ</w:t>
      </w:r>
      <w:r>
        <w:rPr>
          <w:rFonts w:ascii="SimSun" w:hAnsi="SimSun" w:cs="SimSun"/>
          <w:color w:val="000000"/>
          <w:spacing w:val="-2"/>
          <w:sz w:val="43"/>
        </w:rPr>
        <w:t>，田口方法。三者的关系</w:t>
      </w:r>
      <w:r>
        <w:rPr>
          <w:rFonts w:ascii="Times New Roman"/>
          <w:color w:val="000000"/>
          <w:spacing w:val="229"/>
          <w:sz w:val="43"/>
        </w:rPr>
        <w:t xml:space="preserve"> </w:t>
      </w:r>
      <w:r>
        <w:rPr>
          <w:rFonts w:ascii="SimSun"/>
          <w:color w:val="000000"/>
          <w:spacing w:val="-1"/>
          <w:sz w:val="43"/>
        </w:rPr>
        <w:t>P177</w:t>
      </w:r>
      <w:r>
        <w:rPr>
          <w:rFonts w:ascii="SimSun"/>
          <w:color w:val="000000"/>
          <w:spacing w:val="0"/>
          <w:sz w:val="43"/>
        </w:rPr>
      </w:r>
    </w:p>
    <w:p>
      <w:pPr>
        <w:pStyle w:val="Normal"/>
        <w:framePr w:w="9849" w:x="3515" w:y="17938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论述二：全面质量管理的基本要求或基本内容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384" w:x="3515" w:y="18884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/>
          <w:color w:val="000000"/>
          <w:spacing w:val="10"/>
          <w:sz w:val="43"/>
        </w:rPr>
        <w:t>1</w:t>
      </w:r>
      <w:r>
        <w:rPr>
          <w:rFonts w:ascii="SimSun" w:hAnsi="SimSun" w:cs="SimSun"/>
          <w:color w:val="000000"/>
          <w:spacing w:val="-2"/>
          <w:sz w:val="43"/>
        </w:rPr>
        <w:t>、以顾客为关注焦点</w:t>
      </w:r>
      <w:r>
        <w:rPr>
          <w:rFonts w:ascii="Times New Roman"/>
          <w:color w:val="000000"/>
          <w:spacing w:val="252"/>
          <w:sz w:val="43"/>
        </w:rPr>
        <w:t xml:space="preserve"> </w:t>
      </w:r>
      <w:r>
        <w:rPr>
          <w:rFonts w:ascii="SimSun"/>
          <w:color w:val="000000"/>
          <w:spacing w:val="-13"/>
          <w:sz w:val="43"/>
        </w:rPr>
        <w:t>2</w:t>
      </w:r>
      <w:r>
        <w:rPr>
          <w:rFonts w:ascii="SimSun" w:hAnsi="SimSun" w:cs="SimSun"/>
          <w:color w:val="000000"/>
          <w:spacing w:val="-2"/>
          <w:sz w:val="43"/>
        </w:rPr>
        <w:t>、领导作用</w:t>
      </w:r>
      <w:r>
        <w:rPr>
          <w:rFonts w:ascii="Times New Roman"/>
          <w:color w:val="000000"/>
          <w:spacing w:val="489"/>
          <w:sz w:val="43"/>
        </w:rPr>
        <w:t xml:space="preserve"> </w:t>
      </w:r>
      <w:r>
        <w:rPr>
          <w:rFonts w:ascii="SimSun"/>
          <w:color w:val="000000"/>
          <w:spacing w:val="-1"/>
          <w:sz w:val="43"/>
        </w:rPr>
        <w:t>3</w:t>
      </w:r>
      <w:r>
        <w:rPr>
          <w:rFonts w:ascii="SimSun" w:hAnsi="SimSun" w:cs="SimSun"/>
          <w:color w:val="000000"/>
          <w:spacing w:val="-2"/>
          <w:sz w:val="43"/>
        </w:rPr>
        <w:t>、全员参与</w:t>
      </w:r>
      <w:r>
        <w:rPr>
          <w:rFonts w:ascii="Times New Roman"/>
          <w:color w:val="000000"/>
          <w:spacing w:val="274"/>
          <w:sz w:val="43"/>
        </w:rPr>
        <w:t xml:space="preserve"> </w:t>
      </w:r>
      <w:r>
        <w:rPr>
          <w:rFonts w:ascii="SimSun"/>
          <w:color w:val="000000"/>
          <w:spacing w:val="-12"/>
          <w:sz w:val="43"/>
        </w:rPr>
        <w:t>4</w:t>
      </w:r>
      <w:r>
        <w:rPr>
          <w:rFonts w:ascii="SimSun" w:hAnsi="SimSun" w:cs="SimSun"/>
          <w:color w:val="000000"/>
          <w:spacing w:val="0"/>
          <w:sz w:val="43"/>
        </w:rPr>
        <w:t>、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384" w:x="3515" w:y="18884"/>
        <w:widowControl w:val="off"/>
        <w:autoSpaceDE w:val="off"/>
        <w:autoSpaceDN w:val="off"/>
        <w:spacing w:before="495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过程方法</w:t>
      </w:r>
      <w:r>
        <w:rPr>
          <w:rFonts w:ascii="Times New Roman"/>
          <w:color w:val="000000"/>
          <w:spacing w:val="512"/>
          <w:sz w:val="43"/>
        </w:rPr>
        <w:t xml:space="preserve"> </w:t>
      </w:r>
      <w:r>
        <w:rPr>
          <w:rFonts w:ascii="SimSun"/>
          <w:color w:val="000000"/>
          <w:spacing w:val="-2"/>
          <w:sz w:val="43"/>
        </w:rPr>
        <w:t>5</w:t>
      </w:r>
      <w:r>
        <w:rPr>
          <w:rFonts w:ascii="SimSun" w:hAnsi="SimSun" w:cs="SimSun"/>
          <w:color w:val="000000"/>
          <w:spacing w:val="-2"/>
          <w:sz w:val="43"/>
        </w:rPr>
        <w:t>、管理的系统方法</w:t>
      </w:r>
      <w:r>
        <w:rPr>
          <w:rFonts w:ascii="Times New Roman"/>
          <w:color w:val="000000"/>
          <w:spacing w:val="466"/>
          <w:sz w:val="43"/>
        </w:rPr>
        <w:t xml:space="preserve"> </w:t>
      </w:r>
      <w:r>
        <w:rPr>
          <w:rFonts w:ascii="SimSun"/>
          <w:color w:val="000000"/>
          <w:spacing w:val="-24"/>
          <w:sz w:val="43"/>
        </w:rPr>
        <w:t>6</w:t>
      </w:r>
      <w:r>
        <w:rPr>
          <w:rFonts w:ascii="SimSun" w:hAnsi="SimSun" w:cs="SimSun"/>
          <w:color w:val="000000"/>
          <w:spacing w:val="-2"/>
          <w:sz w:val="43"/>
        </w:rPr>
        <w:t>、持续改进</w:t>
      </w:r>
      <w:r>
        <w:rPr>
          <w:rFonts w:ascii="Times New Roman"/>
          <w:color w:val="000000"/>
          <w:spacing w:val="298"/>
          <w:sz w:val="43"/>
        </w:rPr>
        <w:t xml:space="preserve"> </w:t>
      </w:r>
      <w:r>
        <w:rPr>
          <w:rFonts w:ascii="SimSun"/>
          <w:color w:val="000000"/>
          <w:spacing w:val="-12"/>
          <w:sz w:val="43"/>
        </w:rPr>
        <w:t>7</w:t>
      </w:r>
      <w:r>
        <w:rPr>
          <w:rFonts w:ascii="SimSun" w:hAnsi="SimSun" w:cs="SimSun"/>
          <w:color w:val="000000"/>
          <w:spacing w:val="-2"/>
          <w:sz w:val="43"/>
        </w:rPr>
        <w:t>、以事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2384" w:x="3515" w:y="18884"/>
        <w:widowControl w:val="off"/>
        <w:autoSpaceDE w:val="off"/>
        <w:autoSpaceDN w:val="off"/>
        <w:spacing w:before="518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实为基础进行决策</w:t>
      </w:r>
      <w:r>
        <w:rPr>
          <w:rFonts w:ascii="Times New Roman"/>
          <w:color w:val="000000"/>
          <w:spacing w:val="489"/>
          <w:sz w:val="43"/>
        </w:rPr>
        <w:t xml:space="preserve"> </w:t>
      </w:r>
      <w:r>
        <w:rPr>
          <w:rFonts w:ascii="SimSun"/>
          <w:color w:val="000000"/>
          <w:spacing w:val="-24"/>
          <w:sz w:val="43"/>
        </w:rPr>
        <w:t>8</w:t>
      </w:r>
      <w:r>
        <w:rPr>
          <w:rFonts w:ascii="SimSun" w:hAnsi="SimSun" w:cs="SimSun"/>
          <w:color w:val="000000"/>
          <w:spacing w:val="-2"/>
          <w:sz w:val="43"/>
        </w:rPr>
        <w:t>、与供方互利的关系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sectPr>
      <w:pgSz w:w="17840" w:h="2524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image" Target="media/image10.jpeg" /><Relationship Id="rId11" Type="http://schemas.openxmlformats.org/officeDocument/2006/relationships/image" Target="media/image11.jpeg" /><Relationship Id="rId12" Type="http://schemas.openxmlformats.org/officeDocument/2006/relationships/image" Target="media/image12.jpeg" /><Relationship Id="rId13" Type="http://schemas.openxmlformats.org/officeDocument/2006/relationships/image" Target="media/image13.jpeg" /><Relationship Id="rId14" Type="http://schemas.openxmlformats.org/officeDocument/2006/relationships/image" Target="media/image14.jpeg" /><Relationship Id="rId15" Type="http://schemas.openxmlformats.org/officeDocument/2006/relationships/image" Target="media/image15.jpeg" /><Relationship Id="rId16" Type="http://schemas.openxmlformats.org/officeDocument/2006/relationships/image" Target="media/image16.jpeg" /><Relationship Id="rId17" Type="http://schemas.openxmlformats.org/officeDocument/2006/relationships/image" Target="media/image17.jpeg" /><Relationship Id="rId18" Type="http://schemas.openxmlformats.org/officeDocument/2006/relationships/image" Target="media/image18.jpeg" /><Relationship Id="rId19" Type="http://schemas.openxmlformats.org/officeDocument/2006/relationships/image" Target="media/image19.jpeg" /><Relationship Id="rId2" Type="http://schemas.openxmlformats.org/officeDocument/2006/relationships/image" Target="media/image2.jpeg" /><Relationship Id="rId20" Type="http://schemas.openxmlformats.org/officeDocument/2006/relationships/image" Target="media/image20.jpeg" /><Relationship Id="rId21" Type="http://schemas.openxmlformats.org/officeDocument/2006/relationships/image" Target="media/image21.jpeg" /><Relationship Id="rId22" Type="http://schemas.openxmlformats.org/officeDocument/2006/relationships/image" Target="media/image22.jpeg" /><Relationship Id="rId23" Type="http://schemas.openxmlformats.org/officeDocument/2006/relationships/image" Target="media/image23.jpeg" /><Relationship Id="rId24" Type="http://schemas.openxmlformats.org/officeDocument/2006/relationships/image" Target="media/image24.jpeg" /><Relationship Id="rId25" Type="http://schemas.openxmlformats.org/officeDocument/2006/relationships/image" Target="media/image25.jpeg" /><Relationship Id="rId26" Type="http://schemas.openxmlformats.org/officeDocument/2006/relationships/image" Target="media/image26.jpeg" /><Relationship Id="rId27" Type="http://schemas.openxmlformats.org/officeDocument/2006/relationships/image" Target="media/image27.jpeg" /><Relationship Id="rId28" Type="http://schemas.openxmlformats.org/officeDocument/2006/relationships/image" Target="media/image28.jpeg" /><Relationship Id="rId29" Type="http://schemas.openxmlformats.org/officeDocument/2006/relationships/styles" Target="styles.xml" /><Relationship Id="rId3" Type="http://schemas.openxmlformats.org/officeDocument/2006/relationships/image" Target="media/image3.jpeg" /><Relationship Id="rId30" Type="http://schemas.openxmlformats.org/officeDocument/2006/relationships/fontTable" Target="fontTable.xml" /><Relationship Id="rId31" Type="http://schemas.openxmlformats.org/officeDocument/2006/relationships/settings" Target="settings.xml" /><Relationship Id="rId32" Type="http://schemas.openxmlformats.org/officeDocument/2006/relationships/webSettings" Target="webSettings.xml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image" Target="media/image6.jpeg" /><Relationship Id="rId7" Type="http://schemas.openxmlformats.org/officeDocument/2006/relationships/image" Target="media/image7.jpeg" /><Relationship Id="rId8" Type="http://schemas.openxmlformats.org/officeDocument/2006/relationships/image" Target="media/image8.jpeg" /><Relationship Id="rId9" Type="http://schemas.openxmlformats.org/officeDocument/2006/relationships/image" Target="media/image9.jpeg" /></Relationships>
</file>

<file path=docProps/app.xml><?xml version="1.0" encoding="utf-8"?>
<Properties xmlns="http://schemas.openxmlformats.org/officeDocument/2006/extended-properties">
  <Template>Normal</Template>
  <TotalTime>3</TotalTime>
  <Pages>6</Pages>
  <Words>366</Words>
  <Characters>2268</Characters>
  <Application>Aspose</Application>
  <DocSecurity>0</DocSecurity>
  <Lines>115</Lines>
  <Paragraphs>115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2352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冯辉辉</dc:creator>
  <lastModifiedBy>冯辉辉</lastModifiedBy>
  <revision>1</revision>
  <dcterms:created xmlns:xsi="http://www.w3.org/2001/XMLSchema-instance" xmlns:dcterms="http://purl.org/dc/terms/" xsi:type="dcterms:W3CDTF">2022-07-06T22:49:15+08:00</dcterms:created>
  <dcterms:modified xmlns:xsi="http://www.w3.org/2001/XMLSchema-instance" xmlns:dcterms="http://purl.org/dc/terms/" xsi:type="dcterms:W3CDTF">2022-07-06T22:49:15+08:00</dcterms:modified>
</coreProperties>
</file>