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激光装备制造项目可行性研究报告-工业加工智能化转型加速激光装备需求攀升</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提升加工精度和效率。激光加工技术凭借其精度高、速度快、加工效果好的优势，逐步替代传统加工技术。激光切割、焊接、打标等技术能够实现对材料的精确加工，提高生产效率和产品质量。推动传统制造业的转型升级。激光加工技术在工业制造、信息通讯、生物医疗、科研军事等领域有广泛应用，能够促进制造业的全面升级和跨越发展。通过提高产品质量和服务水平，激光装备制造旨在提高其在国内外市场的竞争力。通过实施市场渗透策略、开发新客户、开拓市场创新源等措施，不断提升产品的市场占有率和客户满意度。</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0126AC8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激光，作为20世纪的一项重大科技发明，自其诞生以来，便以其独特的高亮度、高方向性、高单色性和高相干性等特点，在众多领域得到了广泛应用。随着科技的进步和市场的不断扩大，激光行业已经成为一个涵盖激光器制造、激光技术研发及其在不同行业应用的综合性领域，为制造业、通信、医疗、科研等多个行业带来了革命性的变革和显著的性能提升。</w:t>
      </w:r>
    </w:p>
    <w:p w14:paraId="6174C0B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激光设备在多个领域有着广泛的应用需求。在工业领域，激光切割、焊接、打标等应用提高了生产效率和产品质量;在医疗领域，激光技术被广泛应用于眼科、皮肤科、骨科等多个医学领域，为医疗事业做出了重要贡献;在通信领域，激光技术在光纤通信中发挥着重要作用，推动了通信技术的快速发展。随着人口老龄化的加剧和人们对健康需求的提升，以及制造业的升级和新兴产业的崛起，激光设备的市场需求将持续增长。</w:t>
      </w:r>
    </w:p>
    <w:p w14:paraId="572500B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科技竞争的日益激烈，激光设备作为高端制造领域的关键装备，正逐渐成为中国制造业转型升级的重要支撑。近年来，我国政府及相关部门高度重视激光设备产业的发展，出台了一系列政策文件，为激光设备产业的创新发展提供了强有力的政策保障。从《工业和信息化部等七部门关于印发推动工业领域设备更新实施方案的通知》到《“十四五”智能制造发展规划》，这些政策不仅明确了激光设备产业的发展方向，还提出了具体的实施路径和重点任务，为激光设备产业的持续健康发展注入了强大动力。</w:t>
      </w:r>
    </w:p>
    <w:p w14:paraId="0695FA5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激光的功率稳定性、光束质量、波长多样性等关键指标持续优化，使得激光装备能够实现更为精细、高效的加工操作。高功率激光器的出现，能够轻松切割、焊接厚度更大、强度更高的材料，拓展了激光装备在重工业领域的应用范围；超短脉冲激光器则为微加工领域带来了革命性的变化，如在半导体芯片制造、生物医学器械加工中，可以实现亚微米级甚至纳米级的高精度加工，满足了现代科技对微观结构制造日益严苛的要求。</w:t>
      </w:r>
    </w:p>
    <w:p w14:paraId="02EC91B2">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制造业的转型升级对激光装备的需求急剧增长。传统制造业面临着提高生产效率、提升产品质量、降低能耗与环境污染等多重压力，激光装备以其非接触式加工、高精度、高速度、低损耗等优势成为理想的解决方案。在汽车制造行业，激光焊接技术能够实现车身零部件的无缝连接，提高车身强度与整体安全性，同时大幅减少焊接时间与成本；在航空航天领域，激光切割与打孔技术用于制造航空发动机叶片、航天器结构件等关键部件，确保了部件的高性能与可靠性。</w:t>
      </w:r>
    </w:p>
    <w:p w14:paraId="519722D8">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全球范围内的科技竞争也促使各国大力发展激光装备制造产业。激光技术在军事国防、通信、量子科学等众多战略领域有着不可或缺的地位。拥有先进的激光装备制造能力，意味着在这些前沿科技领域占据一席之地，能够保障国家的科技安全与战略自主性。例如，激光武器系统的研发需要高性能的激光发射与控制系统，这依赖于强大的激光装备制造基础；量子通信中的光量子操控与传输也离不开高精度的激光设备。</w:t>
      </w:r>
    </w:p>
    <w:p w14:paraId="144EBD3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default" w:ascii="仿宋" w:hAnsi="仿宋" w:eastAsia="仿宋" w:cs="仿宋"/>
          <w:b w:val="0"/>
          <w:bCs w:val="0"/>
          <w:color w:val="000000" w:themeColor="text1"/>
          <w:sz w:val="28"/>
          <w:szCs w:val="28"/>
          <w:lang w:val="en-US" w:eastAsia="zh-CN"/>
          <w14:textFill>
            <w14:solidFill>
              <w14:schemeClr w14:val="tx1"/>
            </w14:solidFill>
          </w14:textFill>
        </w:rPr>
        <w:t>随着数字化与智能化技术的融合，激光装备制造正朝着智能化方向迈进。通过大数据分析、人工智能算法的应用，激光装备能够实现自我诊断、工艺优化、智能调度等功能，进一步提高生产效率与加工质量，适应未来智能制造的发展趋势。综上所述，激光装备制造项目的建设背景是在技术创新驱动、产业变革需求、国际竞争压力以及智能化发展趋势等多因素共同作用下形成的，具有广阔的发展前景与深远的战略意义。</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AA1F7F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制造业的高端化、智能化发展，对零部件的加工精度和工艺要求不断攀升。激光切割能够实现对各种金属与非金属材料的精细切割，边缘光滑且热影响区极小，广泛应用于机械制造、电子设备生产等行业，市场需求持续稳定增长。激光焊接以其高强度、高速度的连接特性，在汽车制造、航空航天等领域不可或缺，随着这些行业的快速发展，特别是新能源汽车的崛起以及航空航天技术的不断突破，对激光焊接设备的需求呈现迅猛增长之势。</w:t>
      </w:r>
    </w:p>
    <w:p w14:paraId="7A7AE9B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半导体制造领域，激光光刻技术是芯片制造的核心工艺之一，随着芯片制程的不断缩小以及5G、人工智能等技术对高性能芯片的海量需求，对先进激光光刻设备的投资力度不断加大。激光微加工技术在柔性电子、生物医学工程等领域也大显身手，如在柔性电路板制造、生物芯片加工中，能够实现微米级甚至纳米级的精细加工，满足这些新兴产业对微小化、高精度制造的迫切需求，相关市场正处于高速成长阶段。</w:t>
      </w:r>
    </w:p>
    <w:p w14:paraId="2280B8F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发达国家凭借其先进的制造业基础和科技研发实力，对高端激光装备的需求侧重于前沿科技研究、高端工业生产等领域，如美国、德国、日本等国在航空航天、汽车制造、半导体等行业对激光装备的应用已经十分成熟，但仍在不断探索新的应用场景和升级现有设备。而发展中国家随着制造业的快速崛起和产业升级，对激光装备的需求也日益增长，从基础的激光切割、焊接设备到中高端的激光微加工设备都有着巨大的市场缺口。例如，中国作为全球最大的制造业国家，在传统制造业转型升级以及新兴产业培育过程中，对激光装备的需求呈现爆发式增长，已成为全球激光装备最大的市场之一，吸引了众多国内外企业纷纷布局。</w:t>
      </w:r>
    </w:p>
    <w:p w14:paraId="5762D177">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激光技术与自动化、智能化技术的深度融合，激光装备的应用场景将进一步拓展。智能激光装备能够实现远程监控、自动调整加工参数、故障自诊断等功能，提高生产效率和加工质量的稳定性，这将使其在智能制造、工业4.0等领域得到更广泛的应用，进一步推动市场规模的扩大。综上所述，激光装备制造项目面临着国内外工业升级、新兴产业发展以及技术融合创新等多方面带来的巨大市场机遇，未来发展前景不可限量。</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0F5C502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激光装备在制造业中扮演着重要角色，能够显著提升生产效率和加工精度。随着智能制造的加速推进，激光加工技术在下游应用中的深度和广度将进一步扩展，推动工业的现代化和智能化发展。</w:t>
      </w:r>
    </w:p>
    <w:p w14:paraId="0FFF370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激光加工技术具有无污染、能耗低的特点，符合绿色制造的要求。通过激光加工，可以减少废弃物产生，降低环境污染，符合可持续发展的目标。</w:t>
      </w:r>
    </w:p>
    <w:p w14:paraId="604B9FD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激光加工技术的高精度和高效率使得产品加工质量大幅提升，能够满足高端制造的需求。这不仅能提升国内产品的竞争力，还能促进出口，增加国际市场份额。</w:t>
      </w:r>
    </w:p>
    <w:p w14:paraId="2F9FC0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激光装备制造的发展带动了相关产业链的发展，包括原材料供应、设备维护、技术服务等，形成了一个完整的生态系统，创造了更多的就业机会和经济收益‌。</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24069"/>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D733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37F54"/>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73674"/>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204AE"/>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71698"/>
    <w:rsid w:val="09CA0F5B"/>
    <w:rsid w:val="09CD0A4B"/>
    <w:rsid w:val="09CD27F9"/>
    <w:rsid w:val="09D1170E"/>
    <w:rsid w:val="09D26061"/>
    <w:rsid w:val="09D5345C"/>
    <w:rsid w:val="09D640F0"/>
    <w:rsid w:val="09D771D4"/>
    <w:rsid w:val="09D92F4C"/>
    <w:rsid w:val="09DB4F16"/>
    <w:rsid w:val="09DC2A3C"/>
    <w:rsid w:val="09DE67B4"/>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87F18"/>
    <w:rsid w:val="0A1B17B6"/>
    <w:rsid w:val="0A1B5312"/>
    <w:rsid w:val="0A200E2D"/>
    <w:rsid w:val="0A222B45"/>
    <w:rsid w:val="0A23066B"/>
    <w:rsid w:val="0A232419"/>
    <w:rsid w:val="0A2368BD"/>
    <w:rsid w:val="0A256191"/>
    <w:rsid w:val="0A283ED3"/>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07D8C"/>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9045D"/>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12039"/>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803EC2"/>
    <w:rsid w:val="118253BD"/>
    <w:rsid w:val="118440E5"/>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A1A5C"/>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97494"/>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061EA"/>
    <w:rsid w:val="18221F62"/>
    <w:rsid w:val="18225A6D"/>
    <w:rsid w:val="18266FBF"/>
    <w:rsid w:val="18267CA4"/>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14ADE"/>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A2C3C"/>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66B63"/>
    <w:rsid w:val="1E780B2E"/>
    <w:rsid w:val="1E7828DC"/>
    <w:rsid w:val="1E7B23CC"/>
    <w:rsid w:val="1E7B6870"/>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B5101"/>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A53B9"/>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65C39"/>
    <w:rsid w:val="20B816B5"/>
    <w:rsid w:val="20B87907"/>
    <w:rsid w:val="20BB73F7"/>
    <w:rsid w:val="20BC32B1"/>
    <w:rsid w:val="20BC7B42"/>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51B5"/>
    <w:rsid w:val="2357078B"/>
    <w:rsid w:val="23580F2E"/>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28D5"/>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339B3"/>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070A1"/>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2753F"/>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1135"/>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2A3D"/>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C0765"/>
    <w:rsid w:val="2D6E2A94"/>
    <w:rsid w:val="2D6F134E"/>
    <w:rsid w:val="2D6F57F1"/>
    <w:rsid w:val="2D6F75A0"/>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F0127"/>
    <w:rsid w:val="2FAF6379"/>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97C97"/>
    <w:rsid w:val="301B57BD"/>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0566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84D62"/>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14D57"/>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37670"/>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2A1C"/>
    <w:rsid w:val="42075299"/>
    <w:rsid w:val="420C765B"/>
    <w:rsid w:val="420E33D3"/>
    <w:rsid w:val="420E5181"/>
    <w:rsid w:val="420E6F2F"/>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B6D8D"/>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5A32"/>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6285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2546E"/>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2F7BFF"/>
    <w:rsid w:val="483031FD"/>
    <w:rsid w:val="4832149E"/>
    <w:rsid w:val="48335552"/>
    <w:rsid w:val="48335942"/>
    <w:rsid w:val="48343468"/>
    <w:rsid w:val="48360F8E"/>
    <w:rsid w:val="48376AB4"/>
    <w:rsid w:val="4838131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11B1"/>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7600"/>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3781E"/>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C375D"/>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D513B"/>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2663C"/>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56612"/>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A4F5E"/>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DF0A43"/>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67BA"/>
    <w:rsid w:val="5B0972E9"/>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B4F72"/>
    <w:rsid w:val="5C1D44E7"/>
    <w:rsid w:val="5C1F5413"/>
    <w:rsid w:val="5C207B3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C2D78"/>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DF179C"/>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11A8C"/>
    <w:rsid w:val="5F334021"/>
    <w:rsid w:val="5F335AED"/>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27A2D"/>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4E8"/>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B624F"/>
    <w:rsid w:val="647C1FC7"/>
    <w:rsid w:val="64801AB7"/>
    <w:rsid w:val="64850E7B"/>
    <w:rsid w:val="6486074F"/>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1493"/>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A5C3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0EFB"/>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442C8"/>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7150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A539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1B6B"/>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0753"/>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055D"/>
    <w:rsid w:val="707F70C6"/>
    <w:rsid w:val="70817FDC"/>
    <w:rsid w:val="70833D8C"/>
    <w:rsid w:val="7084648B"/>
    <w:rsid w:val="708C17E3"/>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025D"/>
    <w:rsid w:val="70F74EAF"/>
    <w:rsid w:val="70F80C27"/>
    <w:rsid w:val="70F84783"/>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11A"/>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D7029"/>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1725"/>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4F4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62C5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3F177D"/>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0B49"/>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D06A3"/>
    <w:rsid w:val="76DE3136"/>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4FE2"/>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0F6B0E"/>
    <w:rsid w:val="79132D7C"/>
    <w:rsid w:val="79134850"/>
    <w:rsid w:val="79181E66"/>
    <w:rsid w:val="7919798C"/>
    <w:rsid w:val="791A5BDE"/>
    <w:rsid w:val="791B3704"/>
    <w:rsid w:val="791B54B2"/>
    <w:rsid w:val="791D56CF"/>
    <w:rsid w:val="791F31F5"/>
    <w:rsid w:val="79207945"/>
    <w:rsid w:val="79222CE5"/>
    <w:rsid w:val="79246A5D"/>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368A0"/>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52E0A"/>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64809"/>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32E8C"/>
    <w:rsid w:val="7D24527D"/>
    <w:rsid w:val="7D252DA4"/>
    <w:rsid w:val="7D254B52"/>
    <w:rsid w:val="7D28464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6D59"/>
    <w:rsid w:val="7E867577"/>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1402B"/>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56761"/>
    <w:rsid w:val="7F961D37"/>
    <w:rsid w:val="7F967F89"/>
    <w:rsid w:val="7F97724C"/>
    <w:rsid w:val="7F980FAF"/>
    <w:rsid w:val="7F98785D"/>
    <w:rsid w:val="7FA011DE"/>
    <w:rsid w:val="7FA06711"/>
    <w:rsid w:val="7FA426A6"/>
    <w:rsid w:val="7FA465D8"/>
    <w:rsid w:val="7FA53D28"/>
    <w:rsid w:val="7FAC155A"/>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210C"/>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2898</Words>
  <Characters>2922</Characters>
  <Lines>0</Lines>
  <Paragraphs>0</Paragraphs>
  <TotalTime>25</TotalTime>
  <ScaleCrop>false</ScaleCrop>
  <LinksUpToDate>false</LinksUpToDate>
  <CharactersWithSpaces>2923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2025-02-05T06:54:23Z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6AF96751424443198093D408F4A66F60_13</vt:lpwstr>
  </property>
  <property fmtid="{D5CDD505-2E9C-101B-9397-08002B2CF9AE}" pid="4" name="KSOTemplateDocerSaveRecord">
    <vt:lpwstr>eyJoZGlkIjoiOTA3YzNiMDBiMTBmNjVmN2VmOTI2OGNlNjE1NGRjMzIiLCJ1c2VySWQiOiI5MDM5OTY3OTUifQ==</vt:lpwstr>
  </property>
</Properties>
</file>