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7863CA">
      <w:pPr>
        <w:pStyle w:val="5"/>
        <w:bidi w:val="0"/>
      </w:pPr>
      <w:bookmarkStart w:id="0" w:name="_GoBack"/>
      <w:r>
        <w:rPr>
          <w:rFonts w:hint="default"/>
        </w:rPr>
        <w:t>辉视指挥调度系统：智慧应急，精准调度，守护每一刻安宁</w:t>
      </w:r>
    </w:p>
    <w:p w14:paraId="6AF18146">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在瞬息万变的应急响应领域，辉视指挥调度系统如同一双锐利的眼睛，洞察着每一个细微的变动，以智慧科技的力量，精准应对各类紧急状况，守护着社会的安宁与和谐。这不仅是一款专为应急指挥、资源调度与任务分配量身打造的综合性系统，更是信息化时代应急管理的得力助手。</w:t>
      </w:r>
    </w:p>
    <w:p w14:paraId="7EDA820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9"/>
          <w:rFonts w:hint="default" w:ascii="Segoe UI" w:hAnsi="Segoe UI" w:eastAsia="Segoe UI" w:cs="Segoe UI"/>
          <w:b/>
          <w:bCs/>
          <w:i w:val="0"/>
          <w:iCs w:val="0"/>
          <w:caps w:val="0"/>
          <w:color w:val="05073B"/>
          <w:spacing w:val="0"/>
          <w:sz w:val="22"/>
          <w:szCs w:val="22"/>
        </w:rPr>
        <w:t>一、智慧应急，信息先行</w:t>
      </w:r>
    </w:p>
    <w:p w14:paraId="251297D2">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辉视指挥调度系统，以信息采集为核心，全面且精准地捕捉应急资源的关键信息，如地理位置、当前状态及数量等，构建起一张庞大的应急资源信息网。这张信息网如同应急管理的“大脑”，为指挥调度提供详实可靠的数据支撑，让决策者能够迅速掌握全局，做出科学决策。</w:t>
      </w:r>
    </w:p>
    <w:p w14:paraId="700C0384">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9"/>
          <w:rFonts w:hint="default" w:ascii="Segoe UI" w:hAnsi="Segoe UI" w:eastAsia="Segoe UI" w:cs="Segoe UI"/>
          <w:b/>
          <w:bCs/>
          <w:i w:val="0"/>
          <w:iCs w:val="0"/>
          <w:caps w:val="0"/>
          <w:color w:val="05073B"/>
          <w:spacing w:val="0"/>
          <w:sz w:val="22"/>
          <w:szCs w:val="22"/>
        </w:rPr>
        <w:t>二、实时监控，动态掌握</w:t>
      </w:r>
    </w:p>
    <w:p w14:paraId="2651502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系统配备的实时监控功能，如同应急响应领域的“千里眼”，能够实时追踪应急资源的动态，精准掌握其位置和状态。无论是救援队伍的行进路线，还是医疗物资的储备情况，系统都能一目了然，为决策者提供即时且准确的数据支持，确保应急响应的每一个环节都尽在掌握。</w:t>
      </w:r>
    </w:p>
    <w:p w14:paraId="03042ED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9"/>
          <w:rFonts w:hint="default" w:ascii="Segoe UI" w:hAnsi="Segoe UI" w:eastAsia="Segoe UI" w:cs="Segoe UI"/>
          <w:b/>
          <w:bCs/>
          <w:i w:val="0"/>
          <w:iCs w:val="0"/>
          <w:caps w:val="0"/>
          <w:color w:val="05073B"/>
          <w:spacing w:val="0"/>
          <w:sz w:val="22"/>
          <w:szCs w:val="22"/>
        </w:rPr>
        <w:t>三、智能调度，高效响应</w:t>
      </w:r>
    </w:p>
    <w:p w14:paraId="464F9D1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面对紧急状况，辉视指挥调度系统能够迅速启动智能调度机制，根据应急需求，智能或人工地分配任务至最合适的应急资源。这种智能化的调度方式，不仅确保了快速响应与高效处理，更有效缩短了应急响应时间，为挽救生命、减少损失赢得了宝贵的时间。</w:t>
      </w:r>
    </w:p>
    <w:p w14:paraId="5967E619">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9"/>
          <w:rFonts w:hint="default" w:ascii="Segoe UI" w:hAnsi="Segoe UI" w:eastAsia="Segoe UI" w:cs="Segoe UI"/>
          <w:b/>
          <w:bCs/>
          <w:i w:val="0"/>
          <w:iCs w:val="0"/>
          <w:caps w:val="0"/>
          <w:color w:val="05073B"/>
          <w:spacing w:val="0"/>
          <w:sz w:val="22"/>
          <w:szCs w:val="22"/>
        </w:rPr>
        <w:t>四、资源优化，效能最大化</w:t>
      </w:r>
    </w:p>
    <w:p w14:paraId="05C658FE">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系统通过资源调度模块，实现了应急资源的统一管理和优化配置。无论是救援队伍的调配，还是医疗物资的分配，系统都能根据实际需求，进行科学合理的安排，确保资源在关键时刻发挥最大效用，提升应急响应的整体效果。</w:t>
      </w:r>
    </w:p>
    <w:p w14:paraId="1AF4A427">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9"/>
          <w:rFonts w:hint="default" w:ascii="Segoe UI" w:hAnsi="Segoe UI" w:eastAsia="Segoe UI" w:cs="Segoe UI"/>
          <w:b/>
          <w:bCs/>
          <w:i w:val="0"/>
          <w:iCs w:val="0"/>
          <w:caps w:val="0"/>
          <w:color w:val="05073B"/>
          <w:spacing w:val="0"/>
          <w:sz w:val="22"/>
          <w:szCs w:val="22"/>
        </w:rPr>
        <w:t>五、数据分析，科学指导</w:t>
      </w:r>
    </w:p>
    <w:p w14:paraId="4C4D2E90">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辉视指挥调度系统还具备强大的数据分析功能，能够对采集的数据进行深度分析，挖掘出隐藏在数据背后的规律和趋势。这些分析结果，为应急指挥提供了科学依据，助力决策者做出更加精准的判断，提升应急管理的科学性和有效性。</w:t>
      </w:r>
    </w:p>
    <w:p w14:paraId="3C7C9A51">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9"/>
          <w:rFonts w:hint="default" w:ascii="Segoe UI" w:hAnsi="Segoe UI" w:eastAsia="Segoe UI" w:cs="Segoe UI"/>
          <w:b/>
          <w:bCs/>
          <w:i w:val="0"/>
          <w:iCs w:val="0"/>
          <w:caps w:val="0"/>
          <w:color w:val="05073B"/>
          <w:spacing w:val="0"/>
          <w:sz w:val="22"/>
          <w:szCs w:val="22"/>
        </w:rPr>
        <w:t>六、关键构成，协同作战</w:t>
      </w:r>
    </w:p>
    <w:p w14:paraId="5CF196AB">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rPr>
        <w:t>系统由数据采集模块、实时监控模块、任务分配模块、资源调度模块和数据分析模块等关键部分组成，各模块之间协同作战，共同构建起一个高效、智能的应急指挥调度体系。这个体系，如同应急响应领域的“钢铁长城”，守护着社会的安宁与和谐。</w:t>
      </w:r>
    </w:p>
    <w:bookmarkEnd w:id="0"/>
    <w:p w14:paraId="5C34FBE1">
      <w:pPr>
        <w:rPr>
          <w:rFonts w:hint="eastAsia"/>
          <w:lang w:val="en-US" w:eastAsia="zh-CN"/>
        </w:rPr>
      </w:pPr>
    </w:p>
    <w:p w14:paraId="3C2546FA">
      <w:pPr>
        <w:rPr>
          <w:rFonts w:hint="eastAsia"/>
          <w:lang w:val="en-US" w:eastAsia="zh-CN"/>
        </w:rPr>
      </w:pPr>
    </w:p>
    <w:p w14:paraId="15CDEA48">
      <w:pPr>
        <w:rPr>
          <w:rFonts w:hint="eastAsia"/>
          <w:lang w:val="en-US" w:eastAsia="zh-CN"/>
        </w:rPr>
      </w:pPr>
      <w:r>
        <w:rPr>
          <w:rFonts w:hint="eastAsia"/>
          <w:lang w:val="en-US" w:eastAsia="zh-CN"/>
        </w:rPr>
        <w:t>Huishi Command and Dispatch System: Intelligent Emergency Response, Precise Coordination, Safeguarding Every Moment of Peace</w:t>
      </w:r>
    </w:p>
    <w:p w14:paraId="53BDA8D8">
      <w:pPr>
        <w:rPr>
          <w:rFonts w:hint="eastAsia"/>
          <w:lang w:val="en-US" w:eastAsia="zh-CN"/>
        </w:rPr>
      </w:pPr>
    </w:p>
    <w:p w14:paraId="798AF25A">
      <w:pPr>
        <w:rPr>
          <w:rFonts w:hint="eastAsia"/>
          <w:lang w:val="en-US" w:eastAsia="zh-CN"/>
        </w:rPr>
      </w:pPr>
      <w:r>
        <w:rPr>
          <w:rFonts w:hint="eastAsia"/>
          <w:lang w:val="en-US" w:eastAsia="zh-CN"/>
        </w:rPr>
        <w:t>In the ever-changing field of emergency response, the Huishi Command and Dispatch System acts as a pair of sharp eyes, keenly observing every subtle change. Leveraging the power of intelligent technology, it accurately addresses various emergencies, safeguarding societal peace and harmony. This is not just a comprehensive system tailored for emergency command, resource coordination, and task allocation—it is also a powerful assistant for emergency management in the information age.</w:t>
      </w:r>
    </w:p>
    <w:p w14:paraId="415F2539">
      <w:pPr>
        <w:rPr>
          <w:rFonts w:hint="eastAsia"/>
          <w:lang w:val="en-US" w:eastAsia="zh-CN"/>
        </w:rPr>
      </w:pPr>
    </w:p>
    <w:p w14:paraId="6215172A">
      <w:pPr>
        <w:rPr>
          <w:rFonts w:hint="eastAsia"/>
          <w:lang w:val="en-US" w:eastAsia="zh-CN"/>
        </w:rPr>
      </w:pPr>
      <w:r>
        <w:rPr>
          <w:rFonts w:hint="eastAsia"/>
          <w:lang w:val="en-US" w:eastAsia="zh-CN"/>
        </w:rPr>
        <w:t>**1. Intelligent Emergency Response, Information First**</w:t>
      </w:r>
    </w:p>
    <w:p w14:paraId="66F22752">
      <w:pPr>
        <w:rPr>
          <w:rFonts w:hint="eastAsia"/>
          <w:lang w:val="en-US" w:eastAsia="zh-CN"/>
        </w:rPr>
      </w:pPr>
    </w:p>
    <w:p w14:paraId="4FF505DF">
      <w:pPr>
        <w:rPr>
          <w:rFonts w:hint="eastAsia"/>
          <w:lang w:val="en-US" w:eastAsia="zh-CN"/>
        </w:rPr>
      </w:pPr>
      <w:r>
        <w:rPr>
          <w:rFonts w:hint="eastAsia"/>
          <w:lang w:val="en-US" w:eastAsia="zh-CN"/>
        </w:rPr>
        <w:t>At the core of the Huishi Command and Dispatch System is information collection. It comprehensively and accurately captures critical data on emergency resources, such as geographic location, current status, and quantity, building a vast network of emergency resource information. This network serves as the "brain" of emergency management, providing detailed and reliable data support for command and coordination, enabling decision-makers to quickly grasp the overall situation and make informed decisions.</w:t>
      </w:r>
    </w:p>
    <w:p w14:paraId="284E8394">
      <w:pPr>
        <w:rPr>
          <w:rFonts w:hint="eastAsia"/>
          <w:lang w:val="en-US" w:eastAsia="zh-CN"/>
        </w:rPr>
      </w:pPr>
    </w:p>
    <w:p w14:paraId="2D3A855A">
      <w:pPr>
        <w:rPr>
          <w:rFonts w:hint="eastAsia"/>
          <w:lang w:val="en-US" w:eastAsia="zh-CN"/>
        </w:rPr>
      </w:pPr>
      <w:r>
        <w:rPr>
          <w:rFonts w:hint="eastAsia"/>
          <w:lang w:val="en-US" w:eastAsia="zh-CN"/>
        </w:rPr>
        <w:t>**2. Real-Time Monitoring, Dynamic Control**</w:t>
      </w:r>
    </w:p>
    <w:p w14:paraId="5247DC40">
      <w:pPr>
        <w:rPr>
          <w:rFonts w:hint="eastAsia"/>
          <w:lang w:val="en-US" w:eastAsia="zh-CN"/>
        </w:rPr>
      </w:pPr>
    </w:p>
    <w:p w14:paraId="29F63E04">
      <w:pPr>
        <w:rPr>
          <w:rFonts w:hint="eastAsia"/>
          <w:lang w:val="en-US" w:eastAsia="zh-CN"/>
        </w:rPr>
      </w:pPr>
      <w:r>
        <w:rPr>
          <w:rFonts w:hint="eastAsia"/>
          <w:lang w:val="en-US" w:eastAsia="zh-CN"/>
        </w:rPr>
        <w:t>Equipped with real-time monitoring capabilities, the system acts as the "eyes" of the emergency response field, tracking the dynamics of emergency resources and precisely understanding their locations and statuses. Whether it’s the movement of rescue teams or the inventory of medical supplies, the system provides clear, immediate, and accurate data support to decision-makers, ensuring every aspect of emergency response is under control.</w:t>
      </w:r>
    </w:p>
    <w:p w14:paraId="18FE31EA">
      <w:pPr>
        <w:rPr>
          <w:rFonts w:hint="eastAsia"/>
          <w:lang w:val="en-US" w:eastAsia="zh-CN"/>
        </w:rPr>
      </w:pPr>
    </w:p>
    <w:p w14:paraId="5F304C92">
      <w:pPr>
        <w:rPr>
          <w:rFonts w:hint="eastAsia"/>
          <w:lang w:val="en-US" w:eastAsia="zh-CN"/>
        </w:rPr>
      </w:pPr>
      <w:r>
        <w:rPr>
          <w:rFonts w:hint="eastAsia"/>
          <w:lang w:val="en-US" w:eastAsia="zh-CN"/>
        </w:rPr>
        <w:t>**3. Intelligent Coordination, Efficient Response**</w:t>
      </w:r>
    </w:p>
    <w:p w14:paraId="47755308">
      <w:pPr>
        <w:rPr>
          <w:rFonts w:hint="eastAsia"/>
          <w:lang w:val="en-US" w:eastAsia="zh-CN"/>
        </w:rPr>
      </w:pPr>
    </w:p>
    <w:p w14:paraId="7B3572EF">
      <w:pPr>
        <w:rPr>
          <w:rFonts w:hint="eastAsia"/>
          <w:lang w:val="en-US" w:eastAsia="zh-CN"/>
        </w:rPr>
      </w:pPr>
      <w:r>
        <w:rPr>
          <w:rFonts w:hint="eastAsia"/>
          <w:lang w:val="en-US" w:eastAsia="zh-CN"/>
        </w:rPr>
        <w:t>In the face of emergencies, the Huishi Command and Dispatch System can quickly activate its intelligent coordination mechanism, assigning tasks to the most suitable emergency resources either automatically or manually based on emergency needs. This intelligent coordination approach not only ensures rapid response and efficient handling but also significantly reduces emergency response time, saving precious moments to save lives and minimize losses.</w:t>
      </w:r>
    </w:p>
    <w:p w14:paraId="37791C36">
      <w:pPr>
        <w:rPr>
          <w:rFonts w:hint="eastAsia"/>
          <w:lang w:val="en-US" w:eastAsia="zh-CN"/>
        </w:rPr>
      </w:pPr>
    </w:p>
    <w:p w14:paraId="6C45BB17">
      <w:pPr>
        <w:rPr>
          <w:rFonts w:hint="eastAsia"/>
          <w:lang w:val="en-US" w:eastAsia="zh-CN"/>
        </w:rPr>
      </w:pPr>
      <w:r>
        <w:rPr>
          <w:rFonts w:hint="eastAsia"/>
          <w:lang w:val="en-US" w:eastAsia="zh-CN"/>
        </w:rPr>
        <w:t>**4. Resource Optimization, Maximizing Efficiency**</w:t>
      </w:r>
    </w:p>
    <w:p w14:paraId="447797FD">
      <w:pPr>
        <w:rPr>
          <w:rFonts w:hint="eastAsia"/>
          <w:lang w:val="en-US" w:eastAsia="zh-CN"/>
        </w:rPr>
      </w:pPr>
    </w:p>
    <w:p w14:paraId="1C9126EE">
      <w:pPr>
        <w:rPr>
          <w:rFonts w:hint="eastAsia"/>
          <w:lang w:val="en-US" w:eastAsia="zh-CN"/>
        </w:rPr>
      </w:pPr>
      <w:r>
        <w:rPr>
          <w:rFonts w:hint="eastAsia"/>
          <w:lang w:val="en-US" w:eastAsia="zh-CN"/>
        </w:rPr>
        <w:t>Through its resource coordination module, the system achieves unified management and optimal allocation of emergency resources. Whether it’s deploying rescue teams or distributing medical supplies, the system can make scientifically sound arrangements based on actual needs, ensuring resources are utilized to their fullest potential during critical moments and enhancing the overall effectiveness of emergency response.</w:t>
      </w:r>
    </w:p>
    <w:p w14:paraId="38E91B0D">
      <w:pPr>
        <w:rPr>
          <w:rFonts w:hint="eastAsia"/>
          <w:lang w:val="en-US" w:eastAsia="zh-CN"/>
        </w:rPr>
      </w:pPr>
    </w:p>
    <w:p w14:paraId="30625AE3">
      <w:pPr>
        <w:rPr>
          <w:rFonts w:hint="eastAsia"/>
          <w:lang w:val="en-US" w:eastAsia="zh-CN"/>
        </w:rPr>
      </w:pPr>
      <w:r>
        <w:rPr>
          <w:rFonts w:hint="eastAsia"/>
          <w:lang w:val="en-US" w:eastAsia="zh-CN"/>
        </w:rPr>
        <w:t>**5. Data Analysis, Scientific Guidance**</w:t>
      </w:r>
    </w:p>
    <w:p w14:paraId="7ED0C8E9">
      <w:pPr>
        <w:rPr>
          <w:rFonts w:hint="eastAsia"/>
          <w:lang w:val="en-US" w:eastAsia="zh-CN"/>
        </w:rPr>
      </w:pPr>
    </w:p>
    <w:p w14:paraId="5A8C7D1F">
      <w:pPr>
        <w:rPr>
          <w:rFonts w:hint="eastAsia"/>
          <w:lang w:val="en-US" w:eastAsia="zh-CN"/>
        </w:rPr>
      </w:pPr>
      <w:r>
        <w:rPr>
          <w:rFonts w:hint="eastAsia"/>
          <w:lang w:val="en-US" w:eastAsia="zh-CN"/>
        </w:rPr>
        <w:t>The Huishi Command and Dispatch System also boasts powerful data analysis capabilities. It conducts in-depth analysis of collected data, uncovering patterns and trends hidden within. These analytical results provide a scientific basis for emergency command, helping decision-makers make more accurate judgments and improving the scientific and effective nature of emergency management.</w:t>
      </w:r>
    </w:p>
    <w:p w14:paraId="419B691B">
      <w:pPr>
        <w:rPr>
          <w:rFonts w:hint="eastAsia"/>
          <w:lang w:val="en-US" w:eastAsia="zh-CN"/>
        </w:rPr>
      </w:pPr>
    </w:p>
    <w:p w14:paraId="13E3F28D">
      <w:pPr>
        <w:rPr>
          <w:rFonts w:hint="eastAsia"/>
          <w:lang w:val="en-US" w:eastAsia="zh-CN"/>
        </w:rPr>
      </w:pPr>
      <w:r>
        <w:rPr>
          <w:rFonts w:hint="eastAsia"/>
          <w:lang w:val="en-US" w:eastAsia="zh-CN"/>
        </w:rPr>
        <w:t>**6. Key Components, Collaborative Operations**</w:t>
      </w:r>
    </w:p>
    <w:p w14:paraId="1FF2AEAB">
      <w:pPr>
        <w:rPr>
          <w:rFonts w:hint="eastAsia"/>
          <w:lang w:val="en-US" w:eastAsia="zh-CN"/>
        </w:rPr>
      </w:pPr>
    </w:p>
    <w:p w14:paraId="4E25C070">
      <w:pPr>
        <w:rPr>
          <w:rFonts w:hint="eastAsia"/>
          <w:lang w:val="en-US" w:eastAsia="zh-CN"/>
        </w:rPr>
      </w:pPr>
      <w:r>
        <w:rPr>
          <w:rFonts w:hint="eastAsia"/>
          <w:lang w:val="en-US" w:eastAsia="zh-CN"/>
        </w:rPr>
        <w:t>The system consists of key modules such as data collection, real-time monitoring, task allocation, resource coordination, and data analysis. These modules work in synergy to build an efficient and intelligent emergency command and coordination system. This system stands as a "steel fortress" in the field of emergency response, safeguarding societal peace and harmony.</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hNjBhMzg2YjM1MWNlODMxNmUzY2U4YmNiOGM5NzkifQ=="/>
  </w:docVars>
  <w:rsids>
    <w:rsidRoot w:val="741C04DB"/>
    <w:rsid w:val="044455AA"/>
    <w:rsid w:val="0B397CC9"/>
    <w:rsid w:val="0B8F4BAA"/>
    <w:rsid w:val="0BA229BB"/>
    <w:rsid w:val="124613E0"/>
    <w:rsid w:val="134C7BDD"/>
    <w:rsid w:val="14ED43A2"/>
    <w:rsid w:val="159508D2"/>
    <w:rsid w:val="1ED912AE"/>
    <w:rsid w:val="1F813ADC"/>
    <w:rsid w:val="22E66999"/>
    <w:rsid w:val="26D64B82"/>
    <w:rsid w:val="2AC7735E"/>
    <w:rsid w:val="2B90400D"/>
    <w:rsid w:val="2F2C64C6"/>
    <w:rsid w:val="2F52641C"/>
    <w:rsid w:val="2F832035"/>
    <w:rsid w:val="354C6A8E"/>
    <w:rsid w:val="3CAE2471"/>
    <w:rsid w:val="3ECB05AC"/>
    <w:rsid w:val="405E0EC3"/>
    <w:rsid w:val="40A83528"/>
    <w:rsid w:val="43837D2D"/>
    <w:rsid w:val="49103FC8"/>
    <w:rsid w:val="4A9C1503"/>
    <w:rsid w:val="4D167131"/>
    <w:rsid w:val="59E27372"/>
    <w:rsid w:val="5D25796F"/>
    <w:rsid w:val="5D814775"/>
    <w:rsid w:val="5F2F7DD1"/>
    <w:rsid w:val="5F8173F3"/>
    <w:rsid w:val="5FAD1AF5"/>
    <w:rsid w:val="5FE362FD"/>
    <w:rsid w:val="66EC2530"/>
    <w:rsid w:val="6C3205C6"/>
    <w:rsid w:val="6F457CF0"/>
    <w:rsid w:val="73D03C0B"/>
    <w:rsid w:val="741C04DB"/>
    <w:rsid w:val="75635801"/>
    <w:rsid w:val="7FDA07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Strong"/>
    <w:basedOn w:val="8"/>
    <w:autoRedefine/>
    <w:qFormat/>
    <w:uiPriority w:val="0"/>
    <w:rPr>
      <w:b/>
    </w:rPr>
  </w:style>
  <w:style w:type="character" w:styleId="10">
    <w:name w:val="Emphasis"/>
    <w:basedOn w:val="8"/>
    <w:autoRedefine/>
    <w:qFormat/>
    <w:uiPriority w:val="0"/>
    <w:rPr>
      <w:i/>
    </w:rPr>
  </w:style>
  <w:style w:type="character" w:styleId="11">
    <w:name w:val="Hyperlink"/>
    <w:basedOn w:val="8"/>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885</Words>
  <Characters>885</Characters>
  <Lines>0</Lines>
  <Paragraphs>0</Paragraphs>
  <TotalTime>39</TotalTime>
  <ScaleCrop>false</ScaleCrop>
  <LinksUpToDate>false</LinksUpToDate>
  <CharactersWithSpaces>885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2023-09-01T03:35:00Z</dcterms:created>
  <dc:creator>Administrator</dc:creator>
  <cp:lastModifiedBy>广隆坝的晴天</cp:lastModifiedBy>
  <dcterms:modified xsi:type="dcterms:W3CDTF">2025-02-24T02:38:46Z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419D9E9A5DFB4959BCBFC82A63B131F2_11</vt:lpwstr>
  </property>
  <property fmtid="{D5CDD505-2E9C-101B-9397-08002B2CF9AE}" pid="4" name="KSOTemplateDocerSaveRecord">
    <vt:lpwstr>eyJoZGlkIjoiYjZhNjBhMzg2YjM1MWNlODMxNmUzY2U4YmNiOGM5NzkiLCJ1c2VySWQiOiIyNDQwOTg0MzIifQ==</vt:lpwstr>
  </property>
</Properties>
</file>