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2024年全球市场细胞和基因治疗CRO总体规模、主要企业、主要地区、产品和应用细分研究报告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2024年全球市场细胞和基因治疗CRO总体规模、主要企业、主要地区、产品和应用细分研究报告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细胞和基因治疗合同研究组织 (CRO) 是一家专业服务提供商，为细胞和基因治疗产品的临床前和临床研究提供支持和专业知识。 这些 CRO 通过提供针对这些创新疗法的独特需求量身定制的广泛服务，在推动细胞和基因疗法的发展方面发挥着至关重要的作用。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2023年全球细胞和基因治疗CRO收入大约 百万美元，预计2030年达到 百万美元，2024至2030期间，年复合增长率CAGR为 %。2023年中国市场规模大约为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本文研究全球市场、主要地区和主要国家细胞和基因治疗CRO的收入等，同时也重点分析全球范围内主要企业竞争态势，细胞和基因治疗CRO收入和市场份额等。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细胞和基因治疗CRO总体规模，主要地区规模，主要企业规模和份额，主要产品分类规模，下游主要应用规模等。规模分析包括收入和市场份额等。针对未来几年细胞和基因治疗CRO的发展前景预测，本文预测到2030年，主要包括全球和主要地区收入预测，分类收入预测，以及主要应用细胞和基因治疗CRO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全球市场主要细胞和基因治疗CRO生产商包括Labcorp、IQVIA Biotech、PPD、Medpace、Veristat、Parexel、Charles River Laboratories、Catalent Pharma Solutions、Premier Research、Catalent等，按收入计，2023年全球前四大厂商占有大约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从产品类型方面来看，临床前CRO占有重要地位，按收入计，2023年市场份额为 %，预计2029年份额将达到 %。同时就应用来看，中小型制药公司在2030年份额大约是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根据不同产品类型，细胞和基因治疗CRO细分为：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临床前CRO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临床CRO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中小型制药公司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大型制药公司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本文重点关注全球范围内细胞和基因治疗CRO主要企业，包括：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Labcorp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IQVIA Biotech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PPD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Medpace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Veristat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Parexel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Charles River Laboratories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Catalent Pharma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Premier Research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Catalent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Noble Life Sciences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Ergomed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第1章、定义、统计范围、产品分类、应用等介绍，全球及地区总体规模及展望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第2章、企业简介，包括企业基本情况、主营业务及主要产品、细胞和基因治疗CRO收入、企业最新动态等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第3章、全球竞争态势分析，主要企业细胞和基因治疗CRO收入及份额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细胞和基因治疗CRO介绍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行业规模统计说明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细胞和基因治疗CRO分类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全球市场不同产品类型细胞和基因治疗CRO规模对比：2019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临床前CRO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临床CRO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全球细胞和基因治疗CRO主要下游市场分析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全球细胞和基因治疗CRO主要下游市场规模对比：2019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中小型制药公司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大型制药公司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全球市场细胞和基因治疗CRO总体规模及预测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 全球主要地区细胞和基因治疗CRO市场规模及预测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1.6.1 全球主要地区细胞和基因治疗CRO市场规模及预测：2019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1.6.2 全球主要地区细胞和基因治疗CRO市场规模（2019-2030）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1.6.3 北美细胞和基因治疗CRO市场规模及预测（2019-2030）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1.6.4 欧洲细胞和基因治疗CRO市场规模及预测（2019-2030）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1.6.5 亚太细胞和基因治疗CRO市场规模及预测（2019-2030）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1.6.6 南美细胞和基因治疗CRO市场规模及预测（2019-2030）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1.6.7 中东及非洲细胞和基因治疗CRO市场规模及预测（2019-2030）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Labcorp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Labcorp基本情况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Labcorp主营业务及主要产品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Labcorp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Labcorp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Labcorp最新发展动态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IQVIA Biotech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IQVIA Biotech基本情况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IQVIA Biotech主营业务及主要产品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IQVIA Biotech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IQVIA Biotech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IQVIA Biotech最新发展动态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PPD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PPD基本情况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PPD主营业务及主要产品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PPD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PPD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PPD最新发展动态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Medpace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Medpace基本情况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Medpace主营业务及主要产品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Medpace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Medpace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Medpace最新发展动态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Veristat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Veristat基本情况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Veristat主营业务及主要产品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Veristat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Veristat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Veristat最新发展动态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Parexel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Parexel基本情况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Parexel主营业务及主要产品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Parexel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Parexel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Parexel最新发展动态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Charles River Laboratories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Charles River Laboratories基本情况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Charles River Laboratories主营业务及主要产品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Charles River Laboratories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Charles River Laboratories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Charles River Laboratories最新发展动态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Catalent Pharma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Catalent Pharma Solutions基本情况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Catalent Pharma Solutions主营业务及主要产品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Catalent Pharma Solutions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Catalent Pharma Solutions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Catalent Pharma Solutions最新发展动态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Premier Research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Premier Research基本情况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Premier Research主营业务及主要产品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Premier Research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Premier Research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Premier Research最新发展动态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Catalent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Catalent基本情况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Catalent主营业务及主要产品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Catalent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Catalent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Catalent最新发展动态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 Vial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2.11.1 Vial基本情况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2.11.2 Vial主营业务及主要产品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2.11.3 Vial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2.11.4 Vial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2.11.5 Vial最新发展动态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 Noble Life Sciences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2.12.1 Noble Life Sciences基本情况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2.12.2 Noble Life Sciences主营业务及主要产品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2.12.3 Noble Life Sciences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2.12.4 Noble Life Sciences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2.12.5 Noble Life Sciences最新发展动态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 Ergomed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2.13.1 Ergomed基本情况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2.13.2 Ergomed主营业务及主要产品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2.13.3 Ergomed 细胞和基因治疗CRO产品介绍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2.13.4 Ergomed 细胞和基因治疗CRO收入、毛利率及市场份额（2019-2024）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2.13.5 Ergomed最新发展动态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全球竞争态势分析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全球主要企业细胞和基因治疗CRO收入（2019-2024）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全球细胞和基因治疗CRO市场集中度分析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3.2.1 全球前三大厂商细胞和基因治疗CRO市场份额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3.2.2 全球前五大厂商细胞和基因治疗CRO市场份额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全球细胞和基因治疗CRO主要企业总部及产品类型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3.3.1 全球主要厂商细胞和基因治疗CRO相关业务/产品布局情况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3.3.2 全球主要厂商细胞和基因治疗CRO产品面向的下游市场及应用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细胞和基因治疗CRO行业并购情况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细胞和基因治疗CRO新进入者及扩产情况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全球市场不同产品类型细胞和基因治疗CRO市场规模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全球不同产品类型细胞和基因治疗CRO收入（2019-2024）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全球不同产品类型细胞和基因治疗CRO收入预测（2025-2030）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全球不同产品类型细胞和基因治疗CRO收入份额（2019-2030）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全球市场不同应用细胞和基因治疗CRO市场规模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全球不同应用细胞和基因治疗CRO收入（2019-2024）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全球不同应用细胞和基因治疗CRO收入预测（2025-2030）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全球不同应用细胞和基因治疗CRO收入份额（2019-2030）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北美不同产品类型细胞和基因治疗CRO收入（2019-2030）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北美不同应用细胞和基因治疗CRO收入（2019-2030）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北美主要国家细胞和基因治疗CRO市场规模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北美主要国家细胞和基因治疗CRO收入（2019-2030）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美国细胞和基因治疗CRO市场规模及预测（2019-2030）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加拿大细胞和基因治疗CRO市场规模及预测（2019-2030）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6.3.4 墨西哥细胞和基因治疗CRO市场规模及预测（2019-2030）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欧洲不同产品类型细胞和基因治疗CRO收入（2019-2030）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欧洲不同应用细胞和基因治疗CRO收入（2019-2030）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欧洲主要国家细胞和基因治疗CRO市场规模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欧洲主要国家细胞和基因治疗CRO收入（2019-2030）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德国细胞和基因治疗CRO市场规模及预测（2019-2030）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法国细胞和基因治疗CRO市场规模及预测（2019-2030）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英国细胞和基因治疗CRO市场规模及预测（2019-2030）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俄罗斯细胞和基因治疗CRO市场规模及预测（2019-2030）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意大利细胞和基因治疗CRO市场规模及预测（2019-2030）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亚太不同产品类型细胞和基因治疗CRO收入（2019-2030）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亚太不同应用细胞和基因治疗CRO收入（2019-2030）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亚太主要地区细胞和基因治疗CRO市场规模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亚太主要地区细胞和基因治疗CRO收入（2019-2030）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中国细胞和基因治疗CRO市场规模及预测（2019-2030）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日本细胞和基因治疗CRO市场规模及预测（2019-2030）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韩国细胞和基因治疗CRO市场规模及预测（2019-2030）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印度细胞和基因治疗CRO市场规模及预测（2019-2030）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东南亚细胞和基因治疗CRO市场规模及预测（2019-2030）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澳大利亚细胞和基因治疗CRO市场规模及预测（2019-2030）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南美不同产品类型细胞和基因治疗CRO收入（2019-2030）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南美不同应用细胞和基因治疗CRO收入（2019-2030）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南美主要国家细胞和基因治疗CRO市场规模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南美主要国家细胞和基因治疗CRO收入（2019-2030）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巴西细胞和基因治疗CRO市场规模及预测（2019-2030）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阿根廷细胞和基因治疗CRO市场规模及预测（2019-2030）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中东及非洲不同产品类型细胞和基因治疗CRO收入（2019-2030）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中东及非洲不同应用细胞和基因治疗CRO收入（2019-2030）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中东及非洲主要国家细胞和基因治疗CRO市场规模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中东及非洲主要国家细胞和基因治疗CRO收入（2019-2030）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土耳其细胞和基因治疗CRO市场规模及预测（2019-2030）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沙特细胞和基因治疗CRO市场规模及预测（2019-2030）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阿联酋细胞和基因治疗CRO市场规模及预测（2019-2030）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细胞和基因治疗CRO市场驱动因素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细胞和基因治疗CRO市场阻碍因素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细胞和基因治疗CRO市场发展趋势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 细胞和基因治疗CRO行业波特五力模型分析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细胞和基因治疗CRO行业产业链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12.2.1 细胞和基因治疗CRO核心原料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12.2.2 细胞和基因治疗CRO原料供应商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zLCJoZGlkIjoiNjdhMTMwNDYzZWIwOTU0NDRlYjIzNmI5NWQ1MzBlYjAiLCJ1c2VyQ291bnQiOjExM3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AB21DA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C251E87BAD5142ED9E65FD0D35FBCC73_13</vt:lpwstr>
  </property>
</Properties>
</file>