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5561965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初级编辑技术市场现状及未来发展趋势-2022年行业调查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7.95pt;height:130.7pt;width:686.1pt;mso-position-vertical-relative:page;z-index:251660288;mso-width-relative:page;mso-height-relative:page;" filled="f" stroked="f" coordsize="21600,21600" o:gfxdata="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7wlSt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初级编辑技术市场现状及未来发展趋势-2022年行业调查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本文研究全球及中国市场初级编辑技术现状及未来发展趋势，侧重分析全球及中国市场的主要企业，同时对比北美、欧洲、中国、日本、东南亚和印度等地区的现状及未来发展趋势。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根据QYR（恒州博智）的统计及预测，2021年全球初级编辑技术市场销售额达到了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从产品产品类型方面来看，基因组调节占有重要地位，预计2028年份额将达到 %。同时就应用来看，学术机构在2021年份额大约是 %，未来几年CAGR大约为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从企业来看，全球范围内，初级编辑技术核心厂商主要包括Beam Therapeutics、Inscripta、Precision BioSciences、Sangamo Therapeutics和Horizon Discovery等。2021年，全球第一梯队厂商主要有Beam Therapeutics、Inscripta、Precision BioSciences和Sangamo Therapeutics，第一梯队占有大约 %的市场份额；第二梯队厂商有Horizon Discovery、CRISPR Therapeutics、GenScript和Intellia Therapeutics等，共占有 %份额。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本文重点分析在全球及中国有重要角色的企业，分析这些企业初级编辑技术产品的市场规模、市场份额、市场定位、产品类型以及发展规划等。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主要企业包括：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Beam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Inscripta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Precision BioSciences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Sangamo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Horizon Discovery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CRISPR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GenScript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Intellia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Synthego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基因编辑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基因组调节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基因修饰细胞疗法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细胞系工程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学术机构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生物技术和制药公司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合同研究组织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亚太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本文正文共8章，各章节主要内容如下：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第1章：报告统计范围、产品细分及全球总体规模及增长率等数据，2017-2028年；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第2章：全球不同应用初级编辑技术市场规模及份额等；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第3章：全球初级编辑技术主要地区市场规模及份额等；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第4章：全球范围内初级编辑技术主要企业竞争分析，主要包括初级编辑技术收入、市场份额及行业集中度分析；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第5章：中国市场初级编辑技术主要企业竞争分析，主要包括初级编辑技术收入、市场份额及行业集中度分析；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第6章：全球初级编辑技术主要企业基本情况介绍，包括公司简介、初级编辑技术产品、初级编辑技术收入及最新动态等；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第7章：行业发展机遇和风险分析；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初级编辑技术市场概述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初级编辑技术市场概述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不同产品类型初级编辑技术分析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基因编辑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基因组调节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基因修饰细胞疗法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1.2.4 细胞系工程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全球市场不同产品类型初级编辑技术销售额对比（2017 VS 2021 VS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全球不同产品类型初级编辑技术销售额及预测（2017-2028）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全球不同产品类型初级编辑技术销售额及市场份额（2017-2022）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全球不同产品类型初级编辑技术销售额预测（2023-2028）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1.5 中国不同产品类型初级编辑技术销售额及预测（2017-2028）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1.5.1 中国不同产品类型初级编辑技术销售额及市场份额（2017-2022）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1.5.2 中国不同产品类型初级编辑技术销售额预测（2023-2028）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不同应用分析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从不同应用，初级编辑技术主要包括如下几个方面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学术机构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生物技术和制药公司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合同研究组织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2.1.4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全球市场不同应用初级编辑技术销售额对比（2017 VS 2021 VS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全球不同应用初级编辑技术销售额及预测（2017-2028）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全球不同应用初级编辑技术销售额及市场份额（2017-2022）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全球不同应用初级编辑技术销售额预测（2023-2028）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2.4 中国不同应用初级编辑技术销售额及预测（2017-2028）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2.4.1 中国不同应用初级编辑技术销售额及市场份额（2017-2022）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2.4.2 中国不同应用初级编辑技术销售额预测（2023-2028）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全球初级编辑技术主要地区分析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全球主要地区初级编辑技术市场规模分析：2017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3.1.1 全球主要地区初级编辑技术销售额及份额（2017-2022年）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3.1.2 全球主要地区初级编辑技术销售额及份额预测（2023-2028）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北美初级编辑技术销售额及预测(2017-2028)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欧洲初级编辑技术销售额及预测(2017-2028)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中国初级编辑技术销售额及预测(2017-2028)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亚太初级编辑技术销售额及预测(2017-2028)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南美初级编辑技术销售额及预测(2017-2028)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全球初级编辑技术主要企业分析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全球主要企业初级编辑技术销售额及市场份额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全球主要企业总部、主要市场区域、进入初级编辑技术市场日期、提供的产品及服务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全球初级编辑技术主要企业竞争态势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4.3.1 初级编辑技术行业集中度分析：全球 Top 5 厂商市场份额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4.3.2 全球初级编辑技术第一梯队、第二梯队和第三梯队企业及市场份额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初级编辑技术全球领先企业SWOT分析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中国初级编辑技术主要企业分析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中国初级编辑技术销售额及市场份额（2017-2022）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中国初级编辑技术Top 3与Top 5企业市场份额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初级编辑技术主要企业分析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Beam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Beam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Beam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6.1.3 Beam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6.1.4 Beam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Inscripta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Inscripta公司信息、总部、初级编辑技术市场地位以及主要的竞争对手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Inscripta初级编辑技术产品及服务介绍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6.2.3 Inscripta初级编辑技术收入及毛利率（2017-2022）&amp;（百万美元）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6.2.4 Inscripta公司简介及主要业务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Precision BioSciences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6.3.1 Precision BioSciences公司信息、总部、初级编辑技术市场地位以及主要的竞争对手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6.3.2 Precision BioSciences初级编辑技术产品及服务介绍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6.3.3 Precision BioSciences初级编辑技术收入及毛利率（2017-2022）&amp;（百万美元）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6.3.4 Precision BioSciences公司简介及主要业务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6.4 Sangamo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6.4.1 Sangamo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6.4.2 Sangamo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6.4.3 Sangamo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6.4.4 Sangamo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6.5 Horizon Discovery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6.5.1 Horizon Discovery公司信息、总部、初级编辑技术市场地位以及主要的竞争对手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6.5.2 Horizon Discovery初级编辑技术产品及服务介绍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6.5.3 Horizon Discovery初级编辑技术收入及毛利率（2017-2022）&amp;（百万美元）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6.5.4 Horizon Discovery公司简介及主要业务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6.6 CRISPR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6.6.1 CRISPR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6.6.2 CRISPR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6.6.3 CRISPR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6.6.4 CRISPR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6.7 GenScript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6.7.1 GenScript公司信息、总部、初级编辑技术市场地位以及主要的竞争对手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6.7.2 GenScript初级编辑技术产品及服务介绍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6.7.3 GenScript初级编辑技术收入及毛利率（2017-2022）&amp;（百万美元）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6.7.4 GenScript公司简介及主要业务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6.8 Intellia Therapeutics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6.8.1 Intellia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6.8.2 Intellia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6.8.3 Intellia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6.8.4 Intellia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6.9 Synthego Corporation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6.9.1 Synthego Corporation公司信息、总部、初级编辑技术市场地位以及主要的竞争对手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6.9.2 Synthego Corporation初级编辑技术产品及服务介绍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6.9.3 Synthego Corporation初级编辑技术收入及毛利率（2017-2022）&amp;（百万美元）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6.9.4 Synthego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初级编辑技术 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初级编辑技术 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初级编辑技术 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研究结果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研究方法与数据来源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基因编辑主要企业列表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基因组调节主要企业列表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基因修饰细胞疗法主要企业列表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细胞系工程主要企业列表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全球市场不同产品类型初级编辑技术销售额及增长率对比（2017 VS 2021 VS 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全球不同产品类型初级编辑技术销售额列表（2017-2022）&amp;（百万美元）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全球不同产品类型初级编辑技术销售额市场份额列表（2017-2022）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全球不同产品类型初级编辑技术销售额预测（2023-2028）&amp;（百万美元）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全球不同产品类型初级编辑技术销售额市场份额预测（2023-2028）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中国不同产品类型初级编辑技术销售额（百万美元）&amp;（2017-2022）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中国不同产品类型初级编辑技术销售额市场份额列表（2017-2022）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中国不同产品类型初级编辑技术销售额预测（2023-2028）&amp;（百万美元）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中国不同产品类型初级编辑技术销售额市场份额预测（2023-2028）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全球市场不同应用初级编辑技术销售额及增长率对比（2017 VS 2021 VS 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全球不同应用初级编辑技术销售额列表（百万美元）&amp;（2017-2022）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全球不同应用初级编辑技术销售额市场份额（2017-2022）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全球不同应用初级编辑技术销售额预测（2023-2028）&amp;（百万美元）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全球不同应用初级编辑技术销售额市场份额预测（2023-2028）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中国不同应用初级编辑技术销售额列表（2017-2022）&amp;（百万美元）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中国不同应用初级编辑技术销售额市场份额（2017-2022）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中国不同应用初级编辑技术销售额预测（2023-2028）&amp;（百万美元）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中国不同应用初级编辑技术销售额市场份额预测（2023-2028）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全球主要地区初级编辑技术销售额：（2017 VS 2021 VS 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全球主要地区初级编辑技术销售额列表（2017-2022年）&amp;（百万美元）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全球主要地区初级编辑技术销售额及份额（2017-2022年）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全球主要地区初级编辑技术销售额列表预测（2023-2028）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全球主要地区初级编辑技术销售额及份额列表预测（2023-2028）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全球主要企业初级编辑技术销售额（2017-2022）&amp;（百万美元）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全球主要企业初级编辑技术销售额份额对比（2017-2022）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全球主要企业总部及地区分布、主要市场区域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全球主要企业进入初级编辑技术市场日期，及提供的产品和服务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2021全球初级编辑技术主要厂商市场地位（第一梯队、第二梯队和第三梯队）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全球初级编辑技术市场投资、并购等现状分析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中国主要企业初级编辑技术销售额列表（2017-2022）&amp;（百万美元）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中国主要企业初级编辑技术销售额份额对比（2017-2022）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Beam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Beam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Beam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Beam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Inscripta公司信息、总部、初级编辑技术市场地位以及主要的竞争对手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Inscripta初级编辑技术产品及服务介绍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Inscripta初级编辑技术收入及毛利率（2017-2022）&amp;（百万美元）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Inscripta公司简介及主要业务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Precision BioSciences公司信息、总部、初级编辑技术市场地位以及主要的竞争对手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Precision BioSciences初级编辑技术产品及服务介绍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Precision BioSciences初级编辑技术收入及毛利率（2017-2022）&amp;（百万美元）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Precision BioSciences公司简介及主要业务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Sangamo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Sangamo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Sangamo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Sangamo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Horizon Discovery公司信息、总部、初级编辑技术市场地位以及主要的竞争对手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Horizon Discovery初级编辑技术产品及服务介绍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Horizon Discovery初级编辑技术收入及毛利率（2017-2022）&amp;（百万美元）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Horizon Discovery公司简介及主要业务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CRISPR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CRISPR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CRISPR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CRISPR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GenScript公司信息、总部、初级编辑技术市场地位以及主要的竞争对手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GenScript初级编辑技术产品及服务介绍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GenScript初级编辑技术收入及毛利率（2017-2022）&amp;（百万美元）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GenScript公司简介及主要业务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Intellia Therapeutics公司信息、总部、初级编辑技术市场地位以及主要的竞争对手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Intellia Therapeutics初级编辑技术产品及服务介绍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Intellia Therapeutics初级编辑技术收入及毛利率（2017-2022）&amp;（百万美元）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Intellia Therapeutics公司简介及主要业务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Synthego Corporation公司信息、总部、初级编辑技术市场地位以及主要的竞争对手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Synthego Corporation初级编辑技术产品及服务介绍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Synthego Corporation初级编辑技术收入及毛利率（2017-2022）&amp;（百万美元）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Synthego Corporation公司简介及主要业务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初级编辑技术行业发展机遇及主要驱动因素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初级编辑技术行业发展面临的风险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初级编辑技术行业政策分析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初级编辑技术产品图片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全球市场初级编辑技术市场规模（销售额），2017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全球初级编辑技术市场规模预测:（百万美元）&amp;（2017-2028）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中国市场初级编辑技术销售额及未来趋势（2017-2028）&amp;（百万美元）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基因编辑产品图片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全球基因编辑规模及增长率（2017-2028）&amp;（百万美元）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基因组调节产品图片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全球基因组调节规模及增长率（2017-2028）&amp;（百万美元）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基因修饰细胞疗法产品图片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全球基因修饰细胞疗法规模及增长率（2017-2028）&amp;（百万美元）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细胞系工程产品图片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全球细胞系工程规模及增长率（2017-2028）&amp;（百万美元）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全球不同产品类型初级编辑技术市场份额（2017 &amp; 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全球不同产品类型初级编辑技术市场份额预测（2023 &amp;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中国不同产品类型初级编辑技术市场份额（2017 &amp; 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中国不同产品类型初级编辑技术市场份额预测（2023 &amp;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学术机构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生物技术和制药公司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合同研究组织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全球不同应用初级编辑技术市场份额（2017 &amp; 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全球不同应用初级编辑技术市场份额预测（2023 &amp;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中国不同应用初级编辑技术市场份额（2017 &amp; 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中国不同应用初级编辑技术市场份额预测（2023 &amp; 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全球主要地区初级编辑技术规模市场份额（2017 VS 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北美初级编辑技术销售额及预测（2017-2028）&amp;（百万美元）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欧洲初级编辑技术销售额及预测（2017-2028）&amp;（百万美元）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中国初级编辑技术销售额及预测（2017-2028）&amp;（百万美元）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亚太初级编辑技术销售额及预测（2017-2028）&amp;（百万美元）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南美初级编辑技术销售额及预测（2017-2028）&amp;（百万美元）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2021年全球前五大厂商初级编辑技术市场份额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2021全球初级编辑技术第一梯队、第二梯队和第三梯队厂商及市场份额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初级编辑技术全球领先企业SWOT分析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2021年中国排名前三和前五初级编辑技术企业市场份额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初级编辑技术中国企业SWOT分析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自下而上及自上而下验证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资料三角测定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E2C9CE4-55FA-492B-A28E-FF5D8F8E2F1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14E2AE7"/>
    <w:rsid w:val="025A4FFE"/>
    <w:rsid w:val="026D3481"/>
    <w:rsid w:val="031D0D14"/>
    <w:rsid w:val="054E7B5B"/>
    <w:rsid w:val="05BF6B79"/>
    <w:rsid w:val="05EF4C74"/>
    <w:rsid w:val="067E2982"/>
    <w:rsid w:val="06D31C16"/>
    <w:rsid w:val="074479D7"/>
    <w:rsid w:val="07AE697C"/>
    <w:rsid w:val="09671700"/>
    <w:rsid w:val="09EC462D"/>
    <w:rsid w:val="0A564742"/>
    <w:rsid w:val="0B6671A1"/>
    <w:rsid w:val="0BAA6EEF"/>
    <w:rsid w:val="0C01717D"/>
    <w:rsid w:val="0C311AA2"/>
    <w:rsid w:val="0D1625D8"/>
    <w:rsid w:val="0D376B99"/>
    <w:rsid w:val="0E3720A3"/>
    <w:rsid w:val="0E8778EB"/>
    <w:rsid w:val="0F194E4D"/>
    <w:rsid w:val="0F35266A"/>
    <w:rsid w:val="0FAA6C49"/>
    <w:rsid w:val="10231D23"/>
    <w:rsid w:val="10570101"/>
    <w:rsid w:val="10C732FC"/>
    <w:rsid w:val="10DF1265"/>
    <w:rsid w:val="10EC543E"/>
    <w:rsid w:val="11BE69FB"/>
    <w:rsid w:val="12077404"/>
    <w:rsid w:val="124B275B"/>
    <w:rsid w:val="1279057D"/>
    <w:rsid w:val="12F603F2"/>
    <w:rsid w:val="134C024F"/>
    <w:rsid w:val="13594425"/>
    <w:rsid w:val="13632FDF"/>
    <w:rsid w:val="13E075D8"/>
    <w:rsid w:val="1440699D"/>
    <w:rsid w:val="14455FBF"/>
    <w:rsid w:val="14AB7F59"/>
    <w:rsid w:val="179A0130"/>
    <w:rsid w:val="17A276F9"/>
    <w:rsid w:val="18431306"/>
    <w:rsid w:val="18C66D15"/>
    <w:rsid w:val="190F71CB"/>
    <w:rsid w:val="19A13A1C"/>
    <w:rsid w:val="19CC64F8"/>
    <w:rsid w:val="1A7F1EDE"/>
    <w:rsid w:val="1A93559E"/>
    <w:rsid w:val="1AD67908"/>
    <w:rsid w:val="1BE409CF"/>
    <w:rsid w:val="1C3502CE"/>
    <w:rsid w:val="1C6B7725"/>
    <w:rsid w:val="1C9562BC"/>
    <w:rsid w:val="1CD52014"/>
    <w:rsid w:val="1D01282B"/>
    <w:rsid w:val="1DC27B7C"/>
    <w:rsid w:val="1E395E8C"/>
    <w:rsid w:val="1EC92963"/>
    <w:rsid w:val="1ECA31A5"/>
    <w:rsid w:val="1F537A87"/>
    <w:rsid w:val="1F7B30B7"/>
    <w:rsid w:val="1F8437C7"/>
    <w:rsid w:val="20405889"/>
    <w:rsid w:val="208773EA"/>
    <w:rsid w:val="20F23406"/>
    <w:rsid w:val="210B21A4"/>
    <w:rsid w:val="21A73090"/>
    <w:rsid w:val="22754161"/>
    <w:rsid w:val="22D4315D"/>
    <w:rsid w:val="22FF7E01"/>
    <w:rsid w:val="24472193"/>
    <w:rsid w:val="24B26D32"/>
    <w:rsid w:val="24CC2739"/>
    <w:rsid w:val="25714D03"/>
    <w:rsid w:val="264B0723"/>
    <w:rsid w:val="27266A37"/>
    <w:rsid w:val="275843E3"/>
    <w:rsid w:val="28712D2B"/>
    <w:rsid w:val="2AD84E64"/>
    <w:rsid w:val="2C0D3D8B"/>
    <w:rsid w:val="2C545795"/>
    <w:rsid w:val="2D284670"/>
    <w:rsid w:val="2D9F42C8"/>
    <w:rsid w:val="2E2C4DAC"/>
    <w:rsid w:val="2E3915AB"/>
    <w:rsid w:val="2E61410B"/>
    <w:rsid w:val="2E686485"/>
    <w:rsid w:val="2E9E1291"/>
    <w:rsid w:val="2EBB24B7"/>
    <w:rsid w:val="2F2E23E5"/>
    <w:rsid w:val="309376C0"/>
    <w:rsid w:val="30A62F72"/>
    <w:rsid w:val="30A96EDB"/>
    <w:rsid w:val="314D546C"/>
    <w:rsid w:val="321C1DD6"/>
    <w:rsid w:val="322B427C"/>
    <w:rsid w:val="32A11140"/>
    <w:rsid w:val="32AA6A93"/>
    <w:rsid w:val="33FC404F"/>
    <w:rsid w:val="33FE2E37"/>
    <w:rsid w:val="34461047"/>
    <w:rsid w:val="34623A54"/>
    <w:rsid w:val="35041373"/>
    <w:rsid w:val="3583195E"/>
    <w:rsid w:val="37D75879"/>
    <w:rsid w:val="38186D25"/>
    <w:rsid w:val="386456CF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C6219E8"/>
    <w:rsid w:val="3C8124FC"/>
    <w:rsid w:val="3DAA1C46"/>
    <w:rsid w:val="3DCF1B32"/>
    <w:rsid w:val="3E277CA2"/>
    <w:rsid w:val="3FE24A47"/>
    <w:rsid w:val="400B0B86"/>
    <w:rsid w:val="40751FB3"/>
    <w:rsid w:val="4122202B"/>
    <w:rsid w:val="412478F3"/>
    <w:rsid w:val="414617D8"/>
    <w:rsid w:val="41826DF9"/>
    <w:rsid w:val="41870836"/>
    <w:rsid w:val="41B02A70"/>
    <w:rsid w:val="424E66DF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D12F66"/>
    <w:rsid w:val="46C3307C"/>
    <w:rsid w:val="471F3E9A"/>
    <w:rsid w:val="490953B2"/>
    <w:rsid w:val="491A1C85"/>
    <w:rsid w:val="49216B2E"/>
    <w:rsid w:val="494355F4"/>
    <w:rsid w:val="4AA77B34"/>
    <w:rsid w:val="4B207C59"/>
    <w:rsid w:val="4B5A147C"/>
    <w:rsid w:val="4BC96956"/>
    <w:rsid w:val="4D0214FF"/>
    <w:rsid w:val="4D763B07"/>
    <w:rsid w:val="4D7E4F41"/>
    <w:rsid w:val="4D8A7071"/>
    <w:rsid w:val="4DBF7A39"/>
    <w:rsid w:val="4ED20C09"/>
    <w:rsid w:val="4EEC0B06"/>
    <w:rsid w:val="4F7603DF"/>
    <w:rsid w:val="503B589C"/>
    <w:rsid w:val="50C61F0B"/>
    <w:rsid w:val="51B41E98"/>
    <w:rsid w:val="52AA57EA"/>
    <w:rsid w:val="52C70BAC"/>
    <w:rsid w:val="53440987"/>
    <w:rsid w:val="543A7A8C"/>
    <w:rsid w:val="551C6CA0"/>
    <w:rsid w:val="55415BA0"/>
    <w:rsid w:val="55AC0557"/>
    <w:rsid w:val="564E6DD9"/>
    <w:rsid w:val="56654A1D"/>
    <w:rsid w:val="570B11A5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933749"/>
    <w:rsid w:val="5AA07CCA"/>
    <w:rsid w:val="5AC34C42"/>
    <w:rsid w:val="5B050918"/>
    <w:rsid w:val="5B68165C"/>
    <w:rsid w:val="5BB97A22"/>
    <w:rsid w:val="5C2A0625"/>
    <w:rsid w:val="5E7E03F1"/>
    <w:rsid w:val="5F5100A7"/>
    <w:rsid w:val="603C16FF"/>
    <w:rsid w:val="60D67622"/>
    <w:rsid w:val="61412892"/>
    <w:rsid w:val="61721D37"/>
    <w:rsid w:val="61821768"/>
    <w:rsid w:val="618E062E"/>
    <w:rsid w:val="61E32332"/>
    <w:rsid w:val="62E91D05"/>
    <w:rsid w:val="634010ED"/>
    <w:rsid w:val="63404B2E"/>
    <w:rsid w:val="64116840"/>
    <w:rsid w:val="6526718D"/>
    <w:rsid w:val="65660883"/>
    <w:rsid w:val="66537D75"/>
    <w:rsid w:val="665D72E7"/>
    <w:rsid w:val="666B1847"/>
    <w:rsid w:val="66B6417B"/>
    <w:rsid w:val="66DF47DD"/>
    <w:rsid w:val="67E53843"/>
    <w:rsid w:val="6889012C"/>
    <w:rsid w:val="695A57EE"/>
    <w:rsid w:val="6ABB779C"/>
    <w:rsid w:val="6B21540C"/>
    <w:rsid w:val="6B585EFD"/>
    <w:rsid w:val="6C467E54"/>
    <w:rsid w:val="6C6B2EB3"/>
    <w:rsid w:val="6DDF70DF"/>
    <w:rsid w:val="6E7312AA"/>
    <w:rsid w:val="6F1B6FA9"/>
    <w:rsid w:val="6F4C40FC"/>
    <w:rsid w:val="6F531CCE"/>
    <w:rsid w:val="6FF6201A"/>
    <w:rsid w:val="70441543"/>
    <w:rsid w:val="70C607E3"/>
    <w:rsid w:val="714A2F0B"/>
    <w:rsid w:val="71D12881"/>
    <w:rsid w:val="71F21548"/>
    <w:rsid w:val="721F27B0"/>
    <w:rsid w:val="728D1B0E"/>
    <w:rsid w:val="72BD150F"/>
    <w:rsid w:val="72F205F4"/>
    <w:rsid w:val="73457C09"/>
    <w:rsid w:val="748F178A"/>
    <w:rsid w:val="74943317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9F65DDD"/>
    <w:rsid w:val="7A034A24"/>
    <w:rsid w:val="7ACA041D"/>
    <w:rsid w:val="7AF973FF"/>
    <w:rsid w:val="7B3124FD"/>
    <w:rsid w:val="7B8745B8"/>
    <w:rsid w:val="7BF64236"/>
    <w:rsid w:val="7C172DED"/>
    <w:rsid w:val="7C272F68"/>
    <w:rsid w:val="7C416D96"/>
    <w:rsid w:val="7C447672"/>
    <w:rsid w:val="7D005A48"/>
    <w:rsid w:val="7D2D7E05"/>
    <w:rsid w:val="7D574FBA"/>
    <w:rsid w:val="7E5C4335"/>
    <w:rsid w:val="7EC417EF"/>
    <w:rsid w:val="7EE2721D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2022-03-07T07:27:28Z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549288BE8900479E8D0B6F60B2E00F32</vt:lpwstr>
  </property>
</Properties>
</file>