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940" w:x="9895" w:y="2798"/>
        <w:widowControl w:val="off"/>
        <w:autoSpaceDE w:val="off"/>
        <w:autoSpaceDN w:val="off"/>
        <w:spacing w:before="0" w:after="0" w:line="1080" w:lineRule="exact"/>
        <w:ind w:left="0" w:right="0" w:firstLine="0"/>
        <w:jc w:val="left"/>
        <w:rPr>
          <w:rFonts w:ascii="Times New Roman"/>
          <w:color w:val="000000"/>
          <w:spacing w:val="0"/>
          <w:sz w:val="108"/>
        </w:rPr>
      </w:pPr>
      <w:r>
        <w:rPr>
          <w:rFonts w:ascii="SimHei" w:hAnsi="SimHei" w:cs="SimHei"/>
          <w:color w:val="000000"/>
          <w:spacing w:val="0"/>
          <w:sz w:val="108"/>
        </w:rPr>
        <w:t>课程教案</w:t>
      </w:r>
      <w:r>
        <w:rPr>
          <w:rFonts w:ascii="Times New Roman"/>
          <w:color w:val="000000"/>
          <w:spacing w:val="0"/>
          <w:sz w:val="108"/>
        </w:rPr>
      </w:r>
    </w:p>
    <w:p>
      <w:pPr>
        <w:pStyle w:val="Normal"/>
        <w:framePr w:w="2755" w:x="3651" w:y="3734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Hei" w:hAnsi="SimHei" w:cs="SimHei"/>
          <w:color w:val="000000"/>
          <w:spacing w:val="0"/>
          <w:sz w:val="29"/>
        </w:rPr>
        <w:t>《工程项目管理》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7382" w:x="5725" w:y="5760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2006---2007</w:t>
      </w:r>
      <w:r>
        <w:rPr>
          <w:rFonts w:ascii="Times New Roman"/>
          <w:color w:val="000000"/>
          <w:spacing w:val="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学年</w:t>
      </w:r>
      <w:r>
        <w:rPr>
          <w:rFonts w:ascii="Times New Roman"/>
          <w:color w:val="000000"/>
          <w:spacing w:val="338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第</w:t>
      </w:r>
      <w:r>
        <w:rPr>
          <w:rFonts w:ascii="Times New Roman"/>
          <w:color w:val="000000"/>
          <w:spacing w:val="338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二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学期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7762" w:x="4317" w:y="8569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授课专业：房地产经营与估价专业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7762" w:x="4317" w:y="8569"/>
        <w:widowControl w:val="off"/>
        <w:autoSpaceDE w:val="off"/>
        <w:autoSpaceDN w:val="off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授课班级：05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房地产经营与估价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7762" w:x="4317" w:y="8569"/>
        <w:widowControl w:val="off"/>
        <w:autoSpaceDE w:val="off"/>
        <w:autoSpaceDN w:val="off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计划学时：54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4275" w:x="4317" w:y="11377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主讲教师：魏晓晶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6728" w:x="6006" w:y="16994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辽宁商贸职业学院技术经济系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6728" w:x="6006" w:y="16994"/>
        <w:widowControl w:val="off"/>
        <w:autoSpaceDE w:val="off"/>
        <w:autoSpaceDN w:val="off"/>
        <w:spacing w:before="486" w:after="0" w:line="450" w:lineRule="exact"/>
        <w:ind w:left="112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二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00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七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年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八</w:t>
      </w:r>
      <w:r>
        <w:rPr>
          <w:rFonts w:ascii="Times New Roman"/>
          <w:color w:val="000000"/>
          <w:spacing w:val="1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月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181pt;margin-top:220.95pt;z-index:-3;width:316pt;height:6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961" w:x="7446" w:y="1733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1620" w:x="4911" w:y="307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魏晓晶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420" w:x="4641" w:y="1538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建设项目建设程序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060" w:x="4641" w:y="1608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建设项目的分类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857" w:x="4641" w:y="19626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通过本次课的学习，使学生了解什么是工程项目管理，掌握建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857" w:x="4641" w:y="1962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设项目的建设程序和项目管理的应用。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125pt;margin-top:137.95pt;z-index:-7;width:634pt;height:979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961" w:x="7446" w:y="2669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1620" w:x="4911" w:y="401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魏晓晶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4641" w:y="928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第一节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554" w:x="6442" w:y="928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建筑工程项目管理的主体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82" w:x="4641" w:y="998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一、建筑工程项目管理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82" w:x="4641" w:y="998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二、工程项目建设管理的主体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82" w:x="4641" w:y="998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三、工程项目管理的类型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453" w:x="4641" w:y="1209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第二节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建筑工程项目管理的分类及涵义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617" w:x="2697" w:y="1279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课程内容</w:t>
      </w:r>
      <w:r>
        <w:rPr>
          <w:rFonts w:ascii="Times New Roman"/>
          <w:color w:val="000000"/>
          <w:spacing w:val="41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一、建筑工程项目管理的分类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617" w:x="2697" w:y="12796"/>
        <w:widowControl w:val="off"/>
        <w:autoSpaceDE w:val="off"/>
        <w:autoSpaceDN w:val="off"/>
        <w:spacing w:before="342" w:after="0" w:line="360" w:lineRule="exact"/>
        <w:ind w:left="194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二、承包商的项目管理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4641" w:y="1772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重点：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514" w:x="2697" w:y="1842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6"/>
          <w:sz w:val="36"/>
        </w:rPr>
        <w:t>重点、难点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18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工程项目建设管理的主体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514" w:x="2697" w:y="18427"/>
        <w:widowControl w:val="off"/>
        <w:autoSpaceDE w:val="off"/>
        <w:autoSpaceDN w:val="off"/>
        <w:spacing w:before="342" w:after="0" w:line="360" w:lineRule="exact"/>
        <w:ind w:left="194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18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项目部的主要模式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096" w:x="2697" w:y="20562"/>
        <w:widowControl w:val="off"/>
        <w:autoSpaceDE w:val="off"/>
        <w:autoSpaceDN w:val="off"/>
        <w:spacing w:before="0" w:after="0" w:line="360" w:lineRule="exact"/>
        <w:ind w:left="266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通过本次课的学习，使学生掌握项目管理的类型及项目部的主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096" w:x="2697" w:y="20562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课后小结</w:t>
      </w:r>
      <w:r>
        <w:rPr>
          <w:rFonts w:ascii="Times New Roman"/>
          <w:color w:val="000000"/>
          <w:spacing w:val="41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要模式。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" style="position:absolute;margin-left:125pt;margin-top:184.95pt;z-index:-11;width:634pt;height:944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961" w:x="7446" w:y="3400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1620" w:x="4911" w:y="474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魏晓晶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64" w:x="4641" w:y="649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18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项目经理的责、权、利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864" w:x="4641" w:y="6491"/>
        <w:widowControl w:val="off"/>
        <w:autoSpaceDE w:val="off"/>
        <w:autoSpaceDN w:val="off"/>
        <w:spacing w:before="104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18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项目经理的素质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780" w:x="4641" w:y="1001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二、项目经理的任务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780" w:x="4641" w:y="1071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三、项目经理的地位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780" w:x="4641" w:y="1142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四、项目经理的作用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4641" w:y="1564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重点：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20" w:x="4641" w:y="1917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18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项目经理的责、权、利是什么？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092" w:x="2697" w:y="20591"/>
        <w:widowControl w:val="off"/>
        <w:autoSpaceDE w:val="off"/>
        <w:autoSpaceDN w:val="off"/>
        <w:spacing w:before="0" w:after="0" w:line="360" w:lineRule="exact"/>
        <w:ind w:left="266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通过本次课的学习，让学生了解到什么是项目经理，项目经理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092" w:x="2697" w:y="2059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课后小结</w:t>
      </w:r>
      <w:r>
        <w:rPr>
          <w:rFonts w:ascii="Times New Roman"/>
          <w:color w:val="000000"/>
          <w:spacing w:val="41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的作用和职责到底是什么。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" style="position:absolute;margin-left:125pt;margin-top:91.2pt;z-index:-15;width:634pt;height:41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noProof w:val="on"/>
        </w:rPr>
        <w:pict>
          <v:shape xmlns:v="urn:schemas-microsoft-com:vml" id="_x00004" style="position:absolute;margin-left:125pt;margin-top:221.2pt;z-index:-19;width:634pt;height:909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961" w:x="7446" w:y="3400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1620" w:x="4911" w:y="474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魏晓晶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140" w:x="4641" w:y="861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七、项目经理部的构建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82" w:x="4641" w:y="1001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（二）项目经理部的部门设置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82" w:x="4641" w:y="1001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八、项目经理部的解体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452" w:x="4641" w:y="1212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一、采取施工项目经理承包责任制的原因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452" w:x="4641" w:y="1212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二、施工项目经理承包责任制的含义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452" w:x="4641" w:y="1212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三、施工项目经理承包责任制的作用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452" w:x="4641" w:y="1212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四、施工项目经理承包责任制的特点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452" w:x="4641" w:y="1212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第五节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工程项目的承包风险管理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452" w:x="4641" w:y="1212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一、工程项目风险因素的分析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452" w:x="4641" w:y="1212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二、风险的控制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420" w:x="4641" w:y="1844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二、建造师的资格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034" w:x="2697" w:y="2127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课后作业</w:t>
      </w:r>
      <w:r>
        <w:rPr>
          <w:rFonts w:ascii="Times New Roman"/>
          <w:color w:val="000000"/>
          <w:spacing w:val="41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注册建造师的执业要求有什么规定？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034" w:x="2697" w:y="21278"/>
        <w:widowControl w:val="off"/>
        <w:autoSpaceDE w:val="off"/>
        <w:autoSpaceDN w:val="off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课后小结</w:t>
      </w:r>
      <w:r>
        <w:rPr>
          <w:rFonts w:ascii="Times New Roman"/>
          <w:color w:val="000000"/>
          <w:spacing w:val="131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通过本次课的学习，使学生了解项目经理承包责任制的必要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5" style="position:absolute;margin-left:125pt;margin-top:91.2pt;z-index:-23;width:634pt;height:41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noProof w:val="on"/>
        </w:rPr>
        <w:pict>
          <v:shape xmlns:v="urn:schemas-microsoft-com:vml" id="_x00006" style="position:absolute;margin-left:125pt;margin-top:221.2pt;z-index:-27;width:634pt;height:909pt;mso-position-horizontal:absolute;mso-position-horizontal-relative:page;mso-position-vertical:absolute;mso-position-vertical-relative:page" type="#_x0000_t75">
            <v:imagedata xmlns:r="http://schemas.openxmlformats.org/officeDocument/2006/relationships" r:id="rId7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961" w:x="7446" w:y="4102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1620" w:x="4911" w:y="544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魏晓晶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968" w:x="7637" w:y="637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课件与案例分析相结合授课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5" w:x="4641" w:y="719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18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一级建造师、二级建造师执业要求有什么不同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5" w:x="4641" w:y="7194"/>
        <w:widowControl w:val="off"/>
        <w:autoSpaceDE w:val="off"/>
        <w:autoSpaceDN w:val="off"/>
        <w:spacing w:before="1760" w:after="0" w:line="360" w:lineRule="exact"/>
        <w:ind w:left="2546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非典拖延工期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承包商该怎么办？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178" w:x="5361" w:y="1071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非典疫情使不少在建工程停工，根据《合同法》和建设部２０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241" w:x="2697" w:y="1142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课程内容</w:t>
      </w:r>
      <w:r>
        <w:rPr>
          <w:rFonts w:ascii="Times New Roman"/>
          <w:color w:val="000000"/>
          <w:spacing w:val="414"/>
          <w:sz w:val="36"/>
        </w:rPr>
        <w:t xml:space="preserve"> </w:t>
      </w:r>
      <w:r>
        <w:rPr>
          <w:rFonts w:ascii="SimSun" w:hAnsi="SimSun" w:cs="SimSun"/>
          <w:color w:val="000000"/>
          <w:spacing w:val="-4"/>
          <w:sz w:val="36"/>
        </w:rPr>
        <w:t>０１建设工程施工合同示范文本对“不可抗力”的定义，这种流行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241" w:x="2697" w:y="11420"/>
        <w:widowControl w:val="off"/>
        <w:autoSpaceDE w:val="off"/>
        <w:autoSpaceDN w:val="off"/>
        <w:spacing w:before="343" w:after="0" w:line="360" w:lineRule="exact"/>
        <w:ind w:left="194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性疾病应属不能预见、不能避免并不能克服的客观情况，构成不可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241" w:x="2697" w:y="11420"/>
        <w:widowControl w:val="off"/>
        <w:autoSpaceDE w:val="off"/>
        <w:autoSpaceDN w:val="off"/>
        <w:spacing w:before="342" w:after="0" w:line="360" w:lineRule="exact"/>
        <w:ind w:left="194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抗力，从而也对发包人和承包人的合同权利义务产生相应的影响。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241" w:x="2697" w:y="11420"/>
        <w:widowControl w:val="off"/>
        <w:autoSpaceDE w:val="off"/>
        <w:autoSpaceDN w:val="off"/>
        <w:spacing w:before="342" w:after="0" w:line="360" w:lineRule="exact"/>
        <w:ind w:left="194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那么承包商有那些权利义务？不可抗力下的费用如何负担呢？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4641" w:y="1775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难点：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7" style="position:absolute;margin-left:125pt;margin-top:91.2pt;z-index:-31;width:634pt;height:76pt;mso-position-horizontal:absolute;mso-position-horizontal-relative:page;mso-position-vertical:absolute;mso-position-vertical-relative:page" type="#_x0000_t75">
            <v:imagedata xmlns:r="http://schemas.openxmlformats.org/officeDocument/2006/relationships" r:id="rId8"/>
          </v:shape>
        </w:pict>
      </w:r>
      <w:r>
        <w:rPr>
          <w:noProof w:val="on"/>
        </w:rPr>
        <w:pict>
          <v:shape xmlns:v="urn:schemas-microsoft-com:vml" id="_x00008" style="position:absolute;margin-left:125pt;margin-top:256.2pt;z-index:-35;width:634pt;height:873pt;mso-position-horizontal:absolute;mso-position-horizontal-relative:page;mso-position-vertical:absolute;mso-position-vertical-relative:page" type="#_x0000_t75">
            <v:imagedata xmlns:r="http://schemas.openxmlformats.org/officeDocument/2006/relationships" r:id="rId9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096" w:x="2697" w:y="2038"/>
        <w:widowControl w:val="off"/>
        <w:autoSpaceDE w:val="off"/>
        <w:autoSpaceDN w:val="off"/>
        <w:spacing w:before="0" w:after="0" w:line="360" w:lineRule="exact"/>
        <w:ind w:left="266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通过本案例分析，使学生掌握不可抗力下承包人有哪些权利义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096" w:x="2697" w:y="2038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课后小结</w:t>
      </w:r>
      <w:r>
        <w:rPr>
          <w:rFonts w:ascii="Times New Roman"/>
          <w:color w:val="000000"/>
          <w:spacing w:val="41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务，以及不可抗力作用下的费用如何负担。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961" w:x="7446" w:y="4804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1620" w:x="4911" w:y="614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魏晓晶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176" w:x="4641" w:y="931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第四章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建筑工程合同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176" w:x="4641" w:y="9314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第一节</w:t>
      </w:r>
      <w:r>
        <w:rPr>
          <w:rFonts w:ascii="Times New Roman"/>
          <w:color w:val="000000"/>
          <w:spacing w:val="45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合同法律法规概述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176" w:x="4641" w:y="9314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一、合同法律关系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176" w:x="4641" w:y="9314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（一）合同法律关系概述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176" w:x="4641" w:y="9314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（二）合同法律事实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176" w:x="4641" w:y="9314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二、担保制度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780" w:x="4641" w:y="1352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（一）担保及其目的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780" w:x="4641" w:y="1352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（二）担保的方式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060" w:x="4641" w:y="1844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二、索赔的依据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420" w:x="4641" w:y="1915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重点：担保的种类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2697" w:y="2092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课后作业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2697" w:y="20929"/>
        <w:widowControl w:val="off"/>
        <w:autoSpaceDE w:val="off"/>
        <w:autoSpaceDN w:val="off"/>
        <w:spacing w:before="7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课后小结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178" w:x="5361" w:y="2199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通过本次课的学习，使学生掌握建设工程施工合同的订立，建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9" style="position:absolute;margin-left:125pt;margin-top:91.2pt;z-index:-39;width:634pt;height:111pt;mso-position-horizontal:absolute;mso-position-horizontal-relative:page;mso-position-vertical:absolute;mso-position-vertical-relative:page" type="#_x0000_t75">
            <v:imagedata xmlns:r="http://schemas.openxmlformats.org/officeDocument/2006/relationships" r:id="rId10"/>
          </v:shape>
        </w:pict>
      </w:r>
      <w:r>
        <w:rPr>
          <w:noProof w:val="on"/>
        </w:rPr>
        <w:pict>
          <v:shape xmlns:v="urn:schemas-microsoft-com:vml" id="_x000010" style="position:absolute;margin-left:125pt;margin-top:291.95pt;z-index:-43;width:634pt;height:838pt;mso-position-horizontal:absolute;mso-position-horizontal-relative:page;mso-position-vertical:absolute;mso-position-vertical-relative:page" type="#_x0000_t75">
            <v:imagedata xmlns:r="http://schemas.openxmlformats.org/officeDocument/2006/relationships" r:id="rId1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968" w:x="4641" w:y="203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设工程索赔的种类及依据。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961" w:x="7446" w:y="5038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1620" w:x="4911" w:y="638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魏晓晶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968" w:x="7637" w:y="730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课件与案例分析相结合授课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060" w:x="4641" w:y="813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1.索赔费用构成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420" w:x="4641" w:y="953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2.编写索赔通知书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780" w:x="4641" w:y="1235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（一）施工索赔程序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4641" w:y="1728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重点：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340" w:x="4641" w:y="1798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索赔的程序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4641" w:y="1939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难点：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060" w:x="4641" w:y="2009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索赔意向通知书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82" w:x="4641" w:y="2221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施工合同的主要内容有哪些？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1" style="position:absolute;margin-left:125pt;margin-top:91.2pt;z-index:-47;width:634pt;height:76pt;mso-position-horizontal:absolute;mso-position-horizontal-relative:page;mso-position-vertical:absolute;mso-position-vertical-relative:page" type="#_x0000_t75">
            <v:imagedata xmlns:r="http://schemas.openxmlformats.org/officeDocument/2006/relationships" r:id="rId12"/>
          </v:shape>
        </w:pict>
      </w:r>
      <w:r>
        <w:rPr>
          <w:noProof w:val="on"/>
        </w:rPr>
        <w:pict>
          <v:shape xmlns:v="urn:schemas-microsoft-com:vml" id="_x000012" style="position:absolute;margin-left:125pt;margin-top:303.2pt;z-index:-51;width:634pt;height:838pt;mso-position-horizontal:absolute;mso-position-horizontal-relative:page;mso-position-vertical:absolute;mso-position-vertical-relative:page" type="#_x0000_t75">
            <v:imagedata xmlns:r="http://schemas.openxmlformats.org/officeDocument/2006/relationships" r:id="rId1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0764" w:x="5361" w:y="275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通过本次课的学习，使学生掌握如何来索赔及施工合同的管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961" w:x="7446" w:y="5520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1620" w:x="4911" w:y="686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魏晓晶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060" w:x="4641" w:y="1845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（一）投标程序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060" w:x="4641" w:y="1915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（二）投标过程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0" w:x="4641" w:y="1987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重点: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926" w:x="2697" w:y="2057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6"/>
          <w:sz w:val="36"/>
        </w:rPr>
        <w:t>重点、难点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做招标书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926" w:x="2697" w:y="20576"/>
        <w:widowControl w:val="off"/>
        <w:autoSpaceDE w:val="off"/>
        <w:autoSpaceDN w:val="off"/>
        <w:spacing w:before="342" w:after="0" w:line="360" w:lineRule="exact"/>
        <w:ind w:left="194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制做投标书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926" w:x="2697" w:y="20576"/>
        <w:widowControl w:val="off"/>
        <w:autoSpaceDE w:val="off"/>
        <w:autoSpaceDN w:val="off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课后作业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3" style="position:absolute;margin-left:125pt;margin-top:91.2pt;z-index:-55;width:634pt;height:147pt;mso-position-horizontal:absolute;mso-position-horizontal-relative:page;mso-position-vertical:absolute;mso-position-vertical-relative:page" type="#_x0000_t75">
            <v:imagedata xmlns:r="http://schemas.openxmlformats.org/officeDocument/2006/relationships" r:id="rId14"/>
          </v:shape>
        </w:pict>
      </w:r>
      <w:r>
        <w:rPr>
          <w:noProof w:val="on"/>
        </w:rPr>
        <w:pict>
          <v:shape xmlns:v="urn:schemas-microsoft-com:vml" id="_x000014" style="position:absolute;margin-left:125pt;margin-top:327.2pt;z-index:-59;width:634pt;height:803pt;mso-position-horizontal:absolute;mso-position-horizontal-relative:page;mso-position-vertical:absolute;mso-position-vertical-relative:page" type="#_x0000_t75">
            <v:imagedata xmlns:r="http://schemas.openxmlformats.org/officeDocument/2006/relationships" r:id="rId1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590" w:x="4641" w:y="203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简述建筑工程施工招标的程序?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379" w:x="5001" w:y="345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通过本次课的学习</w:t>
      </w:r>
      <w:r>
        <w:rPr>
          <w:rFonts w:ascii="Times New Roman"/>
          <w:color w:val="000000"/>
          <w:spacing w:val="-21"/>
          <w:sz w:val="36"/>
        </w:rPr>
        <w:t xml:space="preserve"> </w:t>
      </w:r>
      <w:r>
        <w:rPr>
          <w:rFonts w:ascii="SimSun" w:hAnsi="SimSun" w:cs="SimSun"/>
          <w:color w:val="000000"/>
          <w:spacing w:val="1"/>
          <w:sz w:val="36"/>
        </w:rPr>
        <w:t>,使学生掌握投标的程序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SimSun" w:hAnsi="SimSun" w:cs="SimSun"/>
          <w:color w:val="000000"/>
          <w:spacing w:val="1"/>
          <w:sz w:val="36"/>
        </w:rPr>
        <w:t>,为学习投标的技巧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961" w:x="7446" w:y="6222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1620" w:x="4911" w:y="757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魏晓晶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347" w:x="4641" w:y="931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投标决策阶段的划分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347" w:x="4641" w:y="9314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投标技巧研究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140" w:x="4641" w:y="1073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四、投标决策与技巧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140" w:x="4641" w:y="10732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（一）投标决策的涵义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968" w:x="4641" w:y="1213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（二）投标决策阶段的划分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452" w:x="4641" w:y="1283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（三）影响投标决策的主观因素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452" w:x="4641" w:y="12839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（四）决定投标或弃标的客观因素及情况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961" w:x="2697" w:y="1424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课程内容</w:t>
      </w:r>
      <w:r>
        <w:rPr>
          <w:rFonts w:ascii="Times New Roman"/>
          <w:color w:val="000000"/>
          <w:spacing w:val="41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（五）投标技巧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961" w:x="2697" w:y="14243"/>
        <w:widowControl w:val="off"/>
        <w:autoSpaceDE w:val="off"/>
        <w:autoSpaceDN w:val="off"/>
        <w:spacing w:before="342" w:after="0" w:line="360" w:lineRule="exact"/>
        <w:ind w:left="194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开标前的技巧研究：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140" w:x="4641" w:y="1564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开标后的投标技巧研究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038" w:x="4641" w:y="1705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在中华人民共和国境内必须招标的项目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4641" w:y="1775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案例分析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4641" w:y="1847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重点：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420" w:x="4641" w:y="1917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投标决策阶段划分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340" w:x="2697" w:y="1987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6"/>
          <w:sz w:val="36"/>
        </w:rPr>
        <w:t>重点、难点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4641" w:y="2057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难点：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060" w:x="4641" w:y="2127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投标技巧的研究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8652" w:x="2697" w:y="2199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课后作业</w:t>
      </w:r>
      <w:r>
        <w:rPr>
          <w:rFonts w:ascii="Times New Roman"/>
          <w:color w:val="000000"/>
          <w:spacing w:val="414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如何进行对投标人的资格审查？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5" style="position:absolute;margin-left:125pt;margin-top:91.2pt;z-index:-63;width:634pt;height:182pt;mso-position-horizontal:absolute;mso-position-horizontal-relative:page;mso-position-vertical:absolute;mso-position-vertical-relative:page" type="#_x0000_t75">
            <v:imagedata xmlns:r="http://schemas.openxmlformats.org/officeDocument/2006/relationships" r:id="rId16"/>
          </v:shape>
        </w:pict>
      </w:r>
      <w:r>
        <w:rPr>
          <w:noProof w:val="on"/>
        </w:rPr>
        <w:pict>
          <v:shape xmlns:v="urn:schemas-microsoft-com:vml" id="_x000016" style="position:absolute;margin-left:125pt;margin-top:362.95pt;z-index:-67;width:634pt;height:767pt;mso-position-horizontal:absolute;mso-position-horizontal-relative:page;mso-position-vertical:absolute;mso-position-vertical-relative:page" type="#_x0000_t75">
            <v:imagedata xmlns:r="http://schemas.openxmlformats.org/officeDocument/2006/relationships" r:id="rId17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1861" w:x="4641" w:y="203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《中华人民共和国招标投标法》规定哪些工程必须招标？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861" w:x="4641" w:y="2038"/>
        <w:widowControl w:val="off"/>
        <w:autoSpaceDE w:val="off"/>
        <w:autoSpaceDN w:val="off"/>
        <w:spacing w:before="1058" w:after="0" w:line="360" w:lineRule="exact"/>
        <w:ind w:left="3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通过本次课的讲授及案例分析，使学生掌握投标的程序及投标时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961" w:x="7446" w:y="7159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1620" w:x="4911" w:y="850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魏晓晶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347" w:x="4641" w:y="1025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流水施工的主要参数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141" w:x="4641" w:y="1237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第五章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流水施工原理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90" w:x="4641" w:y="1307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第一节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流水施工的基本概念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90" w:x="4641" w:y="1307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一、组织施工的三种基本方式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90" w:x="4641" w:y="1307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二、组织施工三种方式的特点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90" w:x="4641" w:y="1307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三、组织流水施工的要点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90" w:x="4641" w:y="1307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四、流水施工的表达方式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90" w:x="4641" w:y="1307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第二节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流水施工的主要参数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90" w:x="4641" w:y="13073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一、工艺参数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700" w:x="4641" w:y="1798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二、空间参数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700" w:x="4641" w:y="1869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三、时间参数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97" w:x="4641" w:y="1939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第三节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流水施工的分类及计算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97" w:x="4641" w:y="19392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一、有节奏流水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0" w:x="4641" w:y="2081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重点: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961" w:x="2697" w:y="2151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6"/>
          <w:sz w:val="36"/>
        </w:rPr>
        <w:t>重点、难点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流水施工的主要参数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7" style="position:absolute;margin-left:125pt;margin-top:91.2pt;z-index:-71;width:634pt;height:182pt;mso-position-horizontal:absolute;mso-position-horizontal-relative:page;mso-position-vertical:absolute;mso-position-vertical-relative:page" type="#_x0000_t75">
            <v:imagedata xmlns:r="http://schemas.openxmlformats.org/officeDocument/2006/relationships" r:id="rId18"/>
          </v:shape>
        </w:pict>
      </w:r>
      <w:r>
        <w:rPr>
          <w:noProof w:val="on"/>
        </w:rPr>
        <w:pict>
          <v:shape xmlns:v="urn:schemas-microsoft-com:vml" id="_x000018" style="position:absolute;margin-left:125pt;margin-top:409.2pt;z-index:-75;width:634pt;height:732pt;mso-position-horizontal:absolute;mso-position-horizontal-relative:page;mso-position-vertical:absolute;mso-position-vertical-relative:page" type="#_x0000_t75">
            <v:imagedata xmlns:r="http://schemas.openxmlformats.org/officeDocument/2006/relationships" r:id="rId19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40" w:x="4641" w:y="203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难点: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420" w:x="4641" w:y="274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等节奏流水的计算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092" w:x="2697" w:y="345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课后作业</w:t>
      </w:r>
      <w:r>
        <w:rPr>
          <w:rFonts w:ascii="Times New Roman"/>
          <w:color w:val="000000"/>
          <w:spacing w:val="41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1.什么叫工作面,最小工作面及最小劳动组合？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092" w:x="2697" w:y="3456"/>
        <w:widowControl w:val="off"/>
        <w:autoSpaceDE w:val="off"/>
        <w:autoSpaceDN w:val="off"/>
        <w:spacing w:before="356" w:after="0" w:line="360" w:lineRule="exact"/>
        <w:ind w:left="230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通过本次课的学习，使学生掌握等节奏流水的计算，及各技术间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092" w:x="2697" w:y="345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课后小结</w:t>
      </w:r>
      <w:r>
        <w:rPr>
          <w:rFonts w:ascii="Times New Roman"/>
          <w:color w:val="000000"/>
          <w:spacing w:val="41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歇和组织间歇的时间的确定。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961" w:x="7446" w:y="7879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1620" w:x="4911" w:y="92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魏晓晶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554" w:x="4641" w:y="2010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一、施工准备工作的意义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554" w:x="4641" w:y="20108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二、施工准备工作的分类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554" w:x="4641" w:y="20108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三、施工准备工作的内容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554" w:x="4641" w:y="20108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（一）技术经济资料准备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9" style="position:absolute;margin-left:125pt;margin-top:91.2pt;z-index:-79;width:634pt;height:218pt;mso-position-horizontal:absolute;mso-position-horizontal-relative:page;mso-position-vertical:absolute;mso-position-vertical-relative:page" type="#_x0000_t75">
            <v:imagedata xmlns:r="http://schemas.openxmlformats.org/officeDocument/2006/relationships" r:id="rId20"/>
          </v:shape>
        </w:pict>
      </w:r>
      <w:r>
        <w:rPr>
          <w:noProof w:val="on"/>
        </w:rPr>
        <w:pict>
          <v:shape xmlns:v="urn:schemas-microsoft-com:vml" id="_x000020" style="position:absolute;margin-left:125pt;margin-top:445.2pt;z-index:-83;width:634pt;height:696pt;mso-position-horizontal:absolute;mso-position-horizontal-relative:page;mso-position-vertical:absolute;mso-position-vertical-relative:page" type="#_x0000_t75">
            <v:imagedata xmlns:r="http://schemas.openxmlformats.org/officeDocument/2006/relationships" r:id="rId2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780" w:x="4641" w:y="203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（二）施工现场准备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780" w:x="4641" w:y="2038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（三）劳动要素准备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140" w:x="4641" w:y="344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（四）冬雨期施工准备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821" w:x="4641" w:y="6296"/>
        <w:widowControl w:val="off"/>
        <w:autoSpaceDE w:val="off"/>
        <w:autoSpaceDN w:val="off"/>
        <w:spacing w:before="0" w:after="0" w:line="360" w:lineRule="exact"/>
        <w:ind w:left="3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通过本次课的学习,使学生掌握建筑工程施工组织的基本原则，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821" w:x="4641" w:y="6296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及施工组织设计的分类。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961" w:x="7446" w:y="8361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1620" w:x="4911" w:y="970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魏晓晶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038" w:x="4641" w:y="1357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一、施工组织总设计的主要作用、依据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038" w:x="4641" w:y="1357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二、施工组织总设计的内容和深度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038" w:x="4641" w:y="1357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三、施工组织总设计编制程序及方法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038" w:x="4641" w:y="1357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第八章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劳动力要素管理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141" w:x="4641" w:y="1637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第一节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施工机具管理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452" w:x="4641" w:y="1848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三、施工机具的选择、使用、保养和维修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452" w:x="4641" w:y="18485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第二节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施工材料管理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140" w:x="4641" w:y="2199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一、施工人员管理概述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1" style="position:absolute;margin-left:125pt;margin-top:91.2pt;z-index:-87;width:634pt;height:289pt;mso-position-horizontal:absolute;mso-position-horizontal-relative:page;mso-position-vertical:absolute;mso-position-vertical-relative:page" type="#_x0000_t75">
            <v:imagedata xmlns:r="http://schemas.openxmlformats.org/officeDocument/2006/relationships" r:id="rId22"/>
          </v:shape>
        </w:pict>
      </w:r>
      <w:r>
        <w:rPr>
          <w:noProof w:val="on"/>
        </w:rPr>
        <w:pict>
          <v:shape xmlns:v="urn:schemas-microsoft-com:vml" id="_x000022" style="position:absolute;margin-left:125pt;margin-top:469.2pt;z-index:-91;width:634pt;height:661pt;mso-position-horizontal:absolute;mso-position-horizontal-relative:page;mso-position-vertical:absolute;mso-position-vertical-relative:page" type="#_x0000_t75">
            <v:imagedata xmlns:r="http://schemas.openxmlformats.org/officeDocument/2006/relationships" r:id="rId2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2585" w:x="2697" w:y="2038"/>
        <w:widowControl w:val="off"/>
        <w:autoSpaceDE w:val="off"/>
        <w:autoSpaceDN w:val="off"/>
        <w:spacing w:before="0" w:after="0" w:line="360" w:lineRule="exact"/>
        <w:ind w:left="194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二、项目部的劳动组织、施工人员的劳动纪律和劳动保护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585" w:x="2697" w:y="2038"/>
        <w:widowControl w:val="off"/>
        <w:autoSpaceDE w:val="off"/>
        <w:autoSpaceDN w:val="off"/>
        <w:spacing w:before="105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6"/>
          <w:sz w:val="36"/>
        </w:rPr>
        <w:t>重点、难点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重点：施工组织总设计编制的程序、方法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003" w:x="4641" w:y="627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施工组织总设计编制的方法？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092" w:x="2697" w:y="6999"/>
        <w:widowControl w:val="off"/>
        <w:autoSpaceDE w:val="off"/>
        <w:autoSpaceDN w:val="off"/>
        <w:spacing w:before="0" w:after="0" w:line="360" w:lineRule="exact"/>
        <w:ind w:left="230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通过本次课的学习，使学生掌握施工组织总设计编制的方法，以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092" w:x="2697" w:y="6999"/>
        <w:widowControl w:val="off"/>
        <w:autoSpaceDE w:val="off"/>
        <w:autoSpaceDN w:val="off"/>
        <w:spacing w:before="0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课后小结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092" w:x="2697" w:y="6999"/>
        <w:widowControl w:val="off"/>
        <w:autoSpaceDE w:val="off"/>
        <w:autoSpaceDN w:val="off"/>
        <w:spacing w:before="0" w:after="0" w:line="353" w:lineRule="exact"/>
        <w:ind w:left="194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及对施工机具有一定的认识，为实习打下基础。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961" w:x="7446" w:y="9063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1620" w:x="4911" w:y="1040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魏晓晶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347" w:x="4641" w:y="1215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网络的基本表达方式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141" w:x="4641" w:y="1427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第九章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网络计划技术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240" w:x="4641" w:y="1778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2、网络图的种类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780" w:x="4641" w:y="1848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三、网络计划的组成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038" w:x="4641" w:y="1918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四、网络计划的基本概念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038" w:x="4641" w:y="1918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（一）紧前工作、紧后工作、平行工作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038" w:x="4641" w:y="1918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（二）内向箭线和外向箭线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038" w:x="4641" w:y="1918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（三）逻辑关系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555" w:x="4641" w:y="2199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第二节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网络计划的绘制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3" style="position:absolute;margin-left:125pt;margin-top:91.2pt;z-index:-95;width:634pt;height:324pt;mso-position-horizontal:absolute;mso-position-horizontal-relative:page;mso-position-vertical:absolute;mso-position-vertical-relative:page" type="#_x0000_t75">
            <v:imagedata xmlns:r="http://schemas.openxmlformats.org/officeDocument/2006/relationships" r:id="rId24"/>
          </v:shape>
        </w:pict>
      </w:r>
      <w:r>
        <w:rPr>
          <w:noProof w:val="on"/>
        </w:rPr>
        <w:pict>
          <v:shape xmlns:v="urn:schemas-microsoft-com:vml" id="_x000024" style="position:absolute;margin-left:125pt;margin-top:504.95pt;z-index:-99;width:634pt;height:625pt;mso-position-horizontal:absolute;mso-position-horizontal-relative:page;mso-position-vertical:absolute;mso-position-vertical-relative:page" type="#_x0000_t75">
            <v:imagedata xmlns:r="http://schemas.openxmlformats.org/officeDocument/2006/relationships" r:id="rId2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962" w:x="2697" w:y="627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课后作业</w:t>
      </w:r>
      <w:r>
        <w:rPr>
          <w:rFonts w:ascii="Times New Roman"/>
          <w:color w:val="000000"/>
          <w:spacing w:val="414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的紧后工作为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B、C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857" w:x="4641" w:y="7701"/>
        <w:widowControl w:val="off"/>
        <w:autoSpaceDE w:val="off"/>
        <w:autoSpaceDN w:val="off"/>
        <w:spacing w:before="0" w:after="0" w:line="360" w:lineRule="exact"/>
        <w:ind w:left="3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通过本次课的学习，使学生掌握双代号网络图绘制的方法，网络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857" w:x="4641" w:y="770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图与横道图的区别。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961" w:x="7446" w:y="9765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12008" w:x="4040" w:y="1666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（1）持续时间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（2）工期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T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（3）网络计划中工作的时间参数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008" w:x="4040" w:y="16666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二、双代号网络计划时间参数的计算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614" w:x="2697" w:y="1807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</w:t>
      </w:r>
      <w:r>
        <w:rPr>
          <w:rFonts w:ascii="Times New Roman"/>
          <w:color w:val="000000"/>
          <w:spacing w:val="21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程</w:t>
      </w:r>
      <w:r>
        <w:rPr>
          <w:rFonts w:ascii="Times New Roman"/>
          <w:color w:val="000000"/>
          <w:spacing w:val="23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ES</w:t>
      </w:r>
      <w:r>
        <w:rPr>
          <w:rFonts w:ascii="Times New Roman"/>
          <w:color w:val="000000"/>
          <w:spacing w:val="18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=ES</w:t>
      </w:r>
      <w:r>
        <w:rPr>
          <w:rFonts w:ascii="Times New Roman"/>
          <w:color w:val="000000"/>
          <w:spacing w:val="18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+D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614" w:x="2697" w:y="18071"/>
        <w:widowControl w:val="off"/>
        <w:autoSpaceDE w:val="off"/>
        <w:autoSpaceDN w:val="off"/>
        <w:spacing w:before="3" w:after="0" w:line="180" w:lineRule="exact"/>
        <w:ind w:left="1703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imSun"/>
          <w:color w:val="000000"/>
          <w:spacing w:val="0"/>
          <w:sz w:val="18"/>
        </w:rPr>
        <w:t>i-j</w:t>
      </w:r>
      <w:r>
        <w:rPr>
          <w:rFonts w:ascii="Times New Roman"/>
          <w:color w:val="000000"/>
          <w:spacing w:val="495"/>
          <w:sz w:val="18"/>
        </w:rPr>
        <w:t xml:space="preserve"> </w:t>
      </w:r>
      <w:r>
        <w:rPr>
          <w:rFonts w:ascii="SimSun"/>
          <w:color w:val="000000"/>
          <w:spacing w:val="0"/>
          <w:sz w:val="18"/>
        </w:rPr>
        <w:t>h-j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framePr w:w="6935" w:x="4040" w:y="1877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ES</w:t>
      </w:r>
      <w:r>
        <w:rPr>
          <w:rFonts w:ascii="Times New Roman"/>
          <w:color w:val="000000"/>
          <w:spacing w:val="18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=max﹛ES</w:t>
      </w:r>
      <w:r>
        <w:rPr>
          <w:rFonts w:ascii="Times New Roman"/>
          <w:color w:val="000000"/>
          <w:spacing w:val="18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+D</w:t>
      </w:r>
      <w:r>
        <w:rPr>
          <w:rFonts w:ascii="Times New Roman"/>
          <w:color w:val="000000"/>
          <w:spacing w:val="18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﹜（h=1，2，…n）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935" w:x="4040" w:y="18773"/>
        <w:widowControl w:val="off"/>
        <w:autoSpaceDE w:val="off"/>
        <w:autoSpaceDN w:val="off"/>
        <w:spacing w:before="3" w:after="0" w:line="180" w:lineRule="exact"/>
        <w:ind w:left="2701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imSun"/>
          <w:color w:val="000000"/>
          <w:spacing w:val="0"/>
          <w:sz w:val="18"/>
        </w:rPr>
        <w:t>h-i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framePr w:w="3060" w:x="4040" w:y="2087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总时差的计算：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385" w:x="4040" w:y="2158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TF</w:t>
      </w:r>
      <w:r>
        <w:rPr>
          <w:rFonts w:ascii="Times New Roman"/>
          <w:color w:val="000000"/>
          <w:spacing w:val="18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=LS</w:t>
      </w:r>
      <w:r>
        <w:rPr>
          <w:rFonts w:ascii="Times New Roman"/>
          <w:color w:val="000000"/>
          <w:spacing w:val="18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-ES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385" w:x="4040" w:y="21581"/>
        <w:widowControl w:val="off"/>
        <w:autoSpaceDE w:val="off"/>
        <w:autoSpaceDN w:val="off"/>
        <w:spacing w:before="3" w:after="0" w:line="180" w:lineRule="exact"/>
        <w:ind w:left="36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imSun"/>
          <w:color w:val="000000"/>
          <w:spacing w:val="0"/>
          <w:sz w:val="18"/>
        </w:rPr>
        <w:t>i-j</w:t>
      </w:r>
      <w:r>
        <w:rPr>
          <w:rFonts w:ascii="Times New Roman"/>
          <w:color w:val="000000"/>
          <w:spacing w:val="495"/>
          <w:sz w:val="18"/>
        </w:rPr>
        <w:t xml:space="preserve"> </w:t>
      </w:r>
      <w:r>
        <w:rPr>
          <w:rFonts w:ascii="SimSun"/>
          <w:color w:val="000000"/>
          <w:spacing w:val="0"/>
          <w:sz w:val="18"/>
        </w:rPr>
        <w:t>i-j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framePr w:w="540" w:x="6021" w:y="21919"/>
        <w:widowControl w:val="off"/>
        <w:autoSpaceDE w:val="off"/>
        <w:autoSpaceDN w:val="off"/>
        <w:spacing w:before="0" w:after="0" w:line="18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imSun"/>
          <w:color w:val="000000"/>
          <w:spacing w:val="0"/>
          <w:sz w:val="18"/>
        </w:rPr>
        <w:t>i-j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5" style="position:absolute;margin-left:125pt;margin-top:91.2pt;z-index:-103;width:634pt;height:359pt;mso-position-horizontal:absolute;mso-position-horizontal-relative:page;mso-position-vertical:absolute;mso-position-vertical-relative:page" type="#_x0000_t75">
            <v:imagedata xmlns:r="http://schemas.openxmlformats.org/officeDocument/2006/relationships" r:id="rId26"/>
          </v:shape>
        </w:pict>
      </w:r>
      <w:r>
        <w:rPr>
          <w:noProof w:val="on"/>
        </w:rPr>
        <w:pict>
          <v:shape xmlns:v="urn:schemas-microsoft-com:vml" id="_x000026" style="position:absolute;margin-left:125pt;margin-top:539.95pt;z-index:-107;width:644.75pt;height:568.8pt;mso-position-horizontal:absolute;mso-position-horizontal-relative:page;mso-position-vertical:absolute;mso-position-vertical-relative:page" type="#_x0000_t75">
            <v:imagedata xmlns:r="http://schemas.openxmlformats.org/officeDocument/2006/relationships" r:id="rId27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420" w:x="4040" w:y="274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自由时差的计算：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562" w:x="2697" w:y="921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</w:t>
      </w:r>
      <w:r>
        <w:rPr>
          <w:rFonts w:ascii="Times New Roman"/>
          <w:color w:val="000000"/>
          <w:spacing w:val="21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后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562" w:x="2697" w:y="921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小结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592" w:x="4400" w:y="956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通过本次课的学习，使学生掌握双代号网络图的时间参数计算。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961" w:x="7446" w:y="10341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1620" w:x="4911" w:y="1168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魏晓晶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348" w:x="4641" w:y="1555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一、根据已知条件绘图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348" w:x="4641" w:y="1555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1、A、B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的紧前工作为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348" w:x="4641" w:y="1555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B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的紧前工作为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D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969" w:x="4641" w:y="1976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3、A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的紧前工作为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B、C、D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969" w:x="4641" w:y="1976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B、C、D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的紧后工作为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E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969" w:x="4641" w:y="1976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C、D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的紧后工作为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F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7" style="position:absolute;margin-left:125pt;margin-top:91.2pt;z-index:-111;width:644.75pt;height:434.85pt;mso-position-horizontal:absolute;mso-position-horizontal-relative:page;mso-position-vertical:absolute;mso-position-vertical-relative:page" type="#_x0000_t75">
            <v:imagedata xmlns:r="http://schemas.openxmlformats.org/officeDocument/2006/relationships" r:id="rId28"/>
          </v:shape>
        </w:pict>
      </w:r>
      <w:r>
        <w:rPr>
          <w:noProof w:val="on"/>
        </w:rPr>
        <w:pict>
          <v:shape xmlns:v="urn:schemas-microsoft-com:vml" id="_x000028" style="position:absolute;margin-left:125pt;margin-top:568.2pt;z-index:-115;width:634pt;height:521pt;mso-position-horizontal:absolute;mso-position-horizontal-relative:page;mso-position-vertical:absolute;mso-position-vertical-relative:page" type="#_x0000_t75">
            <v:imagedata xmlns:r="http://schemas.openxmlformats.org/officeDocument/2006/relationships" r:id="rId29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669" w:x="5626" w:y="3101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计算各时间参数及指出关键线路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491" w:x="9066" w:y="4462"/>
        <w:widowControl w:val="off"/>
        <w:autoSpaceDE w:val="off"/>
        <w:autoSpaceDN w:val="off"/>
        <w:spacing w:before="0" w:after="0" w:line="17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HWPPUL+Nimbus Sans L Bold"/>
          <w:color w:val="003265"/>
          <w:spacing w:val="0"/>
          <w:sz w:val="24"/>
        </w:rPr>
        <w:t>3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491" w:x="10621" w:y="4462"/>
        <w:widowControl w:val="off"/>
        <w:autoSpaceDE w:val="off"/>
        <w:autoSpaceDN w:val="off"/>
        <w:spacing w:before="0" w:after="0" w:line="17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HWPPUL+Nimbus Sans L Bold"/>
          <w:color w:val="003265"/>
          <w:spacing w:val="0"/>
          <w:sz w:val="24"/>
        </w:rPr>
        <w:t>5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92" w:x="9966" w:y="4620"/>
        <w:widowControl w:val="off"/>
        <w:autoSpaceDE w:val="off"/>
        <w:autoSpaceDN w:val="off"/>
        <w:spacing w:before="0" w:after="0" w:line="143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HWPPUL+Nimbus Sans L Bold"/>
          <w:color w:val="003265"/>
          <w:spacing w:val="0"/>
          <w:sz w:val="19"/>
        </w:rPr>
        <w:t>3</w:t>
      </w:r>
      <w:r>
        <w:rPr>
          <w:rFonts w:ascii="Times New Roman"/>
          <w:color w:val="000000"/>
          <w:spacing w:val="0"/>
          <w:sz w:val="19"/>
        </w:rPr>
      </w:r>
    </w:p>
    <w:p>
      <w:pPr>
        <w:pStyle w:val="Normal"/>
        <w:framePr w:w="392" w:x="8431" w:y="4901"/>
        <w:widowControl w:val="off"/>
        <w:autoSpaceDE w:val="off"/>
        <w:autoSpaceDN w:val="off"/>
        <w:spacing w:before="0" w:after="0" w:line="143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HWPPUL+Nimbus Sans L Bold"/>
          <w:color w:val="003265"/>
          <w:spacing w:val="0"/>
          <w:sz w:val="19"/>
        </w:rPr>
        <w:t>5</w:t>
      </w:r>
      <w:r>
        <w:rPr>
          <w:rFonts w:ascii="Times New Roman"/>
          <w:color w:val="000000"/>
          <w:spacing w:val="0"/>
          <w:sz w:val="19"/>
        </w:rPr>
      </w:r>
    </w:p>
    <w:p>
      <w:pPr>
        <w:pStyle w:val="Normal"/>
        <w:framePr w:w="392" w:x="11441" w:y="4975"/>
        <w:widowControl w:val="off"/>
        <w:autoSpaceDE w:val="off"/>
        <w:autoSpaceDN w:val="off"/>
        <w:spacing w:before="0" w:after="0" w:line="143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HWPPUL+Nimbus Sans L Bold"/>
          <w:color w:val="003265"/>
          <w:spacing w:val="0"/>
          <w:sz w:val="19"/>
        </w:rPr>
        <w:t>4</w:t>
      </w:r>
      <w:r>
        <w:rPr>
          <w:rFonts w:ascii="Times New Roman"/>
          <w:color w:val="000000"/>
          <w:spacing w:val="0"/>
          <w:sz w:val="19"/>
        </w:rPr>
      </w:r>
    </w:p>
    <w:p>
      <w:pPr>
        <w:pStyle w:val="Normal"/>
        <w:framePr w:w="491" w:x="6199" w:y="5289"/>
        <w:widowControl w:val="off"/>
        <w:autoSpaceDE w:val="off"/>
        <w:autoSpaceDN w:val="off"/>
        <w:spacing w:before="0" w:after="0" w:line="17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HWPPUL+Nimbus Sans L Bold"/>
          <w:color w:val="003265"/>
          <w:spacing w:val="0"/>
          <w:sz w:val="24"/>
        </w:rPr>
        <w:t>1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491" w:x="7673" w:y="5289"/>
        <w:widowControl w:val="off"/>
        <w:autoSpaceDE w:val="off"/>
        <w:autoSpaceDN w:val="off"/>
        <w:spacing w:before="0" w:after="0" w:line="17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HWPPUL+Nimbus Sans L Bold"/>
          <w:color w:val="003265"/>
          <w:spacing w:val="0"/>
          <w:sz w:val="24"/>
        </w:rPr>
        <w:t>2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491" w:x="12342" w:y="5289"/>
        <w:widowControl w:val="off"/>
        <w:autoSpaceDE w:val="off"/>
        <w:autoSpaceDN w:val="off"/>
        <w:spacing w:before="0" w:after="0" w:line="17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HWPPUL+Nimbus Sans L Bold"/>
          <w:color w:val="003265"/>
          <w:spacing w:val="0"/>
          <w:sz w:val="24"/>
        </w:rPr>
        <w:t>7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92" w:x="6936" w:y="5447"/>
        <w:widowControl w:val="off"/>
        <w:autoSpaceDE w:val="off"/>
        <w:autoSpaceDN w:val="off"/>
        <w:spacing w:before="0" w:after="0" w:line="143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HWPPUL+Nimbus Sans L Bold"/>
          <w:color w:val="003265"/>
          <w:spacing w:val="0"/>
          <w:sz w:val="19"/>
        </w:rPr>
        <w:t>3</w:t>
      </w:r>
      <w:r>
        <w:rPr>
          <w:rFonts w:ascii="Times New Roman"/>
          <w:color w:val="000000"/>
          <w:spacing w:val="0"/>
          <w:sz w:val="19"/>
        </w:rPr>
      </w:r>
    </w:p>
    <w:p>
      <w:pPr>
        <w:pStyle w:val="Normal"/>
        <w:framePr w:w="392" w:x="8083" w:y="5801"/>
        <w:widowControl w:val="off"/>
        <w:autoSpaceDE w:val="off"/>
        <w:autoSpaceDN w:val="off"/>
        <w:spacing w:before="0" w:after="0" w:line="143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HWPPUL+Nimbus Sans L Bold"/>
          <w:color w:val="003265"/>
          <w:spacing w:val="0"/>
          <w:sz w:val="19"/>
        </w:rPr>
        <w:t>2</w:t>
      </w:r>
      <w:r>
        <w:rPr>
          <w:rFonts w:ascii="Times New Roman"/>
          <w:color w:val="000000"/>
          <w:spacing w:val="0"/>
          <w:sz w:val="19"/>
        </w:rPr>
      </w:r>
    </w:p>
    <w:p>
      <w:pPr>
        <w:pStyle w:val="Normal"/>
        <w:framePr w:w="392" w:x="11624" w:y="5905"/>
        <w:widowControl w:val="off"/>
        <w:autoSpaceDE w:val="off"/>
        <w:autoSpaceDN w:val="off"/>
        <w:spacing w:before="0" w:after="0" w:line="143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HWPPUL+Nimbus Sans L Bold"/>
          <w:color w:val="003265"/>
          <w:spacing w:val="0"/>
          <w:sz w:val="19"/>
        </w:rPr>
        <w:t>5</w:t>
      </w:r>
      <w:r>
        <w:rPr>
          <w:rFonts w:ascii="Times New Roman"/>
          <w:color w:val="000000"/>
          <w:spacing w:val="0"/>
          <w:sz w:val="19"/>
        </w:rPr>
      </w:r>
    </w:p>
    <w:p>
      <w:pPr>
        <w:pStyle w:val="Normal"/>
        <w:framePr w:w="491" w:x="8983" w:y="6056"/>
        <w:widowControl w:val="off"/>
        <w:autoSpaceDE w:val="off"/>
        <w:autoSpaceDN w:val="off"/>
        <w:spacing w:before="0" w:after="0" w:line="17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HWPPUL+Nimbus Sans L Bold"/>
          <w:color w:val="003265"/>
          <w:spacing w:val="0"/>
          <w:sz w:val="24"/>
        </w:rPr>
        <w:t>4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491" w:x="10621" w:y="6056"/>
        <w:widowControl w:val="off"/>
        <w:autoSpaceDE w:val="off"/>
        <w:autoSpaceDN w:val="off"/>
        <w:spacing w:before="0" w:after="0" w:line="17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HWPPUL+Nimbus Sans L Bold"/>
          <w:color w:val="003265"/>
          <w:spacing w:val="0"/>
          <w:sz w:val="24"/>
        </w:rPr>
        <w:t>6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92" w:x="9721" w:y="6215"/>
        <w:widowControl w:val="off"/>
        <w:autoSpaceDE w:val="off"/>
        <w:autoSpaceDN w:val="off"/>
        <w:spacing w:before="0" w:after="0" w:line="143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HWPPUL+Nimbus Sans L Bold"/>
          <w:color w:val="003265"/>
          <w:spacing w:val="0"/>
          <w:sz w:val="19"/>
        </w:rPr>
        <w:t>2</w:t>
      </w:r>
      <w:r>
        <w:rPr>
          <w:rFonts w:ascii="Times New Roman"/>
          <w:color w:val="000000"/>
          <w:spacing w:val="0"/>
          <w:sz w:val="19"/>
        </w:rPr>
      </w:r>
    </w:p>
    <w:p>
      <w:pPr>
        <w:pStyle w:val="Normal"/>
        <w:framePr w:w="1620" w:x="4641" w:y="837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重点：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420" w:x="4641" w:y="907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各时间参数的计算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2697" w:y="978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课后作业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2697" w:y="9789"/>
        <w:widowControl w:val="off"/>
        <w:autoSpaceDE w:val="off"/>
        <w:autoSpaceDN w:val="off"/>
        <w:spacing w:before="36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课后小结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592" w:x="5001" w:y="1050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通过本次课的计算，是学生掌握时间参数计算及确定关键线路。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961" w:x="7446" w:y="11872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4554" w:x="4238" w:y="1665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双代号网络图的案例分析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554" w:x="4238" w:y="16651"/>
        <w:widowControl w:val="off"/>
        <w:autoSpaceDE w:val="off"/>
        <w:autoSpaceDN w:val="off"/>
        <w:spacing w:before="105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背景: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420" w:x="4238" w:y="18773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某工程双代号施工网络计划见下图，该进度计划已经监理工程师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420" w:x="4238" w:y="1877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审核批准，合同工期为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个月。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385" w:x="4238" w:y="2017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1、该施工网络计划的计算工期为多少个月？关键工作有哪些？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385" w:x="4238" w:y="2017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2、计算工作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B、C、G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的总时差和自由时差。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9" style="position:absolute;margin-left:125pt;margin-top:91.2pt;z-index:-119;width:634pt;height:465pt;mso-position-horizontal:absolute;mso-position-horizontal-relative:page;mso-position-vertical:absolute;mso-position-vertical-relative:page" type="#_x0000_t75">
            <v:imagedata xmlns:r="http://schemas.openxmlformats.org/officeDocument/2006/relationships" r:id="rId30"/>
          </v:shape>
        </w:pict>
      </w:r>
      <w:r>
        <w:rPr>
          <w:noProof w:val="on"/>
        </w:rPr>
        <w:pict>
          <v:shape xmlns:v="urn:schemas-microsoft-com:vml" id="_x000030" style="position:absolute;margin-left:125pt;margin-top:644.95pt;z-index:-123;width:644.75pt;height:428.85pt;mso-position-horizontal:absolute;mso-position-horizontal-relative:page;mso-position-vertical:absolute;mso-position-vertical-relative:page" type="#_x0000_t75">
            <v:imagedata xmlns:r="http://schemas.openxmlformats.org/officeDocument/2006/relationships" r:id="rId3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19" w:x="6962" w:y="4211"/>
        <w:widowControl w:val="off"/>
        <w:autoSpaceDE w:val="off"/>
        <w:autoSpaceDN w:val="off"/>
        <w:spacing w:before="0" w:after="0" w:line="142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AQAEWD+Nimbus Sans L Bold"/>
          <w:color w:val="003265"/>
          <w:spacing w:val="0"/>
          <w:sz w:val="19"/>
        </w:rPr>
        <w:t>A</w:t>
      </w:r>
      <w:r>
        <w:rPr>
          <w:rFonts w:ascii="Times New Roman"/>
          <w:color w:val="000000"/>
          <w:spacing w:val="0"/>
          <w:sz w:val="19"/>
        </w:rPr>
      </w:r>
    </w:p>
    <w:p>
      <w:pPr>
        <w:pStyle w:val="Normal"/>
        <w:framePr w:w="419" w:x="8852" w:y="4211"/>
        <w:widowControl w:val="off"/>
        <w:autoSpaceDE w:val="off"/>
        <w:autoSpaceDN w:val="off"/>
        <w:spacing w:before="0" w:after="0" w:line="142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AQAEWD+Nimbus Sans L Bold"/>
          <w:color w:val="003265"/>
          <w:spacing w:val="0"/>
          <w:sz w:val="19"/>
        </w:rPr>
        <w:t>C</w:t>
      </w:r>
      <w:r>
        <w:rPr>
          <w:rFonts w:ascii="Times New Roman"/>
          <w:color w:val="000000"/>
          <w:spacing w:val="0"/>
          <w:sz w:val="19"/>
        </w:rPr>
      </w:r>
    </w:p>
    <w:p>
      <w:pPr>
        <w:pStyle w:val="Normal"/>
        <w:framePr w:w="419" w:x="10742" w:y="4211"/>
        <w:widowControl w:val="off"/>
        <w:autoSpaceDE w:val="off"/>
        <w:autoSpaceDN w:val="off"/>
        <w:spacing w:before="0" w:after="0" w:line="142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AQAEWD+Nimbus Sans L Bold"/>
          <w:color w:val="003265"/>
          <w:spacing w:val="0"/>
          <w:sz w:val="19"/>
        </w:rPr>
        <w:t>D</w:t>
      </w:r>
      <w:r>
        <w:rPr>
          <w:rFonts w:ascii="Times New Roman"/>
          <w:color w:val="000000"/>
          <w:spacing w:val="0"/>
          <w:sz w:val="19"/>
        </w:rPr>
      </w:r>
    </w:p>
    <w:p>
      <w:pPr>
        <w:pStyle w:val="Normal"/>
        <w:framePr w:w="399" w:x="12991" w:y="4211"/>
        <w:widowControl w:val="off"/>
        <w:autoSpaceDE w:val="off"/>
        <w:autoSpaceDN w:val="off"/>
        <w:spacing w:before="0" w:after="0" w:line="142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AQAEWD+Nimbus Sans L Bold"/>
          <w:color w:val="003265"/>
          <w:spacing w:val="0"/>
          <w:sz w:val="19"/>
        </w:rPr>
        <w:t>F</w:t>
      </w:r>
      <w:r>
        <w:rPr>
          <w:rFonts w:ascii="Times New Roman"/>
          <w:color w:val="000000"/>
          <w:spacing w:val="0"/>
          <w:sz w:val="19"/>
        </w:rPr>
      </w:r>
    </w:p>
    <w:p>
      <w:pPr>
        <w:pStyle w:val="Normal"/>
        <w:framePr w:w="472" w:x="8019" w:y="4329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Times New Roman"/>
          <w:color w:val="000000"/>
          <w:spacing w:val="0"/>
          <w:sz w:val="23"/>
        </w:rPr>
      </w:pPr>
      <w:r>
        <w:rPr>
          <w:rFonts w:ascii="AQAEWD+Nimbus Sans L Bold"/>
          <w:color w:val="003265"/>
          <w:spacing w:val="0"/>
          <w:sz w:val="23"/>
        </w:rPr>
        <w:t>2</w:t>
      </w:r>
      <w:r>
        <w:rPr>
          <w:rFonts w:ascii="Times New Roman"/>
          <w:color w:val="000000"/>
          <w:spacing w:val="0"/>
          <w:sz w:val="23"/>
        </w:rPr>
      </w:r>
    </w:p>
    <w:p>
      <w:pPr>
        <w:pStyle w:val="Normal"/>
        <w:framePr w:w="472" w:x="9820" w:y="4329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Times New Roman"/>
          <w:color w:val="000000"/>
          <w:spacing w:val="0"/>
          <w:sz w:val="23"/>
        </w:rPr>
      </w:pPr>
      <w:r>
        <w:rPr>
          <w:rFonts w:ascii="AQAEWD+Nimbus Sans L Bold"/>
          <w:color w:val="003265"/>
          <w:spacing w:val="0"/>
          <w:sz w:val="23"/>
        </w:rPr>
        <w:t>4</w:t>
      </w:r>
      <w:r>
        <w:rPr>
          <w:rFonts w:ascii="Times New Roman"/>
          <w:color w:val="000000"/>
          <w:spacing w:val="0"/>
          <w:sz w:val="23"/>
        </w:rPr>
      </w:r>
    </w:p>
    <w:p>
      <w:pPr>
        <w:pStyle w:val="Normal"/>
        <w:framePr w:w="472" w:x="11529" w:y="4329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Times New Roman"/>
          <w:color w:val="000000"/>
          <w:spacing w:val="0"/>
          <w:sz w:val="23"/>
        </w:rPr>
      </w:pPr>
      <w:r>
        <w:rPr>
          <w:rFonts w:ascii="AQAEWD+Nimbus Sans L Bold"/>
          <w:color w:val="003265"/>
          <w:spacing w:val="0"/>
          <w:sz w:val="23"/>
        </w:rPr>
        <w:t>6</w:t>
      </w:r>
      <w:r>
        <w:rPr>
          <w:rFonts w:ascii="Times New Roman"/>
          <w:color w:val="000000"/>
          <w:spacing w:val="0"/>
          <w:sz w:val="23"/>
        </w:rPr>
      </w:r>
    </w:p>
    <w:p>
      <w:pPr>
        <w:pStyle w:val="Normal"/>
        <w:framePr w:w="388" w:x="6962" w:y="4440"/>
        <w:widowControl w:val="off"/>
        <w:autoSpaceDE w:val="off"/>
        <w:autoSpaceDN w:val="off"/>
        <w:spacing w:before="0" w:after="0" w:line="142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AQAEWD+Nimbus Sans L Bold"/>
          <w:color w:val="003265"/>
          <w:spacing w:val="0"/>
          <w:sz w:val="19"/>
        </w:rPr>
        <w:t>4</w:t>
      </w:r>
      <w:r>
        <w:rPr>
          <w:rFonts w:ascii="Times New Roman"/>
          <w:color w:val="000000"/>
          <w:spacing w:val="0"/>
          <w:sz w:val="19"/>
        </w:rPr>
      </w:r>
    </w:p>
    <w:p>
      <w:pPr>
        <w:pStyle w:val="Normal"/>
        <w:framePr w:w="388" w:x="8852" w:y="4440"/>
        <w:widowControl w:val="off"/>
        <w:autoSpaceDE w:val="off"/>
        <w:autoSpaceDN w:val="off"/>
        <w:spacing w:before="0" w:after="0" w:line="142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AQAEWD+Nimbus Sans L Bold"/>
          <w:color w:val="003265"/>
          <w:spacing w:val="0"/>
          <w:sz w:val="19"/>
        </w:rPr>
        <w:t>2</w:t>
      </w:r>
      <w:r>
        <w:rPr>
          <w:rFonts w:ascii="Times New Roman"/>
          <w:color w:val="000000"/>
          <w:spacing w:val="0"/>
          <w:sz w:val="19"/>
        </w:rPr>
      </w:r>
    </w:p>
    <w:p>
      <w:pPr>
        <w:pStyle w:val="Normal"/>
        <w:framePr w:w="388" w:x="10742" w:y="4440"/>
        <w:widowControl w:val="off"/>
        <w:autoSpaceDE w:val="off"/>
        <w:autoSpaceDN w:val="off"/>
        <w:spacing w:before="0" w:after="0" w:line="142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AQAEWD+Nimbus Sans L Bold"/>
          <w:color w:val="003265"/>
          <w:spacing w:val="0"/>
          <w:sz w:val="19"/>
        </w:rPr>
        <w:t>6</w:t>
      </w:r>
      <w:r>
        <w:rPr>
          <w:rFonts w:ascii="Times New Roman"/>
          <w:color w:val="000000"/>
          <w:spacing w:val="0"/>
          <w:sz w:val="19"/>
        </w:rPr>
      </w:r>
    </w:p>
    <w:p>
      <w:pPr>
        <w:pStyle w:val="Normal"/>
        <w:framePr w:w="388" w:x="12991" w:y="4440"/>
        <w:widowControl w:val="off"/>
        <w:autoSpaceDE w:val="off"/>
        <w:autoSpaceDN w:val="off"/>
        <w:spacing w:before="0" w:after="0" w:line="142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AQAEWD+Nimbus Sans L Bold"/>
          <w:color w:val="003265"/>
          <w:spacing w:val="0"/>
          <w:sz w:val="19"/>
        </w:rPr>
        <w:t>8</w:t>
      </w:r>
      <w:r>
        <w:rPr>
          <w:rFonts w:ascii="Times New Roman"/>
          <w:color w:val="000000"/>
          <w:spacing w:val="0"/>
          <w:sz w:val="19"/>
        </w:rPr>
      </w:r>
    </w:p>
    <w:p>
      <w:pPr>
        <w:pStyle w:val="Normal"/>
        <w:framePr w:w="472" w:x="6309" w:y="5015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Times New Roman"/>
          <w:color w:val="000000"/>
          <w:spacing w:val="0"/>
          <w:sz w:val="23"/>
        </w:rPr>
      </w:pPr>
      <w:r>
        <w:rPr>
          <w:rFonts w:ascii="AQAEWD+Nimbus Sans L Bold"/>
          <w:color w:val="003265"/>
          <w:spacing w:val="0"/>
          <w:sz w:val="23"/>
        </w:rPr>
        <w:t>1</w:t>
      </w:r>
      <w:r>
        <w:rPr>
          <w:rFonts w:ascii="Times New Roman"/>
          <w:color w:val="000000"/>
          <w:spacing w:val="0"/>
          <w:sz w:val="23"/>
        </w:rPr>
      </w:r>
    </w:p>
    <w:p>
      <w:pPr>
        <w:pStyle w:val="Normal"/>
        <w:framePr w:w="472" w:x="11439" w:y="5015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Times New Roman"/>
          <w:color w:val="000000"/>
          <w:spacing w:val="0"/>
          <w:sz w:val="23"/>
        </w:rPr>
      </w:pPr>
      <w:r>
        <w:rPr>
          <w:rFonts w:ascii="AQAEWD+Nimbus Sans L Bold"/>
          <w:color w:val="003265"/>
          <w:spacing w:val="0"/>
          <w:sz w:val="23"/>
        </w:rPr>
        <w:t>5</w:t>
      </w:r>
      <w:r>
        <w:rPr>
          <w:rFonts w:ascii="Times New Roman"/>
          <w:color w:val="000000"/>
          <w:spacing w:val="0"/>
          <w:sz w:val="23"/>
        </w:rPr>
      </w:r>
    </w:p>
    <w:p>
      <w:pPr>
        <w:pStyle w:val="Normal"/>
        <w:framePr w:w="472" w:x="13599" w:y="5015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Times New Roman"/>
          <w:color w:val="000000"/>
          <w:spacing w:val="0"/>
          <w:sz w:val="23"/>
        </w:rPr>
      </w:pPr>
      <w:r>
        <w:rPr>
          <w:rFonts w:ascii="AQAEWD+Nimbus Sans L Bold"/>
          <w:color w:val="003265"/>
          <w:spacing w:val="0"/>
          <w:sz w:val="23"/>
        </w:rPr>
        <w:t>8</w:t>
      </w:r>
      <w:r>
        <w:rPr>
          <w:rFonts w:ascii="Times New Roman"/>
          <w:color w:val="000000"/>
          <w:spacing w:val="0"/>
          <w:sz w:val="23"/>
        </w:rPr>
      </w:r>
    </w:p>
    <w:p>
      <w:pPr>
        <w:pStyle w:val="Normal"/>
        <w:framePr w:w="430" w:x="10292" w:y="5755"/>
        <w:widowControl w:val="off"/>
        <w:autoSpaceDE w:val="off"/>
        <w:autoSpaceDN w:val="off"/>
        <w:spacing w:before="0" w:after="0" w:line="142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AQAEWD+Nimbus Sans L Bold"/>
          <w:color w:val="003265"/>
          <w:spacing w:val="0"/>
          <w:sz w:val="19"/>
        </w:rPr>
        <w:t>G</w:t>
      </w:r>
      <w:r>
        <w:rPr>
          <w:rFonts w:ascii="Times New Roman"/>
          <w:color w:val="000000"/>
          <w:spacing w:val="0"/>
          <w:sz w:val="19"/>
        </w:rPr>
      </w:r>
    </w:p>
    <w:p>
      <w:pPr>
        <w:pStyle w:val="Normal"/>
        <w:framePr w:w="472" w:x="11529" w:y="5757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Times New Roman"/>
          <w:color w:val="000000"/>
          <w:spacing w:val="0"/>
          <w:sz w:val="23"/>
        </w:rPr>
      </w:pPr>
      <w:r>
        <w:rPr>
          <w:rFonts w:ascii="AQAEWD+Nimbus Sans L Bold"/>
          <w:color w:val="003265"/>
          <w:spacing w:val="0"/>
          <w:sz w:val="23"/>
        </w:rPr>
        <w:t>7</w:t>
      </w:r>
      <w:r>
        <w:rPr>
          <w:rFonts w:ascii="Times New Roman"/>
          <w:color w:val="000000"/>
          <w:spacing w:val="0"/>
          <w:sz w:val="23"/>
        </w:rPr>
      </w:r>
    </w:p>
    <w:p>
      <w:pPr>
        <w:pStyle w:val="Normal"/>
        <w:framePr w:w="419" w:x="12812" w:y="5755"/>
        <w:widowControl w:val="off"/>
        <w:autoSpaceDE w:val="off"/>
        <w:autoSpaceDN w:val="off"/>
        <w:spacing w:before="0" w:after="0" w:line="142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AQAEWD+Nimbus Sans L Bold"/>
          <w:color w:val="003265"/>
          <w:spacing w:val="0"/>
          <w:sz w:val="19"/>
        </w:rPr>
        <w:t>H</w:t>
      </w:r>
      <w:r>
        <w:rPr>
          <w:rFonts w:ascii="Times New Roman"/>
          <w:color w:val="000000"/>
          <w:spacing w:val="0"/>
          <w:sz w:val="19"/>
        </w:rPr>
      </w:r>
    </w:p>
    <w:p>
      <w:pPr>
        <w:pStyle w:val="Normal"/>
        <w:framePr w:w="472" w:x="9100" w:y="5814"/>
        <w:widowControl w:val="off"/>
        <w:autoSpaceDE w:val="off"/>
        <w:autoSpaceDN w:val="off"/>
        <w:spacing w:before="0" w:after="0" w:line="175" w:lineRule="exact"/>
        <w:ind w:left="0" w:right="0" w:firstLine="0"/>
        <w:jc w:val="left"/>
        <w:rPr>
          <w:rFonts w:ascii="Times New Roman"/>
          <w:color w:val="000000"/>
          <w:spacing w:val="0"/>
          <w:sz w:val="23"/>
        </w:rPr>
      </w:pPr>
      <w:r>
        <w:rPr>
          <w:rFonts w:ascii="AQAEWD+Nimbus Sans L Bold"/>
          <w:color w:val="003265"/>
          <w:spacing w:val="0"/>
          <w:sz w:val="23"/>
        </w:rPr>
        <w:t>3</w:t>
      </w:r>
      <w:r>
        <w:rPr>
          <w:rFonts w:ascii="Times New Roman"/>
          <w:color w:val="000000"/>
          <w:spacing w:val="0"/>
          <w:sz w:val="23"/>
        </w:rPr>
      </w:r>
    </w:p>
    <w:p>
      <w:pPr>
        <w:pStyle w:val="Normal"/>
        <w:framePr w:w="388" w:x="10292" w:y="5969"/>
        <w:widowControl w:val="off"/>
        <w:autoSpaceDE w:val="off"/>
        <w:autoSpaceDN w:val="off"/>
        <w:spacing w:before="0" w:after="0" w:line="142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AQAEWD+Nimbus Sans L Bold"/>
          <w:color w:val="003265"/>
          <w:spacing w:val="0"/>
          <w:sz w:val="19"/>
        </w:rPr>
        <w:t>6</w:t>
      </w:r>
      <w:r>
        <w:rPr>
          <w:rFonts w:ascii="Times New Roman"/>
          <w:color w:val="000000"/>
          <w:spacing w:val="0"/>
          <w:sz w:val="19"/>
        </w:rPr>
      </w:r>
    </w:p>
    <w:p>
      <w:pPr>
        <w:pStyle w:val="Normal"/>
        <w:framePr w:w="492" w:x="12722" w:y="5969"/>
        <w:widowControl w:val="off"/>
        <w:autoSpaceDE w:val="off"/>
        <w:autoSpaceDN w:val="off"/>
        <w:spacing w:before="0" w:after="0" w:line="142" w:lineRule="exact"/>
        <w:ind w:left="0" w:right="0" w:firstLine="0"/>
        <w:jc w:val="left"/>
        <w:rPr>
          <w:rFonts w:ascii="Times New Roman"/>
          <w:color w:val="000000"/>
          <w:spacing w:val="0"/>
          <w:sz w:val="19"/>
        </w:rPr>
      </w:pPr>
      <w:r>
        <w:rPr>
          <w:rFonts w:ascii="AQAEWD+Nimbus Sans L Bold"/>
          <w:color w:val="003265"/>
          <w:spacing w:val="-2"/>
          <w:sz w:val="19"/>
        </w:rPr>
        <w:t>11</w:t>
      </w:r>
      <w:r>
        <w:rPr>
          <w:rFonts w:ascii="Times New Roman"/>
          <w:color w:val="000000"/>
          <w:spacing w:val="0"/>
          <w:sz w:val="19"/>
        </w:rPr>
      </w:r>
    </w:p>
    <w:p>
      <w:pPr>
        <w:pStyle w:val="Normal"/>
        <w:framePr w:w="596" w:x="4577" w:y="6715"/>
        <w:widowControl w:val="off"/>
        <w:autoSpaceDE w:val="off"/>
        <w:autoSpaceDN w:val="off"/>
        <w:spacing w:before="0" w:after="0" w:line="22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AQAEWD+Nimbus Sans L Bold"/>
          <w:color w:val="000000"/>
          <w:spacing w:val="0"/>
          <w:sz w:val="29"/>
        </w:rPr>
        <w:t>4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1620" w:x="2766" w:y="790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重点、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2766" w:y="7903"/>
        <w:widowControl w:val="off"/>
        <w:autoSpaceDE w:val="off"/>
        <w:autoSpaceDN w:val="off"/>
        <w:spacing w:before="342" w:after="0" w:line="360" w:lineRule="exact"/>
        <w:ind w:left="1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难点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2766" w:y="7903"/>
        <w:widowControl w:val="off"/>
        <w:autoSpaceDE w:val="off"/>
        <w:autoSpaceDN w:val="off"/>
        <w:spacing w:before="356" w:after="0" w:line="360" w:lineRule="exact"/>
        <w:ind w:left="1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课后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2766" w:y="7903"/>
        <w:widowControl w:val="off"/>
        <w:autoSpaceDE w:val="off"/>
        <w:autoSpaceDN w:val="off"/>
        <w:spacing w:before="342" w:after="0" w:line="360" w:lineRule="exact"/>
        <w:ind w:left="1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作业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2766" w:y="7903"/>
        <w:widowControl w:val="off"/>
        <w:autoSpaceDE w:val="off"/>
        <w:autoSpaceDN w:val="off"/>
        <w:spacing w:before="360" w:after="0" w:line="360" w:lineRule="exact"/>
        <w:ind w:left="1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课后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2766" w:y="7903"/>
        <w:widowControl w:val="off"/>
        <w:autoSpaceDE w:val="off"/>
        <w:autoSpaceDN w:val="off"/>
        <w:spacing w:before="342" w:after="0" w:line="360" w:lineRule="exact"/>
        <w:ind w:left="1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小结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038" w:x="4238" w:y="825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难点：找出所有的紧后工作和紧前工作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006" w:x="4598" w:y="1109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通过本次课的练习，使学生能灵活运用双代号网络图的时间参数。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961" w:x="7446" w:y="13744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9108" w:x="4040" w:y="2064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10.1.1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单位工程施工组织设计的任务及编制依据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108" w:x="4040" w:y="20645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10.2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施工方案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870" w:x="4040" w:y="2204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10.2.1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确定施工程序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1" style="position:absolute;margin-left:125pt;margin-top:91.2pt;z-index:-127;width:644.75pt;height:510.8pt;mso-position-horizontal:absolute;mso-position-horizontal-relative:page;mso-position-vertical:absolute;mso-position-vertical-relative:page" type="#_x0000_t75">
            <v:imagedata xmlns:r="http://schemas.openxmlformats.org/officeDocument/2006/relationships" r:id="rId32"/>
          </v:shape>
        </w:pict>
      </w:r>
      <w:r>
        <w:rPr>
          <w:noProof w:val="on"/>
        </w:rPr>
        <w:pict>
          <v:shape xmlns:v="urn:schemas-microsoft-com:vml" id="_x000032" style="position:absolute;margin-left:125pt;margin-top:738.95pt;z-index:-131;width:644.75pt;height:393.85pt;mso-position-horizontal:absolute;mso-position-horizontal-relative:page;mso-position-vertical:absolute;mso-position-vertical-relative:page" type="#_x0000_t75">
            <v:imagedata xmlns:r="http://schemas.openxmlformats.org/officeDocument/2006/relationships" r:id="rId3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900" w:x="4040" w:y="344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10.2.4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选择施工方法和施工机械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900" w:x="4040" w:y="3442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10.3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施工进度计划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900" w:x="4040" w:y="484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10.3.1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施工进度计划的作用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900" w:x="4040" w:y="484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10.3.2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施工进度计划的表示方法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900" w:x="4040" w:y="484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10.3.3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编制步骤和内容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140" w:x="4040" w:y="732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重点：施工方案的选择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13" w:x="2697" w:y="914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</w:t>
      </w:r>
      <w:r>
        <w:rPr>
          <w:rFonts w:ascii="Times New Roman"/>
          <w:color w:val="000000"/>
          <w:spacing w:val="21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后</w:t>
      </w:r>
      <w:r>
        <w:rPr>
          <w:rFonts w:ascii="Times New Roman"/>
          <w:color w:val="000000"/>
          <w:spacing w:val="23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施工方案包括哪些内容?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737" w:x="4040" w:y="12022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通过本次课的学习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1"/>
          <w:sz w:val="36"/>
        </w:rPr>
        <w:t>,使学生掌握施工顺序和施工方法</w:t>
      </w:r>
      <w:r>
        <w:rPr>
          <w:rFonts w:ascii="Times New Roman"/>
          <w:color w:val="000000"/>
          <w:spacing w:val="72"/>
          <w:sz w:val="36"/>
        </w:rPr>
        <w:t xml:space="preserve"> </w:t>
      </w:r>
      <w:r>
        <w:rPr>
          <w:rFonts w:ascii="SimSun" w:hAnsi="SimSun" w:cs="SimSun"/>
          <w:color w:val="000000"/>
          <w:spacing w:val="2"/>
          <w:sz w:val="36"/>
        </w:rPr>
        <w:t>,为绘制施工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737" w:x="4040" w:y="12022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平面图打下基础。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961" w:x="7446" w:y="13852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5589" w:x="4040" w:y="1793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单位工程施工平面图的内容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417" w:x="4040" w:y="1863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单位工程施工平面图设计的依据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417" w:x="4040" w:y="18632"/>
        <w:widowControl w:val="off"/>
        <w:autoSpaceDE w:val="off"/>
        <w:autoSpaceDN w:val="off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10.3.3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编制步骤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003" w:x="4580" w:y="2145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③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确定劳动量及机械台班量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003" w:x="4580" w:y="21455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④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计算确定施工过程的延续时间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3" style="position:absolute;margin-left:125pt;margin-top:91.2pt;z-index:-135;width:644.75pt;height:609.75pt;mso-position-horizontal:absolute;mso-position-horizontal-relative:page;mso-position-vertical:absolute;mso-position-vertical-relative:page" type="#_x0000_t75">
            <v:imagedata xmlns:r="http://schemas.openxmlformats.org/officeDocument/2006/relationships" r:id="rId34"/>
          </v:shape>
        </w:pict>
      </w:r>
      <w:r>
        <w:rPr>
          <w:noProof w:val="on"/>
        </w:rPr>
        <w:pict>
          <v:shape xmlns:v="urn:schemas-microsoft-com:vml" id="_x000034" style="position:absolute;margin-left:125pt;margin-top:743.95pt;z-index:-139;width:644.75pt;height:393.85pt;mso-position-horizontal:absolute;mso-position-horizontal-relative:page;mso-position-vertical:absolute;mso-position-vertical-relative:page" type="#_x0000_t75">
            <v:imagedata xmlns:r="http://schemas.openxmlformats.org/officeDocument/2006/relationships" r:id="rId3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900" w:x="4040" w:y="2740"/>
        <w:widowControl w:val="off"/>
        <w:autoSpaceDE w:val="off"/>
        <w:autoSpaceDN w:val="off"/>
        <w:spacing w:before="0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⑥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检查与调整施工进度计划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900" w:x="4040" w:y="274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10.3.4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施工进度计划编制的程序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900" w:x="4040" w:y="274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10.3.5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编制资源需用量计划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900" w:x="4040" w:y="274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10.4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单位工程施工平面图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240" w:x="2697" w:y="984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</w:t>
      </w:r>
      <w:r>
        <w:rPr>
          <w:rFonts w:ascii="Times New Roman"/>
          <w:color w:val="000000"/>
          <w:spacing w:val="21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后</w:t>
      </w:r>
      <w:r>
        <w:rPr>
          <w:rFonts w:ascii="Times New Roman"/>
          <w:color w:val="000000"/>
          <w:spacing w:val="23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单位工程施工进度计划的编制步骤是怎样的?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834" w:x="4040" w:y="12022"/>
        <w:widowControl w:val="off"/>
        <w:autoSpaceDE w:val="off"/>
        <w:autoSpaceDN w:val="off"/>
        <w:spacing w:before="0" w:after="0" w:line="360" w:lineRule="exact"/>
        <w:ind w:left="3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通过本次课的学习，使学生掌握单位施工平面图的内容及依据，为下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834" w:x="4040" w:y="12022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一步绘制平面图做准备。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961" w:x="7446" w:y="13852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5589" w:x="4040" w:y="1793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起重及垂直运输机械的布置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589" w:x="4040" w:y="1793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临时设施的布置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347" w:x="4040" w:y="2145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2．固定式垂直运输设备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0764" w:x="4040" w:y="2215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（二）确定搅拌站、仓库和材料、构件堆场以及工厂的位置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5" style="position:absolute;margin-left:125pt;margin-top:91.2pt;z-index:-143;width:644.75pt;height:609.75pt;mso-position-horizontal:absolute;mso-position-horizontal-relative:page;mso-position-vertical:absolute;mso-position-vertical-relative:page" type="#_x0000_t75">
            <v:imagedata xmlns:r="http://schemas.openxmlformats.org/officeDocument/2006/relationships" r:id="rId36"/>
          </v:shape>
        </w:pict>
      </w:r>
      <w:r>
        <w:rPr>
          <w:noProof w:val="on"/>
        </w:rPr>
        <w:pict>
          <v:shape xmlns:v="urn:schemas-microsoft-com:vml" id="_x000036" style="position:absolute;margin-left:125pt;margin-top:743.95pt;z-index:-147;width:644.75pt;height:393.85pt;mso-position-horizontal:absolute;mso-position-horizontal-relative:page;mso-position-vertical:absolute;mso-position-vertical-relative:page" type="#_x0000_t75">
            <v:imagedata xmlns:r="http://schemas.openxmlformats.org/officeDocument/2006/relationships" r:id="rId37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140" w:x="4040" w:y="203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（三）运输道路的布置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4140" w:x="4040" w:y="2038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（四）临时设施的布置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4140" w:x="4040" w:y="2038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（五）布置水电管网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4140" w:x="4040" w:y="2038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1．施工水网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240" w:x="4040" w:y="484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（1）管线的布置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240" w:x="4040" w:y="484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（2）消火栓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240" w:x="4040" w:y="625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2、施工供电布置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1986" w:x="4760" w:y="914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本工程为一公寓小区，有</w:t>
      </w:r>
      <w:r>
        <w:rPr>
          <w:rFonts w:ascii="SimSun"/>
          <w:color w:val="000000"/>
          <w:spacing w:val="-107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9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栋高层公寓和整套服务用房组成，东临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4339" w:x="2697" w:y="984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</w:t>
      </w:r>
      <w:r>
        <w:rPr>
          <w:rFonts w:ascii="SimSun"/>
          <w:color w:val="000000"/>
          <w:spacing w:val="12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后</w:t>
      </w:r>
      <w:r>
        <w:rPr>
          <w:rFonts w:ascii="SimSun"/>
          <w:color w:val="000000"/>
          <w:spacing w:val="14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城市道路，西北面紧靠运河，南面是拟建中的另一建筑物。9</w:t>
      </w:r>
      <w:r>
        <w:rPr>
          <w:rFonts w:ascii="SimSun"/>
          <w:color w:val="000000"/>
          <w:spacing w:val="-3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栋公寓呈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3248" w:x="4040" w:y="1054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7"/>
          <w:sz w:val="36"/>
        </w:rPr>
        <w:t>环形布置，中央是一座大型地下车库，其它服务设施分布在公寓群附近。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3248" w:x="4040" w:y="10545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绘制施工平面图。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562" w:x="2697" w:y="1202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</w:t>
      </w:r>
      <w:r>
        <w:rPr>
          <w:rFonts w:ascii="SimSun"/>
          <w:color w:val="000000"/>
          <w:spacing w:val="12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后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562" w:x="2697" w:y="12022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小结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961" w:x="7446" w:y="14086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2340" w:x="4040" w:y="1816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1.成本构成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420" w:x="4040" w:y="1886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2.成本控制的措施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6615" w:x="2697" w:y="2028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</w:t>
      </w:r>
      <w:r>
        <w:rPr>
          <w:rFonts w:ascii="SimSun"/>
          <w:color w:val="000000"/>
          <w:spacing w:val="12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程</w:t>
      </w:r>
      <w:r>
        <w:rPr>
          <w:rFonts w:ascii="SimSun"/>
          <w:color w:val="000000"/>
          <w:spacing w:val="14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11.1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工程项目成本概述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6615" w:x="2697" w:y="20285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内</w:t>
      </w:r>
      <w:r>
        <w:rPr>
          <w:rFonts w:ascii="SimSu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容</w:t>
      </w:r>
      <w:r>
        <w:rPr>
          <w:rFonts w:ascii="SimSun"/>
          <w:color w:val="000000"/>
          <w:spacing w:val="263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11.1.2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工程项目成本的分类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6615" w:x="2697" w:y="20285"/>
        <w:widowControl w:val="off"/>
        <w:autoSpaceDE w:val="off"/>
        <w:autoSpaceDN w:val="off"/>
        <w:spacing w:before="342" w:after="0" w:line="360" w:lineRule="exact"/>
        <w:ind w:left="1343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11.1.4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施工成本管理的任务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7" style="position:absolute;margin-left:125pt;margin-top:91.2pt;z-index:-151;width:644.75pt;height:574.8pt;mso-position-horizontal:absolute;mso-position-horizontal-relative:page;mso-position-vertical:absolute;mso-position-vertical-relative:page" type="#_x0000_t75">
            <v:imagedata xmlns:r="http://schemas.openxmlformats.org/officeDocument/2006/relationships" r:id="rId38"/>
          </v:shape>
        </w:pict>
      </w:r>
      <w:r>
        <w:rPr>
          <w:noProof w:val="on"/>
        </w:rPr>
        <w:pict>
          <v:shape xmlns:v="urn:schemas-microsoft-com:vml" id="_x000038" style="position:absolute;margin-left:125pt;margin-top:755.95pt;z-index:-155;width:644.75pt;height:358.85pt;mso-position-horizontal:absolute;mso-position-horizontal-relative:page;mso-position-vertical:absolute;mso-position-vertical-relative:page" type="#_x0000_t75">
            <v:imagedata xmlns:r="http://schemas.openxmlformats.org/officeDocument/2006/relationships" r:id="rId39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867" w:x="4040" w:y="203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（一）施工成本预测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（二）施工成本计划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867" w:x="4040" w:y="2038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（三）施工成本控制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（四）施工成本核算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867" w:x="4040" w:y="2038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（五）施工成本分析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（六）施工成本考核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867" w:x="4040" w:y="2038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11.2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建筑工程施工成本控制的步骤和方法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867" w:x="4040" w:y="2038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11.2.1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工程项目成本控制的原则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900" w:x="4040" w:y="554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11.2.2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工程项目成本控制的措施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071" w:x="4040" w:y="625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11.2.3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施工成本控制的步骤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071" w:x="4040" w:y="695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11.2.4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施工成本控制的方法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4580" w:y="837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重点：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968" w:x="4040" w:y="907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1.工程项目成本构成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968" w:x="4040" w:y="907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2.工程项目成本控制的措施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140" w:x="4040" w:y="1194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2.施工成本分析的方法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562" w:x="2697" w:y="134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</w:t>
      </w:r>
      <w:r>
        <w:rPr>
          <w:rFonts w:ascii="Times New Roman"/>
          <w:color w:val="000000"/>
          <w:spacing w:val="21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后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562" w:x="2697" w:y="1342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小结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8902" w:x="4400" w:y="134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通过本次课的学习,使学生掌握成本控制的方法。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961" w:x="7446" w:y="14554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4347" w:x="4040" w:y="1863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项目成本考核的内容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347" w:x="4040" w:y="18632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质量管理的基础工作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443" w:x="2697" w:y="2145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内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容</w:t>
      </w:r>
      <w:r>
        <w:rPr>
          <w:rFonts w:ascii="Times New Roman"/>
          <w:color w:val="000000"/>
          <w:spacing w:val="353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11.3.2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工程项目成本核算的方法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443" w:x="2697" w:y="21455"/>
        <w:widowControl w:val="off"/>
        <w:autoSpaceDE w:val="off"/>
        <w:autoSpaceDN w:val="off"/>
        <w:spacing w:before="343" w:after="0" w:line="360" w:lineRule="exact"/>
        <w:ind w:left="134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11.3.3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工程项目成本分析的内容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9" style="position:absolute;margin-left:125pt;margin-top:91.2pt;z-index:-159;width:644.75pt;height:645.75pt;mso-position-horizontal:absolute;mso-position-horizontal-relative:page;mso-position-vertical:absolute;mso-position-vertical-relative:page" type="#_x0000_t75">
            <v:imagedata xmlns:r="http://schemas.openxmlformats.org/officeDocument/2006/relationships" r:id="rId40"/>
          </v:shape>
        </w:pict>
      </w:r>
      <w:r>
        <w:rPr>
          <w:noProof w:val="on"/>
        </w:rPr>
        <w:pict>
          <v:shape xmlns:v="urn:schemas-microsoft-com:vml" id="_x000040" style="position:absolute;margin-left:125pt;margin-top:778.95pt;z-index:-163;width:644.75pt;height:358.85pt;mso-position-horizontal:absolute;mso-position-horizontal-relative:page;mso-position-vertical:absolute;mso-position-vertical-relative:page" type="#_x0000_t75">
            <v:imagedata xmlns:r="http://schemas.openxmlformats.org/officeDocument/2006/relationships" r:id="rId4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243" w:x="4040" w:y="203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11.3.4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成本分析的方法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4243" w:x="4040" w:y="274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11.4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工程项目成本考核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5071" w:x="4040" w:y="484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11.4.3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项目成本考核的实施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6512" w:x="2697" w:y="1054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</w:t>
      </w:r>
      <w:r>
        <w:rPr>
          <w:rFonts w:ascii="SimSun"/>
          <w:color w:val="000000"/>
          <w:spacing w:val="12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后</w:t>
      </w:r>
      <w:r>
        <w:rPr>
          <w:rFonts w:ascii="SimSun"/>
          <w:color w:val="000000"/>
          <w:spacing w:val="14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1.全面质量管理的基本内容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6512" w:x="2697" w:y="10545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作业</w:t>
      </w:r>
      <w:r>
        <w:rPr>
          <w:rFonts w:ascii="SimSun"/>
          <w:color w:val="000000"/>
          <w:spacing w:val="44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2.质量管理的基本工作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1274" w:x="2697" w:y="127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</w:t>
      </w:r>
      <w:r>
        <w:rPr>
          <w:rFonts w:ascii="SimSun"/>
          <w:color w:val="000000"/>
          <w:spacing w:val="12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后</w:t>
      </w:r>
      <w:r>
        <w:rPr>
          <w:rFonts w:ascii="SimSun"/>
          <w:color w:val="000000"/>
          <w:spacing w:val="86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通过本次课的学习,使学生掌握成本考核的内容。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1274" w:x="2697" w:y="12724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小结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3961" w:x="7446" w:y="14788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5787" w:x="2697" w:y="20285"/>
        <w:widowControl w:val="off"/>
        <w:autoSpaceDE w:val="off"/>
        <w:autoSpaceDN w:val="off"/>
        <w:spacing w:before="0" w:after="0" w:line="360" w:lineRule="exact"/>
        <w:ind w:left="1343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12.2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工程质量保证体系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5787" w:x="2697" w:y="20285"/>
        <w:widowControl w:val="off"/>
        <w:autoSpaceDE w:val="off"/>
        <w:autoSpaceDN w:val="off"/>
        <w:spacing w:before="0" w:after="0" w:line="353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</w:t>
      </w:r>
      <w:r>
        <w:rPr>
          <w:rFonts w:ascii="SimSun"/>
          <w:color w:val="000000"/>
          <w:spacing w:val="12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程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6728" w:x="4040" w:y="2168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12.2.2</w:t>
      </w:r>
      <w:r>
        <w:rPr>
          <w:rFonts w:ascii="SimSun"/>
          <w:color w:val="000000"/>
          <w:spacing w:val="-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建设监理单位的质量检查体系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1" style="position:absolute;margin-left:125pt;margin-top:91.2pt;z-index:-167;width:644.75pt;height:609.75pt;mso-position-horizontal:absolute;mso-position-horizontal-relative:page;mso-position-vertical:absolute;mso-position-vertical-relative:page" type="#_x0000_t75">
            <v:imagedata xmlns:r="http://schemas.openxmlformats.org/officeDocument/2006/relationships" r:id="rId42"/>
          </v:shape>
        </w:pict>
      </w:r>
      <w:r>
        <w:rPr>
          <w:noProof w:val="on"/>
        </w:rPr>
        <w:pict>
          <v:shape xmlns:v="urn:schemas-microsoft-com:vml" id="_x000042" style="position:absolute;margin-left:125pt;margin-top:790.95pt;z-index:-171;width:644.75pt;height:323.85pt;mso-position-horizontal:absolute;mso-position-horizontal-relative:page;mso-position-vertical:absolute;mso-position-vertical-relative:page" type="#_x0000_t75">
            <v:imagedata xmlns:r="http://schemas.openxmlformats.org/officeDocument/2006/relationships" r:id="rId4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071" w:x="4040" w:y="344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12.3.1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质量管理的四个阶段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071" w:x="4040" w:y="414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12.3.2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质量管理的统计方法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109" w:x="4040" w:y="484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12.3.3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建筑工程质量检查、控制、验收、评定及不合格工程的处理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109" w:x="4040" w:y="484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12.3.4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质量管理体系标准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071" w:x="4040" w:y="625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12.4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建筑工程安全生产管理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071" w:x="4040" w:y="695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12.4.1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安全生产的基本概念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696" w:x="4040" w:y="765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12.4.2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建设工程安全生产管理，坚持安全第一、预防为主的方针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696" w:x="4040" w:y="7654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12.4.3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施工单位的安全责任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140" w:x="4040" w:y="1160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1.安全事故处理的方法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794" w:x="4040" w:y="13426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通过本次课的学习,使学生掌握</w:t>
      </w:r>
      <w:r>
        <w:rPr>
          <w:rFonts w:ascii="Times New Roman"/>
          <w:color w:val="000000"/>
          <w:spacing w:val="73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PDCA</w:t>
      </w:r>
      <w:r>
        <w:rPr>
          <w:rFonts w:ascii="Times New Roman"/>
          <w:color w:val="000000"/>
          <w:spacing w:val="7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循环,了解施工单位的安全责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794" w:x="4040" w:y="1342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任。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3961" w:x="7446" w:y="15256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教</w:t>
      </w:r>
      <w:r>
        <w:rPr>
          <w:rFonts w:ascii="Times New Roman"/>
          <w:color w:val="000000"/>
          <w:spacing w:val="148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1260" w:x="2697" w:y="1649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授课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60" w:x="2697" w:y="16497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教师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60" w:x="2697" w:y="16497"/>
        <w:widowControl w:val="off"/>
        <w:autoSpaceDE w:val="off"/>
        <w:autoSpaceDN w:val="off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授课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60" w:x="2697" w:y="1649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形式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60" w:x="2697" w:y="16497"/>
        <w:widowControl w:val="off"/>
        <w:autoSpaceDE w:val="off"/>
        <w:autoSpaceDN w:val="off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60" w:x="2697" w:y="1649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任务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417" w:x="4040" w:y="1933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工程项目竣工验收程序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417" w:x="4040" w:y="19334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工程项目竣工验收应具备的条件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417" w:x="4040" w:y="19334"/>
        <w:widowControl w:val="off"/>
        <w:autoSpaceDE w:val="off"/>
        <w:autoSpaceDN w:val="off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13.1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142" w:x="4040" w:y="2145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13.1.1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工程项目竣工与竣工验收的概念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142" w:x="4040" w:y="21455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13.1.2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工程项目竣工验收的依据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3" style="position:absolute;margin-left:125pt;margin-top:91.2pt;z-index:-175;width:644.75pt;height:680.75pt;mso-position-horizontal:absolute;mso-position-horizontal-relative:page;mso-position-vertical:absolute;mso-position-vertical-relative:page" type="#_x0000_t75">
            <v:imagedata xmlns:r="http://schemas.openxmlformats.org/officeDocument/2006/relationships" r:id="rId44"/>
          </v:shape>
        </w:pict>
      </w:r>
      <w:r>
        <w:rPr>
          <w:noProof w:val="on"/>
        </w:rPr>
        <w:pict>
          <v:shape xmlns:v="urn:schemas-microsoft-com:vml" id="_x000044" style="position:absolute;margin-left:125pt;margin-top:813.95pt;z-index:-179;width:644.75pt;height:323.85pt;mso-position-horizontal:absolute;mso-position-horizontal-relative:page;mso-position-vertical:absolute;mso-position-vertical-relative:page" type="#_x0000_t75">
            <v:imagedata xmlns:r="http://schemas.openxmlformats.org/officeDocument/2006/relationships" r:id="rId4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555" w:x="4040" w:y="203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13.2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工程项目竣工质量验收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555" w:x="4040" w:y="2038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13.2.1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单位（子单位）工程竣工质量验收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555" w:x="4040" w:y="2038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13.3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工程项目竣工验收程序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243" w:x="4040" w:y="835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13.4.4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工程保修与回访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8582" w:x="2697" w:y="907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重点、</w:t>
      </w:r>
      <w:r>
        <w:rPr>
          <w:rFonts w:ascii="Times New Roman"/>
          <w:color w:val="000000"/>
          <w:spacing w:val="17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重点: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工程项目竣工验收应具备的条件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8582" w:x="2697" w:y="907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难点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8582" w:x="2697" w:y="1124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</w:t>
      </w:r>
      <w:r>
        <w:rPr>
          <w:rFonts w:ascii="Times New Roman"/>
          <w:color w:val="000000"/>
          <w:spacing w:val="21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后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8582" w:x="2697" w:y="11247"/>
        <w:widowControl w:val="off"/>
        <w:autoSpaceDE w:val="off"/>
        <w:autoSpaceDN w:val="off"/>
        <w:spacing w:before="0" w:after="0" w:line="353" w:lineRule="exact"/>
        <w:ind w:left="134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1.建筑工程质量验收的层次划分及标准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8582" w:x="2697" w:y="11247"/>
        <w:widowControl w:val="off"/>
        <w:autoSpaceDE w:val="off"/>
        <w:autoSpaceDN w:val="off"/>
        <w:spacing w:before="0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作业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562" w:x="2697" w:y="134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</w:t>
      </w:r>
      <w:r>
        <w:rPr>
          <w:rFonts w:ascii="Times New Roman"/>
          <w:color w:val="000000"/>
          <w:spacing w:val="21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后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562" w:x="2697" w:y="1342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小结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8902" w:x="4760" w:y="134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通过本次课的学习,使学生掌握竣工验收的程序。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5" style="position:absolute;margin-left:125pt;margin-top:91.2pt;z-index:-183;width:644.75pt;height:645.75pt;mso-position-horizontal:absolute;mso-position-horizontal-relative:page;mso-position-vertical:absolute;mso-position-vertical-relative:page" type="#_x0000_t75">
            <v:imagedata xmlns:r="http://schemas.openxmlformats.org/officeDocument/2006/relationships" r:id="rId46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7840" w:h="2526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Hei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HWPPUL+Nimbus Sans L Bold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7C9420DF-0000-0000-0000-000000000000}"/>
  </w:font>
  <w:font w:name="AQAEWD+Nimbus Sans L Bold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700E31AF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1" Type="http://schemas.openxmlformats.org/officeDocument/2006/relationships/image" Target="media/image11.jpeg" /><Relationship Id="rId12" Type="http://schemas.openxmlformats.org/officeDocument/2006/relationships/image" Target="media/image12.jpeg" /><Relationship Id="rId13" Type="http://schemas.openxmlformats.org/officeDocument/2006/relationships/image" Target="media/image13.jpeg" /><Relationship Id="rId14" Type="http://schemas.openxmlformats.org/officeDocument/2006/relationships/image" Target="media/image14.jpeg" /><Relationship Id="rId15" Type="http://schemas.openxmlformats.org/officeDocument/2006/relationships/image" Target="media/image15.jpeg" /><Relationship Id="rId16" Type="http://schemas.openxmlformats.org/officeDocument/2006/relationships/image" Target="media/image16.jpeg" /><Relationship Id="rId17" Type="http://schemas.openxmlformats.org/officeDocument/2006/relationships/image" Target="media/image17.jpeg" /><Relationship Id="rId18" Type="http://schemas.openxmlformats.org/officeDocument/2006/relationships/image" Target="media/image18.jpeg" /><Relationship Id="rId19" Type="http://schemas.openxmlformats.org/officeDocument/2006/relationships/image" Target="media/image19.jpeg" /><Relationship Id="rId2" Type="http://schemas.openxmlformats.org/officeDocument/2006/relationships/image" Target="media/image2.jpeg" /><Relationship Id="rId20" Type="http://schemas.openxmlformats.org/officeDocument/2006/relationships/image" Target="media/image20.jpeg" /><Relationship Id="rId21" Type="http://schemas.openxmlformats.org/officeDocument/2006/relationships/image" Target="media/image21.jpeg" /><Relationship Id="rId22" Type="http://schemas.openxmlformats.org/officeDocument/2006/relationships/image" Target="media/image22.jpeg" /><Relationship Id="rId23" Type="http://schemas.openxmlformats.org/officeDocument/2006/relationships/image" Target="media/image23.jpeg" /><Relationship Id="rId24" Type="http://schemas.openxmlformats.org/officeDocument/2006/relationships/image" Target="media/image24.jpeg" /><Relationship Id="rId25" Type="http://schemas.openxmlformats.org/officeDocument/2006/relationships/image" Target="media/image25.jpeg" /><Relationship Id="rId26" Type="http://schemas.openxmlformats.org/officeDocument/2006/relationships/image" Target="media/image26.jpeg" /><Relationship Id="rId27" Type="http://schemas.openxmlformats.org/officeDocument/2006/relationships/image" Target="media/image27.jpeg" /><Relationship Id="rId28" Type="http://schemas.openxmlformats.org/officeDocument/2006/relationships/image" Target="media/image28.jpeg" /><Relationship Id="rId29" Type="http://schemas.openxmlformats.org/officeDocument/2006/relationships/image" Target="media/image29.jpeg" /><Relationship Id="rId3" Type="http://schemas.openxmlformats.org/officeDocument/2006/relationships/image" Target="media/image3.jpeg" /><Relationship Id="rId30" Type="http://schemas.openxmlformats.org/officeDocument/2006/relationships/image" Target="media/image30.jpeg" /><Relationship Id="rId31" Type="http://schemas.openxmlformats.org/officeDocument/2006/relationships/image" Target="media/image31.jpeg" /><Relationship Id="rId32" Type="http://schemas.openxmlformats.org/officeDocument/2006/relationships/image" Target="media/image32.jpeg" /><Relationship Id="rId33" Type="http://schemas.openxmlformats.org/officeDocument/2006/relationships/image" Target="media/image33.jpeg" /><Relationship Id="rId34" Type="http://schemas.openxmlformats.org/officeDocument/2006/relationships/image" Target="media/image34.jpeg" /><Relationship Id="rId35" Type="http://schemas.openxmlformats.org/officeDocument/2006/relationships/image" Target="media/image35.jpeg" /><Relationship Id="rId36" Type="http://schemas.openxmlformats.org/officeDocument/2006/relationships/image" Target="media/image36.jpeg" /><Relationship Id="rId37" Type="http://schemas.openxmlformats.org/officeDocument/2006/relationships/image" Target="media/image37.jpeg" /><Relationship Id="rId38" Type="http://schemas.openxmlformats.org/officeDocument/2006/relationships/image" Target="media/image38.jpeg" /><Relationship Id="rId39" Type="http://schemas.openxmlformats.org/officeDocument/2006/relationships/image" Target="media/image39.jpeg" /><Relationship Id="rId4" Type="http://schemas.openxmlformats.org/officeDocument/2006/relationships/image" Target="media/image4.jpeg" /><Relationship Id="rId40" Type="http://schemas.openxmlformats.org/officeDocument/2006/relationships/image" Target="media/image40.jpeg" /><Relationship Id="rId41" Type="http://schemas.openxmlformats.org/officeDocument/2006/relationships/image" Target="media/image41.jpeg" /><Relationship Id="rId42" Type="http://schemas.openxmlformats.org/officeDocument/2006/relationships/image" Target="media/image42.jpeg" /><Relationship Id="rId43" Type="http://schemas.openxmlformats.org/officeDocument/2006/relationships/image" Target="media/image43.jpeg" /><Relationship Id="rId44" Type="http://schemas.openxmlformats.org/officeDocument/2006/relationships/image" Target="media/image44.jpeg" /><Relationship Id="rId45" Type="http://schemas.openxmlformats.org/officeDocument/2006/relationships/image" Target="media/image45.jpeg" /><Relationship Id="rId46" Type="http://schemas.openxmlformats.org/officeDocument/2006/relationships/image" Target="media/image46.jpeg" /><Relationship Id="rId47" Type="http://schemas.openxmlformats.org/officeDocument/2006/relationships/styles" Target="styles.xml" /><Relationship Id="rId48" Type="http://schemas.openxmlformats.org/officeDocument/2006/relationships/fontTable" Target="fontTable.xml" /><Relationship Id="rId49" Type="http://schemas.openxmlformats.org/officeDocument/2006/relationships/settings" Target="settings.xml" /><Relationship Id="rId5" Type="http://schemas.openxmlformats.org/officeDocument/2006/relationships/image" Target="media/image5.jpeg" /><Relationship Id="rId50" Type="http://schemas.openxmlformats.org/officeDocument/2006/relationships/webSettings" Target="webSettings.xml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docProps/app.xml><?xml version="1.0" encoding="utf-8"?>
<Properties xmlns="http://schemas.openxmlformats.org/officeDocument/2006/extended-properties">
  <Template>Normal</Template>
  <TotalTime>3</TotalTime>
  <Pages>25</Pages>
  <Words>588</Words>
  <Characters>4116</Characters>
  <Application>Aspose</Application>
  <DocSecurity>0</DocSecurity>
  <Lines>387</Lines>
  <Paragraphs>387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4317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冯辉辉</dc:creator>
  <lastModifiedBy>冯辉辉</lastModifiedBy>
  <revision>1</revision>
  <dcterms:created xmlns:xsi="http://www.w3.org/2001/XMLSchema-instance" xmlns:dcterms="http://purl.org/dc/terms/" xsi:type="dcterms:W3CDTF">2022-07-06T21:12:25+08:00</dcterms:created>
  <dcterms:modified xmlns:xsi="http://www.w3.org/2001/XMLSchema-instance" xmlns:dcterms="http://purl.org/dc/terms/" xsi:type="dcterms:W3CDTF">2022-07-06T21:12:25+08:00</dcterms:modified>
</coreProperties>
</file>