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25.1.0 -->
  <w:body>
    <w:p w14:paraId="6C917B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bookmarkStart w:id="0" w:name="_GoBack"/>
      <w:r>
        <w:rPr>
          <w:rFonts w:hint="eastAsia"/>
        </w:rPr>
        <w:t>半导体阀市场分析</w:t>
      </w:r>
      <w:r>
        <w:rPr>
          <w:rFonts w:hint="eastAsia"/>
          <w:lang w:eastAsia="zh-CN"/>
        </w:rPr>
        <w:t>：隔膜阀是最大的细分</w:t>
      </w:r>
      <w:r>
        <w:rPr>
          <w:rFonts w:hint="eastAsia"/>
          <w:lang w:val="en-US" w:eastAsia="zh-CN"/>
        </w:rPr>
        <w:t>市场</w:t>
      </w:r>
      <w:r>
        <w:rPr>
          <w:rFonts w:hint="eastAsia"/>
          <w:lang w:eastAsia="zh-CN"/>
        </w:rPr>
        <w:t>，占有大约39%的份额</w:t>
      </w:r>
    </w:p>
    <w:p w14:paraId="3F748E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本报告基于</w:t>
      </w:r>
      <w:hyperlink r:id="rId4" w:history="1">
        <w:r>
          <w:rPr>
            <w:rFonts w:hint="eastAsia"/>
          </w:rPr>
          <w:t>QYResearch</w:t>
        </w:r>
      </w:hyperlink>
      <w:r>
        <w:rPr>
          <w:rFonts w:hint="eastAsia"/>
        </w:rPr>
        <w:t>的统计数据及行业洞察，对全球半导体阀市场进行了全面分析。报告涵盖了半导体阀的定义、供应链结构、上下游关系、主要生产商企业、政策环境、市场现状及未来发展趋势。通过对历史数据（2020-2024年）和预测数据（2025-2031年）的深入分析，为专业投资者提供了决策参考。</w:t>
      </w:r>
    </w:p>
    <w:p w14:paraId="7270DE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5268595" cy="2062480"/>
            <wp:effectExtent l="0" t="0" r="8255" b="13970"/>
            <wp:docPr id="1" name="图片 1" descr="半导体阀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半导体阀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062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FD26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1. 行业概述</w:t>
      </w:r>
    </w:p>
    <w:p w14:paraId="7B7A71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1.1 定义与背景</w:t>
      </w:r>
    </w:p>
    <w:p w14:paraId="477B0D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半导体阀是由带有辅助设备的半导体器件组成的阀门，广泛应用于半导体制造过程中。半导体制造是制造用于电子设备和电气设备的集成电路的过程，这一过程中需要大量阀门和配件解决方案。</w:t>
      </w:r>
    </w:p>
    <w:p w14:paraId="6943E6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1.2 供应链结构</w:t>
      </w:r>
    </w:p>
    <w:p w14:paraId="1C050A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半导体阀行业的供应链结构包括原材料供应商、阀门制造商、系统集成商及终端用户。其中，阀门制造商处于核心地位，负责将原材料加工成成品，并通过系统集成商销售给终端用户。</w:t>
      </w:r>
    </w:p>
    <w:p w14:paraId="65E12C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1.3 上下游关系</w:t>
      </w:r>
    </w:p>
    <w:p w14:paraId="619699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上游：主要包括原材料供应商，如金属、塑料、密封材料等。这些原材料的质量直接影响半导体阀的性能和寿命。</w:t>
      </w:r>
    </w:p>
    <w:p w14:paraId="019D5D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下游：主要包括半导体制造设备制造商和终端用户（如半导体芯片制造商）。半导体阀在清洗、CVD/ALD、PVD、光刻、蚀刻等多个工艺环节中发挥着关键作用。</w:t>
      </w:r>
    </w:p>
    <w:p w14:paraId="40C9DF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2. 市场现状与规模</w:t>
      </w:r>
    </w:p>
    <w:p w14:paraId="1D20B4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2.1 全球市场规模</w:t>
      </w:r>
    </w:p>
    <w:p w14:paraId="437A43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根据QYResearch的统计，2024年全球半导体阀市场销售额达到了21.99亿美元，预计2031年将达到30.17亿美元，年复合增长率（CAGR）为4.7%（2025-2031）。</w:t>
      </w:r>
    </w:p>
    <w:p w14:paraId="5E3CD9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2.2 中国市场</w:t>
      </w:r>
    </w:p>
    <w:p w14:paraId="6374CF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中国市场在过去几年变化较快，尽管2024年具体市场规模数据未直接给出，但预计未来几年将保持快速增长。随着国内半导体产业的崛起，中国半导体阀市场在全球的占比有望逐步提升。</w:t>
      </w:r>
    </w:p>
    <w:p w14:paraId="16AA94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3. 主要生产商企业分析</w:t>
      </w:r>
    </w:p>
    <w:p w14:paraId="347202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3.1 核心厂商</w:t>
      </w:r>
    </w:p>
    <w:p w14:paraId="622411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全球半导体阀市场的核心厂商包括VAT Vakuumventile、富士金、派克、CKD和MKS等。这些厂商在全球市场占有超过61%的份额，显示出较高的市场集中度。</w:t>
      </w:r>
    </w:p>
    <w:p w14:paraId="4964C4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3.2 厂商简介</w:t>
      </w:r>
    </w:p>
    <w:p w14:paraId="36C252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VAT Vakuumventile：专注于真空阀门技术，为半导体行业提供高质量的阀门解决方案。</w:t>
      </w:r>
    </w:p>
    <w:p w14:paraId="59B9EF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富士金：日本知名阀门制造商，产品广泛应用于半导体、化工等领域。</w:t>
      </w:r>
    </w:p>
    <w:p w14:paraId="5AA624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派克：全球领先的流体控制解决方案提供商，半导体阀产品性能卓越。</w:t>
      </w:r>
    </w:p>
    <w:p w14:paraId="42C6D5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CKD：日本知名自动化元件制造商，半导体阀产品种类丰富。</w:t>
      </w:r>
    </w:p>
    <w:p w14:paraId="649692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MKS：专注于半导体制造设备及配件，阀门产品技术领先。</w:t>
      </w:r>
    </w:p>
    <w:p w14:paraId="67024F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4. 产品类型与下游应用</w:t>
      </w:r>
    </w:p>
    <w:p w14:paraId="2726AB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4.1 产品类型</w:t>
      </w:r>
    </w:p>
    <w:p w14:paraId="2FB89E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按照产品类型拆分，半导体阀主要包括隔膜阀、波纹管阀、球阀、蝶阀、门阀、角阀、特氟龙阀门、闸阀、逆止阀等。其中，隔膜阀是最大的细分市场，占有大约39%的份额。</w:t>
      </w:r>
    </w:p>
    <w:p w14:paraId="70FE91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4.2 下游应用</w:t>
      </w:r>
    </w:p>
    <w:p w14:paraId="5C2DC0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就下游应用而言，清洗是半导体阀最大的应用领域，占有约22%的份额。其他重要应用领域还包括CVD/ALD、PVD、光刻、蚀刻等。</w:t>
      </w:r>
    </w:p>
    <w:p w14:paraId="43F927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5. 地区市场分析</w:t>
      </w:r>
    </w:p>
    <w:p w14:paraId="49C2411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5.1 全球市场</w:t>
      </w:r>
    </w:p>
    <w:p w14:paraId="3D70A6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全球半导体阀市场主要集中在北美、欧洲、中国、日本和韩国等地区。这些地区拥有成熟的半导体产业链和庞大的市场需求。</w:t>
      </w:r>
    </w:p>
    <w:p w14:paraId="094D7A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5.2 中国市场</w:t>
      </w:r>
    </w:p>
    <w:p w14:paraId="0A6BCD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随着国内半导体产业的快速发展，中国半导体阀市场展现出巨大的增长潜力。预计未来几年，中国半导体阀市场将保持快速增长态势，并在全球市场中占据越来越重要的地位。</w:t>
      </w:r>
    </w:p>
    <w:p w14:paraId="7E8595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6. 政策环境与发展趋势</w:t>
      </w:r>
    </w:p>
    <w:p w14:paraId="7842A3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6.1 政策环境</w:t>
      </w:r>
    </w:p>
    <w:p w14:paraId="35A351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各国政府纷纷出台政策支持半导体产业的发展，为半导体阀行业提供了良好的政策环境。例如，中国政府提出了“中国制造2025”战略，将半导体产业列为重点发展领域之一。</w:t>
      </w:r>
    </w:p>
    <w:p w14:paraId="01A6EB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6.2 发展趋势</w:t>
      </w:r>
    </w:p>
    <w:p w14:paraId="624E70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技术创新：随着半导体制造工艺的不断进步，对半导体阀的性能要求也越来越高。未来，技术创新将成为推动半导体阀行业发展的关键因素。</w:t>
      </w:r>
    </w:p>
    <w:p w14:paraId="501CC1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市场整合：随着市场竞争的加剧，市场整合将成为趋势。大型厂商将通过并购、合作等方式扩大市场份额，提高竞争力。</w:t>
      </w:r>
    </w:p>
    <w:p w14:paraId="435E03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绿色环保：随着全球对环保问题的关注度不断提高，绿色环保将成为半导体阀行业发展的重要方向。厂商将更加注重产品的环保性能和可持续性。</w:t>
      </w:r>
    </w:p>
    <w:p w14:paraId="122149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7. 行业前景预测</w:t>
      </w:r>
    </w:p>
    <w:p w14:paraId="7E2E45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结合当前市场状况及行业洞察，预计未来几年全球半导体阀市场将保持稳定增长态势。随着半导体产业的快速发展和技术的不断进步，半导体阀的需求将持续增加。同时，随着市场竞争的加剧和市场整合的推进，行业格局将发生深刻变化。专业投资者应密切关注市场动态和技术发展趋势，把握投资机会。</w:t>
      </w:r>
    </w:p>
    <w:p w14:paraId="7B491C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结论</w:t>
      </w:r>
    </w:p>
    <w:p w14:paraId="7BACF6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r>
        <w:rPr>
          <w:rFonts w:hint="eastAsia"/>
        </w:rPr>
        <w:t>本报告对全球半导体阀市场进行了全面深入的分析，涵盖了行业概述、市场现状与规模、主要生产商企业分析、产品类型与下游应用、地区市场分析、政策环境与发展趋势等多个方面。通过数据分析与行业洞察的结合，为专业投资者提供了有价值的决策参考。未来几年，全球半导体阀市场将保持稳定增长态势，具有广阔的发展前景。</w:t>
      </w:r>
    </w:p>
    <w:p w14:paraId="046896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t>《</w:t>
      </w:r>
      <w:hyperlink r:id="rId6" w:history="1">
        <w:r>
          <w:rPr>
            <w:rFonts w:hint="eastAsia"/>
            <w:lang w:eastAsia="zh-CN"/>
          </w:rPr>
          <w:t>2025-2031全球与中国半导体阀市场现状及未来发展趋势</w:t>
        </w:r>
      </w:hyperlink>
      <w:r>
        <w:rPr>
          <w:rFonts w:hint="eastAsia"/>
          <w:lang w:eastAsia="zh-CN"/>
        </w:rPr>
        <w:t>》报告</w:t>
      </w:r>
      <w:r>
        <w:rPr>
          <w:rFonts w:hint="eastAsia"/>
          <w:lang w:val="en-US" w:eastAsia="zh-CN"/>
        </w:rPr>
        <w:t>中</w:t>
      </w:r>
      <w:r>
        <w:rPr>
          <w:rFonts w:hint="eastAsia"/>
          <w:lang w:eastAsia="zh-CN"/>
        </w:rPr>
        <w:t>，</w:t>
      </w:r>
      <w:hyperlink r:id="rId7" w:history="1">
        <w:r>
          <w:rPr>
            <w:rFonts w:hint="default"/>
          </w:rPr>
          <w:t>QYResearch</w:t>
        </w:r>
      </w:hyperlink>
      <w:r>
        <w:rPr>
          <w:rFonts w:hint="eastAsia"/>
          <w:lang w:eastAsia="zh-CN"/>
        </w:rPr>
        <w:t>研究全球与中国市场半导体阀的产能、产量、销量、销售额、价格及未来趋势。重点分析全球与中国市场的主要厂商产品特点、产品规格、价格、销量、销售收入及全球和中国市场主要生产商的市场份额。历史数据为2020至2024年，预测数据为2025至2031年。</w:t>
      </w:r>
    </w:p>
    <w:p w14:paraId="5A5B71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</w:p>
    <w:p w14:paraId="4D49F4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</w:p>
    <w:bookmarkEnd w:id="0"/>
    <w:sectPr>
      <w:footerReference w:type="even" r:id="rId8"/>
      <w:pgSz w:w="11906" w:h="16838"/>
      <w:pgMar w:top="1440" w:right="1800" w:bottom="1440" w:left="1800" w:header="851" w:footer="992" w:gutter="0"/>
      <w:cols w:num="1" w:space="425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1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sz w:val="20"/>
      </w:rPr>
    </w:pPr>
    <w:r>
      <w:rPr>
        <w:sz w:val="20"/>
      </w:rPr>
      <w:t>QYResearch | market@qyresearch.com | www.qyresearch.com.cn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420"/>
  <w:evenAndOddHeaders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0B12F40"/>
    <w:rsid w:val="1844627D"/>
    <w:rsid w:val="1C1D71F6"/>
    <w:rsid w:val="1FC91240"/>
    <w:rsid w:val="24F92E4A"/>
    <w:rsid w:val="2A4A643E"/>
    <w:rsid w:val="2B894016"/>
    <w:rsid w:val="2E9C18AA"/>
    <w:rsid w:val="30F56177"/>
    <w:rsid w:val="3147093D"/>
    <w:rsid w:val="3C4B6CC9"/>
    <w:rsid w:val="4BE4107A"/>
    <w:rsid w:val="58310F7D"/>
    <w:rsid w:val="5B4E0DC7"/>
    <w:rsid w:val="797510D6"/>
    <w:rsid w:val="7DDE41CA"/>
  </w:rsids>
  <w:docVars>
    <w:docVar w:name="commondata" w:val="eyJoZGlkIjoiMDYzNTE3ZmJhYmZjY2ZiNzUxNTI1ZTRkNzNkYTA1OTI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 w:qFormat="1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 w:qFormat="1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spacing w:before="0" w:beforeAutospacing="1" w:after="0" w:afterAutospacing="1"/>
      <w:jc w:val="left"/>
      <w:outlineLvl w:val="0"/>
    </w:pPr>
    <w:rPr>
      <w:rFonts w:ascii="宋体" w:eastAsia="宋体" w:hAnsi="宋体" w:cs="宋体" w:hint="eastAsia"/>
      <w:b/>
      <w:bCs/>
      <w:kern w:val="44"/>
      <w:sz w:val="48"/>
      <w:szCs w:val="48"/>
      <w:lang w:val="en-US" w:eastAsia="zh-CN" w:bidi="ar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qFormat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Strong">
    <w:name w:val="Strong"/>
    <w:basedOn w:val="DefaultParagraphFont"/>
    <w:autoRedefine/>
    <w:qFormat/>
    <w:rPr>
      <w:b/>
    </w:rPr>
  </w:style>
  <w:style w:type="character" w:styleId="Hyperlink">
    <w:name w:val="Hyperlink"/>
    <w:basedOn w:val="DefaultParagraphFont"/>
    <w:autoRedefine/>
    <w:qFormat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www.qyresearch.com.cn/report-categories" TargetMode="External" /><Relationship Id="rId5" Type="http://schemas.openxmlformats.org/officeDocument/2006/relationships/image" Target="media/image1.png" /><Relationship Id="rId6" Type="http://schemas.openxmlformats.org/officeDocument/2006/relationships/hyperlink" Target="https://www.qyresearch.com.cn/reports/4477493/semiconductor-valve" TargetMode="External" /><Relationship Id="rId7" Type="http://schemas.openxmlformats.org/officeDocument/2006/relationships/hyperlink" Target="https://www.qyresearch.com.cn/report-categories" TargetMode="External" /><Relationship Id="rId8" Type="http://schemas.openxmlformats.org/officeDocument/2006/relationships/footer" Target="footer1.xm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114</Words>
  <Characters>139</Characters>
  <Application>Microsoft Office Word</Application>
  <DocSecurity>0</DocSecurity>
  <Lines>0</Lines>
  <Paragraphs>0</Paragraphs>
  <ScaleCrop>false</ScaleCrop>
  <Company/>
  <LinksUpToDate>false</LinksUpToDate>
  <CharactersWithSpaces>139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*星*空夜@话</cp:lastModifiedBy>
  <cp:revision>0</cp:revision>
  <dcterms:created xsi:type="dcterms:W3CDTF">2024-03-19T02:41:00Z</dcterms:created>
  <dcterms:modified xsi:type="dcterms:W3CDTF">2025-05-12T07:34:23Z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7DA24DE19FFC45AABFF932599D532B17_12</vt:lpwstr>
  </property>
  <property fmtid="{D5CDD505-2E9C-101B-9397-08002B2CF9AE}" pid="3" name="KSOProductBuildVer">
    <vt:lpwstr>2052-12.1.0.21171</vt:lpwstr>
  </property>
  <property fmtid="{D5CDD505-2E9C-101B-9397-08002B2CF9AE}" pid="4" name="KSOTemplateDocerSaveRecord">
    <vt:lpwstr>eyJoZGlkIjoiMDYzNTE3ZmJhYmZjY2ZiNzUxNTI1ZTRkNzNkYTA1OTIiLCJ1c2VySWQiOiIyMzk0NzU0OTUifQ==</vt:lpwstr>
  </property>
</Properties>
</file>