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default"/>
          <w:lang w:val="en-US" w:eastAsia="zh-CN"/>
        </w:rPr>
        <w:t>居家健康检测平台市场分析：2021年中国市场规模为2.48亿美元</w:t>
      </w:r>
    </w:p>
    <w:p>
      <w:r>
        <w:rPr>
          <w:rFonts w:hint="default"/>
        </w:rPr>
        <w:t>据</w:t>
      </w:r>
      <w:r>
        <w:rPr>
          <w:rFonts w:hint="eastAsia"/>
          <w:lang w:eastAsia="zh-CN"/>
        </w:rPr>
        <w:t>恒州博智(QYR)</w:t>
      </w:r>
      <w:r>
        <w:rPr>
          <w:rFonts w:hint="default"/>
        </w:rPr>
        <w:t>调研数据显示：2021年全球居家健康检测平台市场销售额达到了33.06亿美元，预计2028年将达到112.73亿美元，年复合增长率（CAGR）为19.04%（2022-2028）。</w:t>
      </w:r>
    </w:p>
    <w:p>
      <w:r>
        <w:rPr>
          <w:rFonts w:hint="default"/>
          <w:lang w:val="en-US" w:eastAsia="zh-CN"/>
        </w:rPr>
        <w:drawing>
          <wp:inline distT="0" distB="0" distL="114300" distR="114300">
            <wp:extent cx="5760085" cy="2917825"/>
            <wp:effectExtent l="0" t="0" r="12065" b="15875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 一、行业分析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行业概况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居家健康检测平台行业是一个结合了医疗科技和互联网技术的行业。该行业的主要产品包括各种可穿戴设备，如血压计、血糖仪等，以及相关的健康管理应用。这些设备和应用可以帮助用户实时监测身体状况，提供健康建议，并帮助用户管理慢性疾病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市场规模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根据最新的市场研究报告，全球居家健康检测平台行业的市场规模在2023年达到了约500亿美元。中国作为全球最大的消费市场之一，其市场规模也在快速增长。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盈利状况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由于居家健康检测平台的高技术含量和用户粘性，行业的盈利状况一直较好。目前，行业的主要收入来源是设备销售和相关服务收费。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增长态势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随着人们对健康的重视程度提高以及科技的发展，预计未来几年该行业的增长态势将持续保持。特别是在新冠疫情的影响下，人们更加重视个人健康，这将推动行业的发展。</w:t>
      </w:r>
    </w:p>
    <w:p>
      <w:pPr>
        <w:rPr>
          <w:rFonts w:hint="default"/>
        </w:rPr>
      </w:pPr>
      <w:r>
        <w:rPr>
          <w:rFonts w:hint="default"/>
        </w:rPr>
        <w:t> </w:t>
      </w:r>
      <w:r>
        <w:rPr>
          <w:rFonts w:hint="default"/>
        </w:rPr>
        <w:drawing>
          <wp:inline distT="0" distB="0" distL="114300" distR="114300">
            <wp:extent cx="5760085" cy="4068445"/>
            <wp:effectExtent l="0" t="0" r="12065" b="8255"/>
            <wp:docPr id="4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40684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 二、产品分析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宏观分析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从宏观角度看，居家健康检测平台产品的主要特点是便捷、智能和个性化。它们可以实时监测用户的健康状况，并根据用户的具体情况提供个性化的健康建议。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微观分析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从微观角度看，居家健康检测平台产品的核心竞争力在于数据的准确性和用户体验。只有保证数据的准确性，才能让用户信任产品；而良好的用户体验则能提高用户的使用频率和满意度。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关系分析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居家健康检测平台产品与用户、医疗机构、保险公司等多方有着密切的关系。产品需要满足用户的需求，同时也要考虑到医疗机构和保险公司的利益。因此，产品的设计和定价都需要综合考虑各方的需求和利益。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 三、用户分析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用户群体定位及特质分析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居家健康检测平台的用户主要是中老年人和有慢性疾病的患者。他们对健康的关注度高，愿意投入时间和金钱进行健康管理。此外，他们也有一定的科技接受度，能够熟练使用智能手机等设备。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用户需求分析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用户的主要需求是便捷的健康管理工具和服务。他们希望能够随时随地了解自己的健康状况，并获得专业的健康建议。同时，他们也希望通过产品能够方便地购买药品和保险。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场景痛点分析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用户在使用居家健康检测平台时可能会遇到的痛点包括：数据的准确性不高、操作复杂不易理解、服务响应慢、价格过高等。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现有解决方案缺陷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现有的居家健康检测平台虽然在一定程度上满足了用户的需求，但仍存在一些缺陷，例如：部分产品的数据分析能力有限，无法提供深度的健康管理建议；部分产品的用户体验不佳，操作复杂且界面不友好；部分产品的价格过高，不利于普及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方案改进措施分析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针对以上问题，我们提出以下改进措施：提升产品的数据分析能力，为用户提供更深度的健康管理建议；优化产品的用户体验，简化操作流程并优化界面设计；调整产品的价格策略，使其更具竞争力。</w:t>
      </w:r>
    </w:p>
    <w:p>
      <w:pPr>
        <w:rPr>
          <w:rFonts w:hint="default"/>
        </w:rPr>
      </w:pPr>
      <w:r>
        <w:rPr>
          <w:rFonts w:hint="default"/>
        </w:rPr>
        <w:t> </w:t>
      </w:r>
      <w:bookmarkStart w:id="0" w:name="_GoBack"/>
      <w:r>
        <w:rPr>
          <w:rFonts w:hint="default"/>
        </w:rPr>
        <w:drawing>
          <wp:inline distT="0" distB="0" distL="114300" distR="114300">
            <wp:extent cx="5760085" cy="2957195"/>
            <wp:effectExtent l="0" t="0" r="12065" b="14605"/>
            <wp:docPr id="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29571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rPr>
          <w:rFonts w:hint="default"/>
        </w:rPr>
      </w:pPr>
      <w:r>
        <w:rPr>
          <w:rFonts w:hint="default"/>
        </w:rPr>
        <w:t> 四、自身分析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公司自身分析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我们公司是一家专注于居家健康检测技术研发的公司，拥有一支经验丰富、技术精湛的研发团队。我们的产品在市场上已经获得了良好的口碑，并且已经建立了稳定的用户群体。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r>
        <w:rPr>
          <w:rFonts w:hint="default"/>
        </w:rPr>
        <w:t>自有产品分析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我们公司的主要产品是一款集健康管理、疾病预警等功能于一体的居家健康检测设备。该产品采用了最新的生物传感技术和云计算技术，能够准确、实时地监测用户的健康状况。同时，我们还提供了一款健康管理应用，用户可以通过这款应用查看自己的健康数据、获取健康建议等。</w:t>
      </w:r>
    </w:p>
    <w:p>
      <w:pPr>
        <w:rPr>
          <w:rFonts w:hint="default"/>
        </w:rPr>
      </w:pPr>
      <w:r>
        <w:rPr>
          <w:rFonts w:hint="default"/>
        </w:rPr>
        <w:t> </w:t>
      </w:r>
      <w:r>
        <w:rPr>
          <w:rFonts w:hint="default"/>
        </w:rPr>
        <w:drawing>
          <wp:inline distT="0" distB="0" distL="114300" distR="114300">
            <wp:extent cx="5760085" cy="3385820"/>
            <wp:effectExtent l="0" t="0" r="12065" b="5080"/>
            <wp:docPr id="2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33858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</w:rPr>
      </w:pPr>
      <w:r>
        <w:rPr>
          <w:rFonts w:hint="default"/>
        </w:rPr>
        <w:t>据</w:t>
      </w:r>
      <w:r>
        <w:rPr>
          <w:rFonts w:hint="eastAsia"/>
          <w:lang w:eastAsia="zh-CN"/>
        </w:rPr>
        <w:t>恒州博智(QYR)</w:t>
      </w:r>
      <w:r>
        <w:rPr>
          <w:rFonts w:hint="default"/>
        </w:rPr>
        <w:t>的《2022全球与中国居家健康检测平台市场现状及未来发展趋势》行业报告显示：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2021年全球居家健康检测平台市场销售额达到了33.06亿美元，预计2028年将达到112.73亿美元，年复合增长率（CAGR）为19.04%（2022-2028）。地区层面来看，中国市场在过去几年变化较快，2021年市场规模为2.48亿美元，约占全球的7.50%，预计2028年将达到15.06亿美元，届时全球占比将达到13.36%.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主要企业包括：</w:t>
      </w:r>
    </w:p>
    <w:p>
      <w:pPr>
        <w:rPr>
          <w:rFonts w:hint="default"/>
        </w:rPr>
      </w:pPr>
      <w:r>
        <w:rPr>
          <w:rFonts w:hint="default"/>
        </w:rPr>
        <w:t>诺辉健康</w:t>
      </w:r>
    </w:p>
    <w:p>
      <w:pPr>
        <w:rPr>
          <w:rFonts w:hint="default"/>
        </w:rPr>
      </w:pPr>
      <w:r>
        <w:rPr>
          <w:rFonts w:hint="default"/>
        </w:rPr>
        <w:t>壹生检康</w:t>
      </w:r>
    </w:p>
    <w:p>
      <w:pPr>
        <w:rPr>
          <w:rFonts w:hint="default"/>
        </w:rPr>
      </w:pPr>
      <w:r>
        <w:rPr>
          <w:rFonts w:hint="default"/>
        </w:rPr>
        <w:t>康立明生物</w:t>
      </w:r>
    </w:p>
    <w:p>
      <w:pPr>
        <w:rPr>
          <w:rFonts w:hint="default"/>
        </w:rPr>
      </w:pPr>
      <w:r>
        <w:rPr>
          <w:rFonts w:hint="default"/>
        </w:rPr>
        <w:t>安我健康</w:t>
      </w:r>
    </w:p>
    <w:p>
      <w:pPr>
        <w:rPr>
          <w:rFonts w:hint="default"/>
        </w:rPr>
      </w:pPr>
      <w:r>
        <w:rPr>
          <w:rFonts w:hint="default"/>
        </w:rPr>
        <w:t>Everlywell</w:t>
      </w:r>
    </w:p>
    <w:p>
      <w:pPr>
        <w:rPr>
          <w:rFonts w:hint="default"/>
        </w:rPr>
      </w:pPr>
      <w:r>
        <w:rPr>
          <w:rFonts w:hint="default"/>
        </w:rPr>
        <w:t>Modern Fertility</w:t>
      </w:r>
    </w:p>
    <w:p>
      <w:pPr>
        <w:rPr>
          <w:rFonts w:hint="default"/>
        </w:rPr>
      </w:pPr>
      <w:r>
        <w:rPr>
          <w:rFonts w:hint="default"/>
        </w:rPr>
        <w:t>23andMe</w:t>
      </w:r>
    </w:p>
    <w:p>
      <w:pPr>
        <w:rPr>
          <w:rFonts w:hint="default"/>
        </w:rPr>
      </w:pPr>
      <w:r>
        <w:rPr>
          <w:rFonts w:hint="default"/>
        </w:rPr>
        <w:t>Cue Health</w:t>
      </w:r>
    </w:p>
    <w:p>
      <w:pPr>
        <w:rPr>
          <w:rFonts w:hint="default"/>
        </w:rPr>
      </w:pPr>
      <w:r>
        <w:rPr>
          <w:rFonts w:hint="default"/>
        </w:rPr>
        <w:t>LetsGetChecked</w:t>
      </w:r>
    </w:p>
    <w:p>
      <w:pPr>
        <w:rPr>
          <w:rFonts w:hint="default"/>
        </w:rPr>
      </w:pPr>
      <w:r>
        <w:rPr>
          <w:rFonts w:hint="default"/>
        </w:rPr>
        <w:t>ixlayer</w:t>
      </w:r>
    </w:p>
    <w:p>
      <w:pPr>
        <w:rPr>
          <w:rFonts w:hint="default"/>
        </w:rPr>
      </w:pPr>
      <w:r>
        <w:rPr>
          <w:rFonts w:hint="default"/>
        </w:rPr>
        <w:t>Pixel by LabCorp</w:t>
      </w:r>
    </w:p>
    <w:p>
      <w:pPr>
        <w:rPr>
          <w:rFonts w:hint="default"/>
        </w:rPr>
      </w:pPr>
      <w:r>
        <w:rPr>
          <w:rFonts w:hint="default"/>
        </w:rPr>
        <w:t>按照不同产品类型，包括如下几个类别：</w:t>
      </w:r>
    </w:p>
    <w:p>
      <w:pPr>
        <w:rPr>
          <w:rFonts w:hint="default"/>
        </w:rPr>
      </w:pPr>
      <w:r>
        <w:rPr>
          <w:rFonts w:hint="default"/>
        </w:rPr>
        <w:t>综合健康</w:t>
      </w:r>
    </w:p>
    <w:p>
      <w:pPr>
        <w:rPr>
          <w:rFonts w:hint="default"/>
        </w:rPr>
      </w:pPr>
      <w:r>
        <w:rPr>
          <w:rFonts w:hint="default"/>
        </w:rPr>
        <w:t>男性健康</w:t>
      </w:r>
    </w:p>
    <w:p>
      <w:pPr>
        <w:rPr>
          <w:rFonts w:hint="default"/>
        </w:rPr>
      </w:pPr>
      <w:r>
        <w:rPr>
          <w:rFonts w:hint="default"/>
        </w:rPr>
        <w:t>女性健康</w:t>
      </w:r>
    </w:p>
    <w:p>
      <w:pPr>
        <w:rPr>
          <w:rFonts w:hint="default"/>
        </w:rPr>
      </w:pPr>
      <w:r>
        <w:rPr>
          <w:rFonts w:hint="default"/>
        </w:rPr>
        <w:t>传染病检测</w:t>
      </w:r>
    </w:p>
    <w:p>
      <w:pPr>
        <w:rPr>
          <w:rFonts w:hint="default"/>
        </w:rPr>
      </w:pPr>
      <w:r>
        <w:rPr>
          <w:rFonts w:hint="default"/>
        </w:rPr>
        <w:t>按照不同应用，主要包括如下几个方面：</w:t>
      </w:r>
    </w:p>
    <w:p>
      <w:pPr>
        <w:rPr>
          <w:rFonts w:hint="default"/>
        </w:rPr>
      </w:pPr>
      <w:r>
        <w:rPr>
          <w:rFonts w:hint="default"/>
        </w:rPr>
        <w:t>消费级检测</w:t>
      </w:r>
    </w:p>
    <w:p>
      <w:pPr>
        <w:rPr>
          <w:rFonts w:hint="default"/>
        </w:rPr>
      </w:pPr>
      <w:r>
        <w:rPr>
          <w:rFonts w:hint="default"/>
        </w:rPr>
        <w:t>医疗级检测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本文研究全球及中国市场居家健康检测平台现状及未来发展趋势，侧重分析全球及中国市场的主要企业，同时对比北美、欧洲、中国、日本、东南亚和印度等地区的现状及未来发展趋势。本文重点分析在全球及中国有重要角色的企业，分析这些企业居家健康检测平台产品的市场规模、市场份额、市场定位、产品类型以及发展规划等。</w:t>
      </w:r>
    </w:p>
    <w:p>
      <w:pPr>
        <w:rPr>
          <w:rFonts w:hint="default"/>
        </w:rPr>
      </w:pPr>
      <w:r>
        <w:rPr>
          <w:rFonts w:hint="default"/>
        </w:rPr>
        <w:t> </w:t>
      </w:r>
    </w:p>
    <w:p>
      <w:pPr>
        <w:rPr>
          <w:rFonts w:hint="default"/>
        </w:rPr>
      </w:pPr>
      <w:r>
        <w:rPr>
          <w:rFonts w:hint="default"/>
        </w:rPr>
        <w:t>恒州博智（qyresearch)在化学、能源、汽车、医疗、大型机械设备、耐用消费品、农业、化妆品、电子、建筑、食品、服务业等研究领域为客户提供专业的市场调查报告、市场研究报告、可行性研究、IPO咨询等服务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ource Han Sans C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2F8F6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2023-08-21T06:10:01Z</dcterms:created>
  <dc:creator>Administrator</dc:creator>
  <cp:lastModifiedBy>*星*空夜@话</cp:lastModifiedBy>
  <dcterms:modified xsi:type="dcterms:W3CDTF">2023-08-21T06:11:27Z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7B0CF29BC0634515854A6E32A97D7768_12</vt:lpwstr>
  </property>
</Properties>
</file>