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210" w:x="6230" w:y="2141"/>
        <w:widowControl w:val="0"/>
        <w:autoSpaceDE w:val="0"/>
        <w:autoSpaceDN w:val="0"/>
        <w:spacing w:before="0" w:after="0" w:line="563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QIIMCR+Arial Unicode MS" w:hAnsi="QIIMCR+Arial Unicode MS" w:cs="QIIMCR+Arial Unicode MS"/>
          <w:color w:val="000000"/>
          <w:spacing w:val="0"/>
          <w:sz w:val="54"/>
        </w:rPr>
        <w:t>《诸子百家》读书笔记</w:t>
      </w:r>
    </w:p>
    <w:p>
      <w:pPr>
        <w:framePr w:w="14596" w:x="2701" w:y="3815"/>
        <w:widowControl w:val="0"/>
        <w:autoSpaceDE w:val="0"/>
        <w:autoSpaceDN w:val="0"/>
        <w:spacing w:before="0" w:after="0" w:line="499" w:lineRule="exact"/>
        <w:ind w:left="961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QIIMCR+Arial Unicode MS" w:hAnsi="QIIMCR+Arial Unicode MS" w:cs="QIIMCR+Arial Unicode MS"/>
          <w:color w:val="000000"/>
          <w:spacing w:val="-11"/>
          <w:sz w:val="48"/>
        </w:rPr>
        <w:t>先秦诸子，是影响中华民族几千年的文化经典。没有它，</w:t>
      </w:r>
    </w:p>
    <w:p>
      <w:pPr>
        <w:framePr w:w="14596" w:x="2701" w:y="3815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QIIMCR+Arial Unicode MS" w:hAnsi="QIIMCR+Arial Unicode MS" w:cs="QIIMCR+Arial Unicode MS"/>
          <w:color w:val="000000"/>
          <w:spacing w:val="-1"/>
          <w:sz w:val="48"/>
        </w:rPr>
        <w:t>我们的文化会黯然失色。它又是中华民族的思想基石。没有</w:t>
      </w:r>
    </w:p>
    <w:p>
      <w:pPr>
        <w:framePr w:w="14596" w:x="2701" w:y="3815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QIIMCR+Arial Unicode MS" w:hAnsi="QIIMCR+Arial Unicode MS" w:cs="QIIMCR+Arial Unicode MS"/>
          <w:color w:val="000000"/>
          <w:spacing w:val="-1"/>
          <w:sz w:val="48"/>
        </w:rPr>
        <w:t>它，我们的思想会索然无味。几千年</w:t>
      </w:r>
      <w:r>
        <w:rPr>
          <w:rFonts w:ascii="Times New Roman"/>
          <w:color w:val="000000"/>
          <w:spacing w:val="284"/>
          <w:sz w:val="48"/>
        </w:rPr>
        <w:t xml:space="preserve"> </w:t>
      </w:r>
      <w:r>
        <w:rPr>
          <w:rFonts w:ascii="QIIMCR+Arial Unicode MS" w:hAnsi="QIIMCR+Arial Unicode MS" w:cs="QIIMCR+Arial Unicode MS"/>
          <w:color w:val="000000"/>
          <w:spacing w:val="-1"/>
          <w:sz w:val="48"/>
        </w:rPr>
        <w:t>来，先秦诸子以其恒</w:t>
      </w:r>
    </w:p>
    <w:p>
      <w:pPr>
        <w:framePr w:w="14596" w:x="2701" w:y="3815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QIIMCR+Arial Unicode MS" w:hAnsi="QIIMCR+Arial Unicode MS" w:cs="QIIMCR+Arial Unicode MS"/>
          <w:color w:val="000000"/>
          <w:spacing w:val="-1"/>
          <w:sz w:val="48"/>
        </w:rPr>
        <w:t>久的生命力，“存活”于人间，影响和激励一代又一代人。穿</w:t>
      </w:r>
    </w:p>
    <w:p>
      <w:pPr>
        <w:framePr w:w="14596" w:x="2701" w:y="3815"/>
        <w:widowControl w:val="0"/>
        <w:autoSpaceDE w:val="0"/>
        <w:autoSpaceDN w:val="0"/>
        <w:spacing w:before="438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QIIMCR+Arial Unicode MS" w:hAnsi="QIIMCR+Arial Unicode MS" w:cs="QIIMCR+Arial Unicode MS"/>
          <w:color w:val="000000"/>
          <w:spacing w:val="-1"/>
          <w:sz w:val="48"/>
        </w:rPr>
        <w:t>越几千年的历史时空，这些古老的文字，对现代人还管用</w:t>
      </w:r>
    </w:p>
    <w:p>
      <w:pPr>
        <w:framePr w:w="14596" w:x="2701" w:y="3815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QIIMCR+Arial Unicode MS" w:hAnsi="QIIMCR+Arial Unicode MS" w:cs="QIIMCR+Arial Unicode MS"/>
          <w:color w:val="000000"/>
          <w:spacing w:val="-1"/>
          <w:sz w:val="48"/>
        </w:rPr>
        <w:t>吗？我们为什么称它为经</w:t>
      </w:r>
      <w:r>
        <w:rPr>
          <w:rFonts w:ascii="Times New Roman"/>
          <w:color w:val="000000"/>
          <w:spacing w:val="237"/>
          <w:sz w:val="48"/>
        </w:rPr>
        <w:t xml:space="preserve"> </w:t>
      </w:r>
      <w:r>
        <w:rPr>
          <w:rFonts w:ascii="QIIMCR+Arial Unicode MS" w:hAnsi="QIIMCR+Arial Unicode MS" w:cs="QIIMCR+Arial Unicode MS"/>
          <w:color w:val="000000"/>
          <w:spacing w:val="-1"/>
          <w:sz w:val="48"/>
        </w:rPr>
        <w:t>典？为什么要读经典？这些经典</w:t>
      </w:r>
    </w:p>
    <w:p>
      <w:pPr>
        <w:framePr w:w="14596" w:x="2701" w:y="3815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QIIMCR+Arial Unicode MS" w:hAnsi="QIIMCR+Arial Unicode MS" w:cs="QIIMCR+Arial Unicode MS"/>
          <w:color w:val="000000"/>
          <w:spacing w:val="-1"/>
          <w:sz w:val="48"/>
        </w:rPr>
        <w:t>的魅力究竟何在？</w:t>
      </w:r>
    </w:p>
    <w:p>
      <w:pPr>
        <w:framePr w:w="2635" w:x="13240" w:y="10367"/>
        <w:widowControl w:val="0"/>
        <w:autoSpaceDE w:val="0"/>
        <w:autoSpaceDN w:val="0"/>
        <w:spacing w:before="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QIIMCR+Arial Unicode MS" w:hAnsi="QIIMCR+Arial Unicode MS" w:cs="QIIMCR+Arial Unicode MS"/>
          <w:color w:val="000000"/>
          <w:spacing w:val="-1"/>
          <w:sz w:val="48"/>
        </w:rPr>
        <w:t>——引子</w:t>
      </w:r>
    </w:p>
    <w:p>
      <w:pPr>
        <w:framePr w:w="14316" w:x="2701" w:y="11303"/>
        <w:widowControl w:val="0"/>
        <w:autoSpaceDE w:val="0"/>
        <w:autoSpaceDN w:val="0"/>
        <w:spacing w:before="0" w:after="0" w:line="499" w:lineRule="exact"/>
        <w:ind w:left="99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QIIMCR+Arial Unicode MS" w:hAnsi="QIIMCR+Arial Unicode MS" w:cs="QIIMCR+Arial Unicode MS"/>
          <w:color w:val="000000"/>
          <w:spacing w:val="-1"/>
          <w:sz w:val="48"/>
        </w:rPr>
        <w:t>在中国思想史上，春秋战国无疑是一个虎气腾腾的时</w:t>
      </w:r>
    </w:p>
    <w:p>
      <w:pPr>
        <w:framePr w:w="14316" w:x="2701" w:y="11303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QIIMCR+Arial Unicode MS" w:hAnsi="QIIMCR+Arial Unicode MS" w:cs="QIIMCR+Arial Unicode MS"/>
          <w:color w:val="000000"/>
          <w:spacing w:val="-1"/>
          <w:sz w:val="48"/>
        </w:rPr>
        <w:t>代。其后两千多年，无论是在文化还是思想方面，都不曾超</w:t>
      </w:r>
    </w:p>
    <w:p>
      <w:pPr>
        <w:framePr w:w="14316" w:x="2701" w:y="11303"/>
        <w:widowControl w:val="0"/>
        <w:autoSpaceDE w:val="0"/>
        <w:autoSpaceDN w:val="0"/>
        <w:spacing w:before="438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QIIMCR+Arial Unicode MS" w:hAnsi="QIIMCR+Arial Unicode MS" w:cs="QIIMCR+Arial Unicode MS"/>
          <w:color w:val="000000"/>
          <w:spacing w:val="-1"/>
          <w:sz w:val="48"/>
        </w:rPr>
        <w:t>越那时的辉煌。</w:t>
      </w:r>
    </w:p>
    <w:p>
      <w:pPr>
        <w:framePr w:w="14316" w:x="2701" w:y="14112"/>
        <w:widowControl w:val="0"/>
        <w:autoSpaceDE w:val="0"/>
        <w:autoSpaceDN w:val="0"/>
        <w:spacing w:before="0" w:after="0" w:line="49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QIIMCR+Arial Unicode MS" w:hAnsi="QIIMCR+Arial Unicode MS" w:cs="QIIMCR+Arial Unicode MS"/>
          <w:color w:val="000000"/>
          <w:spacing w:val="-1"/>
          <w:sz w:val="48"/>
        </w:rPr>
        <w:t>春秋战国时代，正是中国封建文化的发祥期，这一时期</w:t>
      </w:r>
    </w:p>
    <w:p>
      <w:pPr>
        <w:framePr w:w="14316" w:x="2701" w:y="14112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QIIMCR+Arial Unicode MS" w:hAnsi="QIIMCR+Arial Unicode MS" w:cs="QIIMCR+Arial Unicode MS"/>
          <w:color w:val="000000"/>
          <w:spacing w:val="-1"/>
          <w:sz w:val="48"/>
        </w:rPr>
        <w:t>的思想文化便奠定了两千多年封建社会的基础。尤其是在思</w:t>
      </w:r>
    </w:p>
    <w:p>
      <w:pPr>
        <w:framePr w:w="14316" w:x="2701" w:y="14112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QIIMCR+Arial Unicode MS" w:hAnsi="QIIMCR+Arial Unicode MS" w:cs="QIIMCR+Arial Unicode MS"/>
          <w:color w:val="000000"/>
          <w:spacing w:val="-1"/>
          <w:sz w:val="48"/>
        </w:rPr>
        <w:t>想、文化领域内产生的诸子百家学说，对中华民族几千年灿</w:t>
      </w:r>
    </w:p>
    <w:p>
      <w:pPr>
        <w:framePr w:w="14316" w:x="2701" w:y="14112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QIIMCR+Arial Unicode MS" w:hAnsi="QIIMCR+Arial Unicode MS" w:cs="QIIMCR+Arial Unicode MS"/>
          <w:color w:val="000000"/>
          <w:spacing w:val="-1"/>
          <w:sz w:val="48"/>
        </w:rPr>
        <w:t>烂文化有着极其深远的影响，为千秋万代留下了宝贵的财</w:t>
      </w:r>
    </w:p>
    <w:p>
      <w:pPr>
        <w:framePr w:w="14316" w:x="2701" w:y="14112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QIIMCR+Arial Unicode MS" w:hAnsi="QIIMCR+Arial Unicode MS" w:cs="QIIMCR+Arial Unicode MS"/>
          <w:color w:val="000000"/>
          <w:spacing w:val="-1"/>
          <w:sz w:val="48"/>
        </w:rPr>
        <w:t>富，为人类文化做出了巨大的贡献。</w:t>
      </w:r>
    </w:p>
    <w:p>
      <w:pPr>
        <w:framePr w:w="14316" w:x="2701" w:y="18793"/>
        <w:widowControl w:val="0"/>
        <w:autoSpaceDE w:val="0"/>
        <w:autoSpaceDN w:val="0"/>
        <w:spacing w:before="0" w:after="0" w:line="49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QIIMCR+Arial Unicode MS" w:hAnsi="QIIMCR+Arial Unicode MS" w:cs="QIIMCR+Arial Unicode MS"/>
          <w:color w:val="000000"/>
          <w:spacing w:val="-1"/>
          <w:sz w:val="48"/>
        </w:rPr>
        <w:t>春秋战国时代，也是我国古代社会大动荡、大变革、风</w:t>
      </w:r>
    </w:p>
    <w:p>
      <w:pPr>
        <w:framePr w:w="14316" w:x="2701" w:y="18793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QIIMCR+Arial Unicode MS" w:hAnsi="QIIMCR+Arial Unicode MS" w:cs="QIIMCR+Arial Unicode MS"/>
          <w:color w:val="000000"/>
          <w:spacing w:val="-1"/>
          <w:sz w:val="48"/>
        </w:rPr>
        <w:t>云变幻的时期。当时，周王朝丧失了它固有的统治地位，战</w:t>
      </w:r>
    </w:p>
    <w:p>
      <w:pPr>
        <w:framePr w:w="14316" w:x="2701" w:y="18793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QIIMCR+Arial Unicode MS" w:hAnsi="QIIMCR+Arial Unicode MS" w:cs="QIIMCR+Arial Unicode MS"/>
          <w:color w:val="000000"/>
          <w:spacing w:val="-1"/>
          <w:sz w:val="48"/>
        </w:rPr>
        <w:t>乱中的诸侯为求自保并进而问鼎天下，无不广</w:t>
      </w:r>
      <w:r>
        <w:rPr>
          <w:rFonts w:ascii="Times New Roman"/>
          <w:color w:val="000000"/>
          <w:spacing w:val="328"/>
          <w:sz w:val="48"/>
        </w:rPr>
        <w:t xml:space="preserve"> </w:t>
      </w:r>
      <w:r>
        <w:rPr>
          <w:rFonts w:ascii="QIIMCR+Arial Unicode MS" w:hAnsi="QIIMCR+Arial Unicode MS" w:cs="QIIMCR+Arial Unicode MS"/>
          <w:color w:val="000000"/>
          <w:spacing w:val="-1"/>
          <w:sz w:val="48"/>
        </w:rPr>
        <w:t>求人才以自</w:t>
      </w:r>
    </w:p>
    <w:p>
      <w:pPr>
        <w:framePr w:w="14316" w:x="2701" w:y="18793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QIIMCR+Arial Unicode MS" w:hAnsi="QIIMCR+Arial Unicode MS" w:cs="QIIMCR+Arial Unicode MS"/>
          <w:color w:val="000000"/>
          <w:spacing w:val="-1"/>
          <w:sz w:val="48"/>
        </w:rPr>
        <w:t>重，从而出现了人才成长相对宽松的环境。那些欲求一展抱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90" w:x="2701" w:y="1989"/>
        <w:widowControl w:val="0"/>
        <w:autoSpaceDE w:val="0"/>
        <w:autoSpaceDN w:val="0"/>
        <w:spacing w:before="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TBKIBH+Arial Unicode MS" w:hAnsi="TBKIBH+Arial Unicode MS" w:cs="TBKIBH+Arial Unicode MS"/>
          <w:color w:val="000000"/>
          <w:spacing w:val="-1"/>
          <w:sz w:val="48"/>
        </w:rPr>
        <w:t>负、从而功成名就的诗人，也无不研精学问，著书立说。以</w:t>
      </w:r>
    </w:p>
    <w:p>
      <w:pPr>
        <w:framePr w:w="14590" w:x="2701" w:y="1989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TBKIBH+Arial Unicode MS" w:hAnsi="TBKIBH+Arial Unicode MS" w:cs="TBKIBH+Arial Unicode MS"/>
          <w:color w:val="000000"/>
          <w:spacing w:val="-1"/>
          <w:sz w:val="48"/>
        </w:rPr>
        <w:t>取合诸侯，社会经济、政治、思想</w:t>
      </w:r>
      <w:r>
        <w:rPr>
          <w:rFonts w:ascii="Times New Roman"/>
          <w:color w:val="000000"/>
          <w:spacing w:val="277"/>
          <w:sz w:val="48"/>
        </w:rPr>
        <w:t xml:space="preserve"> </w:t>
      </w:r>
      <w:r>
        <w:rPr>
          <w:rFonts w:ascii="TBKIBH+Arial Unicode MS" w:hAnsi="TBKIBH+Arial Unicode MS" w:cs="TBKIBH+Arial Unicode MS"/>
          <w:color w:val="000000"/>
          <w:spacing w:val="-1"/>
          <w:sz w:val="48"/>
        </w:rPr>
        <w:t>文化都在激烈而又复杂</w:t>
      </w:r>
    </w:p>
    <w:p>
      <w:pPr>
        <w:framePr w:w="14590" w:x="2701" w:y="1989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TBKIBH+Arial Unicode MS" w:hAnsi="TBKIBH+Arial Unicode MS" w:cs="TBKIBH+Arial Unicode MS"/>
          <w:color w:val="000000"/>
          <w:spacing w:val="-1"/>
          <w:sz w:val="48"/>
        </w:rPr>
        <w:t>的阶级斗争中发生很大的变化。这一时期有思想的知识分</w:t>
      </w:r>
    </w:p>
    <w:p>
      <w:pPr>
        <w:framePr w:w="14590" w:x="2701" w:y="1989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TBKIBH+Arial Unicode MS" w:hAnsi="TBKIBH+Arial Unicode MS" w:cs="TBKIBH+Arial Unicode MS"/>
          <w:color w:val="000000"/>
          <w:spacing w:val="-1"/>
          <w:sz w:val="48"/>
        </w:rPr>
        <w:t>子，面对现实的社会问题、人生问题等，提出了解决的办法</w:t>
      </w:r>
    </w:p>
    <w:p>
      <w:pPr>
        <w:framePr w:w="14590" w:x="2701" w:y="1989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TBKIBH+Arial Unicode MS" w:hAnsi="TBKIBH+Arial Unicode MS" w:cs="TBKIBH+Arial Unicode MS"/>
          <w:color w:val="000000"/>
          <w:spacing w:val="-1"/>
          <w:sz w:val="48"/>
        </w:rPr>
        <w:t>和思想。个人利害与国家</w:t>
      </w:r>
      <w:r>
        <w:rPr>
          <w:rFonts w:ascii="Times New Roman"/>
          <w:color w:val="000000"/>
          <w:spacing w:val="118"/>
          <w:sz w:val="48"/>
        </w:rPr>
        <w:t xml:space="preserve"> </w:t>
      </w:r>
      <w:r>
        <w:rPr>
          <w:rFonts w:ascii="TBKIBH+Arial Unicode MS" w:hAnsi="TBKIBH+Arial Unicode MS" w:cs="TBKIBH+Arial Unicode MS"/>
          <w:color w:val="000000"/>
          <w:spacing w:val="-1"/>
          <w:sz w:val="48"/>
        </w:rPr>
        <w:t>之间的利害交互运用，相互影响，</w:t>
      </w:r>
    </w:p>
    <w:p>
      <w:pPr>
        <w:framePr w:w="14590" w:x="2701" w:y="1989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TBKIBH+Arial Unicode MS" w:hAnsi="TBKIBH+Arial Unicode MS" w:cs="TBKIBH+Arial Unicode MS"/>
          <w:color w:val="000000"/>
          <w:spacing w:val="-1"/>
          <w:sz w:val="48"/>
        </w:rPr>
        <w:t>标新立异。各种学说，思想纷纷出现。所谓诸子百家（百家</w:t>
      </w:r>
    </w:p>
    <w:p>
      <w:pPr>
        <w:framePr w:w="14590" w:x="2701" w:y="1989"/>
        <w:widowControl w:val="0"/>
        <w:autoSpaceDE w:val="0"/>
        <w:autoSpaceDN w:val="0"/>
        <w:spacing w:before="438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TBKIBH+Arial Unicode MS" w:hAnsi="TBKIBH+Arial Unicode MS" w:cs="TBKIBH+Arial Unicode MS"/>
          <w:color w:val="000000"/>
          <w:spacing w:val="-1"/>
          <w:sz w:val="48"/>
        </w:rPr>
        <w:t>争鸣）。在剧烈的社会变革中，各诸侯国的阶级关系不断出</w:t>
      </w:r>
    </w:p>
    <w:p>
      <w:pPr>
        <w:framePr w:w="14590" w:x="2701" w:y="1989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TBKIBH+Arial Unicode MS" w:hAnsi="TBKIBH+Arial Unicode MS" w:cs="TBKIBH+Arial Unicode MS"/>
          <w:color w:val="000000"/>
          <w:spacing w:val="-1"/>
          <w:sz w:val="48"/>
        </w:rPr>
        <w:t>现新变化，</w:t>
      </w:r>
      <w:r>
        <w:rPr>
          <w:rFonts w:ascii="Times New Roman"/>
          <w:color w:val="000000"/>
          <w:spacing w:val="179"/>
          <w:sz w:val="48"/>
        </w:rPr>
        <w:t xml:space="preserve"> </w:t>
      </w:r>
      <w:r>
        <w:rPr>
          <w:rFonts w:ascii="TBKIBH+Arial Unicode MS" w:hAnsi="TBKIBH+Arial Unicode MS" w:cs="TBKIBH+Arial Unicode MS"/>
          <w:color w:val="000000"/>
          <w:spacing w:val="-1"/>
          <w:sz w:val="48"/>
        </w:rPr>
        <w:t>不同的阶级与阶层的代表人物，对社会变革发</w:t>
      </w:r>
    </w:p>
    <w:p>
      <w:pPr>
        <w:framePr w:w="14590" w:x="2701" w:y="1989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TBKIBH+Arial Unicode MS" w:hAnsi="TBKIBH+Arial Unicode MS" w:cs="TBKIBH+Arial Unicode MS"/>
          <w:color w:val="000000"/>
          <w:spacing w:val="-1"/>
          <w:sz w:val="48"/>
        </w:rPr>
        <w:t>表不同主张，于是“诸子百家”便应运而生。王室衰微，诸侯</w:t>
      </w:r>
    </w:p>
    <w:p>
      <w:pPr>
        <w:framePr w:w="14590" w:x="2701" w:y="1989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TBKIBH+Arial Unicode MS" w:hAnsi="TBKIBH+Arial Unicode MS" w:cs="TBKIBH+Arial Unicode MS"/>
          <w:color w:val="000000"/>
          <w:spacing w:val="-11"/>
          <w:sz w:val="48"/>
        </w:rPr>
        <w:t>争霸，学者们周游列国，为诸侯出谋划策，到战国时代形</w:t>
      </w:r>
      <w:r>
        <w:rPr>
          <w:rFonts w:ascii="Times New Roman"/>
          <w:color w:val="000000"/>
          <w:spacing w:val="137"/>
          <w:sz w:val="48"/>
        </w:rPr>
        <w:t xml:space="preserve"> </w:t>
      </w:r>
      <w:r>
        <w:rPr>
          <w:rFonts w:ascii="TBKIBH+Arial Unicode MS" w:hAnsi="TBKIBH+Arial Unicode MS" w:cs="TBKIBH+Arial Unicode MS"/>
          <w:color w:val="000000"/>
          <w:spacing w:val="0"/>
          <w:sz w:val="48"/>
        </w:rPr>
        <w:t>成</w:t>
      </w:r>
    </w:p>
    <w:p>
      <w:pPr>
        <w:framePr w:w="14590" w:x="2701" w:y="1989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TBKIBH+Arial Unicode MS" w:hAnsi="TBKIBH+Arial Unicode MS" w:cs="TBKIBH+Arial Unicode MS"/>
          <w:color w:val="000000"/>
          <w:spacing w:val="-1"/>
          <w:sz w:val="48"/>
        </w:rPr>
        <w:t>了＂百家争鸣＂的局面。</w:t>
      </w:r>
    </w:p>
    <w:p>
      <w:pPr>
        <w:framePr w:w="14867" w:x="2701" w:y="12286"/>
        <w:widowControl w:val="0"/>
        <w:autoSpaceDE w:val="0"/>
        <w:autoSpaceDN w:val="0"/>
        <w:spacing w:before="0" w:after="0" w:line="499" w:lineRule="exact"/>
        <w:ind w:left="972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TBKIBH+Arial Unicode MS" w:hAnsi="TBKIBH+Arial Unicode MS" w:cs="TBKIBH+Arial Unicode MS"/>
          <w:color w:val="000000"/>
          <w:spacing w:val="-1"/>
          <w:sz w:val="48"/>
        </w:rPr>
        <w:t>“诸子”，是指这一时期思想领域内反映各阶层、阶层利</w:t>
      </w:r>
    </w:p>
    <w:p>
      <w:pPr>
        <w:framePr w:w="14867" w:x="2701" w:y="12286"/>
        <w:widowControl w:val="0"/>
        <w:autoSpaceDE w:val="0"/>
        <w:autoSpaceDN w:val="0"/>
        <w:spacing w:before="438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TBKIBH+Arial Unicode MS" w:hAnsi="TBKIBH+Arial Unicode MS" w:cs="TBKIBH+Arial Unicode MS"/>
          <w:color w:val="000000"/>
          <w:spacing w:val="-1"/>
          <w:sz w:val="48"/>
        </w:rPr>
        <w:t>益的思想家及著作，也是先秦至汉各种政治学派的总称，属</w:t>
      </w:r>
    </w:p>
    <w:p>
      <w:pPr>
        <w:framePr w:w="14867" w:x="2701" w:y="12286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TBKIBH+Arial Unicode MS" w:hAnsi="TBKIBH+Arial Unicode MS" w:cs="TBKIBH+Arial Unicode MS"/>
          <w:color w:val="000000"/>
          <w:spacing w:val="-1"/>
          <w:sz w:val="48"/>
        </w:rPr>
        <w:t>春秋后才产生的私学。＂百家＂表明当时思</w:t>
      </w:r>
      <w:r>
        <w:rPr>
          <w:rFonts w:ascii="Times New Roman"/>
          <w:color w:val="000000"/>
          <w:spacing w:val="317"/>
          <w:sz w:val="48"/>
        </w:rPr>
        <w:t xml:space="preserve"> </w:t>
      </w:r>
      <w:r>
        <w:rPr>
          <w:rFonts w:ascii="TBKIBH+Arial Unicode MS" w:hAnsi="TBKIBH+Arial Unicode MS" w:cs="TBKIBH+Arial Unicode MS"/>
          <w:color w:val="000000"/>
          <w:spacing w:val="-1"/>
          <w:sz w:val="48"/>
        </w:rPr>
        <w:t>想家较多，但</w:t>
      </w:r>
    </w:p>
    <w:p>
      <w:pPr>
        <w:framePr w:w="14867" w:x="2701" w:y="12286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TBKIBH+Arial Unicode MS" w:hAnsi="TBKIBH+Arial Unicode MS" w:cs="TBKIBH+Arial Unicode MS"/>
          <w:color w:val="000000"/>
          <w:spacing w:val="-10"/>
          <w:sz w:val="48"/>
        </w:rPr>
        <w:t>也是一种夸张的说法。主要人物有孔子、孟子、墨子、荀子、</w:t>
      </w:r>
    </w:p>
    <w:p>
      <w:pPr>
        <w:framePr w:w="14867" w:x="2701" w:y="12286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TBKIBH+Arial Unicode MS" w:hAnsi="TBKIBH+Arial Unicode MS" w:cs="TBKIBH+Arial Unicode MS"/>
          <w:color w:val="000000"/>
          <w:spacing w:val="-1"/>
          <w:sz w:val="48"/>
        </w:rPr>
        <w:t>老子、庄子、列子、韩非子、商鞅、孙膑、、苏秦、吕不韦</w:t>
      </w:r>
    </w:p>
    <w:p>
      <w:pPr>
        <w:framePr w:w="14867" w:x="2701" w:y="12286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TBKIBH+Arial Unicode MS" w:hAnsi="TBKIBH+Arial Unicode MS" w:cs="TBKIBH+Arial Unicode MS"/>
          <w:color w:val="000000"/>
          <w:spacing w:val="-1"/>
          <w:sz w:val="48"/>
        </w:rPr>
        <w:t>等。百家争鸣，反映出群星璀</w:t>
      </w:r>
      <w:r>
        <w:rPr>
          <w:rFonts w:ascii="Times New Roman"/>
          <w:color w:val="000000"/>
          <w:spacing w:val="259"/>
          <w:sz w:val="48"/>
        </w:rPr>
        <w:t xml:space="preserve"> </w:t>
      </w:r>
      <w:r>
        <w:rPr>
          <w:rFonts w:ascii="TBKIBH+Arial Unicode MS" w:hAnsi="TBKIBH+Arial Unicode MS" w:cs="TBKIBH+Arial Unicode MS"/>
          <w:color w:val="000000"/>
          <w:spacing w:val="-1"/>
          <w:sz w:val="48"/>
        </w:rPr>
        <w:t>璨般的各种不同学说流派互</w:t>
      </w:r>
    </w:p>
    <w:p>
      <w:pPr>
        <w:framePr w:w="14867" w:x="2701" w:y="12286"/>
        <w:widowControl w:val="0"/>
        <w:autoSpaceDE w:val="0"/>
        <w:autoSpaceDN w:val="0"/>
        <w:spacing w:before="438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TBKIBH+Arial Unicode MS" w:hAnsi="TBKIBH+Arial Unicode MS" w:cs="TBKIBH+Arial Unicode MS"/>
          <w:color w:val="000000"/>
          <w:spacing w:val="-10"/>
          <w:sz w:val="48"/>
        </w:rPr>
        <w:t>相争辩的异常活跃局面，其灿烂、其多彩，在我国学术史上、</w:t>
      </w:r>
    </w:p>
    <w:p>
      <w:pPr>
        <w:framePr w:w="14867" w:x="2701" w:y="12286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TBKIBH+Arial Unicode MS" w:hAnsi="TBKIBH+Arial Unicode MS" w:cs="TBKIBH+Arial Unicode MS"/>
          <w:color w:val="000000"/>
          <w:spacing w:val="-1"/>
          <w:sz w:val="48"/>
        </w:rPr>
        <w:t>文化史上、思想史上写下了光彩夺目的一页！</w:t>
      </w:r>
    </w:p>
    <w:p>
      <w:pPr>
        <w:framePr w:w="14316" w:x="2701" w:y="19776"/>
        <w:widowControl w:val="0"/>
        <w:autoSpaceDE w:val="0"/>
        <w:autoSpaceDN w:val="0"/>
        <w:spacing w:before="0" w:after="0" w:line="499" w:lineRule="exact"/>
        <w:ind w:left="99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TBKIBH+Arial Unicode MS" w:hAnsi="TBKIBH+Arial Unicode MS" w:cs="TBKIBH+Arial Unicode MS"/>
          <w:color w:val="000000"/>
          <w:spacing w:val="-1"/>
          <w:sz w:val="48"/>
        </w:rPr>
        <w:t>诸子百家中，儒家创始人孔子因继承三代中原文化正</w:t>
      </w:r>
    </w:p>
    <w:p>
      <w:pPr>
        <w:framePr w:w="14316" w:x="2701" w:y="19776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TBKIBH+Arial Unicode MS" w:hAnsi="TBKIBH+Arial Unicode MS" w:cs="TBKIBH+Arial Unicode MS"/>
          <w:color w:val="000000"/>
          <w:spacing w:val="-1"/>
          <w:sz w:val="48"/>
        </w:rPr>
        <w:t>统，在诸子百家中脱颖而出。以致儒家学说不仅在诸子百家</w:t>
      </w:r>
    </w:p>
    <w:p>
      <w:pPr>
        <w:framePr w:w="14316" w:x="2701" w:y="19776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TBKIBH+Arial Unicode MS" w:hAnsi="TBKIBH+Arial Unicode MS" w:cs="TBKIBH+Arial Unicode MS"/>
          <w:color w:val="000000"/>
          <w:spacing w:val="-1"/>
          <w:sz w:val="48"/>
        </w:rPr>
        <w:t>中地位显著，而且还成为传统文化的主流和核心</w:t>
      </w:r>
      <w:r>
        <w:rPr>
          <w:rFonts w:ascii="Times New Roman"/>
          <w:color w:val="000000"/>
          <w:spacing w:val="338"/>
          <w:sz w:val="48"/>
        </w:rPr>
        <w:t xml:space="preserve"> </w:t>
      </w:r>
      <w:r>
        <w:rPr>
          <w:rFonts w:ascii="TBKIBH+Arial Unicode MS" w:hAnsi="TBKIBH+Arial Unicode MS" w:cs="TBKIBH+Arial Unicode MS"/>
          <w:color w:val="000000"/>
          <w:spacing w:val="-1"/>
          <w:sz w:val="48"/>
        </w:rPr>
        <w:t>内容，对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27" w:x="2701" w:y="1989"/>
        <w:widowControl w:val="0"/>
        <w:autoSpaceDE w:val="0"/>
        <w:autoSpaceDN w:val="0"/>
        <w:spacing w:before="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UDNMQ+Arial Unicode MS" w:hAnsi="SUDNMQ+Arial Unicode MS" w:cs="SUDNMQ+Arial Unicode MS"/>
          <w:color w:val="000000"/>
          <w:spacing w:val="-1"/>
          <w:sz w:val="48"/>
        </w:rPr>
        <w:t>中民民族精神形成产生了无与伦比的影响。事实上，我们可</w:t>
      </w:r>
    </w:p>
    <w:p>
      <w:pPr>
        <w:framePr w:w="14327" w:x="2701" w:y="1989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UDNMQ+Arial Unicode MS" w:hAnsi="SUDNMQ+Arial Unicode MS" w:cs="SUDNMQ+Arial Unicode MS"/>
          <w:color w:val="000000"/>
          <w:spacing w:val="-1"/>
          <w:sz w:val="48"/>
        </w:rPr>
        <w:t>以说，儒家并非通常意义上的学术或学派，儒家学说是华夏</w:t>
      </w:r>
    </w:p>
    <w:p>
      <w:pPr>
        <w:framePr w:w="14327" w:x="2701" w:y="1989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UDNMQ+Arial Unicode MS" w:hAnsi="SUDNMQ+Arial Unicode MS" w:cs="SUDNMQ+Arial Unicode MS"/>
          <w:color w:val="000000"/>
          <w:spacing w:val="-1"/>
          <w:sz w:val="48"/>
        </w:rPr>
        <w:t>民族的文化精华，也是华夏固有价值</w:t>
      </w:r>
      <w:r>
        <w:rPr>
          <w:rFonts w:ascii="Times New Roman"/>
          <w:color w:val="000000"/>
          <w:spacing w:val="284"/>
          <w:sz w:val="48"/>
        </w:rPr>
        <w:t xml:space="preserve"> </w:t>
      </w:r>
      <w:r>
        <w:rPr>
          <w:rFonts w:ascii="SUDNMQ+Arial Unicode MS" w:hAnsi="SUDNMQ+Arial Unicode MS" w:cs="SUDNMQ+Arial Unicode MS"/>
          <w:color w:val="000000"/>
          <w:spacing w:val="-1"/>
          <w:sz w:val="48"/>
        </w:rPr>
        <w:t>系统的一种表现。它</w:t>
      </w:r>
    </w:p>
    <w:p>
      <w:pPr>
        <w:framePr w:w="14327" w:x="2701" w:y="1989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UDNMQ+Arial Unicode MS" w:hAnsi="SUDNMQ+Arial Unicode MS" w:cs="SUDNMQ+Arial Unicode MS"/>
          <w:color w:val="000000"/>
          <w:spacing w:val="-1"/>
          <w:sz w:val="48"/>
        </w:rPr>
        <w:t>已渗透传统文化的每一根毛细血管之中，极大地影响着中国</w:t>
      </w:r>
    </w:p>
    <w:p>
      <w:pPr>
        <w:framePr w:w="14327" w:x="2701" w:y="1989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UDNMQ+Arial Unicode MS" w:hAnsi="SUDNMQ+Arial Unicode MS" w:cs="SUDNMQ+Arial Unicode MS"/>
          <w:color w:val="000000"/>
          <w:spacing w:val="-1"/>
          <w:sz w:val="48"/>
        </w:rPr>
        <w:t>文化的每一个领域。凡是从中国土壤里产生的学说思想、宗</w:t>
      </w:r>
    </w:p>
    <w:p>
      <w:pPr>
        <w:framePr w:w="14327" w:x="2701" w:y="1989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UDNMQ+Arial Unicode MS" w:hAnsi="SUDNMQ+Arial Unicode MS" w:cs="SUDNMQ+Arial Unicode MS"/>
          <w:color w:val="000000"/>
          <w:spacing w:val="-1"/>
          <w:sz w:val="48"/>
        </w:rPr>
        <w:t>教派别，甚至是外来文</w:t>
      </w:r>
      <w:r>
        <w:rPr>
          <w:rFonts w:ascii="Times New Roman"/>
          <w:color w:val="000000"/>
          <w:spacing w:val="226"/>
          <w:sz w:val="48"/>
        </w:rPr>
        <w:t xml:space="preserve"> </w:t>
      </w:r>
      <w:r>
        <w:rPr>
          <w:rFonts w:ascii="SUDNMQ+Arial Unicode MS" w:hAnsi="SUDNMQ+Arial Unicode MS" w:cs="SUDNMQ+Arial Unicode MS"/>
          <w:color w:val="000000"/>
          <w:spacing w:val="-1"/>
          <w:sz w:val="48"/>
        </w:rPr>
        <w:t>化、外来宗教，都不能避免带上儒</w:t>
      </w:r>
    </w:p>
    <w:p>
      <w:pPr>
        <w:framePr w:w="14327" w:x="2701" w:y="1989"/>
        <w:widowControl w:val="0"/>
        <w:autoSpaceDE w:val="0"/>
        <w:autoSpaceDN w:val="0"/>
        <w:spacing w:before="438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UDNMQ+Arial Unicode MS" w:hAnsi="SUDNMQ+Arial Unicode MS" w:cs="SUDNMQ+Arial Unicode MS"/>
          <w:color w:val="000000"/>
          <w:spacing w:val="-1"/>
          <w:sz w:val="48"/>
        </w:rPr>
        <w:t>家文化的痕迹。于今而言，犹不止此。儒家思想亦对世界文</w:t>
      </w:r>
    </w:p>
    <w:p>
      <w:pPr>
        <w:framePr w:w="14327" w:x="2701" w:y="1989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UDNMQ+Arial Unicode MS" w:hAnsi="SUDNMQ+Arial Unicode MS" w:cs="SUDNMQ+Arial Unicode MS"/>
          <w:color w:val="000000"/>
          <w:spacing w:val="-1"/>
          <w:sz w:val="48"/>
        </w:rPr>
        <w:t>化还产生了永久的影响，比如说：日本和“四小龙”推崇儒学</w:t>
      </w:r>
    </w:p>
    <w:p>
      <w:pPr>
        <w:framePr w:w="14327" w:x="2701" w:y="1989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UDNMQ+Arial Unicode MS" w:hAnsi="SUDNMQ+Arial Unicode MS" w:cs="SUDNMQ+Arial Unicode MS"/>
          <w:color w:val="000000"/>
          <w:spacing w:val="-1"/>
          <w:sz w:val="48"/>
        </w:rPr>
        <w:t>也是在它</w:t>
      </w:r>
      <w:r>
        <w:rPr>
          <w:rFonts w:ascii="Times New Roman"/>
          <w:color w:val="000000"/>
          <w:spacing w:val="168"/>
          <w:sz w:val="48"/>
        </w:rPr>
        <w:t xml:space="preserve"> </w:t>
      </w:r>
      <w:r>
        <w:rPr>
          <w:rFonts w:ascii="SUDNMQ+Arial Unicode MS" w:hAnsi="SUDNMQ+Arial Unicode MS" w:cs="SUDNMQ+Arial Unicode MS"/>
          <w:color w:val="000000"/>
          <w:spacing w:val="-1"/>
          <w:sz w:val="48"/>
        </w:rPr>
        <w:t>们已实现或者基本现代化后，为解决现代化所带</w:t>
      </w:r>
    </w:p>
    <w:p>
      <w:pPr>
        <w:framePr w:w="14327" w:x="2701" w:y="1989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UDNMQ+Arial Unicode MS" w:hAnsi="SUDNMQ+Arial Unicode MS" w:cs="SUDNMQ+Arial Unicode MS"/>
          <w:color w:val="000000"/>
          <w:spacing w:val="-1"/>
          <w:sz w:val="48"/>
        </w:rPr>
        <w:t>来的信仰危机、道德滑坡问题而采取的补偏救弊措施。所谓</w:t>
      </w:r>
    </w:p>
    <w:p>
      <w:pPr>
        <w:framePr w:w="14327" w:x="2701" w:y="1989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UDNMQ+Arial Unicode MS" w:hAnsi="SUDNMQ+Arial Unicode MS" w:cs="SUDNMQ+Arial Unicode MS"/>
          <w:color w:val="000000"/>
          <w:spacing w:val="-1"/>
          <w:sz w:val="48"/>
        </w:rPr>
        <w:t>“东南亚文化圈”，基本上就是以儒学为主体的文化构成</w:t>
      </w:r>
      <w:r>
        <w:rPr>
          <w:rFonts w:ascii="Times New Roman"/>
          <w:color w:val="000000"/>
          <w:spacing w:val="528"/>
          <w:sz w:val="48"/>
        </w:rPr>
        <w:t xml:space="preserve"> </w:t>
      </w:r>
      <w:r>
        <w:rPr>
          <w:rFonts w:ascii="SUDNMQ+Arial Unicode MS" w:hAnsi="SUDNMQ+Arial Unicode MS" w:cs="SUDNMQ+Arial Unicode MS"/>
          <w:color w:val="000000"/>
          <w:spacing w:val="0"/>
          <w:sz w:val="48"/>
        </w:rPr>
        <w:t>模</w:t>
      </w:r>
    </w:p>
    <w:p>
      <w:pPr>
        <w:framePr w:w="14327" w:x="2701" w:y="1989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UDNMQ+Arial Unicode MS" w:hAnsi="SUDNMQ+Arial Unicode MS" w:cs="SUDNMQ+Arial Unicode MS"/>
          <w:color w:val="000000"/>
          <w:spacing w:val="-1"/>
          <w:sz w:val="48"/>
        </w:rPr>
        <w:t>式。它有力地推动了东南亚的社会文明与进步。随着历史的</w:t>
      </w:r>
    </w:p>
    <w:p>
      <w:pPr>
        <w:framePr w:w="14327" w:x="2701" w:y="1989"/>
        <w:widowControl w:val="0"/>
        <w:autoSpaceDE w:val="0"/>
        <w:autoSpaceDN w:val="0"/>
        <w:spacing w:before="438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UDNMQ+Arial Unicode MS" w:hAnsi="SUDNMQ+Arial Unicode MS" w:cs="SUDNMQ+Arial Unicode MS"/>
          <w:color w:val="000000"/>
          <w:spacing w:val="-1"/>
          <w:sz w:val="48"/>
        </w:rPr>
        <w:t>发展，儒家伦理正在进入西方国家。</w:t>
      </w:r>
    </w:p>
    <w:p>
      <w:pPr>
        <w:framePr w:w="14316" w:x="2701" w:y="14159"/>
        <w:widowControl w:val="0"/>
        <w:autoSpaceDE w:val="0"/>
        <w:autoSpaceDN w:val="0"/>
        <w:spacing w:before="0" w:after="0" w:line="49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UDNMQ+Arial Unicode MS" w:hAnsi="SUDNMQ+Arial Unicode MS" w:cs="SUDNMQ+Arial Unicode MS"/>
          <w:color w:val="000000"/>
          <w:spacing w:val="-1"/>
          <w:sz w:val="48"/>
        </w:rPr>
        <w:t>由于春秋战国时期的分裂局面，各个学派在建立时大都</w:t>
      </w:r>
    </w:p>
    <w:p>
      <w:pPr>
        <w:framePr w:w="14316" w:x="2701" w:y="14159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UDNMQ+Arial Unicode MS" w:hAnsi="SUDNMQ+Arial Unicode MS" w:cs="SUDNMQ+Arial Unicode MS"/>
          <w:color w:val="000000"/>
          <w:spacing w:val="-1"/>
          <w:sz w:val="48"/>
        </w:rPr>
        <w:t>有一定的地域性，如邹鲁是儒、墨的发祥地；三晋是法家的</w:t>
      </w:r>
    </w:p>
    <w:p>
      <w:pPr>
        <w:framePr w:w="14316" w:x="2701" w:y="14159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UDNMQ+Arial Unicode MS" w:hAnsi="SUDNMQ+Arial Unicode MS" w:cs="SUDNMQ+Arial Unicode MS"/>
          <w:color w:val="000000"/>
          <w:spacing w:val="-1"/>
          <w:sz w:val="48"/>
        </w:rPr>
        <w:t>温床；南方是道家的摇蓝；而燕、齐是阴阳家的诞生地。</w:t>
      </w:r>
    </w:p>
    <w:p>
      <w:pPr>
        <w:framePr w:w="14316" w:x="2701" w:y="14159"/>
        <w:widowControl w:val="0"/>
        <w:autoSpaceDE w:val="0"/>
        <w:autoSpaceDN w:val="0"/>
        <w:spacing w:before="437" w:after="0" w:line="49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UDNMQ+Arial Unicode MS" w:hAnsi="SUDNMQ+Arial Unicode MS" w:cs="SUDNMQ+Arial Unicode MS"/>
          <w:color w:val="000000"/>
          <w:spacing w:val="-1"/>
          <w:sz w:val="48"/>
        </w:rPr>
        <w:t>诸子所以说是政治学派的总称，是因为其各家的基本宗</w:t>
      </w:r>
    </w:p>
    <w:p>
      <w:pPr>
        <w:framePr w:w="14316" w:x="2701" w:y="14159"/>
        <w:widowControl w:val="0"/>
        <w:autoSpaceDE w:val="0"/>
        <w:autoSpaceDN w:val="0"/>
        <w:spacing w:before="438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UDNMQ+Arial Unicode MS" w:hAnsi="SUDNMQ+Arial Unicode MS" w:cs="SUDNMQ+Arial Unicode MS"/>
          <w:color w:val="000000"/>
          <w:spacing w:val="-1"/>
          <w:sz w:val="48"/>
        </w:rPr>
        <w:t>旨大都是为国君提供政治方略。儒家主张以德化民；道家主</w:t>
      </w:r>
    </w:p>
    <w:p>
      <w:pPr>
        <w:framePr w:w="14316" w:x="2701" w:y="14159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UDNMQ+Arial Unicode MS" w:hAnsi="SUDNMQ+Arial Unicode MS" w:cs="SUDNMQ+Arial Unicode MS"/>
          <w:color w:val="000000"/>
          <w:spacing w:val="-1"/>
          <w:sz w:val="48"/>
        </w:rPr>
        <w:t>张无为而治；法家主张信赏必罚；墨家主张兼</w:t>
      </w:r>
      <w:r>
        <w:rPr>
          <w:rFonts w:ascii="Times New Roman"/>
          <w:color w:val="000000"/>
          <w:spacing w:val="328"/>
          <w:sz w:val="48"/>
        </w:rPr>
        <w:t xml:space="preserve"> </w:t>
      </w:r>
      <w:r>
        <w:rPr>
          <w:rFonts w:ascii="SUDNMQ+Arial Unicode MS" w:hAnsi="SUDNMQ+Arial Unicode MS" w:cs="SUDNMQ+Arial Unicode MS"/>
          <w:color w:val="000000"/>
          <w:spacing w:val="-1"/>
          <w:sz w:val="48"/>
        </w:rPr>
        <w:t>爱尚同；名</w:t>
      </w:r>
    </w:p>
    <w:p>
      <w:pPr>
        <w:framePr w:w="14316" w:x="2701" w:y="14159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UDNMQ+Arial Unicode MS" w:hAnsi="SUDNMQ+Arial Unicode MS" w:cs="SUDNMQ+Arial Unicode MS"/>
          <w:color w:val="000000"/>
          <w:spacing w:val="-1"/>
          <w:sz w:val="48"/>
        </w:rPr>
        <w:t>家主张去尊偃兵。汉代以后，墨家和名家成为绝学，农家独</w:t>
      </w:r>
    </w:p>
    <w:p>
      <w:pPr>
        <w:framePr w:w="14316" w:x="2701" w:y="14159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UDNMQ+Arial Unicode MS" w:hAnsi="SUDNMQ+Arial Unicode MS" w:cs="SUDNMQ+Arial Unicode MS"/>
          <w:color w:val="000000"/>
          <w:spacing w:val="-1"/>
          <w:sz w:val="48"/>
        </w:rPr>
        <w:t>立成一门技术性学科，阴阳家演化为神秘的方术。因此对后</w:t>
      </w:r>
    </w:p>
    <w:p>
      <w:pPr>
        <w:framePr w:w="14316" w:x="2701" w:y="14159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UDNMQ+Arial Unicode MS" w:hAnsi="SUDNMQ+Arial Unicode MS" w:cs="SUDNMQ+Arial Unicode MS"/>
          <w:color w:val="000000"/>
          <w:spacing w:val="-1"/>
          <w:sz w:val="48"/>
        </w:rPr>
        <w:t>来大一统王朝政治产生影响的只有</w:t>
      </w:r>
      <w:r>
        <w:rPr>
          <w:rFonts w:ascii="Times New Roman"/>
          <w:color w:val="000000"/>
          <w:spacing w:val="137"/>
          <w:sz w:val="48"/>
        </w:rPr>
        <w:t xml:space="preserve"> </w:t>
      </w:r>
      <w:r>
        <w:rPr>
          <w:rFonts w:ascii="SUDNMQ+Arial Unicode MS" w:hAnsi="SUDNMQ+Arial Unicode MS" w:cs="SUDNMQ+Arial Unicode MS"/>
          <w:color w:val="000000"/>
          <w:spacing w:val="-1"/>
          <w:sz w:val="48"/>
        </w:rPr>
        <w:t>儒、道、法。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95" w:x="2701" w:y="1989"/>
        <w:widowControl w:val="0"/>
        <w:autoSpaceDE w:val="0"/>
        <w:autoSpaceDN w:val="0"/>
        <w:spacing w:before="0" w:after="0" w:line="49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GMUVO+Arial Unicode MS" w:hAnsi="MGMUVO+Arial Unicode MS" w:cs="MGMUVO+Arial Unicode MS"/>
          <w:color w:val="000000"/>
          <w:spacing w:val="-1"/>
          <w:sz w:val="48"/>
        </w:rPr>
        <w:t>诸子百家的许多思想给后代留下了深刻的启示。如儒家</w:t>
      </w:r>
    </w:p>
    <w:p>
      <w:pPr>
        <w:framePr w:w="14595" w:x="2701" w:y="1989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GMUVO+Arial Unicode MS" w:hAnsi="MGMUVO+Arial Unicode MS" w:cs="MGMUVO+Arial Unicode MS"/>
          <w:color w:val="000000"/>
          <w:spacing w:val="-1"/>
          <w:sz w:val="48"/>
        </w:rPr>
        <w:t>的“仁政”、“己所不欲，勿施于人”的“恕道”；孟子的古代民主</w:t>
      </w:r>
    </w:p>
    <w:p>
      <w:pPr>
        <w:framePr w:w="14595" w:x="2701" w:y="1989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GMUVO+Arial Unicode MS" w:hAnsi="MGMUVO+Arial Unicode MS" w:cs="MGMUVO+Arial Unicode MS"/>
          <w:color w:val="000000"/>
          <w:spacing w:val="-1"/>
          <w:sz w:val="48"/>
        </w:rPr>
        <w:t>思想；道家的辩证法；墨家的科学思</w:t>
      </w:r>
      <w:r>
        <w:rPr>
          <w:rFonts w:ascii="Times New Roman"/>
          <w:color w:val="000000"/>
          <w:spacing w:val="122"/>
          <w:sz w:val="48"/>
        </w:rPr>
        <w:t xml:space="preserve"> </w:t>
      </w:r>
      <w:r>
        <w:rPr>
          <w:rFonts w:ascii="MGMUVO+Arial Unicode MS" w:hAnsi="MGMUVO+Arial Unicode MS" w:cs="MGMUVO+Arial Unicode MS"/>
          <w:color w:val="000000"/>
          <w:spacing w:val="-1"/>
          <w:sz w:val="48"/>
        </w:rPr>
        <w:t>想；法家的唯物思想；</w:t>
      </w:r>
    </w:p>
    <w:p>
      <w:pPr>
        <w:framePr w:w="14595" w:x="2701" w:y="1989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GMUVO+Arial Unicode MS" w:hAnsi="MGMUVO+Arial Unicode MS" w:cs="MGMUVO+Arial Unicode MS"/>
          <w:color w:val="000000"/>
          <w:spacing w:val="-1"/>
          <w:sz w:val="48"/>
        </w:rPr>
        <w:t>兵家的军事思想等，在今天依然闪烁光芒。是那些“诡辩”的</w:t>
      </w:r>
    </w:p>
    <w:p>
      <w:pPr>
        <w:framePr w:w="14595" w:x="2701" w:y="1989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GMUVO+Arial Unicode MS" w:hAnsi="MGMUVO+Arial Unicode MS" w:cs="MGMUVO+Arial Unicode MS"/>
          <w:color w:val="000000"/>
          <w:spacing w:val="-1"/>
          <w:sz w:val="48"/>
        </w:rPr>
        <w:t>名家，开创了中国哲学史上的逻辑学领域。我们可以、也应</w:t>
      </w:r>
    </w:p>
    <w:p>
      <w:pPr>
        <w:framePr w:w="14595" w:x="2701" w:y="1989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GMUVO+Arial Unicode MS" w:hAnsi="MGMUVO+Arial Unicode MS" w:cs="MGMUVO+Arial Unicode MS"/>
          <w:color w:val="000000"/>
          <w:spacing w:val="-1"/>
          <w:sz w:val="48"/>
        </w:rPr>
        <w:t>该鉴借儒家的刚健有</w:t>
      </w:r>
      <w:r>
        <w:rPr>
          <w:rFonts w:ascii="Times New Roman"/>
          <w:color w:val="000000"/>
          <w:spacing w:val="215"/>
          <w:sz w:val="48"/>
        </w:rPr>
        <w:t xml:space="preserve"> </w:t>
      </w:r>
      <w:r>
        <w:rPr>
          <w:rFonts w:ascii="MGMUVO+Arial Unicode MS" w:hAnsi="MGMUVO+Arial Unicode MS" w:cs="MGMUVO+Arial Unicode MS"/>
          <w:color w:val="000000"/>
          <w:spacing w:val="-1"/>
          <w:sz w:val="48"/>
        </w:rPr>
        <w:t>为精神，来激励自己发愤图强；鉴借</w:t>
      </w:r>
    </w:p>
    <w:p>
      <w:pPr>
        <w:framePr w:w="14595" w:x="2701" w:y="1989"/>
        <w:widowControl w:val="0"/>
        <w:autoSpaceDE w:val="0"/>
        <w:autoSpaceDN w:val="0"/>
        <w:spacing w:before="438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GMUVO+Arial Unicode MS" w:hAnsi="MGMUVO+Arial Unicode MS" w:cs="MGMUVO+Arial Unicode MS"/>
          <w:color w:val="000000"/>
          <w:spacing w:val="-1"/>
          <w:sz w:val="48"/>
        </w:rPr>
        <w:t>儒家的公忠为国精神，来培育自己的爱国情怀；鉴借儒家</w:t>
      </w:r>
    </w:p>
    <w:p>
      <w:pPr>
        <w:framePr w:w="14595" w:x="2701" w:y="1989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GMUVO+Arial Unicode MS" w:hAnsi="MGMUVO+Arial Unicode MS" w:cs="MGMUVO+Arial Unicode MS"/>
          <w:color w:val="000000"/>
          <w:spacing w:val="-1"/>
          <w:sz w:val="48"/>
        </w:rPr>
        <w:t>的＂以义制利＂精神，来启示自己正确对待物质利益，鉴借</w:t>
      </w:r>
    </w:p>
    <w:p>
      <w:pPr>
        <w:framePr w:w="14595" w:x="2701" w:y="1989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GMUVO+Arial Unicode MS" w:hAnsi="MGMUVO+Arial Unicode MS" w:cs="MGMUVO+Arial Unicode MS"/>
          <w:color w:val="000000"/>
          <w:spacing w:val="-1"/>
          <w:sz w:val="48"/>
        </w:rPr>
        <w:t>儒家的仁爱</w:t>
      </w:r>
      <w:r>
        <w:rPr>
          <w:rFonts w:ascii="Times New Roman"/>
          <w:color w:val="000000"/>
          <w:spacing w:val="179"/>
          <w:sz w:val="48"/>
        </w:rPr>
        <w:t xml:space="preserve"> </w:t>
      </w:r>
      <w:r>
        <w:rPr>
          <w:rFonts w:ascii="MGMUVO+Arial Unicode MS" w:hAnsi="MGMUVO+Arial Unicode MS" w:cs="MGMUVO+Arial Unicode MS"/>
          <w:color w:val="000000"/>
          <w:spacing w:val="-1"/>
          <w:sz w:val="48"/>
        </w:rPr>
        <w:t>精神，来培育自己热爱人民的高尚情操；鉴借</w:t>
      </w:r>
    </w:p>
    <w:p>
      <w:pPr>
        <w:framePr w:w="14595" w:x="2701" w:y="1989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GMUVO+Arial Unicode MS" w:hAnsi="MGMUVO+Arial Unicode MS" w:cs="MGMUVO+Arial Unicode MS"/>
          <w:color w:val="000000"/>
          <w:spacing w:val="-1"/>
          <w:sz w:val="48"/>
        </w:rPr>
        <w:t>儒家的气节观念，来培育自己的自尊、自强的独立人格；也</w:t>
      </w:r>
    </w:p>
    <w:p>
      <w:pPr>
        <w:framePr w:w="14595" w:x="2701" w:y="1989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GMUVO+Arial Unicode MS" w:hAnsi="MGMUVO+Arial Unicode MS" w:cs="MGMUVO+Arial Unicode MS"/>
          <w:color w:val="000000"/>
          <w:spacing w:val="-17"/>
          <w:sz w:val="48"/>
        </w:rPr>
        <w:t>鉴借墨家的＂兼爱＂、＂尚贤＂、＂节用＂；道家的“少私</w:t>
      </w:r>
      <w:r>
        <w:rPr>
          <w:rFonts w:ascii="Times New Roman"/>
          <w:color w:val="000000"/>
          <w:spacing w:val="142"/>
          <w:sz w:val="48"/>
        </w:rPr>
        <w:t xml:space="preserve"> </w:t>
      </w:r>
      <w:r>
        <w:rPr>
          <w:rFonts w:ascii="MGMUVO+Arial Unicode MS" w:hAnsi="MGMUVO+Arial Unicode MS" w:cs="MGMUVO+Arial Unicode MS"/>
          <w:color w:val="000000"/>
          <w:spacing w:val="0"/>
          <w:sz w:val="48"/>
        </w:rPr>
        <w:t>寡</w:t>
      </w:r>
    </w:p>
    <w:p>
      <w:pPr>
        <w:framePr w:w="14595" w:x="2701" w:y="1989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GMUVO+Arial Unicode MS" w:hAnsi="MGMUVO+Arial Unicode MS" w:cs="MGMUVO+Arial Unicode MS"/>
          <w:color w:val="000000"/>
          <w:spacing w:val="-1"/>
          <w:sz w:val="48"/>
        </w:rPr>
        <w:t>欲”、“道法自然”；法家的＂废私立公＂等等思想。</w:t>
      </w:r>
    </w:p>
    <w:p>
      <w:pPr>
        <w:framePr w:w="14316" w:x="2701" w:y="13223"/>
        <w:widowControl w:val="0"/>
        <w:autoSpaceDE w:val="0"/>
        <w:autoSpaceDN w:val="0"/>
        <w:spacing w:before="0" w:after="0" w:line="49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GMUVO+Arial Unicode MS" w:hAnsi="MGMUVO+Arial Unicode MS" w:cs="MGMUVO+Arial Unicode MS"/>
          <w:color w:val="000000"/>
          <w:spacing w:val="-1"/>
          <w:sz w:val="48"/>
        </w:rPr>
        <w:t>任何能够影响后世的思想，可能会有它自身的时代局限</w:t>
      </w:r>
    </w:p>
    <w:p>
      <w:pPr>
        <w:framePr w:w="14316" w:x="2701" w:y="13223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GMUVO+Arial Unicode MS" w:hAnsi="MGMUVO+Arial Unicode MS" w:cs="MGMUVO+Arial Unicode MS"/>
          <w:color w:val="000000"/>
          <w:spacing w:val="-1"/>
          <w:sz w:val="48"/>
        </w:rPr>
        <w:t>性，但也必然有它的超前性和真理性。对于中华民族的思想</w:t>
      </w:r>
    </w:p>
    <w:p>
      <w:pPr>
        <w:framePr w:w="14316" w:x="2701" w:y="13223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GMUVO+Arial Unicode MS" w:hAnsi="MGMUVO+Arial Unicode MS" w:cs="MGMUVO+Arial Unicode MS"/>
          <w:color w:val="000000"/>
          <w:spacing w:val="-1"/>
          <w:sz w:val="48"/>
        </w:rPr>
        <w:t>文化传统，我们为有对其进行实事求是地科学研究和分析。</w:t>
      </w:r>
    </w:p>
    <w:p>
      <w:pPr>
        <w:framePr w:w="14316" w:x="2701" w:y="13223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GMUVO+Arial Unicode MS" w:hAnsi="MGMUVO+Arial Unicode MS" w:cs="MGMUVO+Arial Unicode MS"/>
          <w:color w:val="000000"/>
          <w:spacing w:val="-1"/>
          <w:sz w:val="48"/>
        </w:rPr>
        <w:t>取其精华，去其糟粕，继承和弘扬这份瑰宝，才能为振兴中</w:t>
      </w:r>
    </w:p>
    <w:p>
      <w:pPr>
        <w:framePr w:w="14316" w:x="2701" w:y="13223"/>
        <w:widowControl w:val="0"/>
        <w:autoSpaceDE w:val="0"/>
        <w:autoSpaceDN w:val="0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GMUVO+Arial Unicode MS" w:hAnsi="MGMUVO+Arial Unicode MS" w:cs="MGMUVO+Arial Unicode MS"/>
          <w:color w:val="000000"/>
          <w:spacing w:val="-1"/>
          <w:sz w:val="48"/>
        </w:rPr>
        <w:t>华、造福人类做出我们应有的贡献。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4"/>
      <w:footerReference w:type="default" r:id="rId5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AD41A834-4081-42D8-9859-D60D1989AAC7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7FB577E6-4C45-48FA-A1A1-ED3D6300FF38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4A008597-6C99-46A1-A2E8-9C1C12F29E95}"/>
  </w:font>
  <w:font w:name="QIIMCR+Arial Unicode MS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4" w:fontKey="{76BB8F7B-B39C-4647-865C-9B62AB6333A8}"/>
  </w:font>
  <w:font w:name="TBKIBH+Arial Unicode MS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5" w:fontKey="{52606062-9E6E-4212-891F-350CD25076B6}"/>
  </w:font>
  <w:font w:name="SUDNMQ+Arial Unicode MS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6" w:fontKey="{BE9B2AB9-6B14-4B0E-A919-E8873997A0E4}"/>
  </w:font>
  <w:font w:name="MGMUVO+Arial Unicode MS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7" w:fontKey="{F3AA3104-FD91-48FC-87FF-ACF9E1120971}"/>
  </w:font>
  <w:font w:name="Cambria">
    <w:charset w:val="00"/>
    <w:family w:val="auto"/>
    <w:pitch w:val="default"/>
    <w:embedRegular r:id="rId8" w:fontKey="{88F46F6C-C063-4BE9-AE78-1CB68020CD5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102</Words>
  <Characters>1971</Characters>
  <Application>Microsoft Office Word</Application>
  <DocSecurity>0</DocSecurity>
  <Lines>82</Lines>
  <Paragraphs>82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I5-4590二机</dc:creator>
  <cp:lastModifiedBy>I5-4590二机</cp:lastModifiedBy>
  <cp:revision>1</cp:revision>
  <dcterms:created xsi:type="dcterms:W3CDTF">2023-02-05T13:23:47Z</dcterms:created>
  <dcterms:modified xsi:type="dcterms:W3CDTF">2023-02-05T13:23:47Z</dcterms:modified>
</cp:coreProperties>
</file>