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20xx建筑脚手架租赁标准合同3篇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20xx建筑脚手架租赁标准合同范文最新1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出租方(甲方)：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承租方(乙方)：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根据《中华人民共和国合同法》及相关规定，按照平等互利的原则为明确双方的权利义务，经双方协商一致，达成如下协议。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第一条：基本情况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1、甲乙双方在签订本合同时应向对方提供营业执照复印件。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2、本工程项目基本描述：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项目名称：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项目地址：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项目情况简述：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第二条：乙方向甲方租赁的建筑器材明细如下：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租赁数量及物资原值明细表(实心)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注：租赁物品名称、规格、租赁数量、以发放单，验收单为准，租赁费以实际租赁数量结算，单价及物资原值以本表为准。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第三条：租赁期间、租赁费、运费和押金计算方式及支付方式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1、租赁时间自乙方送货到甲方工地之日开始计算租费，回送租赁物时验收单记载之日结束租赁时间，租赁期限初定天，甲方因工程需要延长租期，应在合同期满前日内通知乙方，重新签订补充合同。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2、租金按照元/天/吨(大写元/吨，运费元/吨。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3、租金按月支付，乙方每月日之前向甲方送达当月租金发票、运输发票，甲方收到发票于每月初前五日内支付上月发生的全部租金。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第四条：租赁物的所有权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甲方拥有租赁物的使用权，无权对租赁物进行买卖、抵押、质押、出借及转租。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第五条：提货方式、费用负担及相关的权利义务：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1、乙方负责送到甲方工地，乙方负责出场装卸车，甲方负责施工场地的装卸车。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2、甲方提货时需提前五天通知乙方，乙方按乙方规定时间送到甲方现场。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第六条：租赁物件的使用、维修、保养及费用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1、租赁物件在租赁期内由甲方使用，甲方应负责日常维修保养，并承担由此产生的全部费用。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2、租赁物件退还时，如有保养不善、丢失、报废或缺损等，甲方应按附件《退租验收标准及维修收费标准》向乙方支付赔偿金、维修及保养费。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第七条：其他事项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提货单和验收单上甲方有效签字人为。乙方有效签字人为或，均为本合同组成部分，具有同等法律效力。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第八条：违约责任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甲方对租赁物进行买卖、抵押、质押、出借及转租的，乙方有权收回租赁物并终止合同，另加收已产生租金数额的50%违约金。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第九条：发生纠纷的解决方式：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本合同双方如发生纠纷，可协商解决，如协商不一致，甲乙双方均可到出租方所在地的法院起诉。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第十条：本合同一式四份，甲乙双方各执两份，双方盖章生效。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开户行：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帐号：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委托代理人：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邮编：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开户行：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帐号：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委托代理人：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邮编：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签定日期：年月日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20xx建筑脚手架租赁标准合同范文最新2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出租方(甲方)：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承租方(乙方)：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根据《中华人民共和国合同法》及相关规定，按照平等互利的原则为明确双方的权利义务，经双方协商一致，达成如下协议。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第一条：基本情况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1、甲乙双方在签订本合同时应向对方提供营业执照复印件。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2、本工程项目基本描述：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项目名称：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项目地址：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项目情况简述：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第二条：乙方向甲方租赁的建筑器材明细如下：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租赁数量及物资原值明细表。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注：租赁物品名称、规格、租赁数量、以发放单，验收单为准，租赁费以实际租赁数量结算，单价及物资原值以本表为准。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第三条：租赁期间、租赁费、运费和押金计算方式及支付方式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1、租赁时间自乙方送货到甲方工地之日开始计算租费，回送租赁物时验收单记载之日结束租赁时间，租赁期限初定 天，甲方因工程需要延长租期，应在合同期满前 日内通知乙方，重新签订补充合同。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2、租金按照元/天/吨。(大写元/吨，运费元/吨)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3、租金按月支付，乙方每月 日之前向甲方送达当月租金发票、运输发票，甲方收到发票于每月初前五日内支付上月发生的全部租金。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第四条：租赁物的所有权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甲方拥有租赁物的使用权，无权对租赁物进行买卖、抵押、质押、出借及转租。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第五条：提货方式、费用负担及相关的权利义务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1、乙方负责送到甲方工地，乙方负责出场装卸车，甲方负责施工场地的装卸车。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2、甲方提货时需提前五天通知乙方，乙方按乙方规定时间送到甲方现场。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第六条：租赁物件的使用、维修、保养及费用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1、租赁物件在租赁期内由甲方使用，甲方应负责日常维修保养，并承担由此产生的全部费用。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2、租赁物件退还时，如有保养不善、丢失、报废或缺损等，甲方应按附件《退租验收标准及维修收费标准》向乙方支付赔偿金、维修及保养费。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第七条：其他事项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提货单和验收单上甲方有效签字人为 。乙方有效签字人为 或 ，均为本合同组成部分，具有同等法律效力。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第八条：违约责任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甲方对租赁物进行买卖、抵押、质押、出借及转租的，乙方有权收回租赁物并终止合同，另加收已产生租金数额的50%违约金。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第九条：发生纠纷的解决方式：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本合同双方如发生纠纷，可协商解决，如协商不一致，甲乙双方均可到出租方所在地的法院起诉。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第十条：本合同一式四份，甲乙双方各执两份，双方盖章生效。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帐 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委托代理人：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邮编：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开户行：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开户行：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帐 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委托代理人：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邮编：
</w:t>
      </w:r>
      <w:r>
        <w:rPr>
          <w:sz w:val="28"/>
          <w:szCs w:val="28"/>
        </w:rPr>
        <w:br/>
      </w:r>
      <w:r>
        <w:rPr>
          <w:sz w:val="28"/>
          <w:szCs w:val="28"/>
        </w:rPr>
        <w:t>20xx建筑脚手架租赁标准合同范文最新3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出租方： 合同编号：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承租方： 签订地点：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签订时间：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根据《经济合同法》及有关规定，按照平等互利的原则，为明确出租方与承租方的权利义务，经双方协商一致，签订本合同。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第一条 租赁物资的品名____________________;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规格_____________________________;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数量_____________________________;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质量_____________________________;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第二条 租赁期限：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 年 月 日至 年 月 日。共订 天。承租方因工程需要延长租期应在合同届满前 日内，重新签订合同。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第三条 租金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租金收取：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第四条 押金(保证金)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经双方协商，出租方收取承租方押金 元。承租方交纳后办理提货手续。租赁期间不得以押金抵作租金;租赁期满，扣除应付租赁物资缺损赔偿金后，押金余额退还承租方。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第五条 租赁物资的维修保养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租赁期间，承租方对租用物资要妥善保管，并负担维修保养费用。租赁物资退还时，双方检查验收，如有损坏，缺少，保养不善等，要按双方协商议定的《租赁物资缺损赔偿及维修收费办法》，由承租方向出租方偿付赔偿金，维修及保养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第六条 出租方变更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一，在租赁期间，出租方如将租凭物资所有权转移给第三方，应正式通知承租方，租赁物资新的所有权方即成为本合同的当然出租方。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二，在租赁期间，承租方不得将租赁物资转让，转租 给第三方使用，也不得变卖或作抵押品。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第七条 违约责任：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1.未按时间提供租赁物资，应向承租方偿付违约期租金 %的违约金 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2.未按质量提供租赁物资，应向承租方偿付违约期租金 %的违约金。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3.未按数量提供租赁物资，致使承租方不能如期正常使用的，除按规定如数补齐外，还应偿付违约期租金 %的违约金。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4.其它违约行为。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二，承租方违约责任：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1.不按时交纳租金，应向出租方偿付违约期租金 %违约金。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2.逾期不还租赁物资，应向出租方偿付违约期租金 %的违约金。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3.如有转让，转租或将租赁物资变卖，抵押等行为，除出租方有权解除合同，限期如数收回租赁物资外，承租方还应向出租方偿付违约期租金 %的违约金。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4.其它违约行为。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第八条 争议的解决方式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第九条 其它约定事项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第十条 本合同一式 份，合同双方各执 份。本合同附件 份都是合同的组成部分，与合同具有同等效力。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出租方(章) 承租方(章)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单位地址： 单位地址：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 :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(或委托代理人) (或委托代理人)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电话： 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电挂： 电挂：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邮政编码： 邮政编码：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开户行： 开户行：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