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b w:val="0"/>
          <w:bCs/>
          <w:sz w:val="32"/>
          <w:szCs w:val="32"/>
        </w:rPr>
      </w:pPr>
      <w:bookmarkStart w:id="0" w:name="_GoBack"/>
      <w:bookmarkEnd w:id="0"/>
      <w:r>
        <w:rPr>
          <w:b w:val="0"/>
          <w:bCs/>
          <w:sz w:val="32"/>
          <w:szCs w:val="32"/>
        </w:rPr>
        <w:t>浦江县2021年(中小学、幼儿园)教师招聘试题及答案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一、选择题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1、提出心理自我调控理论的是（）。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A、赫尔曼·威特金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B、维果斯基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C、埃里克森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D、斯滕伯格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2、以下表述不符合个体心理发展关键期的是（）。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A、某种能力获得的最佳时期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B、错过这个时期，个体难以获得这项能力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C、不可逆转的时期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D、0~3岁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3、德育过程的基本矛盾是社会通过教师向学生提出的道德要求与（）之间的矛盾，这是德育过程中最一般、普遍的矛盾。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A、学生已有的品德水平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B、教师的道德教育水平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C、学生被期望的品德发展水平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D、社会的整体道德水平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4、智力技能的特点是（）。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A、物质性、外显性、简缩性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B、观念性、内潜性、简缩性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C、物质性、外显性、展开性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D、观念性、内潜性、展开胜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5、教师在实践中形成并发展的，直接影响教师教育活动成效和质量，使教育活动得以顺利完成的能力称为（）。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A、教师职业能力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B、教师的专业能力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C、教师的实践能力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D、教师的教育能力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6、学生是独立的社会个体，有着独立的法律地位，并且受到社会（）。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A、特别的保护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B、正常的保护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C、热心的保护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D、一般的保护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7、指出哪一组是符合体验性目标陈述方式的：（）。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A、说出、表演、展示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B、设计、制作、创作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C、感受、参加、养成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D、解释、完成、背诵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8、在民族地区和边远贫困地区工作的教师享有（）津贴。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A、特殊岗位补助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B、生活补助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C、艰苦贫困地区补助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D、特殊奉献补助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9、20世纪教育发展总目标中的“两基”是（）。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A、基础知识和基本技能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B、基本普及九年义务教育，基本扫除青壮年文盲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C、基本普及九年义务教育，基本实现素质教育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D、基础知识和基本素质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10、教育目的对整个教育工作具有导向作用、激励作用和（）。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A、评价作用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B、选拔作用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C、决定作用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D、主导作用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11、教师最基本的权利是（）。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A、管理学生权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B、科研活动权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C、教育教学权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D、民主管理权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12、侮辱、殴打教师的，情节严重，构成犯罪的，依法（）。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A、给予治安管理处罚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B、承担民事责任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C、追究刑事责任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D、给予行政处分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13、“八股取士”的考试形式在哪个朝代确定（）。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A、汉代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B、元代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C、明代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D、清代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14、智力的性别差异的研究结果表明，男女智力的总体水平是（）。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A、女优于男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B、大致相等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C、男优于女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D、中国人相等，外国人不相等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15、课程计划的中心问题是（）。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A、开设哪些科目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B、各门学科开设的顺序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C、各门学科的教学时间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D、各门学科的教学方法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16、会讲英语的人学习德语，学的比其他人快，这属于（）。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A、正迁移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B、负迁移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C、特殊迁移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D、垂直迁移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17、一节课中最基本的组成部分是（）。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A、组织教学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B、检查复习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C、巩固新教材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D、讲授新教材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18、“论述简明扼要，提纲挈领；分析透彻、丝丝入扣”。这是指教师语言的（）。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A、纯洁性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B、准确性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C、激励性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D、启发性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19、“举一反三”和“触类旁通”说的是（）。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A、创造性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B、学习迁移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C、学习策略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D、学会学习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20、教学是学校全面发展教育的（）。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A、一个领域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B、一种活动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C、基本途径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D、唯一渠道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21、智力的性别差异的研究结果表明，男女智力的总体水平是（）。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A、女优于男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B、大致相等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C、男优于女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D、中国人相等，外国人不相等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22、知识是个体通过与环境相互作用后获得的（）。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A、感受与体验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B、前人经验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C、记忆的内容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D、信息及其组织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23、教育目的的性质和方向是由（）决定的。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A、科技发展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B、社会生产力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C、政治经济制度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D、受教育者身心发展的客观规律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24、把课划分为新授课、巩固课、技能课、检查课的依据是（）。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A、教学任务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B、教学内容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C、教学规律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25、“学在官府”不是哪个历史时期的文化教育特征？（）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A、商代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B、夏代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C、西周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D、东周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26、儿童在熟悉了“胡萝卜”“豌豆”和“菠菜”这类概念之后，再学习“蔬菜”，这属于（）。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A、下位学习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B、上位学习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C、组合学习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D、派生类属学习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27、学习由若干概念组成的句子的复合意义，即学习若干概念之间的关系，是（）。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A、上位学习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B、符号学习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C、概念学习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D、命题学习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28、对于认知和技能领域的学业，最常用的教学评价手段是标准化成就测验和（）。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A、教师随堂评价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B、教师自编测验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C、随堂考试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D、课堂提问测验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29、学生动作的执行由出声的外部言语到不出声的外部言语，再到内部言语的过程是智力技能形成的（）阶段。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A、原型操作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B、原型定向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C、原型内化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D、操作练习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30、领会超越了单纯的记忆，代表最低水平的（）。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A、信息加工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B、学习活动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C、复杂记忆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D、理解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31、以下选项中哪一个属于程序性知识?（）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A、关于企鹅的定义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B、某个明星的个人资料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C、名人的自传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D、产品的使用说明书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32、非指导性教学的精髓是（）。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A、排除对学习者自身的威胁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B、给学生安全感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C、让学生自发的学习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D、以学生为本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33、教学的首要任务是（）。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A、传授知识技能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B、发展学生智力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C、培养学生品德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D、关注个性发展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34、如果学生已有了“哺乳动物”的观念，然后再学习“鲸”这种动物，这种学习属于（）。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A、概念学习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B、上位学习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C、下位学习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D、并列结合学习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35、17世纪捷克教育家夸美纽斯在哪本书中对班级授课制给予了系统的理论描述（）。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A、《教学与发展》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B、《大教学论》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C、《普通教育学》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D、《大教育论点》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36、来源于学生对学习内容或学习名次结果的兴趣的动机是（）。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A、高尚的动机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B、远景的间接性动机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C、低级的动机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D、近景的直接性动机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37、通常人们所说的态度和欣赏属于情感目标的（）。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A、反应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B、接受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C、形成价值观念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D、价值体系个性化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38、社会主义现代化建设不但需要高级科学技术专家，而且迫切需要大量素质良好的中、初级技术人员、管理人员、技工和其他城乡劳动者，所以必须大力发展（）。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B、中等教育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C、职业技术教育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D、初等教育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39、以个人好恶、兴趣爱好为联系纽带具有强烈情感色彩的群体是（）。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A、联合群体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B、正式群体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C、松散群体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D、非正式群体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40、取得教学成功的内因是（）。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A、教师的主导作用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B、学校的管理作用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C、教材的媒体作用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D、学生的主体作用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41、教师的语言要准确、鲜明和（）。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A、简练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B、深邃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C、民主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42、关于师生关系，下列说法错误的是（）。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A、师生在教学内容上结成授受关系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B、教师指导、引导学生的目的是促进学生的自主发展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C、师生在人格上是平等的关系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D、师生在社会道德上是输出—吸收的关系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43、掌握若干概念之间关系的学习称为（）。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A、符号学习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B、概念学习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C、命题学习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D、规则学习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44、上好课的先决条件是（）。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A、了解学生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B、融洽的师生关系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C、先进的教学设备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D、备课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45、“教学与发展”理论的倡导者是（）。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A、赞科夫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B、皮亚杰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D、根舍因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46、下列教育思潮中，不属于五四时期资产阶级教育思潮的是：（）。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A、复古主义教育思潮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B、平民主义教育思潮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C、工读主义教育思潮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D、实用主义教育思潮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47、低年级学生借助香蕉、苹果等实物进行加减运算属于加里培林心智技能阶段形成的（）。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A、活动定向阶段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B、物质或物质化活动阶段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C、无声的外部言语活动阶段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D、内部言语活动阶段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48、“化性起伪”是（）提出的。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A、荀子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B、老子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C、庄子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D、孔子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49、德育的“认知模式”中，设置两难问题是为了（）。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A、道德发展的形式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B、测量道德判断的发展水平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C、测量道德发展的能力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D、测量道德发展的结构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50、发生认识论的创始人是（）。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A、皮亚杰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B、科尔伯格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C、格塞尔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D、华生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51、先行组织者教学技术常用于（）。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A、发现学习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B、接受学习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C、个别化教学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D、程序教学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52、教师通过自己长期的辛勤工作，使学生提高了思想品德素养，完善了知识与能力，身体和心理都得到了进一步的发展，这些事实集中反映了教师哪一方面的能力（）。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B、教学能力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C、教育科研能力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D、科研能力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53、班级授课制的特征可以用以下几个字概括（）。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A、班、课、室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B、师、生、课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C、师、生、时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D、班、课、时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54、教师成长与发展的最高目标是（）。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A、老教师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B、教学熟手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C、优秀班主任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D、专家型教师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55、总结测验的根本目的是（）。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A、发现问题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B、分班、分组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C、调控教学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D、阶段性总结分析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56、“学高为师、身正为范”体现了教师工作的（）。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A、示范性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B、复杂性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C、创造性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D、长期性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57、在欧洲封建社会，宗教成了封建制度的精神支柱和统治人民的工具，因而教育上出现了两种类型的教育：（）和骑士教育。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A、斯巴达教育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B、宗教教育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C、教会教育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D、雅典教育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58、信息革命对教育提出的要求是（）。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A、普及高等教育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B、普及中等教育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C、高等教育大众化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D、提高高等教育质量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59、维持和控制学生在校生活的基本条件，也是班级各项工作得以顺利开展的重要保证是（）。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A、领导核心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B、正常秩序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C、良好班风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D、集体目标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60、教师与家长的关系应该是（）。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A、对立的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B、尊卑的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C、和谐的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D、生硬的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61、班级授课制的特征可以用以下几个字概括（）。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A、班、课、室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B、师、生、课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C、师、生、时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D、班、课、时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62、人朝什么方向发展，怎样发展，发展到什么程度，取决于（）。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A、社会条件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B、社会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C、生产力发展水平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D、生产关系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63、以教育现象为研究对象，探索教育规律的科学是（）。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D、德育论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64、成就动机理论的主要代表人物是（）。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B、奥苏贝尔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C、韦纳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D、阿特金森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65、教师职业的最大特点在于职业角色的（）。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A、多样化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B、专业化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C、单一化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D、崇高化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66、“关注个体差异”就是根据学生实际存在的爱好，兴趣和差异（）。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A、完全由学生自己决定如何学习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B、将学生按优，中，差分班教学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C、使每个学生的特长都得到发挥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D、大力培养单科独进的尖子生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67、课程计划的中心问题是（）。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A、开设哪些科目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B、各门学科开设的顺序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C、各门学科的教学时间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D、各门学科的教学方法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68、教师在教学中引出内在的人生观方面的内容体现了教学的（）。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A、思想性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B、科学性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C、拓展性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D、趣味性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69、公式用于下列那种取样方法。（）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A、简单随机取样法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B、分层随机取样法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C、多段随机取样法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D、定额取样法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70、教师在教学中引出内在的人生观方面的内容体现了教学的（）。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A、思想性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B、科学性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C、拓展性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D、趣味性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sectPr>
          <w:footerReference r:id="rId3" w:type="default"/>
          <w:type w:val="continuous"/>
          <w:pgSz w:w="11906" w:h="16838"/>
          <w:pgMar w:top="720" w:right="720" w:bottom="720" w:left="720" w:header="851" w:footer="992" w:gutter="0"/>
          <w:pgNumType w:fmt="decimal"/>
          <w:cols w:space="425" w:num="1"/>
          <w:docGrid w:type="lines" w:linePitch="312" w:charSpace="0"/>
        </w:sect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sz w:val="32"/>
          <w:szCs w:val="32"/>
          <w:lang w:val="en-US" w:eastAsia="zh-CN"/>
        </w:rPr>
      </w:pPr>
    </w:p>
    <w:sectPr>
      <w:type w:val="continuous"/>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065664"/>
    <w:rsid w:val="073D7C12"/>
    <w:rsid w:val="086E584D"/>
    <w:rsid w:val="0A824C38"/>
    <w:rsid w:val="0B093259"/>
    <w:rsid w:val="0B7D7E1F"/>
    <w:rsid w:val="0D190AA8"/>
    <w:rsid w:val="0EAD0878"/>
    <w:rsid w:val="10865D8B"/>
    <w:rsid w:val="11E932ED"/>
    <w:rsid w:val="1228381B"/>
    <w:rsid w:val="144530AD"/>
    <w:rsid w:val="14575BD2"/>
    <w:rsid w:val="14AE22D7"/>
    <w:rsid w:val="194B0E19"/>
    <w:rsid w:val="19B27EB6"/>
    <w:rsid w:val="1A461FB9"/>
    <w:rsid w:val="1A851533"/>
    <w:rsid w:val="1AF65F7B"/>
    <w:rsid w:val="1CA24EB0"/>
    <w:rsid w:val="1E566252"/>
    <w:rsid w:val="1EA7289C"/>
    <w:rsid w:val="20BD4B6A"/>
    <w:rsid w:val="21476CB8"/>
    <w:rsid w:val="218843B6"/>
    <w:rsid w:val="22E66A08"/>
    <w:rsid w:val="23241E42"/>
    <w:rsid w:val="24912434"/>
    <w:rsid w:val="27081E5C"/>
    <w:rsid w:val="2754751B"/>
    <w:rsid w:val="2964217E"/>
    <w:rsid w:val="29FD1AD8"/>
    <w:rsid w:val="2B652D9F"/>
    <w:rsid w:val="2BC9582A"/>
    <w:rsid w:val="2F065664"/>
    <w:rsid w:val="3192793B"/>
    <w:rsid w:val="31A558A8"/>
    <w:rsid w:val="34B31388"/>
    <w:rsid w:val="363B4A01"/>
    <w:rsid w:val="3A2C283E"/>
    <w:rsid w:val="3BCA1A33"/>
    <w:rsid w:val="3BEE1163"/>
    <w:rsid w:val="40345ED9"/>
    <w:rsid w:val="40965AF0"/>
    <w:rsid w:val="40F04F8F"/>
    <w:rsid w:val="41E72881"/>
    <w:rsid w:val="434C7292"/>
    <w:rsid w:val="44094778"/>
    <w:rsid w:val="45390696"/>
    <w:rsid w:val="46F86B09"/>
    <w:rsid w:val="4BF6190D"/>
    <w:rsid w:val="4CBF5902"/>
    <w:rsid w:val="4DE1364B"/>
    <w:rsid w:val="4E31767D"/>
    <w:rsid w:val="4F246267"/>
    <w:rsid w:val="50482CB0"/>
    <w:rsid w:val="524916B5"/>
    <w:rsid w:val="52D83EF4"/>
    <w:rsid w:val="545C495B"/>
    <w:rsid w:val="557521F7"/>
    <w:rsid w:val="558C0FD0"/>
    <w:rsid w:val="55FD06E3"/>
    <w:rsid w:val="56786690"/>
    <w:rsid w:val="56A342E5"/>
    <w:rsid w:val="56CA64BE"/>
    <w:rsid w:val="576F0922"/>
    <w:rsid w:val="57D36AA8"/>
    <w:rsid w:val="59B14AF2"/>
    <w:rsid w:val="5A083AE5"/>
    <w:rsid w:val="5A344DCF"/>
    <w:rsid w:val="5A864A47"/>
    <w:rsid w:val="5C1E3C04"/>
    <w:rsid w:val="5C70183A"/>
    <w:rsid w:val="61DB7251"/>
    <w:rsid w:val="62C71D00"/>
    <w:rsid w:val="65E325CB"/>
    <w:rsid w:val="6AB50CD7"/>
    <w:rsid w:val="6B12163C"/>
    <w:rsid w:val="6B577843"/>
    <w:rsid w:val="6B837C5C"/>
    <w:rsid w:val="6C9E7037"/>
    <w:rsid w:val="6D481B9E"/>
    <w:rsid w:val="6E506A65"/>
    <w:rsid w:val="72671ED3"/>
    <w:rsid w:val="72733169"/>
    <w:rsid w:val="733D77D9"/>
    <w:rsid w:val="76ED00FE"/>
    <w:rsid w:val="786B23C7"/>
    <w:rsid w:val="78BC13B3"/>
    <w:rsid w:val="7AC73CEE"/>
    <w:rsid w:val="7B2E4D1D"/>
    <w:rsid w:val="7C9E6D86"/>
    <w:rsid w:val="7D670F45"/>
    <w:rsid w:val="7DAA22E0"/>
    <w:rsid w:val="7DAD241D"/>
    <w:rsid w:val="7F8B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4381</Words>
  <Characters>4449</Characters>
  <Lines>0</Lines>
  <Paragraphs>0</Paragraphs>
  <TotalTime>83</TotalTime>
  <ScaleCrop>false</ScaleCrop>
  <LinksUpToDate>false</LinksUpToDate>
  <CharactersWithSpaces>4449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2022-02-08T03:50:00Z</dcterms:created>
  <dc:creator>逆风的云</dc:creator>
  <cp:lastModifiedBy>逆风的云</cp:lastModifiedBy>
  <dcterms:modified xsi:type="dcterms:W3CDTF">2022-02-08T03:50:08Z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F1F75E9C7C2740CB840DAB93EEDACF4F</vt:lpwstr>
  </property>
</Properties>
</file>