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行业分析报告</w:t>
                            </w:r>
                            <w:r>
                              <w:rPr>
                                <w:rFonts w:hint="eastAsia" w:ascii="宋体" w:hAnsi="宋体" w:cs="宋体"/>
                                <w:sz w:val="72"/>
                                <w:szCs w:val="72"/>
                                <w:lang w:val="en-US" w:eastAsia="zh-CN"/>
                              </w:rPr>
                              <w:t>-</w:t>
                            </w:r>
                            <w:r>
                              <w:rPr>
                                <w:rFonts w:hint="default" w:ascii="宋体" w:hAnsi="宋体" w:cs="宋体"/>
                                <w:sz w:val="72"/>
                                <w:szCs w:val="72"/>
                                <w:lang w:val="en-US" w:eastAsia="zh-CN"/>
                              </w:rPr>
                              <w:t>一次性使用非血管腔道导丝行业研究及十四五规划分析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行业分析报告</w:t>
                      </w:r>
                      <w:r>
                        <w:rPr>
                          <w:rFonts w:hint="eastAsia" w:ascii="宋体" w:hAnsi="宋体" w:cs="宋体"/>
                          <w:sz w:val="72"/>
                          <w:szCs w:val="72"/>
                          <w:lang w:val="en-US" w:eastAsia="zh-CN"/>
                        </w:rPr>
                        <w:t>-</w:t>
                      </w:r>
                      <w:r>
                        <w:rPr>
                          <w:rFonts w:hint="default" w:ascii="宋体" w:hAnsi="宋体" w:cs="宋体"/>
                          <w:sz w:val="72"/>
                          <w:szCs w:val="72"/>
                          <w:lang w:val="en-US" w:eastAsia="zh-CN"/>
                        </w:rPr>
                        <w:t>一次性使用非血管腔道导丝行业研究及十四五规划分析</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【报告图表数】：144</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受新冠肺炎疫情等影响，2022年全球一次性使用非血管腔道导丝市场规模大约为 亿元（人民币），预计2029年将达到 亿元，2023-2029期间年复合增长率（CAGR）为 %。未来几年，本行业具有很大不确定性，本文的2023-2029年的预测数据是基于过去几年的历史发展、行业专家观点、以及本文分析师观点，综合给出的预测。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2022年中国占全球市场份额为 %，美国为%，预计未来六年中国市场复合增长率为 %，并在2029年规模达到 百万美元，同期美国市场CAGR预计大约为 %。未来几年，亚太地区的重要市场地位将更加凸显，除中国外，日本、韩国、印度和东南亚地区，也将扮演重要角色。此外，未来六年，预计德国将继续维持其在欧洲的领先地位，2023-2029年CAGR将大约为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生产层面，目前 是全球最大的一次性使用非血管腔道导丝生产地区，占有大约 %的市场份额，之后是 ，占有大约 %的市场份额。目前全球市场，基本由 和 地区厂商主导，全球一次性使用非血管腔道导丝头部厂商主要包括Abbott、B. Braun、Olympus、常州微凯医疗科技和荆州市益海科技等，前三大厂商占有全球大约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本报告研究“十三五”期间全球及中国市场一次性使用非血管腔道导丝的供给和需求情况，以及“十四五”期间行业发展预测。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重点分析全球主要地区一次性使用非血管腔道导丝的产能、销量、收入和增长潜力，历史数据2018-2022年，预测数据2023-2029年。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一次性使用非血管腔道导丝行业竞争格局，包括全球市场主要厂商竞争格局和中国本土市场主要厂商竞争格局，重点分析全球主要厂商一次性使用非血管腔道导丝产能、销量、收入、价格和市场份额，全球一次性使用非血管腔道导丝产地分布情况、中国一次性使用非血管腔道导丝进出口情况以及行业并购情况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此外针对一次性使用非血管腔道导丝行业产品分类、应用、行业政策、产业链、生产模式、销售模式、行业发展有利因素、不利因素和进入壁垒也做了详细分析。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全球及中国主要厂商包括：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Abbott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 Braun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Olympus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常州微凯医疗科技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荆州市益海科技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普瑞斯星（常州）医疗器械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微创优通医疗科技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江西狼和医疗器械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湖南瑞邦医疗科技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深圳市康医博科技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湖南依微迪医疗器械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镍钛诺导丝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不锈钢导丝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公立医院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私立医院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中东及非洲地区（土耳其和沙特等）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本文正文共12章，各章节主要内容如下：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第2章：全球市场供需情况、中国地区供需情况，包括主要地区一次性使用非血管腔道导丝产量、销量、收入、价格及市场份额等；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第3章：全球主要地区和国家，一次性使用非血管腔道导丝销量和销售收入，2018-2022，及预测2023到2029；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第4章：行业竞争格局分析，包括全球市场企业排名及市场份额、中国市场企业排名和份额、主要厂商一次性使用非血管腔道导丝销量、收入、价格和市场份额等；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第5章：全球市场不同类型一次性使用非血管腔道导丝销量、收入、价格及份额等；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第6章：全球市场不同应用一次性使用非血管腔道导丝销量、收入、价格及份额等；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第7章：行业发展环境分析，包括政策、增长驱动因素、技术趋势、营销等；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第9章：全球市场一次性使用非血管腔道导丝主要厂商基本情况介绍，包括公司简介、一次性使用非血管腔道导丝产品规格型号、销量、价格、收入及公司最新动态等；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第10章：中国市场一次性使用非血管腔道导丝进出口情况分析；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第11章：中国市场一次性使用非血管腔道导丝主要生产和消费地区分布；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第12章：报告结论。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一次性使用非血管腔道导丝市场概述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一次性使用非血管腔道导丝行业概述及统计范围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按照不同产品类型，一次性使用非血管腔道导丝主要可以分为如下几个类别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不同产品类型一次性使用非血管腔道导丝规模增长趋势2018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镍钛诺导丝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不锈钢导丝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从不同应用，一次性使用非血管腔道导丝主要包括如下几个方面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不同应用一次性使用非血管腔道导丝规模增长趋势2018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公立医院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私立医院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一次性使用非血管腔道导丝行业发展总体概况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一次性使用非血管腔道导丝行业发展主要特点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一次性使用非血管腔道导丝行业发展影响因素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全球一次性使用非血管腔道导丝供需现状及预测（2018-2029）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全球一次性使用非血管腔道导丝产能、产量、产能利用率及发展趋势（2018-2029）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全球一次性使用非血管腔道导丝产量、需求量及发展趋势（2018-2029）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全球主要地区一次性使用非血管腔道导丝产量及发展趋势（2018-2029）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中国一次性使用非血管腔道导丝供需现状及预测（2018-2029）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中国一次性使用非血管腔道导丝产能、产量、产能利用率及发展趋势（2018-2029）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中国一次性使用非血管腔道导丝产量、市场需求量及发展趋势（2018-2029）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中国一次性使用非血管腔道导丝产能和产量占全球的比重（2018-2029）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全球一次性使用非血管腔道导丝销量及收入（2018-2029）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2.3.1 全球市场一次性使用非血管腔道导丝收入（2018-2029）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2.3.2 全球市场一次性使用非血管腔道导丝销量（2018-2029）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2.3.3 全球市场一次性使用非血管腔道导丝价格趋势（2018-2029）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中国一次性使用非血管腔道导丝销量及收入（2018-2029）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2.4.1 中国市场一次性使用非血管腔道导丝收入（2018-2029）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2.4.2 中国市场一次性使用非血管腔道导丝销量（2018-2029）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2.4.3 中国市场一次性使用非血管腔道导丝销量和收入占全球的比重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全球一次性使用非血管腔道导丝主要地区分析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全球主要地区一次性使用非血管腔道导丝市场规模分析：2018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全球主要地区一次性使用非血管腔道导丝销售收入及市场份额（2018-2023年）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全球主要地区一次性使用非血管腔道导丝销售收入预测（2024-2029）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全球主要地区一次性使用非血管腔道导丝销量分析：2018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全球主要地区一次性使用非血管腔道导丝销量及市场份额（2018-2023年）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全球主要地区一次性使用非血管腔道导丝销量及市场份额预测（2024-2029）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北美（美国和加拿大）一次性使用非血管腔道导丝销量（2018-2029）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北美（美国和加拿大）一次性使用非血管腔道导丝收入（2018-2029）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欧洲（德国、英国、法国和意大利等国家）一次性使用非血管腔道导丝销量（2018-2029）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欧洲（德国、英国、法国和意大利等国家）一次性使用非血管腔道导丝收入（2018-2029）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亚太地区（中国、日本、韩国、中国台湾、印度和东南亚等）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亚太（中国、日本、韩国、中国台湾、印度和东南亚等）一次性使用非血管腔道导丝销量（2018-2029）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亚太（中国、日本、韩国、中国台湾、印度和东南亚等）一次性使用非血管腔道导丝收入（2018-2029）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拉美地区（墨西哥、巴西等国家）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拉美地区（墨西哥、巴西等国家）一次性使用非血管腔道导丝销量（2018-2029）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拉美地区（墨西哥、巴西等国家）一次性使用非血管腔道导丝收入（2018-2029）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中东及非洲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中东及非洲（土耳其、沙特等国家）一次性使用非血管腔道导丝销量（2018-2029）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中东及非洲（土耳其、沙特等国家）一次性使用非血管腔道导丝收入（2018-2029）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全球市场主要厂商一次性使用非血管腔道导丝产能市场份额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全球市场主要厂商一次性使用非血管腔道导丝销量（2018-2023）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4.1.3 全球市场主要厂商一次性使用非血管腔道导丝销售收入（2018-2023）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4.1.4 全球市场主要厂商一次性使用非血管腔道导丝销售价格（2018-2023）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4.1.5 2022年全球主要生产商一次性使用非血管腔道导丝收入排名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中国市场竞争格局及占有率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中国市场主要厂商一次性使用非血管腔道导丝销量（2018-2023）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中国市场主要厂商一次性使用非血管腔道导丝销售收入（2018-2023）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4.2.3 中国市场主要厂商一次性使用非血管腔道导丝销售价格（2018-2023）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4.2.4 2022年中国主要生产商一次性使用非血管腔道导丝收入排名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全球主要厂商一次性使用非血管腔道导丝总部及产地分布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4.4 全球主要厂商一次性使用非血管腔道导丝商业化日期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4.5 全球主要厂商一次性使用非血管腔道导丝产品类型及应用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 一次性使用非血管腔道导丝行业集中度、竞争程度分析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4.6.1 一次性使用非血管腔道导丝行业集中度分析：全球头部厂商份额（Top 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4.6.2 全球一次性使用非血管腔道导丝第一梯队、第二梯队和第三梯队生产商（品牌）及市场份额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不同产品类型一次性使用非血管腔道导丝分析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全球市场不同产品类型一次性使用非血管腔道导丝销量（2018-2029）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全球市场不同产品类型一次性使用非血管腔道导丝销量及市场份额（2018-2023）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全球市场不同产品类型一次性使用非血管腔道导丝销量预测（2024-2029）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全球市场不同产品类型一次性使用非血管腔道导丝收入（2018-2029）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全球市场不同产品类型一次性使用非血管腔道导丝收入及市场份额（2018-2023）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全球市场不同产品类型一次性使用非血管腔道导丝收入预测（2024-2029）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全球市场不同产品类型一次性使用非血管腔道导丝价格走势（2018-2029）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 中国市场不同产品类型一次性使用非血管腔道导丝销量（2018-2029）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5.4.1 中国市场不同产品类型一次性使用非血管腔道导丝销量及市场份额（2018-2023）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5.4.2 中国市场不同产品类型一次性使用非血管腔道导丝销量预测（2024-2029）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 中国市场不同产品类型一次性使用非血管腔道导丝收入（2018-2029）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5.5.1 中国市场不同产品类型一次性使用非血管腔道导丝收入及市场份额（2018-2023）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5.5.2 中国市场不同产品类型一次性使用非血管腔道导丝收入预测（2024-2029）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不同应用一次性使用非血管腔道导丝分析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全球市场不同应用一次性使用非血管腔道导丝销量（2018-2029）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全球市场不同应用一次性使用非血管腔道导丝销量及市场份额（2018-2023）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全球市场不同应用一次性使用非血管腔道导丝销量预测（2024-2029）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全球市场不同应用一次性使用非血管腔道导丝收入（2018-2029）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6.2.1 全球市场不同应用一次性使用非血管腔道导丝收入及市场份额（2018-2023）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6.2.2 全球市场不同应用一次性使用非血管腔道导丝收入预测（2024-2029）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全球市场不同应用一次性使用非血管腔道导丝价格走势（2018-2029）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中国市场不同应用一次性使用非血管腔道导丝销量（2018-2029）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6.4.1 中国市场不同应用一次性使用非血管腔道导丝销量及市场份额（2018-2023）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6.4.2 中国市场不同应用一次性使用非血管腔道导丝销量预测（2024-2029）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中国市场不同应用一次性使用非血管腔道导丝收入（2018-2029）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6.5.1 中国市场不同应用一次性使用非血管腔道导丝收入及市场份额（2018-2023）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6.5.2 中国市场不同应用一次性使用非血管腔道导丝收入预测（2024-2029）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一次性使用非血管腔道导丝行业发展趋势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一次性使用非血管腔道导丝行业主要驱动因素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一次性使用非血管腔道导丝中国企业SWOT分析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中国一次性使用非血管腔道导丝行业政策环境分析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一次性使用非血管腔道导丝行业产业链简介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一次性使用非血管腔道导丝行业供应链分析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一次性使用非血管腔道导丝主要原料及供应情况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一次性使用非血管腔道导丝行业主要下游客户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一次性使用非血管腔道导丝行业采购模式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一次性使用非血管腔道导丝行业生产模式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一次性使用非血管腔道导丝行业销售模式及销售渠道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全球市场主要一次性使用非血管腔道导丝厂商简介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Abbott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Abbott基本信息、一次性使用非血管腔道导丝生产基地、销售区域、竞争对手及市场地位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 Abbott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 Abbott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 Abbott公司简介及主要业务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 Abbott企业最新动态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B. Braun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B. Braun基本信息、一次性使用非血管腔道导丝生产基地、销售区域、竞争对手及市场地位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B. Braun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9.2.3 B. Braun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9.2.4 B. Braun公司简介及主要业务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9.2.5 B. Braun企业最新动态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Olympus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9.3.1 Olympus基本信息、一次性使用非血管腔道导丝生产基地、销售区域、竞争对手及市场地位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9.3.2 Olympus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9.3.3 Olympus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9.3.4 Olympus公司简介及主要业务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9.3.5 Olympus企业最新动态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常州微凯医疗科技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9.4.1 常州微凯医疗科技基本信息、一次性使用非血管腔道导丝生产基地、销售区域、竞争对手及市场地位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9.4.2 常州微凯医疗科技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9.4.3 常州微凯医疗科技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9.4.4 常州微凯医疗科技公司简介及主要业务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9.4.5 常州微凯医疗科技企业最新动态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 荆州市益海科技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9.5.1 荆州市益海科技基本信息、一次性使用非血管腔道导丝生产基地、销售区域、竞争对手及市场地位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9.5.2 荆州市益海科技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9.5.3 荆州市益海科技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9.5.4 荆州市益海科技公司简介及主要业务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9.5.5 荆州市益海科技企业最新动态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 普瑞斯星（常州）医疗器械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9.6.1 普瑞斯星（常州）医疗器械基本信息、一次性使用非血管腔道导丝生产基地、销售区域、竞争对手及市场地位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9.6.2 普瑞斯星（常州）医疗器械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9.6.3 普瑞斯星（常州）医疗器械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9.6.4 普瑞斯星（常州）医疗器械公司简介及主要业务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9.6.5 普瑞斯星（常州）医疗器械企业最新动态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 微创优通医疗科技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9.7.1 微创优通医疗科技基本信息、一次性使用非血管腔道导丝生产基地、销售区域、竞争对手及市场地位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9.7.2 微创优通医疗科技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9.7.3 微创优通医疗科技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9.7.4 微创优通医疗科技公司简介及主要业务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9.7.5 微创优通医疗科技企业最新动态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 江西狼和医疗器械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9.8.1 江西狼和医疗器械基本信息、一次性使用非血管腔道导丝生产基地、销售区域、竞争对手及市场地位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9.8.2 江西狼和医疗器械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9.8.3 江西狼和医疗器械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9.8.4 江西狼和医疗器械公司简介及主要业务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9.8.5 江西狼和医疗器械企业最新动态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 湖南瑞邦医疗科技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9.9.1 湖南瑞邦医疗科技基本信息、一次性使用非血管腔道导丝生产基地、销售区域、竞争对手及市场地位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9.9.2 湖南瑞邦医疗科技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9.9.3 湖南瑞邦医疗科技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9.9.4 湖南瑞邦医疗科技公司简介及主要业务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9.9.5 湖南瑞邦医疗科技企业最新动态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 深圳市康医博科技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9.10.1 深圳市康医博科技基本信息、一次性使用非血管腔道导丝生产基地、销售区域、竞争对手及市场地位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9.10.2 深圳市康医博科技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9.10.3 深圳市康医博科技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9.10.4 深圳市康医博科技公司简介及主要业务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9.10.5 深圳市康医博科技企业最新动态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湖南依微迪医疗器械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9.11.1 湖南依微迪医疗器械基本信息、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9.11.2 湖南依微迪医疗器械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9.11.3 湖南依微迪医疗器械 一次性使用非血管腔道导丝销量、收入、价格及毛利率（2018-2023）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9.11.4 湖南依微迪医疗器械公司简介及主要业务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9.11.5 湖南依微迪医疗器械企业最新动态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中国市场一次性使用非血管腔道导丝产量、销量、进出口分析及未来趋势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中国市场一次性使用非血管腔道导丝产量、销量、进出口分析及未来趋势（2018-2029）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中国市场一次性使用非血管腔道导丝进出口贸易趋势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中国市场一次性使用非血管腔道导丝主要进口来源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中国市场一次性使用非血管腔道导丝主要出口目的地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11 中国市场一次性使用非血管腔道导丝主要地区分布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11.1 中国一次性使用非血管腔道导丝生产地区分布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11.2 中国一次性使用非血管腔道导丝消费地区分布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12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13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全球不同产品类型一次性使用非血管腔道导丝增长趋势2018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不同应用一次性使用非血管腔道导丝增长趋势2018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一次性使用非血管腔道导丝行业发展主要特点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一次性使用非血管腔道导丝行业发展有利因素分析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一次性使用非血管腔道导丝行业发展不利因素分析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进入一次性使用非血管腔道导丝行业壁垒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全球主要地区一次性使用非血管腔道导丝产量（千件）：2018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全球主要地区一次性使用非血管腔道导丝产量（2018-2023）&amp;（千件）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全球主要地区一次性使用非血管腔道导丝产量市场份额（2018-2023）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全球主要地区一次性使用非血管腔道导丝产量（2024-2029）&amp;（千件）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全球主要地区一次性使用非血管腔道导丝销售收入（百万美元）：2018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全球主要地区一次性使用非血管腔道导丝销售收入（2018-2023）&amp;（百万美元）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全球主要地区一次性使用非血管腔道导丝销售收入市场份额（2018-2023）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全球主要地区一次性使用非血管腔道导丝收入（2024-2029）&amp;（百万美元）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全球主要地区一次性使用非血管腔道导丝收入市场份额（2024-2029）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全球主要地区一次性使用非血管腔道导丝销量（千件）：2018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全球主要地区一次性使用非血管腔道导丝销量（2018-2023）&amp;（千件）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全球主要地区一次性使用非血管腔道导丝销量市场份额（2018-2023）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全球主要地区一次性使用非血管腔道导丝销量（2024-2029）&amp;（千件）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全球主要地区一次性使用非血管腔道导丝销量份额（2024-2029）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北美一次性使用非血管腔道导丝基本情况分析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欧洲一次性使用非血管腔道导丝基本情况分析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亚太地区一次性使用非血管腔道导丝基本情况分析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拉美地区一次性使用非血管腔道导丝基本情况分析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中东及非洲一次性使用非血管腔道导丝基本情况分析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全球市场主要厂商一次性使用非血管腔道导丝产能（2022-2023）&amp;（千件）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全球市场主要厂商一次性使用非血管腔道导丝销量（2018-2023）&amp;（千件）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全球市场主要厂商一次性使用非血管腔道导丝销量市场份额（2018-2023）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全球市场主要厂商一次性使用非血管腔道导丝销售收入（2018-2023）&amp;（百万美元）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全球市场主要厂商一次性使用非血管腔道导丝销售收入市场份额（2018-2023）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全球市场主要厂商一次性使用非血管腔道导丝销售价格（2018-2023）&amp;（美元/件）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2022年全球主要生产商一次性使用非血管腔道导丝收入排名（百万美元）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中国市场主要厂商一次性使用非血管腔道导丝销量（2018-2023）&amp;（千件）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中国市场主要厂商一次性使用非血管腔道导丝销量市场份额（2018-2023）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中国市场主要厂商一次性使用非血管腔道导丝销售收入（2018-2023）&amp;（百万美元）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中国市场主要厂商一次性使用非血管腔道导丝销售收入市场份额（2018-2023）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中国市场主要厂商一次性使用非血管腔道导丝销售价格（2018-2023）&amp;（美元/件）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2022年中国主要生产商一次性使用非血管腔道导丝收入排名（百万美元）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全球主要厂商一次性使用非血管腔道导丝总部及产地分布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全球主要厂商一次性使用非血管腔道导丝商业化日期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全球主要厂商一次性使用非血管腔道导丝产品类型及应用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2022年全球一次性使用非血管腔道导丝主要厂商市场地位（第一梯队、第二梯队和第三梯队）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全球不同产品类型一次性使用非血管腔道导丝销量（2018-2023年）&amp;（千件）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全球不同产品类型一次性使用非血管腔道导丝销量市场份额（2018-2023）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全球不同产品类型一次性使用非血管腔道导丝销量预测（2024-2029）&amp;（千件）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全球市场不同产品类型一次性使用非血管腔道导丝销量市场份额预测（2024-2029）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全球不同产品类型一次性使用非血管腔道导丝收入（2018-2023年）&amp;（百万美元）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全球不同产品类型一次性使用非血管腔道导丝收入市场份额（2018-2023）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全球不同产品类型一次性使用非血管腔道导丝收入预测（2024-2029）&amp;（百万美元）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全球不同产品类型一次性使用非血管腔道导丝收入市场份额预测（2024-2029）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中国不同产品类型一次性使用非血管腔道导丝销量（2018-2023年）&amp;（千件）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中国不同产品类型一次性使用非血管腔道导丝销量市场份额（2018-2023）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中国不同产品类型一次性使用非血管腔道导丝销量预测（2024-2029）&amp;（千件）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中国不同产品类型一次性使用非血管腔道导丝销量市场份额预测（2024-2029）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中国不同产品类型一次性使用非血管腔道导丝收入（2018-2023年）&amp;（百万美元）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中国不同产品类型一次性使用非血管腔道导丝收入市场份额（2018-2023）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中国不同产品类型一次性使用非血管腔道导丝收入预测（2024-2029）&amp;（百万美元）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中国不同产品类型一次性使用非血管腔道导丝收入市场份额预测（2024-2029）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全球不同应用一次性使用非血管腔道导丝销量（2018-2023年）&amp;（千件）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全球不同应用一次性使用非血管腔道导丝销量市场份额（2018-2023）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全球不同应用一次性使用非血管腔道导丝销量预测（2024-2029）&amp;（千件）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全球市场不同应用一次性使用非血管腔道导丝销量市场份额预测（2024-2029）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全球不同应用一次性使用非血管腔道导丝收入（2018-2023年）&amp;（百万美元）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全球不同应用一次性使用非血管腔道导丝收入市场份额（2018-2023）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全球不同应用一次性使用非血管腔道导丝收入预测（2024-2029）&amp;（百万美元）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全球不同应用一次性使用非血管腔道导丝收入市场份额预测（2024-2029）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中国不同应用一次性使用非血管腔道导丝销量（2018-2023年）&amp;（千件）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中国不同应用一次性使用非血管腔道导丝销量市场份额（2018-2023）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中国不同应用一次性使用非血管腔道导丝销量预测（2024-2029）&amp;（千件）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中国不同应用一次性使用非血管腔道导丝销量市场份额预测（2024-2029）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中国不同应用一次性使用非血管腔道导丝收入（2018-2023年）&amp;（百万美元）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中国不同应用一次性使用非血管腔道导丝收入市场份额（2018-2023）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中国不同应用一次性使用非血管腔道导丝收入预测（2024-2029）&amp;（百万美元）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中国不同应用一次性使用非血管腔道导丝收入市场份额预测（2024-2029）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一次性使用非血管腔道导丝行业技术发展趋势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一次性使用非血管腔道导丝行业主要驱动因素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一次性使用非血管腔道导丝行业供应链分析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一次性使用非血管腔道导丝上游原料供应商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一次性使用非血管腔道导丝行业主要下游客户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一次性使用非血管腔道导丝行业典型经销商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Abbott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Abbott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Abbott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Abbott公司简介及主要业务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Abbott企业最新动态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B. Braun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B. Braun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B. Braun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B. Braun公司简介及主要业务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B. Braun企业最新动态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Olympus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Olympus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Olympus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Olympus公司简介及主要业务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Olympus企业最新动态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常州微凯医疗科技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常州微凯医疗科技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常州微凯医疗科技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常州微凯医疗科技公司简介及主要业务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常州微凯医疗科技企业最新动态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荆州市益海科技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荆州市益海科技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荆州市益海科技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荆州市益海科技公司简介及主要业务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荆州市益海科技企业最新动态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普瑞斯星（常州）医疗器械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普瑞斯星（常州）医疗器械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普瑞斯星（常州）医疗器械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普瑞斯星（常州）医疗器械公司简介及主要业务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普瑞斯星（常州）医疗器械企业最新动态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微创优通医疗科技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微创优通医疗科技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微创优通医疗科技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微创优通医疗科技公司简介及主要业务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微创优通医疗科技企业最新动态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江西狼和医疗器械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江西狼和医疗器械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江西狼和医疗器械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江西狼和医疗器械公司简介及主要业务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江西狼和医疗器械企业最新动态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湖南瑞邦医疗科技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湖南瑞邦医疗科技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湖南瑞邦医疗科技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湖南瑞邦医疗科技公司简介及主要业务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湖南瑞邦医疗科技企业最新动态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深圳市康医博科技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深圳市康医博科技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深圳市康医博科技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深圳市康医博科技公司简介及主要业务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深圳市康医博科技企业最新动态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湖南依微迪医疗器械 一次性使用非血管腔道导丝生产基地、销售区域、竞争对手及市场地位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湖南依微迪医疗器械 一次性使用非血管腔道导丝产品规格、参数及市场应用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湖南依微迪医疗器械 一次性使用非血管腔道导丝销量（千件）、收入（百万美元）、价格（美元/件）及毛利率（2018-2023）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湖南依微迪医疗器械公司简介及主要业务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湖南依微迪医疗器械企业最新动态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中国市场一次性使用非血管腔道导丝产量、销量、进出口（2018-2023年）&amp;（千件）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中国市场一次性使用非血管腔道导丝产量、销量、进出口预测（2024-2029）&amp;（千件）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中国市场一次性使用非血管腔道导丝进出口贸易趋势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中国市场一次性使用非血管腔道导丝主要进口来源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中国市场一次性使用非血管腔道导丝主要出口目的地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中国一次性使用非血管腔道导丝生产地区分布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中国一次性使用非血管腔道导丝消费地区分布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一次性使用非血管腔道导丝产品图片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全球不同产品类型一次性使用非血管腔道导丝规模2018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全球不同产品类型一次性使用非血管腔道导丝市场份额2022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镍钛诺导丝产品图片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不锈钢导丝产品图片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全球不同应用一次性使用非血管腔道导丝规模2018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全球不同应用一次性使用非血管腔道导丝市场份额2022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公立医院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私立医院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全球一次性使用非血管腔道导丝产能、产量、产能利用率及发展趋势（2018-2029）&amp;（千件）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全球一次性使用非血管腔道导丝产量、需求量及发展趋势（2018-2029）&amp;（千件）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全球主要地区一次性使用非血管腔道导丝产量规模：2018 VS 2022 VS 2029（千件）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全球主要地区一次性使用非血管腔道导丝产量市场份额（2018-2029）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中国一次性使用非血管腔道导丝产能、产量、产能利用率及发展趋势（2018-2029）&amp;（千件）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中国一次性使用非血管腔道导丝产量、市场需求量及发展趋势（2018-2029）&amp;（千件）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中国一次性使用非血管腔道导丝总产能占全球比重（2018-2029）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中国一次性使用非血管腔道导丝总产量占全球比重（2018-2029）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全球一次性使用非血管腔道导丝市场收入及增长率:（2018-2029）&amp;（百万美元）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全球市场一次性使用非血管腔道导丝市场规模：2018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全球市场一次性使用非血管腔道导丝销量及增长率（2018-2029）&amp;（千件）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全球市场一次性使用非血管腔道导丝价格趋势（2018-2029）&amp;（美元/件）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中国一次性使用非血管腔道导丝市场收入及增长率:（2018-2029）&amp;（百万美元）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中国市场一次性使用非血管腔道导丝市场规模：2018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中国市场一次性使用非血管腔道导丝销量及增长率（2018-2029）&amp;（千件）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中国市场一次性使用非血管腔道导丝销量占全球比重（2018-2029）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中国一次性使用非血管腔道导丝收入占全球比重（2018-2029）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全球主要地区一次性使用非血管腔道导丝销售收入规模：2018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全球主要地区一次性使用非血管腔道导丝销售收入市场份额（2018-2023）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全球主要地区一次性使用非血管腔道导丝销售收入市场份额（2018 VS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全球主要地区一次性使用非血管腔道导丝收入市场份额（2024-2029）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北美（美国和加拿大）一次性使用非血管腔道导丝销量（2018-2029）&amp;（千件）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北美（美国和加拿大）一次性使用非血管腔道导丝销量份额（2018-2029）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图33 北美（美国和加拿大）一次性使用非血管腔道导丝收入（2018-2029）&amp;（百万美元）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图34 北美（美国和加拿大）一次性使用非血管腔道导丝收入份额（2018-2029）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图35 欧洲（德国、英国、法国和意大利等国家）一次性使用非血管腔道导丝销量（2018-2029）&amp;（千件）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图36 欧洲（德国、英国、法国和意大利等国家）一次性使用非血管腔道导丝销量份额（2018-2029）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图37 欧洲（德国、英国、法国和意大利等国家）一次性使用非血管腔道导丝收入（2018-2029）&amp;（百万美元）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图38 欧洲（德国、英国、法国和意大利等国家）一次性使用非血管腔道导丝收入份额（2018-2029）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图39 亚太（中国、日本、韩国、中国台湾、印度和东南亚等）一次性使用非血管腔道导丝销量（2018-2029）&amp;（千件）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图40 亚太（中国、日本、韩国、中国台湾、印度和东南亚等）一次性使用非血管腔道导丝销量份额（2018-2029）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图41 亚太（中国、日本、韩国、中国台湾、印度和东南亚等）一次性使用非血管腔道导丝收入（2018-2029）&amp;（百万美元）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图42 亚太（中国、日本、韩国、中国台湾、印度和东南亚等）一次性使用非血管腔道导丝收入份额（2018-2029）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图43 拉美地区（墨西哥、巴西等国家）一次性使用非血管腔道导丝销量（2018-2029）&amp;（千件）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图44 拉美地区（墨西哥、巴西等国家）一次性使用非血管腔道导丝销量份额（2018-2029）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图45 拉美地区（墨西哥、巴西等国家）一次性使用非血管腔道导丝收入（2018-2029）&amp;（百万美元）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图46 拉美地区（墨西哥、巴西等国家）一次性使用非血管腔道导丝收入份额（2018-2029）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图47 中东及非洲（土耳其、沙特等国家）一次性使用非血管腔道导丝销量（2018-2029）&amp;（千件）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图48 中东及非洲（土耳其、沙特等国家）一次性使用非血管腔道导丝销量份额（2018-2029）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图49 中东及非洲（土耳其、沙特等国家）一次性使用非血管腔道导丝收入（2018-2029）&amp;（百万美元）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图50 中东及非洲（土耳其、沙特等国家）一次性使用非血管腔道导丝收入份额（2018-2029）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图51 2022年全球市场主要厂商一次性使用非血管腔道导丝销量市场份额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图52 2022年全球市场主要厂商一次性使用非血管腔道导丝收入市场份额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图53 2022年中国市场主要厂商一次性使用非血管腔道导丝销量市场份额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图54 2022年中国市场主要厂商一次性使用非血管腔道导丝收入市场份额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图55 2022年全球前五大生产商一次性使用非血管腔道导丝市场份额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图56 全球一次性使用非血管腔道导丝第一梯队、第二梯队和第三梯队生产商（品牌）及市场份额（2022）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图57 全球不同产品类型一次性使用非血管腔道导丝价格走势（2018-2029）&amp;（美元/件）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图58 全球不同应用一次性使用非血管腔道导丝价格走势（2018-2029）&amp;（美元/件）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图59 一次性使用非血管腔道导丝中国企业SWOT分析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图60 一次性使用非血管腔道导丝产业链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图61 一次性使用非血管腔道导丝行业采购模式分析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图62 一次性使用非血管腔道导丝行业生产模式分析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图63 一次性使用非血管腔道导丝行业销售模式分析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zMwLCJoZGlkIjoiNjdhMTMwNDYzZWIwOTU0NDRlYjIzNmI5NWQ1MzBlYjAiLCJ1c2VyQ291bnQiOjczMH0="/>
  </w:docVars>
  <w:rsids>
    <w:rsidRoot w:val="438C3708"/>
    <w:rsid w:val="00005402"/>
    <w:rsid w:val="001464CE"/>
    <w:rsid w:val="00227F32"/>
    <w:rsid w:val="004B3940"/>
    <w:rsid w:val="004D183B"/>
    <w:rsid w:val="00610011"/>
    <w:rsid w:val="006964AB"/>
    <w:rsid w:val="00976277"/>
    <w:rsid w:val="009E329D"/>
    <w:rsid w:val="009F3C26"/>
    <w:rsid w:val="00B2476A"/>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A64DB"/>
    <w:rsid w:val="025832D3"/>
    <w:rsid w:val="025C1016"/>
    <w:rsid w:val="0273010D"/>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323B24"/>
    <w:rsid w:val="0336401E"/>
    <w:rsid w:val="03450DEE"/>
    <w:rsid w:val="0350044F"/>
    <w:rsid w:val="037477CB"/>
    <w:rsid w:val="0388408C"/>
    <w:rsid w:val="038F2452"/>
    <w:rsid w:val="039B5D11"/>
    <w:rsid w:val="03A24C2B"/>
    <w:rsid w:val="03B94E08"/>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71CEB"/>
    <w:rsid w:val="05B96C80"/>
    <w:rsid w:val="05C05FA5"/>
    <w:rsid w:val="05D03D33"/>
    <w:rsid w:val="060914B4"/>
    <w:rsid w:val="061502A7"/>
    <w:rsid w:val="061C6B2D"/>
    <w:rsid w:val="061F6802"/>
    <w:rsid w:val="062E4C3D"/>
    <w:rsid w:val="062E6905"/>
    <w:rsid w:val="063F0270"/>
    <w:rsid w:val="06654211"/>
    <w:rsid w:val="06744454"/>
    <w:rsid w:val="067A09FA"/>
    <w:rsid w:val="067E6679"/>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946B2"/>
    <w:rsid w:val="085219AE"/>
    <w:rsid w:val="08581F76"/>
    <w:rsid w:val="085931B7"/>
    <w:rsid w:val="085D7896"/>
    <w:rsid w:val="087B1FF8"/>
    <w:rsid w:val="088272FC"/>
    <w:rsid w:val="089D1CB7"/>
    <w:rsid w:val="08CC67C9"/>
    <w:rsid w:val="08FC21F4"/>
    <w:rsid w:val="09066EE6"/>
    <w:rsid w:val="09195451"/>
    <w:rsid w:val="09287EA3"/>
    <w:rsid w:val="09334E76"/>
    <w:rsid w:val="09420839"/>
    <w:rsid w:val="09485EB3"/>
    <w:rsid w:val="096B5FE2"/>
    <w:rsid w:val="098470A4"/>
    <w:rsid w:val="098B21E0"/>
    <w:rsid w:val="098E3A7F"/>
    <w:rsid w:val="09914FCD"/>
    <w:rsid w:val="09975DC2"/>
    <w:rsid w:val="09B145E4"/>
    <w:rsid w:val="09B900DE"/>
    <w:rsid w:val="09C3351A"/>
    <w:rsid w:val="09D05E45"/>
    <w:rsid w:val="09D75426"/>
    <w:rsid w:val="09DF2074"/>
    <w:rsid w:val="0A1D36CD"/>
    <w:rsid w:val="0A3C2172"/>
    <w:rsid w:val="0A477884"/>
    <w:rsid w:val="0A501AA3"/>
    <w:rsid w:val="0A574669"/>
    <w:rsid w:val="0A6825B7"/>
    <w:rsid w:val="0A75239A"/>
    <w:rsid w:val="0A8530D4"/>
    <w:rsid w:val="0A9D6E3B"/>
    <w:rsid w:val="0AA71E94"/>
    <w:rsid w:val="0ADB5A7E"/>
    <w:rsid w:val="0ADC46E2"/>
    <w:rsid w:val="0ADC50D7"/>
    <w:rsid w:val="0ADD50EF"/>
    <w:rsid w:val="0AE02BF8"/>
    <w:rsid w:val="0AE24082"/>
    <w:rsid w:val="0AEE711F"/>
    <w:rsid w:val="0B116715"/>
    <w:rsid w:val="0B4F3619"/>
    <w:rsid w:val="0B6C6C61"/>
    <w:rsid w:val="0B80232F"/>
    <w:rsid w:val="0B83012F"/>
    <w:rsid w:val="0B854172"/>
    <w:rsid w:val="0B8F6081"/>
    <w:rsid w:val="0BA14FB7"/>
    <w:rsid w:val="0BB43C70"/>
    <w:rsid w:val="0BC07420"/>
    <w:rsid w:val="0BDD731F"/>
    <w:rsid w:val="0BF724D8"/>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517A28"/>
    <w:rsid w:val="0F546B75"/>
    <w:rsid w:val="0F6D4E03"/>
    <w:rsid w:val="0F77328B"/>
    <w:rsid w:val="0F7E4A8B"/>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BD732A"/>
    <w:rsid w:val="14CC4197"/>
    <w:rsid w:val="14D16C5C"/>
    <w:rsid w:val="14ED1FA1"/>
    <w:rsid w:val="14F72025"/>
    <w:rsid w:val="150818DD"/>
    <w:rsid w:val="151102E4"/>
    <w:rsid w:val="15146C09"/>
    <w:rsid w:val="151F5E0F"/>
    <w:rsid w:val="15227F36"/>
    <w:rsid w:val="15271230"/>
    <w:rsid w:val="152B2276"/>
    <w:rsid w:val="152D239E"/>
    <w:rsid w:val="15344D17"/>
    <w:rsid w:val="154A4DFC"/>
    <w:rsid w:val="156644AF"/>
    <w:rsid w:val="15733CEE"/>
    <w:rsid w:val="157C3764"/>
    <w:rsid w:val="157D1577"/>
    <w:rsid w:val="158879DE"/>
    <w:rsid w:val="15992531"/>
    <w:rsid w:val="15A50A7A"/>
    <w:rsid w:val="15B479FC"/>
    <w:rsid w:val="15BC1A9A"/>
    <w:rsid w:val="15E45152"/>
    <w:rsid w:val="15ED388A"/>
    <w:rsid w:val="160C5454"/>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959E4"/>
    <w:rsid w:val="17214184"/>
    <w:rsid w:val="17263548"/>
    <w:rsid w:val="17292082"/>
    <w:rsid w:val="17334576"/>
    <w:rsid w:val="17516817"/>
    <w:rsid w:val="17527577"/>
    <w:rsid w:val="17650515"/>
    <w:rsid w:val="17660AF2"/>
    <w:rsid w:val="17681DB3"/>
    <w:rsid w:val="177E7F60"/>
    <w:rsid w:val="177F7314"/>
    <w:rsid w:val="17887726"/>
    <w:rsid w:val="178D2667"/>
    <w:rsid w:val="1796247C"/>
    <w:rsid w:val="17AF1790"/>
    <w:rsid w:val="17E232C3"/>
    <w:rsid w:val="17E340BC"/>
    <w:rsid w:val="17F062FD"/>
    <w:rsid w:val="17F42B99"/>
    <w:rsid w:val="180E40F1"/>
    <w:rsid w:val="1811244B"/>
    <w:rsid w:val="181141F9"/>
    <w:rsid w:val="18131D1F"/>
    <w:rsid w:val="18151116"/>
    <w:rsid w:val="18225A12"/>
    <w:rsid w:val="18396F81"/>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C43019"/>
    <w:rsid w:val="18EC4490"/>
    <w:rsid w:val="18ED47DB"/>
    <w:rsid w:val="18F669FA"/>
    <w:rsid w:val="18F77CFC"/>
    <w:rsid w:val="190D0660"/>
    <w:rsid w:val="19104BC2"/>
    <w:rsid w:val="19187C36"/>
    <w:rsid w:val="192476D0"/>
    <w:rsid w:val="19455B9A"/>
    <w:rsid w:val="19480B6F"/>
    <w:rsid w:val="19512184"/>
    <w:rsid w:val="19596BEB"/>
    <w:rsid w:val="195C4BB1"/>
    <w:rsid w:val="1980590A"/>
    <w:rsid w:val="198C2A6A"/>
    <w:rsid w:val="198F7ACB"/>
    <w:rsid w:val="19A8293B"/>
    <w:rsid w:val="19A867BE"/>
    <w:rsid w:val="19AB08EA"/>
    <w:rsid w:val="19AF5A77"/>
    <w:rsid w:val="19C332D1"/>
    <w:rsid w:val="19C86B39"/>
    <w:rsid w:val="19D2736C"/>
    <w:rsid w:val="19F70427"/>
    <w:rsid w:val="19F83677"/>
    <w:rsid w:val="19F91738"/>
    <w:rsid w:val="1A035587"/>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450915"/>
    <w:rsid w:val="1C4E5369"/>
    <w:rsid w:val="1C5254A4"/>
    <w:rsid w:val="1C6221B7"/>
    <w:rsid w:val="1C756213"/>
    <w:rsid w:val="1C896A53"/>
    <w:rsid w:val="1C9B22E3"/>
    <w:rsid w:val="1CA05B4B"/>
    <w:rsid w:val="1CA534DE"/>
    <w:rsid w:val="1CA76CEF"/>
    <w:rsid w:val="1CA90EA4"/>
    <w:rsid w:val="1CB61B34"/>
    <w:rsid w:val="1CBA5F77"/>
    <w:rsid w:val="1CCF55DB"/>
    <w:rsid w:val="1CD16CB8"/>
    <w:rsid w:val="1CDB17BE"/>
    <w:rsid w:val="1CF540E9"/>
    <w:rsid w:val="1CFF5EAA"/>
    <w:rsid w:val="1D152095"/>
    <w:rsid w:val="1D2D3220"/>
    <w:rsid w:val="1D4A3D81"/>
    <w:rsid w:val="1D532BBD"/>
    <w:rsid w:val="1D55083D"/>
    <w:rsid w:val="1D593457"/>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E65A3"/>
    <w:rsid w:val="1E965458"/>
    <w:rsid w:val="1EAB0DBC"/>
    <w:rsid w:val="1EAE4781"/>
    <w:rsid w:val="1EBA6F32"/>
    <w:rsid w:val="1EC65D3D"/>
    <w:rsid w:val="1EDA63A5"/>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107F24"/>
    <w:rsid w:val="20165A04"/>
    <w:rsid w:val="201725C8"/>
    <w:rsid w:val="201E5DE0"/>
    <w:rsid w:val="202E3BA1"/>
    <w:rsid w:val="203E1903"/>
    <w:rsid w:val="207422E6"/>
    <w:rsid w:val="20801F1B"/>
    <w:rsid w:val="20812427"/>
    <w:rsid w:val="208634FB"/>
    <w:rsid w:val="20897AC0"/>
    <w:rsid w:val="20A774A8"/>
    <w:rsid w:val="20B31F64"/>
    <w:rsid w:val="20BD316F"/>
    <w:rsid w:val="20C75D9C"/>
    <w:rsid w:val="20CD60E6"/>
    <w:rsid w:val="20D07F38"/>
    <w:rsid w:val="2118069A"/>
    <w:rsid w:val="212349E5"/>
    <w:rsid w:val="213408D0"/>
    <w:rsid w:val="21380082"/>
    <w:rsid w:val="21451D01"/>
    <w:rsid w:val="21594B94"/>
    <w:rsid w:val="216422A6"/>
    <w:rsid w:val="21696C25"/>
    <w:rsid w:val="21743C12"/>
    <w:rsid w:val="218B5670"/>
    <w:rsid w:val="218F260E"/>
    <w:rsid w:val="21AC663D"/>
    <w:rsid w:val="21AD1366"/>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A243CB"/>
    <w:rsid w:val="22A75620"/>
    <w:rsid w:val="22AD7794"/>
    <w:rsid w:val="22B42350"/>
    <w:rsid w:val="22B645B0"/>
    <w:rsid w:val="22BC725E"/>
    <w:rsid w:val="22D100A4"/>
    <w:rsid w:val="22E6428D"/>
    <w:rsid w:val="22F7006A"/>
    <w:rsid w:val="230E024F"/>
    <w:rsid w:val="23127B2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4014588"/>
    <w:rsid w:val="240371E6"/>
    <w:rsid w:val="2407580F"/>
    <w:rsid w:val="240C2364"/>
    <w:rsid w:val="24125580"/>
    <w:rsid w:val="241536E8"/>
    <w:rsid w:val="244A37D3"/>
    <w:rsid w:val="245D2536"/>
    <w:rsid w:val="245E2574"/>
    <w:rsid w:val="246928CA"/>
    <w:rsid w:val="24746C16"/>
    <w:rsid w:val="248D06ED"/>
    <w:rsid w:val="249C1DC3"/>
    <w:rsid w:val="24A40099"/>
    <w:rsid w:val="24B72593"/>
    <w:rsid w:val="24BC6718"/>
    <w:rsid w:val="24C26921"/>
    <w:rsid w:val="24C76438"/>
    <w:rsid w:val="24CC726D"/>
    <w:rsid w:val="24D354AD"/>
    <w:rsid w:val="24DD4E47"/>
    <w:rsid w:val="24E37EE5"/>
    <w:rsid w:val="24E77A86"/>
    <w:rsid w:val="24F641B7"/>
    <w:rsid w:val="250255F5"/>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712A32"/>
    <w:rsid w:val="267C6CA9"/>
    <w:rsid w:val="26822B33"/>
    <w:rsid w:val="268447DA"/>
    <w:rsid w:val="268A7650"/>
    <w:rsid w:val="26906C30"/>
    <w:rsid w:val="26965307"/>
    <w:rsid w:val="26A06719"/>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7F0D0A"/>
    <w:rsid w:val="289A2AA3"/>
    <w:rsid w:val="28A075FF"/>
    <w:rsid w:val="28A37397"/>
    <w:rsid w:val="28A864B3"/>
    <w:rsid w:val="28A93FB9"/>
    <w:rsid w:val="28AE388C"/>
    <w:rsid w:val="28B4397F"/>
    <w:rsid w:val="28B60F25"/>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F034443"/>
    <w:rsid w:val="2F0A0CA6"/>
    <w:rsid w:val="2F0D22BF"/>
    <w:rsid w:val="2F0E2DDB"/>
    <w:rsid w:val="2F113E46"/>
    <w:rsid w:val="2F131223"/>
    <w:rsid w:val="2F222924"/>
    <w:rsid w:val="2F2A7C22"/>
    <w:rsid w:val="2F46402C"/>
    <w:rsid w:val="2F503401"/>
    <w:rsid w:val="2F517346"/>
    <w:rsid w:val="2F526238"/>
    <w:rsid w:val="2F544F8C"/>
    <w:rsid w:val="2F5E78CC"/>
    <w:rsid w:val="2F6C4A5A"/>
    <w:rsid w:val="2F7264B7"/>
    <w:rsid w:val="2F8A5440"/>
    <w:rsid w:val="2F8F217B"/>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C50AE"/>
    <w:rsid w:val="3261507D"/>
    <w:rsid w:val="326459D6"/>
    <w:rsid w:val="327F0CFA"/>
    <w:rsid w:val="327F4174"/>
    <w:rsid w:val="328162A0"/>
    <w:rsid w:val="32870EE7"/>
    <w:rsid w:val="32951856"/>
    <w:rsid w:val="329927D1"/>
    <w:rsid w:val="32A221C8"/>
    <w:rsid w:val="32AA4049"/>
    <w:rsid w:val="32B76D8B"/>
    <w:rsid w:val="32DA341D"/>
    <w:rsid w:val="32E20814"/>
    <w:rsid w:val="32EC02DD"/>
    <w:rsid w:val="330B77A7"/>
    <w:rsid w:val="331D1072"/>
    <w:rsid w:val="331E66B9"/>
    <w:rsid w:val="33263D52"/>
    <w:rsid w:val="33352BEA"/>
    <w:rsid w:val="333F7004"/>
    <w:rsid w:val="3342275D"/>
    <w:rsid w:val="33456366"/>
    <w:rsid w:val="335A7E84"/>
    <w:rsid w:val="335F6339"/>
    <w:rsid w:val="336E2072"/>
    <w:rsid w:val="33785893"/>
    <w:rsid w:val="33806BDD"/>
    <w:rsid w:val="3397070A"/>
    <w:rsid w:val="33997124"/>
    <w:rsid w:val="33A063C1"/>
    <w:rsid w:val="33B45F48"/>
    <w:rsid w:val="33B61ED2"/>
    <w:rsid w:val="33BD6B47"/>
    <w:rsid w:val="33C80A56"/>
    <w:rsid w:val="33D968C6"/>
    <w:rsid w:val="33DE5CBC"/>
    <w:rsid w:val="33DE722D"/>
    <w:rsid w:val="33E04DFC"/>
    <w:rsid w:val="33E449E8"/>
    <w:rsid w:val="33E830BD"/>
    <w:rsid w:val="33E83915"/>
    <w:rsid w:val="340634A0"/>
    <w:rsid w:val="340824FC"/>
    <w:rsid w:val="34380E16"/>
    <w:rsid w:val="34473024"/>
    <w:rsid w:val="34652146"/>
    <w:rsid w:val="346F257B"/>
    <w:rsid w:val="34750AB5"/>
    <w:rsid w:val="34874EF3"/>
    <w:rsid w:val="34913981"/>
    <w:rsid w:val="34A12BF9"/>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E1C87"/>
    <w:rsid w:val="357E4BF5"/>
    <w:rsid w:val="3587674A"/>
    <w:rsid w:val="35983723"/>
    <w:rsid w:val="359A2D7C"/>
    <w:rsid w:val="35B47338"/>
    <w:rsid w:val="35BC359E"/>
    <w:rsid w:val="35C35277"/>
    <w:rsid w:val="35CB1A33"/>
    <w:rsid w:val="35DB084C"/>
    <w:rsid w:val="35ED267E"/>
    <w:rsid w:val="35F26FC0"/>
    <w:rsid w:val="3603681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7004D"/>
    <w:rsid w:val="38BD5663"/>
    <w:rsid w:val="38C7758E"/>
    <w:rsid w:val="38D40C1D"/>
    <w:rsid w:val="38F026C3"/>
    <w:rsid w:val="38FF1464"/>
    <w:rsid w:val="392927F4"/>
    <w:rsid w:val="39317DFF"/>
    <w:rsid w:val="394F5BA6"/>
    <w:rsid w:val="398B437E"/>
    <w:rsid w:val="399F745E"/>
    <w:rsid w:val="39A24982"/>
    <w:rsid w:val="39A910BC"/>
    <w:rsid w:val="39B76556"/>
    <w:rsid w:val="39C3537C"/>
    <w:rsid w:val="39C52C0D"/>
    <w:rsid w:val="39ED1F78"/>
    <w:rsid w:val="3A014D73"/>
    <w:rsid w:val="3A065CA2"/>
    <w:rsid w:val="3A520D14"/>
    <w:rsid w:val="3A5C2699"/>
    <w:rsid w:val="3A744A0A"/>
    <w:rsid w:val="3A7461F5"/>
    <w:rsid w:val="3A791A5E"/>
    <w:rsid w:val="3A866D96"/>
    <w:rsid w:val="3A92151B"/>
    <w:rsid w:val="3AA83F52"/>
    <w:rsid w:val="3AB424E8"/>
    <w:rsid w:val="3AC663AD"/>
    <w:rsid w:val="3AD70075"/>
    <w:rsid w:val="3ADF570E"/>
    <w:rsid w:val="3AE45843"/>
    <w:rsid w:val="3AE87A27"/>
    <w:rsid w:val="3AEB4FA5"/>
    <w:rsid w:val="3AED42CD"/>
    <w:rsid w:val="3AFB1312"/>
    <w:rsid w:val="3AFE712A"/>
    <w:rsid w:val="3B040577"/>
    <w:rsid w:val="3B1879E9"/>
    <w:rsid w:val="3B1F0857"/>
    <w:rsid w:val="3B2E1447"/>
    <w:rsid w:val="3B4B5801"/>
    <w:rsid w:val="3B4D50C5"/>
    <w:rsid w:val="3B5322AF"/>
    <w:rsid w:val="3B547C8B"/>
    <w:rsid w:val="3B5A188F"/>
    <w:rsid w:val="3B606AA9"/>
    <w:rsid w:val="3B636B23"/>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915ADC"/>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7423FD"/>
    <w:rsid w:val="3D7B3D3F"/>
    <w:rsid w:val="3D7D00DC"/>
    <w:rsid w:val="3D7E0E7E"/>
    <w:rsid w:val="3D826B73"/>
    <w:rsid w:val="3DBE1FC2"/>
    <w:rsid w:val="3DC07568"/>
    <w:rsid w:val="3DD35929"/>
    <w:rsid w:val="3DD86F3A"/>
    <w:rsid w:val="3DDC316C"/>
    <w:rsid w:val="3DE11DF4"/>
    <w:rsid w:val="3DF91843"/>
    <w:rsid w:val="3E021D6A"/>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F47EA"/>
    <w:rsid w:val="3ED26C57"/>
    <w:rsid w:val="3EF50B95"/>
    <w:rsid w:val="3F0B7B65"/>
    <w:rsid w:val="3F0D4E6A"/>
    <w:rsid w:val="3F21430D"/>
    <w:rsid w:val="3F2521B4"/>
    <w:rsid w:val="3F4E563E"/>
    <w:rsid w:val="3F5070B9"/>
    <w:rsid w:val="3F6B5A48"/>
    <w:rsid w:val="3F6E52AC"/>
    <w:rsid w:val="3F85693A"/>
    <w:rsid w:val="3F930CBA"/>
    <w:rsid w:val="3FA070A0"/>
    <w:rsid w:val="3FBB5523"/>
    <w:rsid w:val="3FC51094"/>
    <w:rsid w:val="3FC635F0"/>
    <w:rsid w:val="3FC64109"/>
    <w:rsid w:val="3FC76BDC"/>
    <w:rsid w:val="3FCF2EAE"/>
    <w:rsid w:val="3FDD063A"/>
    <w:rsid w:val="3FDE5C0F"/>
    <w:rsid w:val="3FE536F1"/>
    <w:rsid w:val="3FE56843"/>
    <w:rsid w:val="3FF51B86"/>
    <w:rsid w:val="401B4533"/>
    <w:rsid w:val="401E7FAE"/>
    <w:rsid w:val="402E5098"/>
    <w:rsid w:val="405745EF"/>
    <w:rsid w:val="405C39B3"/>
    <w:rsid w:val="40610FCA"/>
    <w:rsid w:val="407025DB"/>
    <w:rsid w:val="40756534"/>
    <w:rsid w:val="407B6C60"/>
    <w:rsid w:val="408C3A72"/>
    <w:rsid w:val="408F792A"/>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58222A"/>
    <w:rsid w:val="427342EC"/>
    <w:rsid w:val="427C5579"/>
    <w:rsid w:val="428A37DB"/>
    <w:rsid w:val="42916F69"/>
    <w:rsid w:val="42997141"/>
    <w:rsid w:val="429B74ED"/>
    <w:rsid w:val="42B94836"/>
    <w:rsid w:val="42C45840"/>
    <w:rsid w:val="42C817D4"/>
    <w:rsid w:val="42CF714A"/>
    <w:rsid w:val="42E16FF9"/>
    <w:rsid w:val="42F44377"/>
    <w:rsid w:val="43034954"/>
    <w:rsid w:val="430B40A0"/>
    <w:rsid w:val="43217136"/>
    <w:rsid w:val="43252782"/>
    <w:rsid w:val="432946F8"/>
    <w:rsid w:val="432A1217"/>
    <w:rsid w:val="43307E11"/>
    <w:rsid w:val="433237B2"/>
    <w:rsid w:val="4339622E"/>
    <w:rsid w:val="434442C8"/>
    <w:rsid w:val="43452E25"/>
    <w:rsid w:val="435018A1"/>
    <w:rsid w:val="435E7A42"/>
    <w:rsid w:val="437B6846"/>
    <w:rsid w:val="438C3708"/>
    <w:rsid w:val="439F229A"/>
    <w:rsid w:val="43A044FF"/>
    <w:rsid w:val="43C901B0"/>
    <w:rsid w:val="43F72CC5"/>
    <w:rsid w:val="440203D8"/>
    <w:rsid w:val="44174B0E"/>
    <w:rsid w:val="442F041A"/>
    <w:rsid w:val="442F13DF"/>
    <w:rsid w:val="44375106"/>
    <w:rsid w:val="44392A3A"/>
    <w:rsid w:val="446E0735"/>
    <w:rsid w:val="447946C2"/>
    <w:rsid w:val="447A4194"/>
    <w:rsid w:val="447D0F6A"/>
    <w:rsid w:val="447E20A0"/>
    <w:rsid w:val="44A01C25"/>
    <w:rsid w:val="44A37EC3"/>
    <w:rsid w:val="44AE215C"/>
    <w:rsid w:val="44B042CE"/>
    <w:rsid w:val="44BC4E15"/>
    <w:rsid w:val="44BD69EB"/>
    <w:rsid w:val="44C4421D"/>
    <w:rsid w:val="44CD4598"/>
    <w:rsid w:val="44D949F1"/>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C538A4"/>
    <w:rsid w:val="45C6230C"/>
    <w:rsid w:val="45CC5137"/>
    <w:rsid w:val="45F51ADA"/>
    <w:rsid w:val="462260A9"/>
    <w:rsid w:val="46235014"/>
    <w:rsid w:val="462501D5"/>
    <w:rsid w:val="462E7BA0"/>
    <w:rsid w:val="463958E6"/>
    <w:rsid w:val="463B22BD"/>
    <w:rsid w:val="463F246D"/>
    <w:rsid w:val="464247F9"/>
    <w:rsid w:val="46592743"/>
    <w:rsid w:val="466435C2"/>
    <w:rsid w:val="4668303D"/>
    <w:rsid w:val="46845629"/>
    <w:rsid w:val="468604DF"/>
    <w:rsid w:val="468C638D"/>
    <w:rsid w:val="469F5CBE"/>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E349BA"/>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B33C2"/>
    <w:rsid w:val="48B63E7D"/>
    <w:rsid w:val="48BE63E9"/>
    <w:rsid w:val="48C4125B"/>
    <w:rsid w:val="48FA3211"/>
    <w:rsid w:val="48FE0BF8"/>
    <w:rsid w:val="490C6E6F"/>
    <w:rsid w:val="4917600A"/>
    <w:rsid w:val="491A0531"/>
    <w:rsid w:val="491A4E7A"/>
    <w:rsid w:val="491C4628"/>
    <w:rsid w:val="49294E43"/>
    <w:rsid w:val="49296D45"/>
    <w:rsid w:val="492C2215"/>
    <w:rsid w:val="4933371F"/>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4F261E"/>
    <w:rsid w:val="4C530B9E"/>
    <w:rsid w:val="4C5821AD"/>
    <w:rsid w:val="4C800A2A"/>
    <w:rsid w:val="4C904488"/>
    <w:rsid w:val="4C951AA7"/>
    <w:rsid w:val="4C9A70C7"/>
    <w:rsid w:val="4CBE77A4"/>
    <w:rsid w:val="4CC60DB4"/>
    <w:rsid w:val="4CFA4C80"/>
    <w:rsid w:val="4CFB2B99"/>
    <w:rsid w:val="4D094EC3"/>
    <w:rsid w:val="4D176CDD"/>
    <w:rsid w:val="4D176F21"/>
    <w:rsid w:val="4D1B69A4"/>
    <w:rsid w:val="4D1D5A08"/>
    <w:rsid w:val="4D255D1B"/>
    <w:rsid w:val="4D4D5BFF"/>
    <w:rsid w:val="4D567A2A"/>
    <w:rsid w:val="4D587B0F"/>
    <w:rsid w:val="4D5B4FF3"/>
    <w:rsid w:val="4D5E3823"/>
    <w:rsid w:val="4D6B1C95"/>
    <w:rsid w:val="4D865650"/>
    <w:rsid w:val="4D8C54DC"/>
    <w:rsid w:val="4D9A561E"/>
    <w:rsid w:val="4DA66D09"/>
    <w:rsid w:val="4DAD60E5"/>
    <w:rsid w:val="4DC112FA"/>
    <w:rsid w:val="4DDD70BE"/>
    <w:rsid w:val="4DE66FB2"/>
    <w:rsid w:val="4DE82D2A"/>
    <w:rsid w:val="4DF36049"/>
    <w:rsid w:val="4E192EE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437D7E"/>
    <w:rsid w:val="4F4D3939"/>
    <w:rsid w:val="4F577461"/>
    <w:rsid w:val="4F6A6F79"/>
    <w:rsid w:val="4F6C3DC6"/>
    <w:rsid w:val="4F701CA4"/>
    <w:rsid w:val="4F7459D0"/>
    <w:rsid w:val="4F7E1A87"/>
    <w:rsid w:val="4F7F76BE"/>
    <w:rsid w:val="4F8C3149"/>
    <w:rsid w:val="4F8C5937"/>
    <w:rsid w:val="4F8F360B"/>
    <w:rsid w:val="4F8F7453"/>
    <w:rsid w:val="4F911872"/>
    <w:rsid w:val="4F951480"/>
    <w:rsid w:val="4FAC303A"/>
    <w:rsid w:val="4FB54E8E"/>
    <w:rsid w:val="4FB70C06"/>
    <w:rsid w:val="4FC155E1"/>
    <w:rsid w:val="4FC6507C"/>
    <w:rsid w:val="4FC82B2E"/>
    <w:rsid w:val="4FF260E2"/>
    <w:rsid w:val="4FFC486B"/>
    <w:rsid w:val="500F2DC6"/>
    <w:rsid w:val="500F511D"/>
    <w:rsid w:val="50292CB4"/>
    <w:rsid w:val="502C5162"/>
    <w:rsid w:val="50340D81"/>
    <w:rsid w:val="50607B05"/>
    <w:rsid w:val="50666188"/>
    <w:rsid w:val="50685BF3"/>
    <w:rsid w:val="506D5166"/>
    <w:rsid w:val="507018C7"/>
    <w:rsid w:val="50747D2C"/>
    <w:rsid w:val="507927A8"/>
    <w:rsid w:val="50965BAE"/>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9530DD"/>
    <w:rsid w:val="51BA7D9C"/>
    <w:rsid w:val="51CA4B82"/>
    <w:rsid w:val="51D72F2C"/>
    <w:rsid w:val="51DA0BDC"/>
    <w:rsid w:val="51E14E3C"/>
    <w:rsid w:val="51E6025E"/>
    <w:rsid w:val="51ED5E1F"/>
    <w:rsid w:val="523F62C5"/>
    <w:rsid w:val="52436B86"/>
    <w:rsid w:val="525E6503"/>
    <w:rsid w:val="52910DFD"/>
    <w:rsid w:val="52A47F2C"/>
    <w:rsid w:val="52AA1A33"/>
    <w:rsid w:val="52C5058C"/>
    <w:rsid w:val="52CD6993"/>
    <w:rsid w:val="52E066C6"/>
    <w:rsid w:val="52FD6150"/>
    <w:rsid w:val="52FE3C2E"/>
    <w:rsid w:val="5304233A"/>
    <w:rsid w:val="531145A8"/>
    <w:rsid w:val="5311687F"/>
    <w:rsid w:val="532366DF"/>
    <w:rsid w:val="532A414D"/>
    <w:rsid w:val="532F6D06"/>
    <w:rsid w:val="53373E56"/>
    <w:rsid w:val="53430F31"/>
    <w:rsid w:val="534529CD"/>
    <w:rsid w:val="53537313"/>
    <w:rsid w:val="53591FD4"/>
    <w:rsid w:val="536632F4"/>
    <w:rsid w:val="536E3CD2"/>
    <w:rsid w:val="53741F9D"/>
    <w:rsid w:val="537B68F8"/>
    <w:rsid w:val="53832BD5"/>
    <w:rsid w:val="538771E8"/>
    <w:rsid w:val="5389478E"/>
    <w:rsid w:val="538D7111"/>
    <w:rsid w:val="538E1DAE"/>
    <w:rsid w:val="53991C45"/>
    <w:rsid w:val="539C0A6E"/>
    <w:rsid w:val="53A05E55"/>
    <w:rsid w:val="53C74089"/>
    <w:rsid w:val="53D8114B"/>
    <w:rsid w:val="53DA0EE7"/>
    <w:rsid w:val="53DB7228"/>
    <w:rsid w:val="53F15CD4"/>
    <w:rsid w:val="53F71F19"/>
    <w:rsid w:val="54024CD1"/>
    <w:rsid w:val="54135C95"/>
    <w:rsid w:val="5435198C"/>
    <w:rsid w:val="543C16DA"/>
    <w:rsid w:val="54535FB0"/>
    <w:rsid w:val="547445A3"/>
    <w:rsid w:val="547868A6"/>
    <w:rsid w:val="54817F20"/>
    <w:rsid w:val="54A10368"/>
    <w:rsid w:val="54A8063C"/>
    <w:rsid w:val="54AD6566"/>
    <w:rsid w:val="54C1043A"/>
    <w:rsid w:val="54C45A17"/>
    <w:rsid w:val="54CD2C7A"/>
    <w:rsid w:val="54D51A4B"/>
    <w:rsid w:val="54D9743E"/>
    <w:rsid w:val="54DD06D4"/>
    <w:rsid w:val="54EB3100"/>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D52C6"/>
    <w:rsid w:val="55F674E6"/>
    <w:rsid w:val="55FB55C5"/>
    <w:rsid w:val="55FC6F38"/>
    <w:rsid w:val="56226FF5"/>
    <w:rsid w:val="562E599A"/>
    <w:rsid w:val="563A433F"/>
    <w:rsid w:val="565655AA"/>
    <w:rsid w:val="56665BCA"/>
    <w:rsid w:val="566A3561"/>
    <w:rsid w:val="56707D61"/>
    <w:rsid w:val="567A33CD"/>
    <w:rsid w:val="569F7B35"/>
    <w:rsid w:val="56B86142"/>
    <w:rsid w:val="56BC5814"/>
    <w:rsid w:val="56C62507"/>
    <w:rsid w:val="56C859FA"/>
    <w:rsid w:val="56D15BC0"/>
    <w:rsid w:val="56F269C8"/>
    <w:rsid w:val="57016832"/>
    <w:rsid w:val="572611F8"/>
    <w:rsid w:val="57263A45"/>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96998"/>
    <w:rsid w:val="58EB7AAF"/>
    <w:rsid w:val="590645DA"/>
    <w:rsid w:val="590F329A"/>
    <w:rsid w:val="591C3800"/>
    <w:rsid w:val="591C41D0"/>
    <w:rsid w:val="592117E6"/>
    <w:rsid w:val="592B065B"/>
    <w:rsid w:val="593C03CE"/>
    <w:rsid w:val="593C17F4"/>
    <w:rsid w:val="595A5BCE"/>
    <w:rsid w:val="596207AC"/>
    <w:rsid w:val="597436C4"/>
    <w:rsid w:val="597A220D"/>
    <w:rsid w:val="59843C2A"/>
    <w:rsid w:val="59A2321B"/>
    <w:rsid w:val="59A514D2"/>
    <w:rsid w:val="59F2049D"/>
    <w:rsid w:val="59F27755"/>
    <w:rsid w:val="59F75FE7"/>
    <w:rsid w:val="59FE0BAD"/>
    <w:rsid w:val="5A131882"/>
    <w:rsid w:val="5A1530F9"/>
    <w:rsid w:val="5A291596"/>
    <w:rsid w:val="5A343E94"/>
    <w:rsid w:val="5A357CBF"/>
    <w:rsid w:val="5A5C57F2"/>
    <w:rsid w:val="5A5F4374"/>
    <w:rsid w:val="5A6217BE"/>
    <w:rsid w:val="5A753A17"/>
    <w:rsid w:val="5A8174EE"/>
    <w:rsid w:val="5A8B6CB4"/>
    <w:rsid w:val="5A970F4C"/>
    <w:rsid w:val="5A98352E"/>
    <w:rsid w:val="5AC05945"/>
    <w:rsid w:val="5AE05F3C"/>
    <w:rsid w:val="5AEC309D"/>
    <w:rsid w:val="5AF00910"/>
    <w:rsid w:val="5AF54CD9"/>
    <w:rsid w:val="5B1769FD"/>
    <w:rsid w:val="5B1E0327"/>
    <w:rsid w:val="5B296DA0"/>
    <w:rsid w:val="5B3A3F2B"/>
    <w:rsid w:val="5B4B4927"/>
    <w:rsid w:val="5B4C4282"/>
    <w:rsid w:val="5B505989"/>
    <w:rsid w:val="5B5163B3"/>
    <w:rsid w:val="5B70435F"/>
    <w:rsid w:val="5B755C47"/>
    <w:rsid w:val="5B797C67"/>
    <w:rsid w:val="5B7C4A52"/>
    <w:rsid w:val="5B8012C6"/>
    <w:rsid w:val="5BB3664B"/>
    <w:rsid w:val="5BB5565E"/>
    <w:rsid w:val="5BE06F83"/>
    <w:rsid w:val="5BFE012D"/>
    <w:rsid w:val="5C0A23C6"/>
    <w:rsid w:val="5C1A77B4"/>
    <w:rsid w:val="5C1C12D8"/>
    <w:rsid w:val="5C33715E"/>
    <w:rsid w:val="5C622DF1"/>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5E7BC3"/>
    <w:rsid w:val="5D6E1CEF"/>
    <w:rsid w:val="5D71365A"/>
    <w:rsid w:val="5D7A37C6"/>
    <w:rsid w:val="5D8B17CC"/>
    <w:rsid w:val="5D9D6B16"/>
    <w:rsid w:val="5D9F2CDA"/>
    <w:rsid w:val="5D9F6BA2"/>
    <w:rsid w:val="5DA17E81"/>
    <w:rsid w:val="5DA23103"/>
    <w:rsid w:val="5DB878AC"/>
    <w:rsid w:val="5DBA51ED"/>
    <w:rsid w:val="5DBF512A"/>
    <w:rsid w:val="5DCF7A63"/>
    <w:rsid w:val="5DD2766C"/>
    <w:rsid w:val="5DDD322E"/>
    <w:rsid w:val="5DDE648A"/>
    <w:rsid w:val="5DE87A06"/>
    <w:rsid w:val="5DF50B4C"/>
    <w:rsid w:val="5DF66800"/>
    <w:rsid w:val="5E255EF1"/>
    <w:rsid w:val="5E2A3511"/>
    <w:rsid w:val="5E5F0BEC"/>
    <w:rsid w:val="5E76511E"/>
    <w:rsid w:val="5E873E9A"/>
    <w:rsid w:val="5E880EEE"/>
    <w:rsid w:val="5EAC3900"/>
    <w:rsid w:val="5EB17168"/>
    <w:rsid w:val="5EB57238"/>
    <w:rsid w:val="5EC40C4A"/>
    <w:rsid w:val="5ECC7AFE"/>
    <w:rsid w:val="5ED24F05"/>
    <w:rsid w:val="5EDA1E95"/>
    <w:rsid w:val="5EEE13A2"/>
    <w:rsid w:val="5EF54CAE"/>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C353A5"/>
    <w:rsid w:val="5FF05A6E"/>
    <w:rsid w:val="5FF137C3"/>
    <w:rsid w:val="601E1A8A"/>
    <w:rsid w:val="60375FC5"/>
    <w:rsid w:val="603F0748"/>
    <w:rsid w:val="604A517F"/>
    <w:rsid w:val="605C60EC"/>
    <w:rsid w:val="60690D8E"/>
    <w:rsid w:val="60691717"/>
    <w:rsid w:val="60783761"/>
    <w:rsid w:val="6086255C"/>
    <w:rsid w:val="608A5EC3"/>
    <w:rsid w:val="60980395"/>
    <w:rsid w:val="609A104B"/>
    <w:rsid w:val="60A26D69"/>
    <w:rsid w:val="60A968B8"/>
    <w:rsid w:val="60AF3851"/>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60A0A"/>
    <w:rsid w:val="61972270"/>
    <w:rsid w:val="619E0A9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9714C"/>
    <w:rsid w:val="63FE1550"/>
    <w:rsid w:val="640B2E77"/>
    <w:rsid w:val="642108EC"/>
    <w:rsid w:val="643979E4"/>
    <w:rsid w:val="644366BF"/>
    <w:rsid w:val="644B3444"/>
    <w:rsid w:val="64505303"/>
    <w:rsid w:val="647927F9"/>
    <w:rsid w:val="64847F0B"/>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6652B8"/>
    <w:rsid w:val="656767D3"/>
    <w:rsid w:val="657373C5"/>
    <w:rsid w:val="657D36E6"/>
    <w:rsid w:val="659F2C7D"/>
    <w:rsid w:val="65AB7778"/>
    <w:rsid w:val="65B93B3D"/>
    <w:rsid w:val="65D605E8"/>
    <w:rsid w:val="65DD1960"/>
    <w:rsid w:val="65F362B8"/>
    <w:rsid w:val="65FF0AD1"/>
    <w:rsid w:val="660679FF"/>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3504EF"/>
    <w:rsid w:val="67550AE6"/>
    <w:rsid w:val="675859D1"/>
    <w:rsid w:val="67713939"/>
    <w:rsid w:val="6775711A"/>
    <w:rsid w:val="6782148E"/>
    <w:rsid w:val="678C0773"/>
    <w:rsid w:val="678E364A"/>
    <w:rsid w:val="67967D6E"/>
    <w:rsid w:val="679F6B13"/>
    <w:rsid w:val="67C77AFB"/>
    <w:rsid w:val="67DD79B6"/>
    <w:rsid w:val="67DF1901"/>
    <w:rsid w:val="67E1461B"/>
    <w:rsid w:val="680756EB"/>
    <w:rsid w:val="683A360D"/>
    <w:rsid w:val="683D5975"/>
    <w:rsid w:val="6841330B"/>
    <w:rsid w:val="68452682"/>
    <w:rsid w:val="685F19E3"/>
    <w:rsid w:val="687552DE"/>
    <w:rsid w:val="6882548B"/>
    <w:rsid w:val="688A402C"/>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34375B"/>
    <w:rsid w:val="693D3DF0"/>
    <w:rsid w:val="69450B30"/>
    <w:rsid w:val="69466C5F"/>
    <w:rsid w:val="69487959"/>
    <w:rsid w:val="69492517"/>
    <w:rsid w:val="694B3740"/>
    <w:rsid w:val="695452C0"/>
    <w:rsid w:val="695619A4"/>
    <w:rsid w:val="695921F4"/>
    <w:rsid w:val="69594684"/>
    <w:rsid w:val="696F26AE"/>
    <w:rsid w:val="697D65C5"/>
    <w:rsid w:val="69877444"/>
    <w:rsid w:val="6992608B"/>
    <w:rsid w:val="699451C2"/>
    <w:rsid w:val="69AC6EAA"/>
    <w:rsid w:val="69B1626F"/>
    <w:rsid w:val="69EB1780"/>
    <w:rsid w:val="69EC5884"/>
    <w:rsid w:val="6A0171F6"/>
    <w:rsid w:val="6A1C481A"/>
    <w:rsid w:val="6A2D585D"/>
    <w:rsid w:val="6A2E7F6E"/>
    <w:rsid w:val="6A3656CE"/>
    <w:rsid w:val="6A3749C6"/>
    <w:rsid w:val="6A3B63DF"/>
    <w:rsid w:val="6A4946F9"/>
    <w:rsid w:val="6A66663F"/>
    <w:rsid w:val="6A7245A8"/>
    <w:rsid w:val="6A9043A3"/>
    <w:rsid w:val="6A997972"/>
    <w:rsid w:val="6AAC47D0"/>
    <w:rsid w:val="6AAD0439"/>
    <w:rsid w:val="6AB37396"/>
    <w:rsid w:val="6ADB5443"/>
    <w:rsid w:val="6AE6019A"/>
    <w:rsid w:val="6B152CE6"/>
    <w:rsid w:val="6B1E4C20"/>
    <w:rsid w:val="6B1E7934"/>
    <w:rsid w:val="6B3134EF"/>
    <w:rsid w:val="6B737BEB"/>
    <w:rsid w:val="6B86601F"/>
    <w:rsid w:val="6B907123"/>
    <w:rsid w:val="6B9C21B9"/>
    <w:rsid w:val="6BA17875"/>
    <w:rsid w:val="6BBB56E1"/>
    <w:rsid w:val="6BC56001"/>
    <w:rsid w:val="6BCC3F4A"/>
    <w:rsid w:val="6BD12BF8"/>
    <w:rsid w:val="6BD975A2"/>
    <w:rsid w:val="6BDE548A"/>
    <w:rsid w:val="6BE333D9"/>
    <w:rsid w:val="6BF11D6E"/>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C1E8E"/>
    <w:rsid w:val="6CA01AB8"/>
    <w:rsid w:val="6CA54605"/>
    <w:rsid w:val="6CBF19A5"/>
    <w:rsid w:val="6CC938CF"/>
    <w:rsid w:val="6CCC4A03"/>
    <w:rsid w:val="6CED5810"/>
    <w:rsid w:val="6CF3201F"/>
    <w:rsid w:val="6D013069"/>
    <w:rsid w:val="6D17288C"/>
    <w:rsid w:val="6D196605"/>
    <w:rsid w:val="6D1F0D27"/>
    <w:rsid w:val="6D302B94"/>
    <w:rsid w:val="6D30394E"/>
    <w:rsid w:val="6D4C011E"/>
    <w:rsid w:val="6D7D4DE5"/>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8738B8"/>
    <w:rsid w:val="6E8F40A5"/>
    <w:rsid w:val="6E9A783A"/>
    <w:rsid w:val="6E9C2DAC"/>
    <w:rsid w:val="6EB41798"/>
    <w:rsid w:val="6EB83BFB"/>
    <w:rsid w:val="6EC93847"/>
    <w:rsid w:val="6F16104D"/>
    <w:rsid w:val="6F246F26"/>
    <w:rsid w:val="6F2E742E"/>
    <w:rsid w:val="6F307B60"/>
    <w:rsid w:val="6F330F4C"/>
    <w:rsid w:val="6F3E46C9"/>
    <w:rsid w:val="6F4D4184"/>
    <w:rsid w:val="6F7064BD"/>
    <w:rsid w:val="6F7264A0"/>
    <w:rsid w:val="6F727EF4"/>
    <w:rsid w:val="6F7C5682"/>
    <w:rsid w:val="6F880045"/>
    <w:rsid w:val="6F9739F5"/>
    <w:rsid w:val="6FA523D2"/>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713B80"/>
    <w:rsid w:val="707A5B97"/>
    <w:rsid w:val="70822B2D"/>
    <w:rsid w:val="70942141"/>
    <w:rsid w:val="70AB7EBB"/>
    <w:rsid w:val="70B71A4B"/>
    <w:rsid w:val="70C242E9"/>
    <w:rsid w:val="70C52258"/>
    <w:rsid w:val="70CC441C"/>
    <w:rsid w:val="70D265C2"/>
    <w:rsid w:val="70D36FE2"/>
    <w:rsid w:val="70EE1B56"/>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783B6D"/>
    <w:rsid w:val="73805B8F"/>
    <w:rsid w:val="738250F4"/>
    <w:rsid w:val="73935145"/>
    <w:rsid w:val="73A330CC"/>
    <w:rsid w:val="73B46EE8"/>
    <w:rsid w:val="73BA7561"/>
    <w:rsid w:val="73BF6063"/>
    <w:rsid w:val="73C418BB"/>
    <w:rsid w:val="73D41640"/>
    <w:rsid w:val="73D426C8"/>
    <w:rsid w:val="73D43285"/>
    <w:rsid w:val="73F05BE5"/>
    <w:rsid w:val="74063606"/>
    <w:rsid w:val="741464E0"/>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167F2B"/>
    <w:rsid w:val="751853F4"/>
    <w:rsid w:val="751D2AF0"/>
    <w:rsid w:val="755C1784"/>
    <w:rsid w:val="757E0BB5"/>
    <w:rsid w:val="757F020E"/>
    <w:rsid w:val="75832D5B"/>
    <w:rsid w:val="758B3E18"/>
    <w:rsid w:val="75A26A30"/>
    <w:rsid w:val="75BB2563"/>
    <w:rsid w:val="75D94B83"/>
    <w:rsid w:val="75F67D31"/>
    <w:rsid w:val="7601057E"/>
    <w:rsid w:val="7603715B"/>
    <w:rsid w:val="7607416F"/>
    <w:rsid w:val="76100EE8"/>
    <w:rsid w:val="76183A28"/>
    <w:rsid w:val="76445D7A"/>
    <w:rsid w:val="76574DC9"/>
    <w:rsid w:val="765B5DF4"/>
    <w:rsid w:val="76652273"/>
    <w:rsid w:val="76664C8D"/>
    <w:rsid w:val="7682346D"/>
    <w:rsid w:val="76904267"/>
    <w:rsid w:val="76910AF0"/>
    <w:rsid w:val="76991590"/>
    <w:rsid w:val="76B012F4"/>
    <w:rsid w:val="76C84BF7"/>
    <w:rsid w:val="76CA2073"/>
    <w:rsid w:val="76CB0372"/>
    <w:rsid w:val="76CC46E8"/>
    <w:rsid w:val="76E06E8B"/>
    <w:rsid w:val="76E2473B"/>
    <w:rsid w:val="76E640F0"/>
    <w:rsid w:val="76F33268"/>
    <w:rsid w:val="76FB59C6"/>
    <w:rsid w:val="77020109"/>
    <w:rsid w:val="77022CE3"/>
    <w:rsid w:val="77045AC6"/>
    <w:rsid w:val="7706219D"/>
    <w:rsid w:val="770734AF"/>
    <w:rsid w:val="770B3462"/>
    <w:rsid w:val="771039C0"/>
    <w:rsid w:val="77147432"/>
    <w:rsid w:val="77405D68"/>
    <w:rsid w:val="774E15A1"/>
    <w:rsid w:val="77585F7B"/>
    <w:rsid w:val="775C4448"/>
    <w:rsid w:val="776331FE"/>
    <w:rsid w:val="77643B8B"/>
    <w:rsid w:val="7765665E"/>
    <w:rsid w:val="776D5DAA"/>
    <w:rsid w:val="7775344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C5ECD"/>
    <w:rsid w:val="78932B61"/>
    <w:rsid w:val="789977BD"/>
    <w:rsid w:val="78A05039"/>
    <w:rsid w:val="78AE17AF"/>
    <w:rsid w:val="78B676BA"/>
    <w:rsid w:val="78BE2756"/>
    <w:rsid w:val="78DA7131"/>
    <w:rsid w:val="78E0091E"/>
    <w:rsid w:val="78ED15CB"/>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E4BE3"/>
    <w:rsid w:val="798824CB"/>
    <w:rsid w:val="799B6859"/>
    <w:rsid w:val="799E3333"/>
    <w:rsid w:val="79BF1AE8"/>
    <w:rsid w:val="79CC5E49"/>
    <w:rsid w:val="79D344C4"/>
    <w:rsid w:val="79D9190A"/>
    <w:rsid w:val="79DB6809"/>
    <w:rsid w:val="79DD4D9E"/>
    <w:rsid w:val="79EE0E9A"/>
    <w:rsid w:val="79EE40DD"/>
    <w:rsid w:val="79F467B9"/>
    <w:rsid w:val="7A04063C"/>
    <w:rsid w:val="7A360C00"/>
    <w:rsid w:val="7A677E27"/>
    <w:rsid w:val="7A6B246A"/>
    <w:rsid w:val="7A6F5299"/>
    <w:rsid w:val="7A847DB3"/>
    <w:rsid w:val="7A8732A6"/>
    <w:rsid w:val="7AA22819"/>
    <w:rsid w:val="7AB066E9"/>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E418FB"/>
    <w:rsid w:val="7BE94E67"/>
    <w:rsid w:val="7C06244A"/>
    <w:rsid w:val="7C1508DF"/>
    <w:rsid w:val="7C173A56"/>
    <w:rsid w:val="7C1F1589"/>
    <w:rsid w:val="7C3F7AEE"/>
    <w:rsid w:val="7C4B55D7"/>
    <w:rsid w:val="7C6333F8"/>
    <w:rsid w:val="7C6636B6"/>
    <w:rsid w:val="7C680059"/>
    <w:rsid w:val="7C7062F5"/>
    <w:rsid w:val="7C72226B"/>
    <w:rsid w:val="7C7C37F2"/>
    <w:rsid w:val="7C7D7BE7"/>
    <w:rsid w:val="7C7E2A90"/>
    <w:rsid w:val="7C861E06"/>
    <w:rsid w:val="7CB46A32"/>
    <w:rsid w:val="7CC66965"/>
    <w:rsid w:val="7CCD4D16"/>
    <w:rsid w:val="7CD62C03"/>
    <w:rsid w:val="7CFE43FC"/>
    <w:rsid w:val="7D10125B"/>
    <w:rsid w:val="7D124E1E"/>
    <w:rsid w:val="7D157C49"/>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18</Pages>
  <Words>12495</Words>
  <Characters>15622</Characters>
  <Lines>0</Lines>
  <Paragraphs>0</Paragraphs>
  <TotalTime>7</TotalTime>
  <ScaleCrop>false</ScaleCrop>
  <LinksUpToDate>false</LinksUpToDate>
  <CharactersWithSpaces>18463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2023-02-02T09:49:47Z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DEFE173F32254C94A00B8DBDFED331DC</vt:lpwstr>
  </property>
  <property fmtid="{D5CDD505-2E9C-101B-9397-08002B2CF9AE}" pid="5" name="commondata">
    <vt:lpwstr>eyJjb3VudCI6NDAzLCJoZGlkIjoiNjdhMTMwNDYzZWIwOTU0NDRlYjIzNmI5NWQ1MzBlYjAiLCJ1c2VyQ291bnQiOjQwM30=</vt:lpwstr>
  </property>
</Properties>
</file>