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media/image3.tif" ContentType="image/tiff"/>
  <Override PartName="/word/media/image4.tif" ContentType="image/tiff"/>
  <Override PartName="/word/media/image5.tif" ContentType="image/tiff"/>
  <Override PartName="/word/media/image6.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jc w:val="center"/>
        <w:rPr>
          <w:rFonts w:ascii="宋体" w:hAnsi="宋体" w:cs="宋体" w:hint="default"/>
          <w:b/>
          <w:bCs/>
          <w:sz w:val="28"/>
          <w:szCs w:val="28"/>
          <w:vertAlign w:val="baseline"/>
          <w:lang w:val="en-US" w:eastAsia="zh-CN"/>
        </w:rPr>
      </w:pPr>
      <w:r>
        <w:rPr>
          <w:rFonts w:ascii="宋体" w:hAnsi="宋体" w:cs="宋体" w:hint="eastAsia"/>
          <w:b/>
          <w:bCs/>
          <w:sz w:val="28"/>
          <w:szCs w:val="28"/>
          <w:vertAlign w:val="baseline"/>
          <w:lang w:val="en-US" w:eastAsia="zh-CN"/>
        </w:rPr>
        <w:drawing>
          <wp:anchor distT="0" distB="0" distL="114300" distR="114300" simplePos="0" relativeHeight="251658240" behindDoc="0" locked="0" layoutInCell="1" allowOverlap="1">
            <wp:simplePos x="0" y="0"/>
            <wp:positionH relativeFrom="page">
              <wp:posOffset>10325100</wp:posOffset>
            </wp:positionH>
            <wp:positionV relativeFrom="topMargin">
              <wp:posOffset>10960100</wp:posOffset>
            </wp:positionV>
            <wp:extent cx="368300" cy="254000"/>
            <wp:effectExtent l="0" t="0" r="12700" b="12700"/>
            <wp:wrapNone/>
            <wp:docPr id="100074" name="图片 100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4" name="图片 100074"/>
                    <pic:cNvPicPr>
                      <a:picLocks noChangeAspect="1"/>
                    </pic:cNvPicPr>
                  </pic:nvPicPr>
                  <pic:blipFill>
                    <a:blip xmlns:r="http://schemas.openxmlformats.org/officeDocument/2006/relationships" r:embed="rId5"/>
                    <a:stretch>
                      <a:fillRect/>
                    </a:stretch>
                  </pic:blipFill>
                  <pic:spPr>
                    <a:xfrm>
                      <a:off x="0" y="0"/>
                      <a:ext cx="368300" cy="254000"/>
                    </a:xfrm>
                    <a:prstGeom prst="rect">
                      <a:avLst/>
                    </a:prstGeom>
                  </pic:spPr>
                </pic:pic>
              </a:graphicData>
            </a:graphic>
          </wp:anchor>
        </w:drawing>
      </w:r>
      <w:r>
        <w:rPr>
          <w:rFonts w:ascii="宋体" w:hAnsi="宋体" w:cs="宋体" w:hint="eastAsia"/>
          <w:b/>
          <w:bCs/>
          <w:sz w:val="28"/>
          <w:szCs w:val="28"/>
          <w:vertAlign w:val="baseline"/>
          <w:lang w:val="en-US" w:eastAsia="zh-CN"/>
        </w:rPr>
        <w:t>2024年惠州一中五矿学校</w:t>
      </w:r>
      <w:r>
        <w:rPr>
          <w:rFonts w:hint="eastAsia"/>
          <w:b/>
          <w:bCs/>
          <w:sz w:val="28"/>
          <w:szCs w:val="28"/>
          <w:vertAlign w:val="baseline"/>
          <w:lang w:val="en-US" w:eastAsia="zh-CN"/>
        </w:rPr>
        <w:t>第三次模拟考</w:t>
      </w:r>
    </w:p>
    <w:p>
      <w:pPr>
        <w:jc w:val="center"/>
        <w:rPr>
          <w:rFonts w:hint="default"/>
          <w:b/>
          <w:bCs/>
          <w:sz w:val="28"/>
          <w:szCs w:val="28"/>
          <w:vertAlign w:val="baseline"/>
          <w:lang w:val="en-US" w:eastAsia="zh-CN"/>
        </w:rPr>
      </w:pPr>
      <w:r>
        <w:rPr>
          <w:rFonts w:hint="eastAsia"/>
          <w:b/>
          <w:bCs/>
          <w:sz w:val="28"/>
          <w:szCs w:val="28"/>
          <w:vertAlign w:val="baseline"/>
          <w:lang w:val="en-US" w:eastAsia="zh-CN"/>
        </w:rPr>
        <w:t>九年级物理</w:t>
      </w:r>
      <w:bookmarkStart w:id="0" w:name="_GoBack"/>
      <w:bookmarkEnd w:id="0"/>
      <w:r>
        <w:rPr>
          <w:rFonts w:hint="eastAsia"/>
          <w:b/>
          <w:bCs/>
          <w:sz w:val="28"/>
          <w:szCs w:val="28"/>
          <w:vertAlign w:val="baseline"/>
          <w:lang w:val="en-US" w:eastAsia="zh-CN"/>
        </w:rPr>
        <w:t>试题</w:t>
      </w:r>
    </w:p>
    <w:p>
      <w:pPr>
        <w:spacing w:line="360" w:lineRule="auto"/>
        <w:rPr>
          <w:rFonts w:eastAsia="新宋体" w:hint="eastAsia"/>
          <w:vertAlign w:val="baseline"/>
          <w:lang w:eastAsia="zh-CN"/>
        </w:rPr>
      </w:pPr>
      <w:r>
        <w:rPr>
          <w:rFonts w:ascii="Times New Roman" w:eastAsia="新宋体" w:hAnsi="Times New Roman" w:hint="eastAsia"/>
          <w:b/>
          <w:sz w:val="21"/>
          <w:szCs w:val="21"/>
          <w:vertAlign w:val="baseline"/>
        </w:rPr>
        <w:t>一、选择题</w:t>
      </w:r>
      <w:r>
        <w:rPr>
          <w:rFonts w:eastAsia="新宋体" w:hint="eastAsia"/>
          <w:b/>
          <w:sz w:val="21"/>
          <w:szCs w:val="21"/>
          <w:vertAlign w:val="baseline"/>
          <w:lang w:eastAsia="zh-CN"/>
        </w:rPr>
        <w:t>（</w:t>
      </w:r>
      <w:r>
        <w:rPr>
          <w:rFonts w:ascii="Times New Roman" w:eastAsia="新宋体" w:hAnsi="Times New Roman" w:hint="eastAsia"/>
          <w:b/>
          <w:sz w:val="21"/>
          <w:szCs w:val="21"/>
          <w:vertAlign w:val="baseline"/>
        </w:rPr>
        <w:t>本题共</w:t>
      </w:r>
      <w:r>
        <w:rPr>
          <w:rFonts w:eastAsia="新宋体" w:hint="eastAsia"/>
          <w:b/>
          <w:sz w:val="21"/>
          <w:szCs w:val="21"/>
          <w:vertAlign w:val="baseline"/>
          <w:lang w:val="en-US" w:eastAsia="zh-CN"/>
        </w:rPr>
        <w:t>7</w:t>
      </w:r>
      <w:r>
        <w:rPr>
          <w:rFonts w:ascii="Times New Roman" w:eastAsia="新宋体" w:hAnsi="Times New Roman" w:hint="eastAsia"/>
          <w:b/>
          <w:sz w:val="21"/>
          <w:szCs w:val="21"/>
          <w:vertAlign w:val="baseline"/>
        </w:rPr>
        <w:t>小题，每小题3分，共</w:t>
      </w:r>
      <w:r>
        <w:rPr>
          <w:rFonts w:eastAsia="新宋体" w:hint="eastAsia"/>
          <w:b/>
          <w:sz w:val="21"/>
          <w:szCs w:val="21"/>
          <w:vertAlign w:val="baseline"/>
          <w:lang w:val="en-US" w:eastAsia="zh-CN"/>
        </w:rPr>
        <w:t>21</w:t>
      </w:r>
      <w:r>
        <w:rPr>
          <w:rFonts w:ascii="Times New Roman" w:eastAsia="新宋体" w:hAnsi="Times New Roman" w:hint="eastAsia"/>
          <w:b/>
          <w:sz w:val="21"/>
          <w:szCs w:val="21"/>
          <w:vertAlign w:val="baseline"/>
        </w:rPr>
        <w:t>分。每小题中给出的四个选项中，只有一项最符合题目要求</w:t>
      </w:r>
      <w:r>
        <w:rPr>
          <w:rFonts w:eastAsia="新宋体" w:hint="eastAsia"/>
          <w:b/>
          <w:sz w:val="21"/>
          <w:szCs w:val="21"/>
          <w:vertAlign w:val="baseline"/>
          <w:lang w:eastAsia="zh-CN"/>
        </w:rPr>
        <w:t>）</w:t>
      </w:r>
    </w:p>
    <w:p>
      <w:pPr>
        <w:spacing w:line="360" w:lineRule="auto"/>
        <w:ind w:left="312" w:hanging="312" w:hangingChars="130"/>
        <w:rPr>
          <w:rFonts w:ascii="宋体" w:eastAsia="宋体" w:hAnsi="宋体" w:cs="宋体" w:hint="eastAsia"/>
          <w:sz w:val="24"/>
          <w:szCs w:val="24"/>
          <w:vertAlign w:val="baseline"/>
        </w:rPr>
      </w:pPr>
      <w:r>
        <w:rPr>
          <w:rFonts w:ascii="宋体" w:hAnsi="宋体" w:cs="宋体" w:hint="eastAsia"/>
          <w:sz w:val="24"/>
          <w:szCs w:val="24"/>
          <w:vertAlign w:val="baseline"/>
          <w:lang w:val="en-US" w:eastAsia="zh-CN"/>
        </w:rPr>
        <w:t>1</w:t>
      </w:r>
      <w:r>
        <w:rPr>
          <w:rFonts w:ascii="宋体" w:eastAsia="宋体" w:hAnsi="宋体" w:cs="宋体" w:hint="eastAsia"/>
          <w:sz w:val="24"/>
          <w:szCs w:val="24"/>
          <w:vertAlign w:val="baseline"/>
        </w:rPr>
        <w:t>. 小丽估测了生活中的一些物理量，其中不合理的是（    ）</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A. 课桌高度约为75cm</w:t>
      </w:r>
      <w:r>
        <w:rPr>
          <w:rFonts w:ascii="宋体" w:eastAsia="宋体" w:hAnsi="宋体" w:cs="宋体" w:hint="eastAsia"/>
          <w:sz w:val="24"/>
          <w:szCs w:val="24"/>
          <w:vertAlign w:val="baseline"/>
          <w:lang w:val="en-US" w:eastAsia="zh-CN"/>
        </w:rPr>
        <w:t xml:space="preserve">             </w:t>
      </w:r>
      <w:r>
        <w:rPr>
          <w:rFonts w:ascii="宋体" w:eastAsia="宋体" w:hAnsi="宋体" w:cs="宋体" w:hint="eastAsia"/>
          <w:sz w:val="24"/>
          <w:szCs w:val="24"/>
          <w:vertAlign w:val="baseline"/>
        </w:rPr>
        <w:t>B. 中学生从一楼到三楼克服重力做功约为300J</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C. 两个鸡蛋重力约为1N</w:t>
      </w:r>
      <w:r>
        <w:rPr>
          <w:rFonts w:ascii="宋体" w:eastAsia="宋体" w:hAnsi="宋体" w:cs="宋体" w:hint="eastAsia"/>
          <w:sz w:val="24"/>
          <w:szCs w:val="24"/>
          <w:vertAlign w:val="baseline"/>
          <w:lang w:val="en-US" w:eastAsia="zh-CN"/>
        </w:rPr>
        <w:t xml:space="preserve">           </w:t>
      </w:r>
      <w:r>
        <w:rPr>
          <w:rFonts w:ascii="宋体" w:eastAsia="宋体" w:hAnsi="宋体" w:cs="宋体" w:hint="eastAsia"/>
          <w:sz w:val="24"/>
          <w:szCs w:val="24"/>
          <w:vertAlign w:val="baseline"/>
        </w:rPr>
        <w:t>D. 教室里每支日光灯的功率约40W</w:t>
      </w:r>
    </w:p>
    <w:p>
      <w:pPr>
        <w:spacing w:line="360" w:lineRule="auto"/>
        <w:ind w:left="312" w:hanging="312" w:hangingChars="130"/>
        <w:rPr>
          <w:rFonts w:ascii="宋体" w:eastAsia="宋体" w:hAnsi="宋体" w:cs="宋体" w:hint="eastAsia"/>
          <w:sz w:val="24"/>
          <w:szCs w:val="24"/>
          <w:vertAlign w:val="baseline"/>
        </w:rPr>
      </w:pPr>
      <w:r>
        <w:rPr>
          <w:rFonts w:ascii="宋体" w:hAnsi="宋体" w:cs="宋体" w:hint="eastAsia"/>
          <w:sz w:val="24"/>
          <w:szCs w:val="24"/>
          <w:vertAlign w:val="baseline"/>
          <w:lang w:val="en-US" w:eastAsia="zh-CN"/>
        </w:rPr>
        <w:t>2</w:t>
      </w:r>
      <w:r>
        <w:rPr>
          <w:rFonts w:ascii="宋体" w:eastAsia="宋体" w:hAnsi="宋体" w:cs="宋体" w:hint="eastAsia"/>
          <w:sz w:val="24"/>
          <w:szCs w:val="24"/>
          <w:vertAlign w:val="baseline"/>
        </w:rPr>
        <w:t>．关于能源、信息与材料，下列说法不正确的是（　　）</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A．为降低电能的损耗，可利用超导材料制造电饭煲的电热丝</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B．垃圾分类有利于保护环境和节约能源</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C．风能、水能都是可再生能源</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D．北斗卫星之间利用电磁波相互传递信息，实现“星间链路”</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3．初春时节，小明发现家里的墙壁在“冒汗”，这是广东常见的“回南天”，墙壁“冒汗”涉及的物态变化是(        )</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A.汽化　     B.升华　          C.液化　        D.凝华</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4．如图所示，用力F把木块压在竖直墙面上，木块静止。以下说法正确的是（　　）</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drawing>
          <wp:anchor distT="0" distB="0" distL="114300" distR="114300" simplePos="0" relativeHeight="251661312" behindDoc="1" locked="0" layoutInCell="1" allowOverlap="1">
            <wp:simplePos x="0" y="0"/>
            <wp:positionH relativeFrom="column">
              <wp:posOffset>3907155</wp:posOffset>
            </wp:positionH>
            <wp:positionV relativeFrom="paragraph">
              <wp:posOffset>59055</wp:posOffset>
            </wp:positionV>
            <wp:extent cx="542290" cy="857250"/>
            <wp:effectExtent l="0" t="0" r="10160" b="0"/>
            <wp:wrapTight wrapText="bothSides">
              <wp:wrapPolygon>
                <wp:start x="0" y="0"/>
                <wp:lineTo x="0" y="21120"/>
                <wp:lineTo x="21170" y="21120"/>
                <wp:lineTo x="21170" y="0"/>
                <wp:lineTo x="0" y="0"/>
              </wp:wrapPolygon>
            </wp:wrapTight>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6"/>
                    <a:stretch>
                      <a:fillRect/>
                    </a:stretch>
                  </pic:blipFill>
                  <pic:spPr>
                    <a:xfrm>
                      <a:off x="0" y="0"/>
                      <a:ext cx="542290" cy="857250"/>
                    </a:xfrm>
                    <a:prstGeom prst="rect">
                      <a:avLst/>
                    </a:prstGeom>
                    <a:noFill/>
                    <a:ln>
                      <a:noFill/>
                    </a:ln>
                  </pic:spPr>
                </pic:pic>
              </a:graphicData>
            </a:graphic>
          </wp:anchor>
        </w:drawing>
      </w:r>
      <w:r>
        <w:rPr>
          <w:rFonts w:ascii="宋体" w:eastAsia="宋体" w:hAnsi="宋体" w:cs="宋体" w:hint="eastAsia"/>
          <w:sz w:val="24"/>
          <w:szCs w:val="24"/>
          <w:vertAlign w:val="baseline"/>
        </w:rPr>
        <w:t>A．木块只受重力、压力和摩擦力</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B．木块受到的重力和压力是一对平衡力</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C．木块受到的摩擦力随F增大而增大</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D．木块对墙面的压强随F增大而增大</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5．A中的杠杆和物体处于静止状态，B、C、D中的物体被匀速吊起，物体重力均为G，不计动滑轮重力、绳重和一切摩擦，则所用拉力F最小的是(        )</w:t>
      </w:r>
    </w:p>
    <w:p>
      <w:pPr>
        <w:spacing w:line="360" w:lineRule="auto"/>
        <w:jc w:val="left"/>
        <w:rPr>
          <w:rFonts w:ascii="宋体" w:eastAsia="宋体" w:hAnsi="宋体" w:cs="宋体" w:hint="eastAsia"/>
          <w:sz w:val="24"/>
          <w:szCs w:val="24"/>
          <w:vertAlign w:val="baseline"/>
        </w:rPr>
      </w:pPr>
      <w:r>
        <w:rPr>
          <w:sz w:val="24"/>
        </w:rPr>
        <mc:AlternateContent>
          <mc:Choice Requires="wpg">
            <w:drawing>
              <wp:anchor distT="0" distB="0" distL="114300" distR="114300" simplePos="0" relativeHeight="251663360" behindDoc="0" locked="0" layoutInCell="1" allowOverlap="1">
                <wp:simplePos x="0" y="0"/>
                <wp:positionH relativeFrom="column">
                  <wp:posOffset>-19050</wp:posOffset>
                </wp:positionH>
                <wp:positionV relativeFrom="paragraph">
                  <wp:posOffset>8890</wp:posOffset>
                </wp:positionV>
                <wp:extent cx="5406390" cy="1463040"/>
                <wp:effectExtent l="0" t="0" r="3810" b="3810"/>
                <wp:wrapNone/>
                <wp:docPr id="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406390" cy="1463040"/>
                          <a:chOff x="7190" y="12345"/>
                          <a:chExt cx="8514" cy="2304"/>
                        </a:xfrm>
                      </wpg:grpSpPr>
                      <pic:pic xmlns:pic="http://schemas.openxmlformats.org/drawingml/2006/picture">
                        <pic:nvPicPr>
                          <pic:cNvPr id="4" name="image3.jpeg"/>
                          <pic:cNvPicPr>
                            <a:picLocks noChangeAspect="1"/>
                          </pic:cNvPicPr>
                        </pic:nvPicPr>
                        <pic:blipFill>
                          <a:blip xmlns:r="http://schemas.openxmlformats.org/officeDocument/2006/relationships" r:embed="rId7"/>
                          <a:stretch>
                            <a:fillRect/>
                          </a:stretch>
                        </pic:blipFill>
                        <pic:spPr>
                          <a:xfrm>
                            <a:off x="7190" y="12345"/>
                            <a:ext cx="2350" cy="1701"/>
                          </a:xfrm>
                          <a:prstGeom prst="rect">
                            <a:avLst/>
                          </a:prstGeom>
                        </pic:spPr>
                      </pic:pic>
                      <pic:pic xmlns:pic="http://schemas.openxmlformats.org/drawingml/2006/picture">
                        <pic:nvPicPr>
                          <pic:cNvPr id="5" name="image4.jpeg"/>
                          <pic:cNvPicPr>
                            <a:picLocks noChangeAspect="1"/>
                          </pic:cNvPicPr>
                        </pic:nvPicPr>
                        <pic:blipFill>
                          <a:blip xmlns:r="http://schemas.openxmlformats.org/officeDocument/2006/relationships" r:embed="rId8"/>
                          <a:stretch>
                            <a:fillRect/>
                          </a:stretch>
                        </pic:blipFill>
                        <pic:spPr>
                          <a:xfrm>
                            <a:off x="10560" y="12454"/>
                            <a:ext cx="851" cy="1701"/>
                          </a:xfrm>
                          <a:prstGeom prst="rect">
                            <a:avLst/>
                          </a:prstGeom>
                        </pic:spPr>
                      </pic:pic>
                      <pic:pic xmlns:pic="http://schemas.openxmlformats.org/drawingml/2006/picture">
                        <pic:nvPicPr>
                          <pic:cNvPr id="1" name="image5.jpeg"/>
                          <pic:cNvPicPr>
                            <a:picLocks noChangeAspect="1"/>
                          </pic:cNvPicPr>
                        </pic:nvPicPr>
                        <pic:blipFill>
                          <a:blip xmlns:r="http://schemas.openxmlformats.org/officeDocument/2006/relationships" r:embed="rId9"/>
                          <a:stretch>
                            <a:fillRect/>
                          </a:stretch>
                        </pic:blipFill>
                        <pic:spPr>
                          <a:xfrm>
                            <a:off x="12505" y="12424"/>
                            <a:ext cx="1037" cy="1701"/>
                          </a:xfrm>
                          <a:prstGeom prst="rect">
                            <a:avLst/>
                          </a:prstGeom>
                        </pic:spPr>
                      </pic:pic>
                      <pic:pic xmlns:pic="http://schemas.openxmlformats.org/drawingml/2006/picture">
                        <pic:nvPicPr>
                          <pic:cNvPr id="2" name="image6.jpeg"/>
                          <pic:cNvPicPr>
                            <a:picLocks noChangeAspect="1"/>
                          </pic:cNvPicPr>
                        </pic:nvPicPr>
                        <pic:blipFill>
                          <a:blip xmlns:r="http://schemas.openxmlformats.org/officeDocument/2006/relationships" r:embed="rId10"/>
                          <a:stretch>
                            <a:fillRect/>
                          </a:stretch>
                        </pic:blipFill>
                        <pic:spPr>
                          <a:xfrm>
                            <a:off x="14525" y="12445"/>
                            <a:ext cx="993" cy="1701"/>
                          </a:xfrm>
                          <a:prstGeom prst="rect">
                            <a:avLst/>
                          </a:prstGeom>
                        </pic:spPr>
                      </pic:pic>
                      <wps:wsp xmlns:wps="http://schemas.microsoft.com/office/word/2010/wordprocessingShape">
                        <wps:cNvPr id="8" name="文本框 8"/>
                        <wps:cNvSpPr txBox="1"/>
                        <wps:spPr>
                          <a:xfrm>
                            <a:off x="7786" y="14169"/>
                            <a:ext cx="7918" cy="4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480" w:firstLineChars="200"/>
                                <w:rPr>
                                  <w:rFonts w:eastAsia="宋体" w:hint="default"/>
                                  <w:vertAlign w:val="baseline"/>
                                  <w:lang w:val="en-US" w:eastAsia="zh-CN"/>
                                </w:rPr>
                              </w:pPr>
                              <w:r>
                                <w:rPr>
                                  <w:rFonts w:hint="eastAsia"/>
                                  <w:vertAlign w:val="baseline"/>
                                  <w:lang w:val="en-US" w:eastAsia="zh-CN"/>
                                </w:rPr>
                                <w:t>A                  B                C                 D</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_x0000_s1026" o:spid="_x0000_s1025" style="width:425.7pt;height:115.2pt;margin-top:0.7pt;margin-left:-1.5pt;mso-height-relative:page;mso-width-relative:page;position:absolute;z-index:251664384" coordorigin="7190,12345" coordsize="8514,2304">
                <o:lock v:ext="edit" aspectratio="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jpeg" o:spid="_x0000_s1026" type="#_x0000_t75" style="width:2350;height:1701;left:7190;position:absolute;top:12345" coordsize="21600,21600" o:preferrelative="t" filled="f" stroked="f">
                  <v:imagedata r:id="rId11" o:title=""/>
                  <o:lock v:ext="edit" aspectratio="t"/>
                </v:shape>
                <v:shape id="image4.jpeg" o:spid="_x0000_s1027" type="#_x0000_t75" style="width:851;height:1701;left:10560;position:absolute;top:12454" coordsize="21600,21600" o:preferrelative="t" filled="f" stroked="f">
                  <v:imagedata r:id="rId12" o:title=""/>
                  <o:lock v:ext="edit" aspectratio="t"/>
                </v:shape>
                <v:shape id="image5.jpeg" o:spid="_x0000_s1028" type="#_x0000_t75" style="width:1037;height:1701;left:12505;position:absolute;top:12424" coordsize="21600,21600" o:preferrelative="t" filled="f" stroked="f">
                  <v:imagedata r:id="rId13" o:title=""/>
                  <o:lock v:ext="edit" aspectratio="t"/>
                </v:shape>
                <v:shape id="image6.jpeg" o:spid="_x0000_s1029" type="#_x0000_t75" style="width:993;height:1701;left:14525;position:absolute;top:12445" coordsize="21600,21600" o:preferrelative="t" filled="f" stroked="f">
                  <v:imagedata r:id="rId14" o:title=""/>
                  <o:lock v:ext="edit" aspectratio="t"/>
                </v:shape>
                <v:shapetype id="_x0000_t202" coordsize="21600,21600" o:spt="202" path="m,l,21600r21600,l21600,xe">
                  <v:stroke joinstyle="miter"/>
                  <v:path gradientshapeok="t" o:connecttype="rect"/>
                </v:shapetype>
                <v:shape id="_x0000_s1026" o:spid="_x0000_s1030" type="#_x0000_t202" style="width:7918;height:480;left:7786;position:absolute;top:14169" coordsize="21600,21600" filled="t" fillcolor="white" stroked="f">
                  <o:lock v:ext="edit" aspectratio="f"/>
                  <v:textbox>
                    <w:txbxContent>
                      <w:p>
                        <w:pPr>
                          <w:ind w:firstLine="480" w:firstLineChars="200"/>
                          <w:rPr>
                            <w:rFonts w:eastAsia="宋体" w:hint="default"/>
                            <w:vertAlign w:val="baseline"/>
                            <w:lang w:val="en-US" w:eastAsia="zh-CN"/>
                          </w:rPr>
                        </w:pPr>
                        <w:r>
                          <w:rPr>
                            <w:rFonts w:hint="eastAsia"/>
                            <w:vertAlign w:val="baseline"/>
                            <w:lang w:val="en-US" w:eastAsia="zh-CN"/>
                          </w:rPr>
                          <w:t>A                  B                C                 D</w:t>
                        </w:r>
                      </w:p>
                    </w:txbxContent>
                  </v:textbox>
                </v:shape>
              </v:group>
            </w:pict>
          </mc:Fallback>
        </mc:AlternateContent>
      </w:r>
    </w:p>
    <w:p>
      <w:pPr>
        <w:spacing w:line="360" w:lineRule="auto"/>
        <w:jc w:val="left"/>
        <w:rPr>
          <w:rFonts w:ascii="宋体" w:eastAsia="宋体" w:hAnsi="宋体" w:cs="宋体" w:hint="eastAsia"/>
          <w:sz w:val="24"/>
          <w:szCs w:val="24"/>
          <w:vertAlign w:val="baseline"/>
        </w:rPr>
      </w:pPr>
      <w:r>
        <w:drawing>
          <wp:anchor distT="0" distB="0" distL="114300" distR="114300" simplePos="0" relativeHeight="251662336" behindDoc="0" locked="0" layoutInCell="1" allowOverlap="1">
            <wp:simplePos x="0" y="0"/>
            <wp:positionH relativeFrom="column">
              <wp:posOffset>7493635</wp:posOffset>
            </wp:positionH>
            <wp:positionV relativeFrom="paragraph">
              <wp:posOffset>0</wp:posOffset>
            </wp:positionV>
            <wp:extent cx="1022350" cy="2510790"/>
            <wp:effectExtent l="0" t="0" r="6350" b="3810"/>
            <wp:wrapNone/>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a:picLocks noChangeAspect="1"/>
                    </pic:cNvPicPr>
                  </pic:nvPicPr>
                  <pic:blipFill>
                    <a:blip xmlns:r="http://schemas.openxmlformats.org/officeDocument/2006/relationships" r:embed="rId10"/>
                    <a:stretch>
                      <a:fillRect/>
                    </a:stretch>
                  </pic:blipFill>
                  <pic:spPr>
                    <a:xfrm>
                      <a:off x="0" y="0"/>
                      <a:ext cx="1022571" cy="2511291"/>
                    </a:xfrm>
                    <a:prstGeom prst="rect">
                      <a:avLst/>
                    </a:prstGeom>
                  </pic:spPr>
                </pic:pic>
              </a:graphicData>
            </a:graphic>
          </wp:anchor>
        </w:drawing>
      </w:r>
    </w:p>
    <w:p>
      <w:pPr>
        <w:spacing w:line="360" w:lineRule="auto"/>
        <w:ind w:left="312" w:hanging="312" w:hangingChars="130"/>
        <w:rPr>
          <w:rFonts w:ascii="宋体" w:eastAsia="宋体" w:hAnsi="宋体" w:cs="宋体" w:hint="eastAsia"/>
          <w:sz w:val="24"/>
          <w:szCs w:val="24"/>
          <w:vertAlign w:val="baseline"/>
        </w:rPr>
      </w:pPr>
      <w:r>
        <w:rPr>
          <w:rFonts w:ascii="宋体" w:hAnsi="宋体" w:cs="宋体" w:hint="eastAsia"/>
          <w:sz w:val="24"/>
          <w:szCs w:val="24"/>
          <w:vertAlign w:val="baseline"/>
          <w:lang w:val="en-US" w:eastAsia="zh-CN"/>
        </w:rPr>
        <w:t>6</w:t>
      </w:r>
      <w:r>
        <w:rPr>
          <w:rFonts w:ascii="宋体" w:eastAsia="宋体" w:hAnsi="宋体" w:cs="宋体" w:hint="eastAsia"/>
          <w:sz w:val="24"/>
          <w:szCs w:val="24"/>
          <w:vertAlign w:val="baseline"/>
        </w:rPr>
        <w:t>．如图所示，水平放置的光滑金属导轨分别与电路连接，置于磁场中（用符号×表示</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磁场方向垂直于纸面向内），闭合开关，金属棒b受到水平向右的磁场力作用。小红用</w:t>
      </w:r>
    </w:p>
    <w:p>
      <w:pPr>
        <w:spacing w:before="0" w:line="360" w:lineRule="auto"/>
        <w:ind w:left="312" w:hanging="312" w:hangingChars="130"/>
        <w:rPr>
          <w:rFonts w:ascii="宋体" w:eastAsia="宋体" w:hAnsi="宋体" w:cs="宋体" w:hint="eastAsia"/>
          <w:sz w:val="24"/>
          <w:szCs w:val="24"/>
          <w:vertAlign w:val="baseline"/>
        </w:rPr>
      </w:pPr>
      <w:r>
        <w:rPr>
          <w:rFonts w:ascii="宋体" w:eastAsia="宋体" w:hAnsi="宋体" w:cs="宋体" w:hint="default"/>
          <w:sz w:val="24"/>
          <w:szCs w:val="24"/>
          <w:vertAlign w:val="baseline"/>
          <w:lang w:val="en-US"/>
        </w:rPr>
        <w:drawing>
          <wp:anchor distT="0" distB="0" distL="114300" distR="114300" simplePos="0" relativeHeight="251659264" behindDoc="1" locked="0" layoutInCell="1" allowOverlap="1">
            <wp:simplePos x="0" y="0"/>
            <wp:positionH relativeFrom="column">
              <wp:posOffset>2950845</wp:posOffset>
            </wp:positionH>
            <wp:positionV relativeFrom="paragraph">
              <wp:posOffset>163195</wp:posOffset>
            </wp:positionV>
            <wp:extent cx="2643505" cy="1080135"/>
            <wp:effectExtent l="0" t="0" r="0" b="5715"/>
            <wp:wrapTight wrapText="bothSides">
              <wp:wrapPolygon>
                <wp:start x="0" y="0"/>
                <wp:lineTo x="0" y="21333"/>
                <wp:lineTo x="21481" y="21333"/>
                <wp:lineTo x="21481" y="0"/>
                <wp:lineTo x="0" y="0"/>
              </wp:wrapPolygon>
            </wp:wrapTight>
            <wp:docPr id="3"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菁优网：http://www.jyeoo.com"/>
                    <pic:cNvPicPr>
                      <a:picLocks noChangeAspect="1"/>
                    </pic:cNvPicPr>
                  </pic:nvPicPr>
                  <pic:blipFill>
                    <a:blip xmlns:r="http://schemas.openxmlformats.org/officeDocument/2006/relationships" r:embed="rId15"/>
                    <a:stretch>
                      <a:fillRect/>
                    </a:stretch>
                  </pic:blipFill>
                  <pic:spPr>
                    <a:xfrm>
                      <a:off x="0" y="0"/>
                      <a:ext cx="2643505" cy="1080135"/>
                    </a:xfrm>
                    <a:prstGeom prst="rect">
                      <a:avLst/>
                    </a:prstGeom>
                    <a:noFill/>
                    <a:ln>
                      <a:noFill/>
                    </a:ln>
                  </pic:spPr>
                </pic:pic>
              </a:graphicData>
            </a:graphic>
          </wp:anchor>
        </w:drawing>
      </w:r>
      <w:r>
        <w:rPr>
          <w:rFonts w:ascii="宋体" w:eastAsia="宋体" w:hAnsi="宋体" w:cs="宋体" w:hint="eastAsia"/>
          <w:sz w:val="24"/>
          <w:szCs w:val="24"/>
          <w:vertAlign w:val="baseline"/>
        </w:rPr>
        <w:t>力拉着金属棒c水平向右运动，则（　　）</w:t>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A．金属棒a不受磁场力</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B．电阻R2中没有电流流过</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C．金属棒c中有电流流过</w:t>
      </w:r>
      <w:r>
        <w:rPr>
          <w:rFonts w:ascii="宋体" w:eastAsia="宋体" w:hAnsi="宋体" w:cs="宋体" w:hint="eastAsia"/>
          <w:sz w:val="24"/>
          <w:szCs w:val="24"/>
          <w:vertAlign w:val="baseline"/>
        </w:rPr>
        <w:tab/>
      </w:r>
    </w:p>
    <w:p>
      <w:pPr>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D．金属棒a受到水平向左的磁场力作用</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default"/>
          <w:sz w:val="24"/>
          <w:szCs w:val="24"/>
          <w:vertAlign w:val="baseline"/>
          <w:lang w:val="en-US"/>
        </w:rPr>
        <w:drawing>
          <wp:anchor distT="0" distB="0" distL="114300" distR="114300" simplePos="0" relativeHeight="251660288" behindDoc="1" locked="0" layoutInCell="1" allowOverlap="1">
            <wp:simplePos x="0" y="0"/>
            <wp:positionH relativeFrom="column">
              <wp:posOffset>2971165</wp:posOffset>
            </wp:positionH>
            <wp:positionV relativeFrom="paragraph">
              <wp:posOffset>946785</wp:posOffset>
            </wp:positionV>
            <wp:extent cx="2599690" cy="1151890"/>
            <wp:effectExtent l="0" t="0" r="0" b="10160"/>
            <wp:wrapTight wrapText="bothSides">
              <wp:wrapPolygon>
                <wp:start x="0" y="0"/>
                <wp:lineTo x="0" y="21076"/>
                <wp:lineTo x="21368" y="21076"/>
                <wp:lineTo x="21368" y="0"/>
                <wp:lineTo x="0" y="0"/>
              </wp:wrapPolygon>
            </wp:wrapTight>
            <wp:docPr id="6"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菁优网：http://www.jyeoo.com"/>
                    <pic:cNvPicPr>
                      <a:picLocks noChangeAspect="1"/>
                    </pic:cNvPicPr>
                  </pic:nvPicPr>
                  <pic:blipFill>
                    <a:blip xmlns:r="http://schemas.openxmlformats.org/officeDocument/2006/relationships" r:embed="rId16"/>
                    <a:stretch>
                      <a:fillRect/>
                    </a:stretch>
                  </pic:blipFill>
                  <pic:spPr>
                    <a:xfrm>
                      <a:off x="0" y="0"/>
                      <a:ext cx="2599690" cy="1151890"/>
                    </a:xfrm>
                    <a:prstGeom prst="rect">
                      <a:avLst/>
                    </a:prstGeom>
                    <a:noFill/>
                    <a:ln>
                      <a:noFill/>
                    </a:ln>
                  </pic:spPr>
                </pic:pic>
              </a:graphicData>
            </a:graphic>
          </wp:anchor>
        </w:drawing>
      </w:r>
      <w:r>
        <w:rPr>
          <w:rFonts w:ascii="宋体" w:hAnsi="宋体" w:cs="宋体" w:hint="eastAsia"/>
          <w:sz w:val="24"/>
          <w:szCs w:val="24"/>
          <w:vertAlign w:val="baseline"/>
          <w:lang w:val="en-US" w:eastAsia="zh-CN"/>
        </w:rPr>
        <w:t>7</w:t>
      </w:r>
      <w:r>
        <w:rPr>
          <w:rFonts w:ascii="宋体" w:eastAsia="宋体" w:hAnsi="宋体" w:cs="宋体" w:hint="eastAsia"/>
          <w:sz w:val="24"/>
          <w:szCs w:val="24"/>
          <w:vertAlign w:val="baseline"/>
        </w:rPr>
        <w:t>．如图甲所示，圆柱形容器中盛有适量的水。咏桐在弹簧测力计的下端挂着一个底面</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积为25cm</w:t>
      </w:r>
      <w:r>
        <w:rPr>
          <w:rFonts w:ascii="宋体" w:eastAsia="宋体" w:hAnsi="宋体" w:cs="宋体" w:hint="eastAsia"/>
          <w:sz w:val="24"/>
          <w:szCs w:val="24"/>
          <w:vertAlign w:val="superscript"/>
        </w:rPr>
        <w:t>2</w:t>
      </w:r>
      <w:r>
        <w:rPr>
          <w:rFonts w:ascii="宋体" w:eastAsia="宋体" w:hAnsi="宋体" w:cs="宋体" w:hint="eastAsia"/>
          <w:sz w:val="24"/>
          <w:szCs w:val="24"/>
          <w:vertAlign w:val="baseline"/>
        </w:rPr>
        <w:t>的长方体金属块，将金属块从容器底部开始缓慢向上提起的过程中，弹簧测</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力计的示数F与金属块下底距容器底部</w:t>
      </w:r>
      <w:r>
        <w:rPr>
          <w:rFonts w:ascii="宋体" w:hAnsi="宋体" w:cs="宋体" w:hint="eastAsia"/>
          <w:sz w:val="24"/>
          <w:szCs w:val="24"/>
          <w:vertAlign w:val="baseline"/>
          <w:lang w:val="en-US" w:eastAsia="zh-CN"/>
        </w:rPr>
        <w:t>距</w:t>
      </w:r>
      <w:r>
        <w:rPr>
          <w:rFonts w:ascii="宋体" w:eastAsia="宋体" w:hAnsi="宋体" w:cs="宋体" w:hint="eastAsia"/>
          <w:sz w:val="24"/>
          <w:szCs w:val="24"/>
          <w:vertAlign w:val="baseline"/>
        </w:rPr>
        <w:t>离h的关系如图乙所示，水对容器底部的压强</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减少了（　　）（g＝10N/kg）</w:t>
      </w:r>
    </w:p>
    <w:p>
      <w:pPr>
        <w:tabs>
          <w:tab w:val="left" w:pos="2300"/>
          <w:tab w:val="left" w:pos="4400"/>
          <w:tab w:val="left" w:pos="6400"/>
        </w:tabs>
        <w:spacing w:line="360" w:lineRule="auto"/>
        <w:jc w:val="left"/>
        <w:rPr>
          <w:rFonts w:ascii="宋体" w:eastAsia="宋体" w:hAnsi="宋体" w:cs="宋体" w:hint="eastAsia"/>
          <w:sz w:val="24"/>
          <w:szCs w:val="24"/>
          <w:vertAlign w:val="baseline"/>
        </w:rPr>
      </w:pPr>
      <w:r>
        <w:rPr>
          <w:rFonts w:ascii="宋体" w:eastAsia="宋体" w:hAnsi="宋体" w:cs="宋体" w:hint="eastAsia"/>
          <w:sz w:val="24"/>
          <w:szCs w:val="24"/>
          <w:vertAlign w:val="baseline"/>
        </w:rPr>
        <w:t>A．200Pa</w:t>
      </w:r>
      <w:r>
        <w:rPr>
          <w:rFonts w:ascii="宋体" w:hAnsi="宋体" w:cs="宋体" w:hint="eastAsia"/>
          <w:sz w:val="24"/>
          <w:szCs w:val="24"/>
          <w:vertAlign w:val="baseline"/>
          <w:lang w:val="en-US" w:eastAsia="zh-CN"/>
        </w:rPr>
        <w:t xml:space="preserve">        </w:t>
      </w:r>
      <w:r>
        <w:rPr>
          <w:rFonts w:ascii="宋体" w:eastAsia="宋体" w:hAnsi="宋体" w:cs="宋体" w:hint="eastAsia"/>
          <w:sz w:val="24"/>
          <w:szCs w:val="24"/>
          <w:vertAlign w:val="baseline"/>
        </w:rPr>
        <w:t>B．400Pa</w:t>
      </w:r>
      <w:r>
        <w:rPr>
          <w:rFonts w:ascii="宋体" w:eastAsia="宋体" w:hAnsi="宋体" w:cs="宋体" w:hint="eastAsia"/>
          <w:sz w:val="24"/>
          <w:szCs w:val="24"/>
          <w:vertAlign w:val="baseline"/>
        </w:rPr>
        <w:tab/>
      </w:r>
    </w:p>
    <w:p>
      <w:pPr>
        <w:tabs>
          <w:tab w:val="left" w:pos="2300"/>
          <w:tab w:val="left" w:pos="4400"/>
          <w:tab w:val="left" w:pos="6400"/>
        </w:tabs>
        <w:spacing w:line="360" w:lineRule="auto"/>
        <w:jc w:val="left"/>
        <w:rPr>
          <w:rFonts w:eastAsia="新宋体" w:hint="eastAsia"/>
          <w:sz w:val="21"/>
          <w:szCs w:val="21"/>
          <w:vertAlign w:val="baseline"/>
          <w:lang w:val="en-US" w:eastAsia="zh-CN"/>
        </w:rPr>
      </w:pPr>
      <w:r>
        <w:rPr>
          <w:rFonts w:ascii="宋体" w:eastAsia="宋体" w:hAnsi="宋体" w:cs="宋体" w:hint="eastAsia"/>
          <w:sz w:val="24"/>
          <w:szCs w:val="24"/>
          <w:vertAlign w:val="baseline"/>
        </w:rPr>
        <w:t>C．600Pa</w:t>
      </w:r>
      <w:r>
        <w:rPr>
          <w:rFonts w:ascii="宋体" w:hAnsi="宋体" w:cs="宋体" w:hint="eastAsia"/>
          <w:sz w:val="24"/>
          <w:szCs w:val="24"/>
          <w:vertAlign w:val="baseline"/>
          <w:lang w:val="en-US" w:eastAsia="zh-CN"/>
        </w:rPr>
        <w:t xml:space="preserve">       </w:t>
      </w:r>
      <w:r>
        <w:rPr>
          <w:rFonts w:ascii="宋体" w:eastAsia="宋体" w:hAnsi="宋体" w:cs="宋体" w:hint="eastAsia"/>
          <w:sz w:val="24"/>
          <w:szCs w:val="24"/>
          <w:vertAlign w:val="baseline"/>
        </w:rPr>
        <w:t>D．2000Pa</w:t>
      </w:r>
    </w:p>
    <w:p>
      <w:pPr>
        <w:spacing w:line="360" w:lineRule="auto"/>
        <w:ind w:left="312" w:hanging="312" w:hangingChars="130"/>
        <w:rPr>
          <w:rFonts w:ascii="Times New Roman" w:eastAsia="新宋体" w:hAnsi="Times New Roman" w:hint="default"/>
          <w:b/>
          <w:bCs/>
          <w:sz w:val="21"/>
          <w:szCs w:val="21"/>
          <w:vertAlign w:val="baseline"/>
          <w:lang w:val="en-US" w:eastAsia="zh-CN"/>
        </w:rPr>
      </w:pPr>
      <w:r>
        <w:rPr>
          <w:rFonts w:ascii="宋体" w:eastAsia="宋体" w:hAnsi="宋体" w:cs="宋体" w:hint="eastAsia"/>
          <w:b/>
          <w:bCs/>
          <w:sz w:val="24"/>
          <w:szCs w:val="24"/>
          <w:vertAlign w:val="baseline"/>
          <w:lang w:val="en-US" w:eastAsia="zh-CN"/>
        </w:rPr>
        <w:t>二、填空题:本大题共7小题，每空1分，共21分.</w:t>
      </w:r>
    </w:p>
    <w:p>
      <w:p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8．目前人们正致力于开发太阳能、核能、风能、海洋能、氢能…其中核能是</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（选</w:t>
      </w:r>
    </w:p>
    <w:p>
      <w:p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填“可再生”或“不可再生”）能源，核电站利用原子核</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（选填“聚变”或“裂</w:t>
      </w:r>
    </w:p>
    <w:p>
      <w:p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变”）释放的能量发电，电能属于</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（选填“一次能源”或“二次能源”）。</w:t>
      </w:r>
    </w:p>
    <w:p>
      <w:pPr>
        <w:numPr>
          <w:ilvl w:val="0"/>
          <w:numId w:val="1"/>
        </w:num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夏日炎炎，小东从开着空调的屋内刚走到室外时，眼镜的镜片变模糊是由于空气中的</w:t>
      </w:r>
    </w:p>
    <w:p>
      <w:pPr>
        <w:numPr>
          <w:ilvl w:val="0"/>
          <w:numId w:val="0"/>
        </w:numPr>
        <w:spacing w:line="360" w:lineRule="auto"/>
        <w:ind w:left="-70" w:firstLine="0" w:leftChars="-29" w:firstLineChars="0"/>
        <w:rPr>
          <w:rFonts w:ascii="宋体" w:eastAsia="宋体" w:hAnsi="宋体" w:cs="宋体" w:hint="eastAsia"/>
          <w:sz w:val="24"/>
          <w:szCs w:val="24"/>
          <w:vertAlign w:val="baseline"/>
        </w:rPr>
      </w:pPr>
      <w:r>
        <w:rPr>
          <w:rFonts w:ascii="Times New Roman" w:eastAsia="新宋体" w:hAnsi="Times New Roman" w:hint="eastAsia"/>
          <w:sz w:val="24"/>
          <w:szCs w:val="24"/>
          <w:vertAlign w:val="baseline"/>
        </w:rPr>
        <w:t>水蒸气</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形成；他在游泳池游泳后走上岸感觉到有点冷是由于身上的水</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吸热所致；他买了冰棒含嘴里过了一会感觉到凉快是由于冰棒</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吸热所致。（均填物态变化名称）</w:t>
      </w:r>
    </w:p>
    <w:p>
      <w:pPr>
        <w:numPr>
          <w:ilvl w:val="0"/>
          <w:numId w:val="1"/>
        </w:numPr>
        <w:spacing w:line="360" w:lineRule="auto"/>
        <w:ind w:left="312" w:hanging="312" w:leftChars="0"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冰壶和冰球运动是冬奥比赛项目。冰壶的质量约为20kg，底部与冰道接触的面积约</w:t>
      </w:r>
    </w:p>
    <w:p>
      <w:pPr>
        <w:numPr>
          <w:ilvl w:val="0"/>
          <w:numId w:val="0"/>
        </w:numPr>
        <w:spacing w:line="360" w:lineRule="auto"/>
        <w:ind w:left="-70" w:firstLine="0" w:leftChars="-29"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drawing>
          <wp:anchor distT="0" distB="0" distL="114300" distR="114300" simplePos="0" relativeHeight="251665408" behindDoc="1" locked="0" layoutInCell="1" allowOverlap="1">
            <wp:simplePos x="0" y="0"/>
            <wp:positionH relativeFrom="column">
              <wp:posOffset>2455545</wp:posOffset>
            </wp:positionH>
            <wp:positionV relativeFrom="paragraph">
              <wp:posOffset>1396365</wp:posOffset>
            </wp:positionV>
            <wp:extent cx="2908300" cy="1043940"/>
            <wp:effectExtent l="0" t="0" r="6350" b="3810"/>
            <wp:wrapTight wrapText="bothSides">
              <wp:wrapPolygon>
                <wp:start x="0" y="0"/>
                <wp:lineTo x="0" y="21285"/>
                <wp:lineTo x="21506" y="21285"/>
                <wp:lineTo x="21506" y="0"/>
                <wp:lineTo x="0" y="0"/>
              </wp:wrapPolygon>
            </wp:wrapTight>
            <wp:docPr id="11"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菁优网：http://www.jyeoo.com"/>
                    <pic:cNvPicPr>
                      <a:picLocks noChangeAspect="1"/>
                    </pic:cNvPicPr>
                  </pic:nvPicPr>
                  <pic:blipFill>
                    <a:blip xmlns:r="http://schemas.openxmlformats.org/officeDocument/2006/relationships" r:embed="rId17"/>
                    <a:srcRect r="31424" b="14486"/>
                    <a:stretch>
                      <a:fillRect/>
                    </a:stretch>
                  </pic:blipFill>
                  <pic:spPr>
                    <a:xfrm>
                      <a:off x="0" y="0"/>
                      <a:ext cx="2908300" cy="1043940"/>
                    </a:xfrm>
                    <a:prstGeom prst="rect">
                      <a:avLst/>
                    </a:prstGeom>
                    <a:noFill/>
                    <a:ln>
                      <a:noFill/>
                    </a:ln>
                  </pic:spPr>
                </pic:pic>
              </a:graphicData>
            </a:graphic>
          </wp:anchor>
        </w:drawing>
      </w:r>
      <w:r>
        <w:rPr>
          <w:rFonts w:ascii="宋体" w:eastAsia="宋体" w:hAnsi="宋体" w:cs="宋体" w:hint="eastAsia"/>
          <w:sz w:val="24"/>
          <w:szCs w:val="24"/>
          <w:vertAlign w:val="baseline"/>
        </w:rPr>
        <w:t>为200cm</w:t>
      </w:r>
      <w:r>
        <w:rPr>
          <w:rFonts w:ascii="宋体" w:eastAsia="宋体" w:hAnsi="宋体" w:cs="宋体" w:hint="eastAsia"/>
          <w:sz w:val="24"/>
          <w:szCs w:val="24"/>
          <w:vertAlign w:val="superscript"/>
        </w:rPr>
        <w:t>2</w:t>
      </w:r>
      <w:r>
        <w:rPr>
          <w:rFonts w:ascii="宋体" w:eastAsia="宋体" w:hAnsi="宋体" w:cs="宋体" w:hint="eastAsia"/>
          <w:sz w:val="24"/>
          <w:szCs w:val="24"/>
          <w:vertAlign w:val="baseline"/>
        </w:rPr>
        <w:t>，</w:t>
      </w:r>
      <w:r>
        <w:rPr>
          <w:rFonts w:ascii="宋体" w:hAnsi="宋体" w:cs="宋体" w:hint="eastAsia"/>
          <w:sz w:val="24"/>
          <w:szCs w:val="24"/>
          <w:vertAlign w:val="baseline"/>
          <w:lang w:val="en-US" w:eastAsia="zh-CN"/>
        </w:rPr>
        <w:t>则</w:t>
      </w:r>
      <w:r>
        <w:rPr>
          <w:rFonts w:ascii="宋体" w:eastAsia="宋体" w:hAnsi="宋体" w:cs="宋体" w:hint="eastAsia"/>
          <w:sz w:val="24"/>
          <w:szCs w:val="24"/>
          <w:vertAlign w:val="baseline"/>
        </w:rPr>
        <w:t xml:space="preserve">冰壶静止时对冰道的压强为 </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vertAlign w:val="baseline"/>
        </w:rPr>
        <w:t>Pa。（g＝10N/kg）</w:t>
      </w:r>
      <w:r>
        <w:rPr>
          <w:rFonts w:ascii="宋体" w:hAnsi="宋体" w:cs="宋体" w:hint="eastAsia"/>
          <w:sz w:val="24"/>
          <w:szCs w:val="24"/>
          <w:vertAlign w:val="baseline"/>
          <w:lang w:eastAsia="zh-CN"/>
        </w:rPr>
        <w:t>；</w:t>
      </w:r>
      <w:r>
        <w:rPr>
          <w:rFonts w:ascii="宋体" w:eastAsia="宋体" w:hAnsi="宋体" w:cs="宋体" w:hint="eastAsia"/>
          <w:sz w:val="24"/>
          <w:szCs w:val="24"/>
          <w:vertAlign w:val="baseline"/>
        </w:rPr>
        <w:t>某次练习中，两运动员分别同时控制冰球甲、乙从A匀速直线向右滑行到B，水平推力大小相等。每经过1s，在B时均撤去推力，两球分别静止在C和D处。</w:t>
      </w:r>
      <w:r>
        <w:rPr>
          <w:rFonts w:ascii="宋体" w:hAnsi="宋体" w:cs="宋体" w:hint="eastAsia"/>
          <w:sz w:val="24"/>
          <w:szCs w:val="24"/>
          <w:vertAlign w:val="baseline"/>
          <w:lang w:val="en-US" w:eastAsia="zh-CN"/>
        </w:rPr>
        <w:t>如下图所示，则</w:t>
      </w:r>
      <w:r>
        <w:rPr>
          <w:rFonts w:ascii="宋体" w:eastAsia="宋体" w:hAnsi="宋体" w:cs="宋体" w:hint="eastAsia"/>
          <w:sz w:val="24"/>
          <w:szCs w:val="24"/>
          <w:vertAlign w:val="baseline"/>
        </w:rPr>
        <w:t>两冰球所受摩擦力f</w:t>
      </w:r>
      <w:r>
        <w:rPr>
          <w:rFonts w:ascii="宋体" w:eastAsia="宋体" w:hAnsi="宋体" w:cs="宋体" w:hint="eastAsia"/>
          <w:sz w:val="24"/>
          <w:szCs w:val="24"/>
          <w:vertAlign w:val="subscript"/>
        </w:rPr>
        <w:t>甲</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f</w:t>
      </w:r>
      <w:r>
        <w:rPr>
          <w:rFonts w:ascii="宋体" w:eastAsia="宋体" w:hAnsi="宋体" w:cs="宋体" w:hint="eastAsia"/>
          <w:sz w:val="24"/>
          <w:szCs w:val="24"/>
          <w:vertAlign w:val="subscript"/>
        </w:rPr>
        <w:t>乙</w:t>
      </w:r>
      <w:r>
        <w:rPr>
          <w:rFonts w:ascii="宋体" w:eastAsia="宋体" w:hAnsi="宋体" w:cs="宋体" w:hint="eastAsia"/>
          <w:sz w:val="24"/>
          <w:szCs w:val="24"/>
          <w:vertAlign w:val="baseline"/>
        </w:rPr>
        <w:t>（选填“＜”“＝”“＞”）</w:t>
      </w:r>
      <w:r>
        <w:rPr>
          <w:rFonts w:ascii="宋体" w:hAnsi="宋体" w:cs="宋体" w:hint="eastAsia"/>
          <w:sz w:val="24"/>
          <w:szCs w:val="24"/>
          <w:vertAlign w:val="baseline"/>
          <w:lang w:eastAsia="zh-CN"/>
        </w:rPr>
        <w:t>；</w:t>
      </w:r>
      <w:r>
        <w:rPr>
          <w:rFonts w:ascii="宋体" w:eastAsia="宋体" w:hAnsi="宋体" w:cs="宋体" w:hint="eastAsia"/>
          <w:sz w:val="24"/>
          <w:szCs w:val="24"/>
          <w:vertAlign w:val="baseline"/>
        </w:rPr>
        <w:t xml:space="preserve">第7秒时甲相对乙 </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（选填“向左运动”“向右运动”“静止”）。</w:t>
      </w:r>
    </w:p>
    <w:p>
      <w:pPr>
        <w:numPr>
          <w:ilvl w:val="0"/>
          <w:numId w:val="0"/>
        </w:numPr>
        <w:spacing w:line="360" w:lineRule="auto"/>
        <w:ind w:left="-312" w:leftChars="-130"/>
        <w:rPr>
          <w:vertAlign w:val="baseline"/>
        </w:rPr>
      </w:pPr>
      <w:r>
        <w:rPr>
          <w:rFonts w:eastAsia="新宋体" w:hint="eastAsia"/>
          <w:sz w:val="24"/>
          <w:szCs w:val="24"/>
          <w:vertAlign w:val="baseline"/>
          <w:lang w:val="en-US" w:eastAsia="zh-CN"/>
        </w:rPr>
        <w:t>11.</w:t>
      </w:r>
      <w:r>
        <w:rPr>
          <w:rFonts w:ascii="Times New Roman" w:eastAsia="新宋体" w:hAnsi="Times New Roman" w:hint="eastAsia"/>
          <w:sz w:val="24"/>
          <w:szCs w:val="24"/>
          <w:vertAlign w:val="baseline"/>
        </w:rPr>
        <w:t>如图所示，已知物体A和动滑轮的总重为200N，当物体A匀速上升高度为1m时，绳子移动的距离为</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m，人对绳子的拉力为</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N，拉力所做的功为</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J，（绳子与滑轮的摩擦力、空气阻力忽略不计）</w:t>
      </w:r>
    </w:p>
    <w:p>
      <w:pPr>
        <w:spacing w:line="360" w:lineRule="auto"/>
        <w:ind w:left="312" w:leftChars="130"/>
        <w:rPr>
          <w:vertAlign w:val="baseline"/>
        </w:rPr>
      </w:pPr>
      <w:r>
        <w:rPr>
          <w:rFonts w:ascii="Times New Roman" w:eastAsia="新宋体" w:hAnsi="Times New Roman" w:hint="eastAsia"/>
          <w:sz w:val="24"/>
          <w:szCs w:val="24"/>
          <w:vertAlign w:val="baseline"/>
        </w:rPr>
        <w:drawing>
          <wp:anchor distT="0" distB="0" distL="0" distR="0" simplePos="0" relativeHeight="251667456" behindDoc="1" locked="0" layoutInCell="1" allowOverlap="1">
            <wp:simplePos x="0" y="0"/>
            <wp:positionH relativeFrom="column">
              <wp:posOffset>3238500</wp:posOffset>
            </wp:positionH>
            <wp:positionV relativeFrom="paragraph">
              <wp:posOffset>64770</wp:posOffset>
            </wp:positionV>
            <wp:extent cx="1095375" cy="1085850"/>
            <wp:effectExtent l="0" t="0" r="9525" b="0"/>
            <wp:wrapTight wrapText="bothSides">
              <wp:wrapPolygon>
                <wp:start x="0" y="0"/>
                <wp:lineTo x="0" y="21221"/>
                <wp:lineTo x="21412" y="21221"/>
                <wp:lineTo x="21412" y="0"/>
                <wp:lineTo x="0" y="0"/>
              </wp:wrapPolygon>
            </wp:wrapTight>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1095528" cy="1086002"/>
                    </a:xfrm>
                    <a:prstGeom prst="rect">
                      <a:avLst/>
                    </a:prstGeom>
                  </pic:spPr>
                </pic:pic>
              </a:graphicData>
            </a:graphic>
          </wp:anchor>
        </w:drawing>
      </w:r>
      <w:r>
        <w:rPr>
          <w:rFonts w:ascii="Times New Roman" w:eastAsia="新宋体" w:hAnsi="Times New Roman" w:hint="eastAsia"/>
          <w:sz w:val="24"/>
          <w:szCs w:val="24"/>
          <w:vertAlign w:val="baseline"/>
        </w:rPr>
        <w:drawing>
          <wp:anchor distT="0" distB="0" distL="0" distR="0" simplePos="0" relativeHeight="251666432" behindDoc="1" locked="0" layoutInCell="1" allowOverlap="1">
            <wp:simplePos x="0" y="0"/>
            <wp:positionH relativeFrom="column">
              <wp:posOffset>17145</wp:posOffset>
            </wp:positionH>
            <wp:positionV relativeFrom="paragraph">
              <wp:posOffset>22860</wp:posOffset>
            </wp:positionV>
            <wp:extent cx="1084580" cy="1115695"/>
            <wp:effectExtent l="0" t="0" r="1270" b="8255"/>
            <wp:wrapTight wrapText="bothSides">
              <wp:wrapPolygon>
                <wp:start x="0" y="0"/>
                <wp:lineTo x="0" y="21391"/>
                <wp:lineTo x="21246" y="21391"/>
                <wp:lineTo x="21246" y="0"/>
                <wp:lineTo x="0" y="0"/>
              </wp:wrapPolygon>
            </wp:wrapTight>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1084580" cy="1115695"/>
                    </a:xfrm>
                    <a:prstGeom prst="rect">
                      <a:avLst/>
                    </a:prstGeom>
                  </pic:spPr>
                </pic:pic>
              </a:graphicData>
            </a:graphic>
          </wp:anchor>
        </w:drawing>
      </w:r>
    </w:p>
    <w:p>
      <w:pPr>
        <w:spacing w:line="360" w:lineRule="auto"/>
        <w:rPr>
          <w:vertAlign w:val="baseline"/>
        </w:rPr>
      </w:pPr>
      <w:r>
        <w:rPr>
          <w:rFonts w:ascii="宋体" w:eastAsia="宋体" w:hAnsi="宋体" w:cs="宋体" w:hint="eastAsia"/>
          <w:sz w:val="24"/>
          <w:szCs w:val="24"/>
          <w:vertAlign w:val="baseline"/>
        </w:rPr>
        <w:t>1</w:t>
      </w:r>
      <w:r>
        <w:rPr>
          <w:rFonts w:ascii="宋体" w:hAnsi="宋体" w:cs="宋体" w:hint="eastAsia"/>
          <w:sz w:val="24"/>
          <w:szCs w:val="24"/>
          <w:vertAlign w:val="baseline"/>
          <w:lang w:val="en-US" w:eastAsia="zh-CN"/>
        </w:rPr>
        <w:t>2</w:t>
      </w:r>
      <w:r>
        <w:rPr>
          <w:rFonts w:ascii="宋体" w:eastAsia="宋体" w:hAnsi="宋体" w:cs="宋体" w:hint="eastAsia"/>
          <w:sz w:val="24"/>
          <w:szCs w:val="24"/>
          <w:vertAlign w:val="baseline"/>
        </w:rPr>
        <w:t>．</w:t>
      </w:r>
      <w:r>
        <w:rPr>
          <w:rFonts w:ascii="Times New Roman" w:eastAsia="新宋体" w:hAnsi="Times New Roman" w:hint="eastAsia"/>
          <w:sz w:val="24"/>
          <w:szCs w:val="24"/>
          <w:vertAlign w:val="baseline"/>
        </w:rPr>
        <w:t xml:space="preserve">“西塞山前白鹭飞，桃花流水鳜鱼肥”（[唐]张志和《渔歌子》）。如图是白鹭在如镜的水面上飞行的情形。水中的“白鹭”是由光的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 xml:space="preserve">形成的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 xml:space="preserve">（选填“实”或“虚”）像。若水深3m，当白鹭距离水面5m时，它的像距离水面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m。</w:t>
      </w:r>
    </w:p>
    <w:p>
      <w:pPr>
        <w:spacing w:line="360" w:lineRule="auto"/>
        <w:rPr>
          <w:rFonts w:hint="eastAsia"/>
          <w:vertAlign w:val="baseline"/>
        </w:rPr>
      </w:pPr>
      <w:r>
        <w:rPr>
          <w:rFonts w:hint="eastAsia"/>
          <w:vertAlign w:val="baseline"/>
        </w:rPr>
        <w:t>1</w:t>
      </w:r>
      <w:r>
        <w:rPr>
          <w:rFonts w:hint="eastAsia"/>
          <w:vertAlign w:val="baseline"/>
          <w:lang w:val="en-US" w:eastAsia="zh-CN"/>
        </w:rPr>
        <w:t>3</w:t>
      </w:r>
      <w:r>
        <w:rPr>
          <w:rFonts w:hint="eastAsia"/>
          <w:vertAlign w:val="baseline"/>
        </w:rPr>
        <w:t>.如图甲所示电路，开关S1、S2闭合后两电流表的指针均指在同一位置，示数如图乙所示，则通过R1的电流为_______A，两电阻之比R1∶R2=</w:t>
      </w:r>
      <w:r>
        <w:rPr>
          <w:rFonts w:hint="eastAsia"/>
          <w:u w:val="single"/>
          <w:vertAlign w:val="baseline"/>
        </w:rPr>
        <w:t>　      　</w:t>
      </w:r>
      <w:r>
        <w:rPr>
          <w:rFonts w:hint="eastAsia"/>
          <w:vertAlign w:val="baseline"/>
        </w:rPr>
        <w:t>；只断开开关S2，电流表A1的示数将</w:t>
      </w:r>
      <w:r>
        <w:rPr>
          <w:rFonts w:hint="eastAsia"/>
          <w:u w:val="single"/>
          <w:vertAlign w:val="baseline"/>
        </w:rPr>
        <w:t>　        　</w:t>
      </w:r>
      <w:r>
        <w:rPr>
          <w:rFonts w:hint="eastAsia"/>
          <w:vertAlign w:val="baseline"/>
        </w:rPr>
        <w:t>(选填“变大”“变小”或“不变”). </w:t>
      </w:r>
    </w:p>
    <w:p>
      <w:pPr>
        <w:spacing w:line="360" w:lineRule="auto"/>
        <w:ind w:left="312" w:leftChars="130"/>
        <w:rPr>
          <w:vertAlign w:val="baseline"/>
        </w:rPr>
      </w:pPr>
      <w:r>
        <w:drawing>
          <wp:inline distT="0" distB="0" distL="114300" distR="114300">
            <wp:extent cx="3772535" cy="1151890"/>
            <wp:effectExtent l="0" t="0" r="18415" b="10160"/>
            <wp:docPr id="14" name="image39.jpeg"/>
            <wp:cNvGraphicFramePr/>
            <a:graphic xmlns:a="http://schemas.openxmlformats.org/drawingml/2006/main">
              <a:graphicData uri="http://schemas.openxmlformats.org/drawingml/2006/picture">
                <pic:pic xmlns:pic="http://schemas.openxmlformats.org/drawingml/2006/picture">
                  <pic:nvPicPr>
                    <pic:cNvPr id="14" name="image39.jpeg"/>
                    <pic:cNvPicPr/>
                  </pic:nvPicPr>
                  <pic:blipFill>
                    <a:blip xmlns:r="http://schemas.openxmlformats.org/officeDocument/2006/relationships" r:embed="rId20"/>
                    <a:stretch>
                      <a:fillRect/>
                    </a:stretch>
                  </pic:blipFill>
                  <pic:spPr>
                    <a:xfrm>
                      <a:off x="0" y="0"/>
                      <a:ext cx="3772535" cy="1151890"/>
                    </a:xfrm>
                    <a:prstGeom prst="rect">
                      <a:avLst/>
                    </a:prstGeom>
                  </pic:spPr>
                </pic:pic>
              </a:graphicData>
            </a:graphic>
          </wp:inline>
        </w:drawing>
      </w:r>
    </w:p>
    <w:p>
      <w:pPr>
        <w:spacing w:line="360" w:lineRule="auto"/>
        <w:rPr>
          <w:rFonts w:ascii="宋体" w:eastAsia="宋体" w:hAnsi="宋体" w:cs="宋体" w:hint="eastAsia"/>
          <w:sz w:val="24"/>
          <w:szCs w:val="24"/>
          <w:vertAlign w:val="baseline"/>
        </w:rPr>
      </w:pPr>
      <w:r>
        <w:rPr>
          <w:rFonts w:ascii="宋体" w:eastAsia="宋体" w:hAnsi="宋体" w:cs="宋体" w:hint="eastAsia"/>
          <w:sz w:val="24"/>
          <w:szCs w:val="24"/>
          <w:vertAlign w:val="baseline"/>
        </w:rPr>
        <w:t>14.如图，小明用沿斜面向上150 N的推力，将总重为500 N的小车匀速推到斜面顶端，用时20 s.已知斜面高1.2 m，长5 m.此过程小车移动的速度为</w:t>
      </w:r>
      <w:r>
        <w:rPr>
          <w:rFonts w:ascii="宋体" w:eastAsia="宋体" w:hAnsi="宋体" w:cs="宋体" w:hint="eastAsia"/>
          <w:sz w:val="24"/>
          <w:szCs w:val="24"/>
          <w:u w:val="single"/>
          <w:vertAlign w:val="baseline"/>
        </w:rPr>
        <w:t xml:space="preserve">　   </w:t>
      </w:r>
      <w:r>
        <w:rPr>
          <w:rFonts w:ascii="宋体" w:eastAsia="宋体" w:hAnsi="宋体" w:cs="宋体" w:hint="eastAsia"/>
          <w:sz w:val="24"/>
          <w:szCs w:val="24"/>
          <w:vertAlign w:val="baseline"/>
        </w:rPr>
        <w:t xml:space="preserve"> m/s，小明推小车的功率为</w:t>
      </w:r>
      <w:r>
        <w:rPr>
          <w:rFonts w:ascii="宋体" w:eastAsia="宋体" w:hAnsi="宋体" w:cs="宋体" w:hint="eastAsia"/>
          <w:sz w:val="24"/>
          <w:szCs w:val="24"/>
          <w:u w:val="single"/>
          <w:vertAlign w:val="baseline"/>
        </w:rPr>
        <w:t xml:space="preserve">　       </w:t>
      </w:r>
      <w:r>
        <w:rPr>
          <w:rFonts w:ascii="宋体" w:eastAsia="宋体" w:hAnsi="宋体" w:cs="宋体" w:hint="eastAsia"/>
          <w:sz w:val="24"/>
          <w:szCs w:val="24"/>
          <w:vertAlign w:val="baseline"/>
        </w:rPr>
        <w:t>W，该斜面的机械效率为</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 </w:t>
      </w:r>
    </w:p>
    <w:p>
      <w:pPr>
        <w:spacing w:line="360" w:lineRule="auto"/>
        <w:rPr>
          <w:rFonts w:ascii="宋体" w:eastAsia="宋体" w:hAnsi="宋体" w:cs="宋体" w:hint="eastAsia"/>
          <w:sz w:val="24"/>
          <w:szCs w:val="24"/>
          <w:vertAlign w:val="baseline"/>
        </w:rPr>
      </w:pPr>
      <w:r>
        <w:drawing>
          <wp:inline distT="0" distB="0" distL="114300" distR="114300">
            <wp:extent cx="2821940" cy="1080135"/>
            <wp:effectExtent l="0" t="0" r="16510" b="5715"/>
            <wp:docPr id="15" name="image72.jpeg"/>
            <wp:cNvGraphicFramePr/>
            <a:graphic xmlns:a="http://schemas.openxmlformats.org/drawingml/2006/main">
              <a:graphicData uri="http://schemas.openxmlformats.org/drawingml/2006/picture">
                <pic:pic xmlns:pic="http://schemas.openxmlformats.org/drawingml/2006/picture">
                  <pic:nvPicPr>
                    <pic:cNvPr id="15" name="image72.jpeg"/>
                    <pic:cNvPicPr/>
                  </pic:nvPicPr>
                  <pic:blipFill>
                    <a:blip xmlns:r="http://schemas.openxmlformats.org/officeDocument/2006/relationships" r:embed="rId21"/>
                    <a:stretch>
                      <a:fillRect/>
                    </a:stretch>
                  </pic:blipFill>
                  <pic:spPr>
                    <a:xfrm>
                      <a:off x="0" y="0"/>
                      <a:ext cx="2822511" cy="1080135"/>
                    </a:xfrm>
                    <a:prstGeom prst="rect">
                      <a:avLst/>
                    </a:prstGeom>
                  </pic:spPr>
                </pic:pic>
              </a:graphicData>
            </a:graphic>
          </wp:inline>
        </w:drawing>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b/>
          <w:color w:val="000000"/>
          <w:sz w:val="24"/>
          <w:vertAlign w:val="baseline"/>
        </w:rPr>
        <w:t>三</w:t>
      </w:r>
      <w:r>
        <w:rPr>
          <w:rFonts w:ascii="宋体" w:eastAsia="宋体" w:hAnsi="宋体" w:cs="宋体" w:hint="eastAsia"/>
          <w:color w:val="000000"/>
          <w:sz w:val="24"/>
          <w:vertAlign w:val="baseline"/>
        </w:rPr>
        <w:t xml:space="preserve"> </w:t>
      </w:r>
      <w:r>
        <w:rPr>
          <w:rFonts w:ascii="宋体" w:eastAsia="宋体" w:hAnsi="宋体" w:cs="宋体" w:hint="eastAsia"/>
          <w:b/>
          <w:color w:val="000000"/>
          <w:sz w:val="24"/>
          <w:vertAlign w:val="baseline"/>
        </w:rPr>
        <w:t>、作图题（共7分）</w:t>
      </w:r>
    </w:p>
    <w:p>
      <w:pPr>
        <w:pStyle w:val="Footer"/>
        <w:bidi w:val="0"/>
        <w:rPr>
          <w:rFonts w:ascii="宋体" w:eastAsia="宋体" w:hAnsi="宋体" w:cs="宋体" w:hint="eastAsia"/>
          <w:color w:val="000000"/>
          <w:vertAlign w:val="baseline"/>
        </w:rPr>
      </w:pPr>
      <w:r>
        <w:rPr>
          <w:rFonts w:ascii="宋体" w:eastAsia="宋体" w:hAnsi="宋体" w:cs="宋体" w:hint="eastAsia"/>
          <w:color w:val="000000"/>
          <w:kern w:val="2"/>
          <w:sz w:val="24"/>
          <w:szCs w:val="21"/>
          <w:vertAlign w:val="baseline"/>
          <w:lang w:val="en-US" w:eastAsia="zh-CN" w:bidi="ar-SA"/>
        </w:rPr>
        <w:t>1</w:t>
      </w:r>
      <w:r>
        <w:rPr>
          <w:rFonts w:ascii="宋体" w:hAnsi="宋体" w:cs="宋体" w:hint="eastAsia"/>
          <w:color w:val="000000"/>
          <w:kern w:val="2"/>
          <w:sz w:val="24"/>
          <w:szCs w:val="21"/>
          <w:vertAlign w:val="baseline"/>
          <w:lang w:val="en-US" w:eastAsia="zh-CN" w:bidi="ar-SA"/>
        </w:rPr>
        <w:t>5</w:t>
      </w:r>
      <w:r>
        <w:rPr>
          <w:rFonts w:ascii="宋体" w:eastAsia="宋体" w:hAnsi="宋体" w:cs="宋体" w:hint="eastAsia"/>
          <w:color w:val="000000"/>
          <w:kern w:val="2"/>
          <w:sz w:val="24"/>
          <w:szCs w:val="21"/>
          <w:vertAlign w:val="baseline"/>
          <w:lang w:val="en-US" w:eastAsia="zh-CN" w:bidi="ar-SA"/>
        </w:rPr>
        <w:t>.</w:t>
      </w:r>
      <w:r>
        <w:rPr>
          <w:rFonts w:ascii="宋体" w:hAnsi="宋体" w:cs="宋体" w:hint="eastAsia"/>
          <w:color w:val="000000"/>
          <w:kern w:val="2"/>
          <w:sz w:val="24"/>
          <w:szCs w:val="21"/>
          <w:vertAlign w:val="baseline"/>
          <w:lang w:val="en-US" w:eastAsia="zh-CN" w:bidi="ar-SA"/>
        </w:rPr>
        <w:t>（1</w:t>
      </w:r>
      <w:r>
        <w:rPr>
          <w:rFonts w:ascii="宋体" w:hAnsi="宋体" w:cs="宋体" w:hint="eastAsia"/>
          <w:color w:val="000000"/>
          <w:kern w:val="2"/>
          <w:sz w:val="24"/>
          <w:szCs w:val="24"/>
          <w:vertAlign w:val="baseline"/>
          <w:lang w:val="en-US" w:eastAsia="zh-CN" w:bidi="ar-SA"/>
        </w:rPr>
        <w:t>）</w:t>
      </w:r>
      <w:r>
        <w:rPr>
          <w:rFonts w:ascii="宋体" w:eastAsia="宋体" w:hAnsi="宋体" w:cs="宋体" w:hint="eastAsia"/>
          <w:color w:val="000000"/>
          <w:sz w:val="24"/>
          <w:szCs w:val="24"/>
          <w:vertAlign w:val="baseline"/>
        </w:rPr>
        <w:t>如图，光源</w:t>
      </w:r>
      <w:r>
        <w:rPr>
          <w:rFonts w:ascii="宋体" w:eastAsia="宋体" w:hAnsi="宋体" w:cs="宋体" w:hint="eastAsia"/>
          <w:i/>
          <w:color w:val="000000"/>
          <w:sz w:val="24"/>
          <w:szCs w:val="24"/>
          <w:vertAlign w:val="baseline"/>
        </w:rPr>
        <w:t>A</w:t>
      </w:r>
      <w:r>
        <w:rPr>
          <w:rFonts w:ascii="宋体" w:eastAsia="宋体" w:hAnsi="宋体" w:cs="宋体" w:hint="eastAsia"/>
          <w:color w:val="000000"/>
          <w:sz w:val="24"/>
          <w:szCs w:val="24"/>
          <w:vertAlign w:val="baseline"/>
        </w:rPr>
        <w:t>发出一束光经水面反射后，在光屏上的</w:t>
      </w:r>
      <w:r>
        <w:rPr>
          <w:rFonts w:ascii="宋体" w:eastAsia="宋体" w:hAnsi="宋体" w:cs="宋体" w:hint="eastAsia"/>
          <w:i/>
          <w:color w:val="000000"/>
          <w:sz w:val="24"/>
          <w:szCs w:val="24"/>
          <w:vertAlign w:val="baseline"/>
        </w:rPr>
        <w:t>B</w:t>
      </w:r>
      <w:r>
        <w:rPr>
          <w:rFonts w:ascii="宋体" w:eastAsia="宋体" w:hAnsi="宋体" w:cs="宋体" w:hint="eastAsia"/>
          <w:color w:val="000000"/>
          <w:sz w:val="24"/>
          <w:szCs w:val="24"/>
          <w:vertAlign w:val="baseline"/>
        </w:rPr>
        <w:t>点处形成一个光斑，作出其光路图。</w:t>
      </w:r>
    </w:p>
    <w:p>
      <w:pPr>
        <w:spacing w:line="360" w:lineRule="auto"/>
        <w:jc w:val="left"/>
        <w:textAlignment w:val="center"/>
        <w:rPr>
          <w:rFonts w:ascii="宋体" w:eastAsia="宋体" w:hAnsi="宋体" w:cs="宋体" w:hint="eastAsia"/>
          <w:color w:val="000000"/>
          <w:vertAlign w:val="baseline"/>
        </w:rPr>
      </w:pP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2</w:t>
      </w:r>
      <w:r>
        <w:rPr>
          <w:rFonts w:ascii="宋体" w:hAnsi="宋体" w:cs="宋体" w:hint="eastAsia"/>
          <w:color w:val="000000"/>
          <w:vertAlign w:val="baseline"/>
          <w:lang w:eastAsia="zh-CN"/>
        </w:rPr>
        <w:t>）</w:t>
      </w:r>
      <w:r>
        <w:rPr>
          <w:rFonts w:ascii="宋体" w:eastAsia="宋体" w:hAnsi="宋体" w:cs="宋体" w:hint="eastAsia"/>
          <w:color w:val="000000"/>
          <w:vertAlign w:val="baseline"/>
        </w:rPr>
        <w:t>如图所示，把灯泡按安全用电原则接入家庭电路，要求：当旋钮开关滑片顺时针转动时，灯泡变暗。</w:t>
      </w:r>
    </w:p>
    <w:p>
      <w:pPr>
        <w:spacing w:line="360" w:lineRule="auto"/>
        <w:rPr>
          <w:rFonts w:ascii="宋体" w:eastAsia="宋体" w:hAnsi="宋体" w:cs="宋体" w:hint="eastAsia"/>
          <w:sz w:val="24"/>
          <w:szCs w:val="24"/>
          <w:vertAlign w:val="baseline"/>
        </w:rPr>
      </w:pP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3</w:t>
      </w:r>
      <w:r>
        <w:rPr>
          <w:rFonts w:ascii="宋体" w:hAnsi="宋体" w:cs="宋体" w:hint="eastAsia"/>
          <w:color w:val="000000"/>
          <w:vertAlign w:val="baseline"/>
          <w:lang w:eastAsia="zh-CN"/>
        </w:rPr>
        <w:t>）</w:t>
      </w:r>
      <w:r>
        <w:rPr>
          <w:rFonts w:ascii="宋体" w:eastAsia="宋体" w:hAnsi="宋体" w:cs="宋体" w:hint="eastAsia"/>
          <w:color w:val="000000"/>
          <w:vertAlign w:val="baseline"/>
        </w:rPr>
        <w:t>如图所示，请画出小球所受重力</w:t>
      </w:r>
      <w:r>
        <w:rPr>
          <w:rFonts w:ascii="宋体" w:eastAsia="宋体" w:hAnsi="宋体" w:cs="宋体" w:hint="eastAsia"/>
          <w:i/>
          <w:color w:val="000000"/>
          <w:vertAlign w:val="baseline"/>
        </w:rPr>
        <w:t>G</w:t>
      </w:r>
      <w:r>
        <w:rPr>
          <w:rFonts w:ascii="宋体" w:eastAsia="宋体" w:hAnsi="宋体" w:cs="宋体" w:hint="eastAsia"/>
          <w:color w:val="000000"/>
          <w:vertAlign w:val="baseline"/>
        </w:rPr>
        <w:t>和使杠杆保持平衡的最小力</w:t>
      </w:r>
      <w:r>
        <w:rPr>
          <w:rFonts w:ascii="宋体" w:eastAsia="宋体" w:hAnsi="宋体" w:cs="宋体" w:hint="eastAsia"/>
          <w:i/>
          <w:color w:val="000000"/>
          <w:vertAlign w:val="baseline"/>
        </w:rPr>
        <w:t>F</w:t>
      </w:r>
      <w:r>
        <w:rPr>
          <w:rFonts w:ascii="宋体" w:eastAsia="宋体" w:hAnsi="宋体" w:cs="宋体" w:hint="eastAsia"/>
          <w:color w:val="000000"/>
          <w:vertAlign w:val="baseline"/>
        </w:rPr>
        <w:t>的示意图。</w:t>
      </w:r>
    </w:p>
    <w:p>
      <w:pPr>
        <w:spacing w:line="360" w:lineRule="auto"/>
        <w:rPr>
          <w:rFonts w:ascii="宋体" w:eastAsia="宋体" w:hAnsi="宋体" w:cs="宋体" w:hint="eastAsia"/>
          <w:sz w:val="24"/>
          <w:szCs w:val="24"/>
          <w:vertAlign w:val="baseline"/>
        </w:rPr>
      </w:pPr>
      <w:r>
        <w:rPr>
          <w:rFonts w:hint="default"/>
          <w:sz w:val="24"/>
          <w:vertAlign w:val="baseline"/>
          <w:lang w:val="en-US"/>
        </w:rPr>
        <mc:AlternateContent>
          <mc:Choice Requires="wpg">
            <w:drawing>
              <wp:anchor distT="0" distB="0" distL="114300" distR="114300" simplePos="0" relativeHeight="251668480" behindDoc="1" locked="0" layoutInCell="1" allowOverlap="1">
                <wp:simplePos x="0" y="0"/>
                <wp:positionH relativeFrom="column">
                  <wp:posOffset>-133350</wp:posOffset>
                </wp:positionH>
                <wp:positionV relativeFrom="paragraph">
                  <wp:posOffset>281940</wp:posOffset>
                </wp:positionV>
                <wp:extent cx="5789930" cy="1188085"/>
                <wp:effectExtent l="0" t="0" r="1270" b="12065"/>
                <wp:wrapTight wrapText="bothSides">
                  <wp:wrapPolygon>
                    <wp:start x="0" y="0"/>
                    <wp:lineTo x="0" y="18010"/>
                    <wp:lineTo x="16132" y="21127"/>
                    <wp:lineTo x="21534" y="21127"/>
                    <wp:lineTo x="21534" y="0"/>
                    <wp:lineTo x="0" y="0"/>
                  </wp:wrapPolygon>
                </wp:wrapTight>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a:off x="0" y="0"/>
                          <a:ext cx="5789930" cy="1188085"/>
                          <a:chOff x="6950" y="87685"/>
                          <a:chExt cx="8744" cy="2027"/>
                        </a:xfrm>
                      </wpg:grpSpPr>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6950" y="87685"/>
                            <a:ext cx="2857" cy="1701"/>
                          </a:xfrm>
                          <a:prstGeom prst="rect">
                            <a:avLst/>
                          </a:prstGeom>
                        </pic:spPr>
                      </pic:pic>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9830" y="87814"/>
                            <a:ext cx="3416" cy="1701"/>
                          </a:xfrm>
                          <a:prstGeom prst="rect">
                            <a:avLst/>
                          </a:prstGeom>
                        </pic:spPr>
                      </pic:pic>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13550" y="87688"/>
                            <a:ext cx="2145" cy="2025"/>
                          </a:xfrm>
                          <a:prstGeom prst="rect">
                            <a:avLst/>
                          </a:prstGeom>
                        </pic:spPr>
                      </pic:pic>
                    </wpg:wgp>
                  </a:graphicData>
                </a:graphic>
              </wp:anchor>
            </w:drawing>
          </mc:Choice>
          <mc:Fallback>
            <w:pict>
              <v:group id="_x0000_s1026" o:spid="_x0000_s1031" style="width:455.9pt;height:93.55pt;margin-top:22.2pt;margin-left:-10.5pt;mso-height-relative:page;mso-width-relative:page;mso-wrap-distance-left:9pt;mso-wrap-distance-right:9pt;position:absolute;z-index:-251646976" coordorigin="6950,87685" coordsize="8744,2027" wrapcoords="0 0 0 18010 16132 21127 21534 21127 21534 0 0 0">
                <o:lock v:ext="edit" aspectratio="f"/>
                <v:shape id="_x0000_s1026" o:spid="_x0000_s1032" type="#_x0000_t75" alt="学科网(www.zxxk.com)--教育资源门户，提供试卷、教案、课件、论文、素材以及各类教学资源下载，还有大量而丰富的教学相关资讯！" style="width:2857;height:1701;left:6950;position:absolute;top:87685" coordsize="21600,21600" o:preferrelative="t" filled="f" stroked="f">
                  <v:imagedata r:id="rId22" o:title=""/>
                  <o:lock v:ext="edit" aspectratio="t"/>
                </v:shape>
                <v:shape id="_x0000_s1026" o:spid="_x0000_s1033" type="#_x0000_t75" alt="学科网(www.zxxk.com)--教育资源门户，提供试卷、教案、课件、论文、素材以及各类教学资源下载，还有大量而丰富的教学相关资讯！" style="width:3416;height:1701;left:9830;position:absolute;top:87814" coordsize="21600,21600" o:preferrelative="t" filled="f" stroked="f">
                  <v:imagedata r:id="rId23" o:title=""/>
                  <o:lock v:ext="edit" aspectratio="t"/>
                </v:shape>
                <v:shape id="_x0000_s1026" o:spid="_x0000_s1034" type="#_x0000_t75" alt="学科网(www.zxxk.com)--教育资源门户，提供试卷、教案、课件、论文、素材以及各类教学资源下载，还有大量而丰富的教学相关资讯！" style="width:2145;height:2025;left:13550;position:absolute;top:87688" coordsize="21600,21600" o:preferrelative="t" filled="f" stroked="f">
                  <v:imagedata r:id="rId24" o:title=""/>
                  <o:lock v:ext="edit" aspectratio="t"/>
                </v:shape>
                <w10:wrap type="tight"/>
              </v:group>
            </w:pict>
          </mc:Fallback>
        </mc:AlternateContent>
      </w:r>
    </w:p>
    <w:p>
      <w:pPr>
        <w:spacing w:line="360" w:lineRule="auto"/>
        <w:rPr>
          <w:vertAlign w:val="baseline"/>
        </w:rPr>
      </w:pPr>
      <w:r>
        <w:rPr>
          <w:rFonts w:ascii="Times New Roman" w:eastAsia="新宋体" w:hAnsi="Times New Roman" w:hint="eastAsia"/>
          <w:b/>
          <w:sz w:val="24"/>
          <w:szCs w:val="24"/>
          <w:vertAlign w:val="baseline"/>
        </w:rPr>
        <w:t>四.实验题（本大题3小题，共</w:t>
      </w:r>
      <w:r>
        <w:rPr>
          <w:rFonts w:eastAsia="新宋体" w:hint="eastAsia"/>
          <w:b/>
          <w:sz w:val="24"/>
          <w:szCs w:val="24"/>
          <w:vertAlign w:val="baseline"/>
          <w:lang w:val="en-US" w:eastAsia="zh-CN"/>
        </w:rPr>
        <w:t>19</w:t>
      </w:r>
      <w:r>
        <w:rPr>
          <w:rFonts w:ascii="Times New Roman" w:eastAsia="新宋体" w:hAnsi="Times New Roman" w:hint="eastAsia"/>
          <w:b/>
          <w:sz w:val="24"/>
          <w:szCs w:val="24"/>
          <w:vertAlign w:val="baseline"/>
        </w:rPr>
        <w:t>分）</w:t>
      </w:r>
    </w:p>
    <w:p>
      <w:pPr>
        <w:spacing w:line="360" w:lineRule="auto"/>
        <w:ind w:left="312" w:hanging="312" w:hangingChars="130"/>
        <w:rPr>
          <w:rFonts w:ascii="Times New Roman" w:eastAsia="新宋体" w:hAnsi="Times New Roman" w:hint="eastAsia"/>
          <w:szCs w:val="21"/>
          <w:vertAlign w:val="baseline"/>
        </w:rPr>
      </w:pPr>
      <w:r>
        <w:rPr>
          <w:rFonts w:ascii="Times New Roman" w:eastAsia="新宋体" w:hAnsi="Times New Roman" w:hint="eastAsia"/>
          <w:szCs w:val="21"/>
          <w:vertAlign w:val="baseline"/>
        </w:rPr>
        <w:t>1</w:t>
      </w:r>
      <w:r>
        <w:rPr>
          <w:rFonts w:eastAsia="新宋体" w:hint="eastAsia"/>
          <w:szCs w:val="21"/>
          <w:vertAlign w:val="baseline"/>
          <w:lang w:val="en-US" w:eastAsia="zh-CN"/>
        </w:rPr>
        <w:t>6</w:t>
      </w:r>
      <w:r>
        <w:rPr>
          <w:rFonts w:ascii="Times New Roman" w:eastAsia="新宋体" w:hAnsi="Times New Roman" w:hint="eastAsia"/>
          <w:szCs w:val="21"/>
          <w:vertAlign w:val="baseline"/>
        </w:rPr>
        <w:t>．（7分）（1）如图所示，两种不同规格的刻度尺测量同一只铅笔的长度，图1中铅笔</w:t>
      </w:r>
    </w:p>
    <w:p>
      <w:pPr>
        <w:spacing w:line="360" w:lineRule="auto"/>
        <w:ind w:left="312" w:hanging="312" w:hangingChars="130"/>
        <w:rPr>
          <w:vertAlign w:val="baseline"/>
        </w:rPr>
      </w:pPr>
      <w:r>
        <w:rPr>
          <w:rFonts w:ascii="Times New Roman" w:eastAsia="新宋体" w:hAnsi="Times New Roman" w:hint="eastAsia"/>
          <w:szCs w:val="21"/>
          <w:vertAlign w:val="baseline"/>
        </w:rPr>
        <w:t>的长度是</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cm，图2中铅笔的长度是</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cm。</w:t>
      </w:r>
    </w:p>
    <w:p>
      <w:pPr>
        <w:spacing w:line="360" w:lineRule="auto"/>
        <w:rPr>
          <w:vertAlign w:val="baseline"/>
        </w:rPr>
      </w:pPr>
      <w:r>
        <w:rPr>
          <w:rFonts w:ascii="Times New Roman" w:eastAsia="新宋体" w:hAnsi="Times New Roman" w:hint="eastAsia"/>
          <w:szCs w:val="21"/>
          <w:vertAlign w:val="baseline"/>
        </w:rPr>
        <w:t>（2）图3中体温计的测量范围是</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℃，体温计的示数是</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℃；图4中机械秒表的示数是</w:t>
      </w:r>
      <w:r>
        <w:rPr>
          <w:rFonts w:ascii="Times New Roman" w:eastAsia="新宋体" w:hAnsi="Times New Roman" w:hint="eastAsia"/>
          <w:szCs w:val="21"/>
          <w:u w:val="single"/>
          <w:vertAlign w:val="baseline"/>
        </w:rPr>
        <w:t>　   　</w:t>
      </w:r>
      <w:r>
        <w:rPr>
          <w:rFonts w:eastAsia="新宋体" w:hint="eastAsia"/>
          <w:szCs w:val="21"/>
          <w:u w:val="none"/>
          <w:vertAlign w:val="baseline"/>
          <w:lang w:val="en-US" w:eastAsia="zh-CN"/>
        </w:rPr>
        <w:t>S</w:t>
      </w:r>
      <w:r>
        <w:rPr>
          <w:rFonts w:ascii="Times New Roman" w:eastAsia="新宋体" w:hAnsi="Times New Roman" w:hint="eastAsia"/>
          <w:szCs w:val="21"/>
          <w:vertAlign w:val="baseline"/>
        </w:rPr>
        <w:t>。</w:t>
      </w:r>
    </w:p>
    <w:p>
      <w:pPr>
        <w:spacing w:line="360" w:lineRule="auto"/>
        <w:ind w:left="312" w:leftChars="130"/>
        <w:rPr>
          <w:vertAlign w:val="baseline"/>
        </w:rPr>
      </w:pPr>
      <w:r>
        <w:rPr>
          <w:rFonts w:ascii="Times New Roman" w:eastAsia="新宋体" w:hAnsi="Times New Roman" w:hint="eastAsia"/>
          <w:szCs w:val="21"/>
          <w:vertAlign w:val="baseline"/>
        </w:rPr>
        <w:drawing>
          <wp:inline distT="0" distB="0" distL="114300" distR="114300">
            <wp:extent cx="5509895" cy="2879725"/>
            <wp:effectExtent l="0" t="0" r="14605" b="15875"/>
            <wp:docPr id="17"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菁优网：http://www.jyeoo.com"/>
                    <pic:cNvPicPr>
                      <a:picLocks noChangeAspect="1"/>
                    </pic:cNvPicPr>
                  </pic:nvPicPr>
                  <pic:blipFill>
                    <a:blip xmlns:r="http://schemas.openxmlformats.org/officeDocument/2006/relationships" r:embed="rId25"/>
                    <a:stretch>
                      <a:fillRect/>
                    </a:stretch>
                  </pic:blipFill>
                  <pic:spPr>
                    <a:xfrm>
                      <a:off x="0" y="0"/>
                      <a:ext cx="5509895" cy="2879725"/>
                    </a:xfrm>
                    <a:prstGeom prst="rect">
                      <a:avLst/>
                    </a:prstGeom>
                    <a:noFill/>
                    <a:ln>
                      <a:noFill/>
                    </a:ln>
                  </pic:spPr>
                </pic:pic>
              </a:graphicData>
            </a:graphic>
          </wp:inline>
        </w:drawing>
      </w:r>
    </w:p>
    <w:p>
      <w:pPr>
        <w:numPr>
          <w:ilvl w:val="0"/>
          <w:numId w:val="2"/>
        </w:numPr>
        <w:spacing w:line="360" w:lineRule="auto"/>
        <w:jc w:val="both"/>
        <w:textAlignment w:val="center"/>
        <w:rPr>
          <w:rFonts w:ascii="Times New Roman" w:eastAsia="新宋体" w:hAnsi="Times New Roman" w:hint="eastAsia"/>
          <w:szCs w:val="21"/>
          <w:vertAlign w:val="baseline"/>
        </w:rPr>
      </w:pPr>
      <w:r>
        <w:rPr>
          <w:rFonts w:ascii="Times New Roman" w:eastAsia="新宋体" w:hAnsi="Times New Roman" w:hint="eastAsia"/>
          <w:szCs w:val="21"/>
          <w:vertAlign w:val="baseline"/>
        </w:rPr>
        <w:t>小林家5月底电能表示数如图5所示，6月底电能表示数为100.0kW•h，那么6月份他家消耗了</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kW•h的电能，在某段时间内，转盘转过了400转，表示此段时间内他家用了</w:t>
      </w:r>
      <w:r>
        <w:rPr>
          <w:rFonts w:ascii="Times New Roman" w:eastAsia="新宋体" w:hAnsi="Times New Roman" w:hint="eastAsia"/>
          <w:szCs w:val="21"/>
          <w:u w:val="single"/>
          <w:vertAlign w:val="baseline"/>
        </w:rPr>
        <w:t>　   　</w:t>
      </w:r>
      <w:r>
        <w:rPr>
          <w:rFonts w:ascii="Times New Roman" w:eastAsia="新宋体" w:hAnsi="Times New Roman" w:hint="eastAsia"/>
          <w:szCs w:val="21"/>
          <w:vertAlign w:val="baseline"/>
        </w:rPr>
        <w:t>度电。</w:t>
      </w:r>
    </w:p>
    <w:p>
      <w:pPr>
        <w:numPr>
          <w:ilvl w:val="0"/>
          <w:numId w:val="0"/>
        </w:numPr>
        <w:spacing w:line="360" w:lineRule="auto"/>
        <w:jc w:val="both"/>
        <w:textAlignment w:val="center"/>
        <w:rPr>
          <w:rFonts w:ascii="宋体" w:eastAsia="宋体" w:hAnsi="宋体" w:cs="宋体" w:hint="eastAsia"/>
          <w:color w:val="000000"/>
          <w:vertAlign w:val="baseline"/>
        </w:rPr>
      </w:pPr>
      <w:r>
        <w:rPr>
          <w:rFonts w:ascii="宋体" w:hAnsi="宋体" w:cs="宋体" w:hint="eastAsia"/>
          <w:color w:val="000000"/>
          <w:vertAlign w:val="baseline"/>
          <w:lang w:val="en-US" w:eastAsia="zh-CN"/>
        </w:rPr>
        <w:t>17</w:t>
      </w:r>
      <w:r>
        <w:rPr>
          <w:rFonts w:ascii="宋体" w:eastAsia="宋体" w:hAnsi="宋体" w:cs="宋体" w:hint="eastAsia"/>
          <w:color w:val="000000"/>
          <w:vertAlign w:val="baseline"/>
        </w:rPr>
        <w:t>．</w:t>
      </w:r>
      <w:r>
        <w:rPr>
          <w:rFonts w:ascii="宋体" w:hAnsi="宋体" w:cs="宋体" w:hint="eastAsia"/>
          <w:color w:val="000000"/>
          <w:vertAlign w:val="baseline"/>
          <w:lang w:val="en-US" w:eastAsia="zh-CN"/>
        </w:rPr>
        <w:t>(7分）</w:t>
      </w:r>
      <w:r>
        <w:rPr>
          <w:rFonts w:ascii="宋体" w:eastAsia="宋体" w:hAnsi="宋体" w:cs="宋体" w:hint="eastAsia"/>
          <w:color w:val="000000"/>
          <w:vertAlign w:val="baseline"/>
        </w:rPr>
        <w:t>小明用凸透镜、蜡烛、光屏和光具座等器材，探究凸透镜成像的规律．</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sz w:val="24"/>
          <w:szCs w:val="24"/>
        </w:rPr>
        <w:drawing>
          <wp:anchor distT="0" distB="0" distL="114300" distR="114300" simplePos="0" relativeHeight="251670528" behindDoc="1" locked="0" layoutInCell="1" allowOverlap="1">
            <wp:simplePos x="0" y="0"/>
            <wp:positionH relativeFrom="column">
              <wp:posOffset>342900</wp:posOffset>
            </wp:positionH>
            <wp:positionV relativeFrom="paragraph">
              <wp:posOffset>108585</wp:posOffset>
            </wp:positionV>
            <wp:extent cx="4824730" cy="1390015"/>
            <wp:effectExtent l="0" t="0" r="13970" b="0"/>
            <wp:wrapTight wrapText="bothSides">
              <wp:wrapPolygon>
                <wp:start x="0" y="0"/>
                <wp:lineTo x="0" y="21314"/>
                <wp:lineTo x="21492" y="21314"/>
                <wp:lineTo x="21492" y="0"/>
                <wp:lineTo x="0" y="0"/>
              </wp:wrapPolygon>
            </wp:wrapTight>
            <wp:docPr id="1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IMG_256"/>
                    <pic:cNvPicPr>
                      <a:picLocks noChangeAspect="1"/>
                    </pic:cNvPicPr>
                  </pic:nvPicPr>
                  <pic:blipFill>
                    <a:blip xmlns:r="http://schemas.openxmlformats.org/officeDocument/2006/relationships" r:embed="rId26"/>
                    <a:stretch>
                      <a:fillRect/>
                    </a:stretch>
                  </pic:blipFill>
                  <pic:spPr>
                    <a:xfrm>
                      <a:off x="0" y="0"/>
                      <a:ext cx="4824730" cy="1390015"/>
                    </a:xfrm>
                    <a:prstGeom prst="rect">
                      <a:avLst/>
                    </a:prstGeom>
                    <a:noFill/>
                    <a:ln w="9525">
                      <a:noFill/>
                    </a:ln>
                  </pic:spPr>
                </pic:pic>
              </a:graphicData>
            </a:graphic>
          </wp:anchor>
        </w:drawing>
      </w:r>
    </w:p>
    <w:p>
      <w:pPr>
        <w:numPr>
          <w:ilvl w:val="0"/>
          <w:numId w:val="3"/>
        </w:num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如甲图所示，让一束平行光正对着凸透镜，移动光屏，直到在光屏上得到一个最小、最亮的光斑．由此可得出该凸透镜的焦距为</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cm；</w:t>
      </w:r>
    </w:p>
    <w:p>
      <w:pPr>
        <w:numPr>
          <w:ilvl w:val="0"/>
          <w:numId w:val="0"/>
        </w:num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（2）如乙图所示，把蜡烛、凸透镜、光屏依次放在光具座上，点燃蜡烛，将烛焰、凸透镜、光屏三者中心调到同一高度上，其目的是</w:t>
      </w:r>
      <w:r>
        <w:rPr>
          <w:rFonts w:ascii="宋体" w:hAnsi="宋体" w:cs="宋体" w:hint="eastAsia"/>
          <w:color w:val="000000"/>
          <w:u w:val="single"/>
          <w:vertAlign w:val="baseline"/>
          <w:lang w:val="en-US" w:eastAsia="zh-CN"/>
        </w:rPr>
        <w:t xml:space="preserve">                </w:t>
      </w:r>
      <w:r>
        <w:rPr>
          <w:rFonts w:ascii="宋体" w:hAnsi="宋体" w:cs="宋体" w:hint="eastAsia"/>
          <w:color w:val="000000"/>
          <w:u w:val="none"/>
          <w:vertAlign w:val="baseline"/>
          <w:lang w:val="en-US" w:eastAsia="zh-CN"/>
        </w:rPr>
        <w:t>.</w:t>
      </w:r>
    </w:p>
    <w:p>
      <w:pPr>
        <w:spacing w:line="360" w:lineRule="auto"/>
        <w:jc w:val="both"/>
        <w:textAlignment w:val="center"/>
        <w:rPr>
          <w:rFonts w:ascii="宋体" w:eastAsia="宋体" w:hAnsi="宋体" w:cs="宋体" w:hint="eastAsia"/>
          <w:color w:val="000000"/>
          <w:vertAlign w:val="baseline"/>
          <w:lang w:eastAsia="zh-CN"/>
        </w:rPr>
      </w:pPr>
      <w:r>
        <w:rPr>
          <w:rFonts w:ascii="宋体" w:eastAsia="宋体" w:hAnsi="宋体" w:cs="宋体" w:hint="eastAsia"/>
          <w:color w:val="000000"/>
          <w:vertAlign w:val="baseline"/>
        </w:rPr>
        <w:t>（3）实验中要观察虚像，眼睛应在</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（选填“光屏”或“蜡烛”）这一侧</w:t>
      </w:r>
      <w:r>
        <w:rPr>
          <w:rFonts w:ascii="宋体" w:hAnsi="宋体" w:cs="宋体" w:hint="eastAsia"/>
          <w:color w:val="000000"/>
          <w:vertAlign w:val="baseline"/>
          <w:lang w:val="en-US" w:eastAsia="zh-CN"/>
        </w:rPr>
        <w:t>观察</w:t>
      </w:r>
      <w:r>
        <w:rPr>
          <w:rFonts w:ascii="宋体" w:hAnsi="宋体" w:cs="宋体" w:hint="eastAsia"/>
          <w:color w:val="000000"/>
          <w:vertAlign w:val="baseline"/>
          <w:lang w:eastAsia="zh-CN"/>
        </w:rPr>
        <w:t>。</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（4）实验中，当蜡烛距凸透镜的距离为35cm时，移动光屏，可在光屏上得到一个清晰倒立、</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（选填“放大”或“缩小”）的实像．若对换蜡烛和光屏的位置，光屏上仍能得到一个清晰的像，据此原理，人们制成的光学仪器是</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（选填“照相机”、“投影仪”或“放大镜”）．</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w:t>
      </w:r>
      <w:r>
        <w:rPr>
          <w:rFonts w:ascii="宋体" w:hAnsi="宋体" w:cs="宋体" w:hint="eastAsia"/>
          <w:color w:val="000000"/>
          <w:vertAlign w:val="baseline"/>
          <w:lang w:val="en-US" w:eastAsia="zh-CN"/>
        </w:rPr>
        <w:t>5</w:t>
      </w:r>
      <w:r>
        <w:rPr>
          <w:rFonts w:ascii="宋体" w:eastAsia="宋体" w:hAnsi="宋体" w:cs="宋体" w:hint="eastAsia"/>
          <w:color w:val="000000"/>
          <w:vertAlign w:val="baseline"/>
        </w:rPr>
        <w:t>）如乙图所示，小明把凸透镜换成焦距为30cm的，保持蜡烛和凸透镜的位置不变，发现无论怎样移动光屏，光屏上都得不到一个清晰的像，其原因是</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w:t>
      </w:r>
    </w:p>
    <w:p>
      <w:pPr>
        <w:spacing w:line="360" w:lineRule="auto"/>
        <w:jc w:val="both"/>
        <w:textAlignment w:val="center"/>
        <w:rPr>
          <w:rFonts w:ascii="宋体" w:eastAsia="宋体" w:hAnsi="宋体" w:cs="宋体" w:hint="eastAsia"/>
          <w:sz w:val="24"/>
          <w:szCs w:val="24"/>
          <w:vertAlign w:val="baseline"/>
        </w:rPr>
      </w:pPr>
      <w:r>
        <w:rPr>
          <w:rFonts w:ascii="宋体" w:eastAsia="宋体" w:hAnsi="宋体" w:cs="宋体" w:hint="eastAsia"/>
          <w:color w:val="000000"/>
          <w:vertAlign w:val="baseline"/>
        </w:rPr>
        <w:t>（</w:t>
      </w:r>
      <w:r>
        <w:rPr>
          <w:rFonts w:ascii="宋体" w:hAnsi="宋体" w:cs="宋体" w:hint="eastAsia"/>
          <w:color w:val="000000"/>
          <w:vertAlign w:val="baseline"/>
          <w:lang w:val="en-US" w:eastAsia="zh-CN"/>
        </w:rPr>
        <w:t>6</w:t>
      </w:r>
      <w:r>
        <w:rPr>
          <w:rFonts w:ascii="宋体" w:eastAsia="宋体" w:hAnsi="宋体" w:cs="宋体" w:hint="eastAsia"/>
          <w:color w:val="000000"/>
          <w:vertAlign w:val="baseline"/>
        </w:rPr>
        <w:t>）随着实验的进行，由于蜡烛燃烧后变短，小明发现蜡烛的像成在了光屏的上侧，为了使烛焰的像能呈现在光屏中央，他可以将凸透镜适当往</w:t>
      </w:r>
      <w:r>
        <w:rPr>
          <w:rFonts w:ascii="宋体" w:hAnsi="宋体" w:cs="宋体" w:hint="eastAsia"/>
          <w:color w:val="000000"/>
          <w:u w:val="single"/>
          <w:vertAlign w:val="baseline"/>
          <w:lang w:val="en-US" w:eastAsia="zh-CN"/>
        </w:rPr>
        <w:t xml:space="preserve">       </w:t>
      </w:r>
      <w:r>
        <w:rPr>
          <w:rFonts w:ascii="宋体" w:eastAsia="宋体" w:hAnsi="宋体" w:cs="宋体" w:hint="eastAsia"/>
          <w:color w:val="000000"/>
          <w:vertAlign w:val="baseline"/>
        </w:rPr>
        <w:t>（选填“上”或“下”）调．</w:t>
      </w:r>
    </w:p>
    <w:p>
      <w:pPr>
        <w:spacing w:line="360" w:lineRule="auto"/>
        <w:ind w:left="312" w:hanging="312" w:hangingChars="130"/>
        <w:rPr>
          <w:rFonts w:ascii="宋体" w:eastAsia="宋体" w:hAnsi="宋体" w:cs="宋体" w:hint="eastAsia"/>
          <w:sz w:val="24"/>
          <w:szCs w:val="24"/>
          <w:vertAlign w:val="baseline"/>
        </w:rPr>
      </w:pPr>
      <w:r>
        <w:rPr>
          <w:rFonts w:ascii="宋体" w:eastAsia="宋体" w:hAnsi="宋体" w:cs="宋体" w:hint="eastAsia"/>
          <w:sz w:val="24"/>
          <w:szCs w:val="24"/>
          <w:vertAlign w:val="baseline"/>
        </w:rPr>
        <w:t>1</w:t>
      </w:r>
      <w:r>
        <w:rPr>
          <w:rFonts w:ascii="宋体" w:hAnsi="宋体" w:cs="宋体" w:hint="eastAsia"/>
          <w:sz w:val="24"/>
          <w:szCs w:val="24"/>
          <w:vertAlign w:val="baseline"/>
          <w:lang w:val="en-US" w:eastAsia="zh-CN"/>
        </w:rPr>
        <w:t>8</w:t>
      </w:r>
      <w:r>
        <w:rPr>
          <w:rFonts w:ascii="宋体" w:eastAsia="宋体" w:hAnsi="宋体" w:cs="宋体" w:hint="eastAsia"/>
          <w:sz w:val="24"/>
          <w:szCs w:val="24"/>
          <w:vertAlign w:val="baseline"/>
        </w:rPr>
        <w:t>．（</w:t>
      </w:r>
      <w:r>
        <w:rPr>
          <w:rFonts w:ascii="宋体" w:hAnsi="宋体" w:cs="宋体" w:hint="eastAsia"/>
          <w:sz w:val="24"/>
          <w:szCs w:val="24"/>
          <w:vertAlign w:val="baseline"/>
          <w:lang w:val="en-US" w:eastAsia="zh-CN"/>
        </w:rPr>
        <w:t>6</w:t>
      </w:r>
      <w:r>
        <w:rPr>
          <w:rFonts w:ascii="宋体" w:eastAsia="宋体" w:hAnsi="宋体" w:cs="宋体" w:hint="eastAsia"/>
          <w:sz w:val="24"/>
          <w:szCs w:val="24"/>
          <w:vertAlign w:val="baseline"/>
        </w:rPr>
        <w:t>分）小芳利用如图所示的电路测量未知电阻Rx的阻值，阻值大约为5Ω。</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drawing>
          <wp:inline distT="0" distB="0" distL="114300" distR="114300">
            <wp:extent cx="5400675" cy="1619250"/>
            <wp:effectExtent l="0" t="0" r="9525" b="0"/>
            <wp:docPr id="23" name="图片 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descr="菁优网：http://www.jyeoo.com"/>
                    <pic:cNvPicPr>
                      <a:picLocks noChangeAspect="1"/>
                    </pic:cNvPicPr>
                  </pic:nvPicPr>
                  <pic:blipFill>
                    <a:blip xmlns:r="http://schemas.openxmlformats.org/officeDocument/2006/relationships" r:embed="rId27"/>
                    <a:stretch>
                      <a:fillRect/>
                    </a:stretch>
                  </pic:blipFill>
                  <pic:spPr>
                    <a:xfrm>
                      <a:off x="0" y="0"/>
                      <a:ext cx="5400675" cy="1619250"/>
                    </a:xfrm>
                    <a:prstGeom prst="rect">
                      <a:avLst/>
                    </a:prstGeom>
                    <a:noFill/>
                    <a:ln>
                      <a:noFill/>
                    </a:ln>
                  </pic:spPr>
                </pic:pic>
              </a:graphicData>
            </a:graphic>
          </wp:inline>
        </w:drawing>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（1）请你根据电路图，用笔画线代替导线，在如图中完成实验电路的连接。</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 xml:space="preserve">（2）闭合开关前，应将滑动变阻器的滑片置于 </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vertAlign w:val="baseline"/>
        </w:rPr>
        <w:t>端（选填“A”或“B”）。</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 xml:space="preserve">（3）闭合开关，发现电压表和电流表均无示数。小芳利用另一只完好的电压表进行检测，要把电压表分别接在a、b之间和b、c之间；接在a、c之间，电压表无示数。如果电路连接完好，该故障是 </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（4）排除故障后，调节滑动变阻器，记录多组数据</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（5）小芳又设计了一种方案，也测出了Rx的阻值。电路如右图所示，R</w:t>
      </w:r>
      <w:r>
        <w:rPr>
          <w:rFonts w:ascii="宋体" w:eastAsia="宋体" w:hAnsi="宋体" w:cs="宋体" w:hint="eastAsia"/>
          <w:sz w:val="24"/>
          <w:szCs w:val="24"/>
          <w:vertAlign w:val="subscript"/>
        </w:rPr>
        <w:t>0</w:t>
      </w:r>
      <w:r>
        <w:rPr>
          <w:rFonts w:ascii="宋体" w:eastAsia="宋体" w:hAnsi="宋体" w:cs="宋体" w:hint="eastAsia"/>
          <w:sz w:val="24"/>
          <w:szCs w:val="24"/>
          <w:vertAlign w:val="baseline"/>
        </w:rPr>
        <w:t>为阻值已知的定值电阻，电源电压未知且恒定不变。测量步骤如下：</w:t>
      </w:r>
    </w:p>
    <w:p>
      <w:pPr>
        <w:spacing w:line="360" w:lineRule="auto"/>
        <w:ind w:left="312" w:right="0" w:firstLine="0" w:leftChars="130" w:firstLineChars="0"/>
        <w:rPr>
          <w:rFonts w:ascii="宋体" w:eastAsia="宋体" w:hAnsi="宋体" w:cs="宋体" w:hint="eastAsia"/>
          <w:sz w:val="24"/>
          <w:szCs w:val="24"/>
          <w:vertAlign w:val="baseline"/>
        </w:rPr>
      </w:pPr>
      <w:r>
        <w:rPr>
          <w:rFonts w:ascii="宋体" w:eastAsia="宋体" w:hAnsi="宋体" w:cs="宋体" w:hint="eastAsia"/>
          <w:sz w:val="24"/>
          <w:szCs w:val="24"/>
          <w:vertAlign w:val="baseline"/>
        </w:rPr>
        <w:t xml:space="preserve">①当开关 </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时，电流表读数为I</w:t>
      </w:r>
      <w:r>
        <w:rPr>
          <w:rFonts w:ascii="宋体" w:eastAsia="宋体" w:hAnsi="宋体" w:cs="宋体" w:hint="eastAsia"/>
          <w:sz w:val="24"/>
          <w:szCs w:val="24"/>
          <w:vertAlign w:val="subscript"/>
        </w:rPr>
        <w:t>1</w:t>
      </w:r>
      <w:r>
        <w:rPr>
          <w:rFonts w:ascii="宋体" w:eastAsia="宋体" w:hAnsi="宋体" w:cs="宋体" w:hint="eastAsia"/>
          <w:sz w:val="24"/>
          <w:szCs w:val="24"/>
          <w:vertAlign w:val="baseline"/>
        </w:rPr>
        <w:t>；</w:t>
      </w:r>
    </w:p>
    <w:p>
      <w:pPr>
        <w:keepNext w:val="0"/>
        <w:keepLines w:val="0"/>
        <w:pageBreakBefore w:val="0"/>
        <w:widowControl w:val="0"/>
        <w:kinsoku/>
        <w:wordWrap/>
        <w:overflowPunct/>
        <w:topLinePunct w:val="0"/>
        <w:autoSpaceDE/>
        <w:autoSpaceDN/>
        <w:bidi w:val="0"/>
        <w:adjustRightInd/>
        <w:snapToGrid/>
        <w:spacing w:line="360" w:lineRule="auto"/>
        <w:ind w:left="312" w:right="0" w:firstLine="0" w:leftChars="130" w:firstLineChars="0"/>
        <w:textAlignment w:val="auto"/>
        <w:rPr>
          <w:rFonts w:ascii="宋体" w:eastAsia="宋体" w:hAnsi="宋体" w:cs="宋体" w:hint="eastAsia"/>
          <w:sz w:val="24"/>
          <w:szCs w:val="24"/>
          <w:vertAlign w:val="baseline"/>
        </w:rPr>
      </w:pPr>
      <w:r>
        <w:rPr>
          <w:rFonts w:ascii="宋体" w:eastAsia="宋体" w:hAnsi="宋体" w:cs="宋体" w:hint="eastAsia"/>
          <w:sz w:val="24"/>
          <w:szCs w:val="24"/>
          <w:vertAlign w:val="baseline"/>
        </w:rPr>
        <w:t>②当开关S</w:t>
      </w:r>
      <w:r>
        <w:rPr>
          <w:rFonts w:ascii="宋体" w:eastAsia="宋体" w:hAnsi="宋体" w:cs="宋体" w:hint="eastAsia"/>
          <w:sz w:val="24"/>
          <w:szCs w:val="24"/>
          <w:vertAlign w:val="subscript"/>
        </w:rPr>
        <w:t>1</w:t>
      </w:r>
      <w:r>
        <w:rPr>
          <w:rFonts w:ascii="宋体" w:eastAsia="宋体" w:hAnsi="宋体" w:cs="宋体" w:hint="eastAsia"/>
          <w:sz w:val="24"/>
          <w:szCs w:val="24"/>
          <w:vertAlign w:val="baseline"/>
        </w:rPr>
        <w:t>、S</w:t>
      </w:r>
      <w:r>
        <w:rPr>
          <w:rFonts w:ascii="宋体" w:eastAsia="宋体" w:hAnsi="宋体" w:cs="宋体" w:hint="eastAsia"/>
          <w:sz w:val="24"/>
          <w:szCs w:val="24"/>
          <w:vertAlign w:val="subscript"/>
        </w:rPr>
        <w:t>2</w:t>
      </w:r>
      <w:r>
        <w:rPr>
          <w:rFonts w:ascii="宋体" w:eastAsia="宋体" w:hAnsi="宋体" w:cs="宋体" w:hint="eastAsia"/>
          <w:sz w:val="24"/>
          <w:szCs w:val="24"/>
          <w:vertAlign w:val="baseline"/>
        </w:rPr>
        <w:t>都闭合时，电流表读数为I</w:t>
      </w:r>
      <w:r>
        <w:rPr>
          <w:rFonts w:ascii="宋体" w:eastAsia="宋体" w:hAnsi="宋体" w:cs="宋体" w:hint="eastAsia"/>
          <w:sz w:val="24"/>
          <w:szCs w:val="24"/>
          <w:vertAlign w:val="subscript"/>
        </w:rPr>
        <w:t>2</w:t>
      </w:r>
      <w:r>
        <w:rPr>
          <w:rFonts w:ascii="宋体" w:eastAsia="宋体" w:hAnsi="宋体" w:cs="宋体" w:hint="eastAsia"/>
          <w:sz w:val="24"/>
          <w:szCs w:val="24"/>
          <w:vertAlign w:val="baseline"/>
        </w:rPr>
        <w:t>；</w:t>
      </w:r>
    </w:p>
    <w:p>
      <w:pPr>
        <w:keepNext w:val="0"/>
        <w:keepLines w:val="0"/>
        <w:pageBreakBefore w:val="0"/>
        <w:widowControl w:val="0"/>
        <w:kinsoku/>
        <w:wordWrap/>
        <w:overflowPunct/>
        <w:topLinePunct w:val="0"/>
        <w:autoSpaceDE/>
        <w:autoSpaceDN/>
        <w:bidi w:val="0"/>
        <w:adjustRightInd/>
        <w:snapToGrid/>
        <w:spacing w:line="360" w:lineRule="auto"/>
        <w:ind w:left="312" w:right="0" w:firstLine="0" w:leftChars="130" w:firstLineChars="0"/>
        <w:textAlignment w:val="auto"/>
        <w:rPr>
          <w:rFonts w:ascii="宋体" w:eastAsia="宋体" w:hAnsi="宋体" w:cs="宋体" w:hint="eastAsia"/>
          <w:sz w:val="24"/>
          <w:szCs w:val="24"/>
          <w:vertAlign w:val="baseline"/>
        </w:rPr>
      </w:pPr>
      <w:r>
        <w:rPr>
          <w:rFonts w:ascii="宋体" w:eastAsia="宋体" w:hAnsi="宋体" w:cs="宋体" w:hint="eastAsia"/>
          <w:sz w:val="24"/>
          <w:szCs w:val="24"/>
          <w:vertAlign w:val="baseline"/>
        </w:rPr>
        <w:t>③待测电阻Rx＝</w:t>
      </w:r>
      <w:r>
        <w:rPr>
          <w:rFonts w:ascii="宋体" w:eastAsia="宋体" w:hAnsi="宋体" w:cs="宋体" w:hint="eastAsia"/>
          <w:sz w:val="24"/>
          <w:szCs w:val="24"/>
          <w:u w:val="single"/>
          <w:vertAlign w:val="baseline"/>
        </w:rPr>
        <w:t>　</w:t>
      </w:r>
      <w:r>
        <w:rPr>
          <w:rFonts w:ascii="宋体" w:hAnsi="宋体" w:cs="宋体" w:hint="eastAsia"/>
          <w:sz w:val="24"/>
          <w:szCs w:val="24"/>
          <w:u w:val="single"/>
          <w:vertAlign w:val="baseline"/>
          <w:lang w:val="en-US" w:eastAsia="zh-CN"/>
        </w:rPr>
        <w:t xml:space="preserve">                  </w:t>
      </w:r>
      <w:r>
        <w:rPr>
          <w:rFonts w:ascii="宋体" w:eastAsia="宋体" w:hAnsi="宋体" w:cs="宋体" w:hint="eastAsia"/>
          <w:sz w:val="24"/>
          <w:szCs w:val="24"/>
          <w:u w:val="single"/>
          <w:vertAlign w:val="baseline"/>
        </w:rPr>
        <w:t>　</w:t>
      </w:r>
      <w:r>
        <w:rPr>
          <w:rFonts w:ascii="宋体" w:eastAsia="宋体" w:hAnsi="宋体" w:cs="宋体" w:hint="eastAsia"/>
          <w:sz w:val="24"/>
          <w:szCs w:val="24"/>
          <w:vertAlign w:val="baseline"/>
        </w:rPr>
        <w:t>（用已知和测出的物理量符号表示）。</w:t>
      </w:r>
    </w:p>
    <w:p>
      <w:pPr>
        <w:spacing w:line="360" w:lineRule="auto"/>
        <w:jc w:val="both"/>
        <w:textAlignment w:val="center"/>
        <w:rPr>
          <w:rFonts w:ascii="宋体" w:eastAsia="宋体" w:hAnsi="宋体" w:cs="宋体" w:hint="eastAsia"/>
          <w:color w:val="000000"/>
          <w:vertAlign w:val="baseline"/>
        </w:rPr>
      </w:pPr>
      <w:r>
        <w:rPr>
          <w:rFonts w:hint="eastAsia"/>
          <w:sz w:val="24"/>
          <w:vertAlign w:val="baseline"/>
          <w:lang w:val="en-US" w:eastAsia="zh-CN"/>
        </w:rPr>
        <w:t>五</w:t>
      </w:r>
      <w:r>
        <w:rPr>
          <w:rFonts w:ascii="宋体" w:eastAsia="宋体" w:hAnsi="宋体" w:cs="宋体" w:hint="eastAsia"/>
          <w:b/>
          <w:color w:val="000000"/>
          <w:sz w:val="24"/>
          <w:vertAlign w:val="baseline"/>
        </w:rPr>
        <w:t>、计算题（本大题共2小题，第1</w:t>
      </w:r>
      <w:r>
        <w:rPr>
          <w:rFonts w:ascii="宋体" w:hAnsi="宋体" w:cs="宋体" w:hint="eastAsia"/>
          <w:b/>
          <w:color w:val="000000"/>
          <w:sz w:val="24"/>
          <w:vertAlign w:val="baseline"/>
          <w:lang w:val="en-US" w:eastAsia="zh-CN"/>
        </w:rPr>
        <w:t>9</w:t>
      </w:r>
      <w:r>
        <w:rPr>
          <w:rFonts w:ascii="宋体" w:eastAsia="宋体" w:hAnsi="宋体" w:cs="宋体" w:hint="eastAsia"/>
          <w:b/>
          <w:color w:val="000000"/>
          <w:sz w:val="24"/>
          <w:vertAlign w:val="baseline"/>
        </w:rPr>
        <w:t>小题6分，第</w:t>
      </w:r>
      <w:r>
        <w:rPr>
          <w:rFonts w:ascii="宋体" w:hAnsi="宋体" w:cs="宋体" w:hint="eastAsia"/>
          <w:b/>
          <w:color w:val="000000"/>
          <w:sz w:val="24"/>
          <w:vertAlign w:val="baseline"/>
          <w:lang w:val="en-US" w:eastAsia="zh-CN"/>
        </w:rPr>
        <w:t>20</w:t>
      </w:r>
      <w:r>
        <w:rPr>
          <w:rFonts w:ascii="宋体" w:eastAsia="宋体" w:hAnsi="宋体" w:cs="宋体" w:hint="eastAsia"/>
          <w:b/>
          <w:color w:val="000000"/>
          <w:sz w:val="24"/>
          <w:vertAlign w:val="baseline"/>
        </w:rPr>
        <w:t>小题7分，共13分）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center"/>
        <w:rPr>
          <w:rFonts w:ascii="宋体" w:eastAsia="宋体" w:hAnsi="宋体" w:cs="宋体" w:hint="eastAsia"/>
          <w:color w:val="000000"/>
          <w:vertAlign w:val="baseline"/>
        </w:rPr>
      </w:pPr>
      <w:r>
        <w:rPr>
          <w:sz w:val="24"/>
        </w:rPr>
        <mc:AlternateContent>
          <mc:Choice Requires="wpg">
            <w:drawing>
              <wp:anchor distT="0" distB="0" distL="114300" distR="114300" simplePos="0" relativeHeight="251672576" behindDoc="1" locked="0" layoutInCell="1" allowOverlap="1">
                <wp:simplePos x="0" y="0"/>
                <wp:positionH relativeFrom="column">
                  <wp:posOffset>1800225</wp:posOffset>
                </wp:positionH>
                <wp:positionV relativeFrom="paragraph">
                  <wp:posOffset>1133475</wp:posOffset>
                </wp:positionV>
                <wp:extent cx="3830320" cy="1079500"/>
                <wp:effectExtent l="0" t="0" r="17780" b="6350"/>
                <wp:wrapTight wrapText="bothSides">
                  <wp:wrapPolygon>
                    <wp:start x="6553" y="0"/>
                    <wp:lineTo x="0" y="381"/>
                    <wp:lineTo x="0" y="20965"/>
                    <wp:lineTo x="6553" y="21346"/>
                    <wp:lineTo x="21485" y="21346"/>
                    <wp:lineTo x="21485" y="0"/>
                    <wp:lineTo x="6553" y="0"/>
                  </wp:wrapPolygon>
                </wp:wrapTight>
                <wp:docPr id="22" name="组合 22"/>
                <wp:cNvGraphicFramePr/>
                <a:graphic xmlns:a="http://schemas.openxmlformats.org/drawingml/2006/main">
                  <a:graphicData uri="http://schemas.microsoft.com/office/word/2010/wordprocessingGroup">
                    <wpg:wgp xmlns:wpg="http://schemas.microsoft.com/office/word/2010/wordprocessingGroup">
                      <wpg:cNvGrpSpPr/>
                      <wpg:grpSpPr>
                        <a:xfrm>
                          <a:off x="0" y="0"/>
                          <a:ext cx="3830320" cy="1079500"/>
                          <a:chOff x="7220" y="91933"/>
                          <a:chExt cx="6212" cy="1700"/>
                        </a:xfrm>
                      </wpg:grpSpPr>
                      <pic:pic xmlns:pic="http://schemas.openxmlformats.org/drawingml/2006/picture">
                        <pic:nvPicPr>
                          <pic:cNvPr id="100059" name="图片 10005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7220" y="91993"/>
                            <a:ext cx="1547" cy="1587"/>
                          </a:xfrm>
                          <a:prstGeom prst="rect">
                            <a:avLst/>
                          </a:prstGeom>
                        </pic:spPr>
                      </pic:pic>
                      <pic:pic xmlns:pic="http://schemas.openxmlformats.org/drawingml/2006/picture">
                        <pic:nvPicPr>
                          <pic:cNvPr id="100061" name="图片 10006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9170" y="91933"/>
                            <a:ext cx="1955" cy="1701"/>
                          </a:xfrm>
                          <a:prstGeom prst="rect">
                            <a:avLst/>
                          </a:prstGeom>
                        </pic:spPr>
                      </pic:pic>
                      <pic:pic xmlns:pic="http://schemas.openxmlformats.org/drawingml/2006/picture">
                        <pic:nvPicPr>
                          <pic:cNvPr id="100063" name="图片 10006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11510" y="91933"/>
                            <a:ext cx="1922" cy="1701"/>
                          </a:xfrm>
                          <a:prstGeom prst="rect">
                            <a:avLst/>
                          </a:prstGeom>
                        </pic:spPr>
                      </pic:pic>
                    </wpg:wgp>
                  </a:graphicData>
                </a:graphic>
              </wp:anchor>
            </w:drawing>
          </mc:Choice>
          <mc:Fallback>
            <w:pict>
              <v:group id="_x0000_s1026" o:spid="_x0000_s1035" style="width:301.6pt;height:85pt;margin-top:89.25pt;margin-left:141.75pt;mso-height-relative:page;mso-width-relative:page;mso-wrap-distance-left:9pt;mso-wrap-distance-right:9pt;position:absolute;z-index:-251642880" coordorigin="7220,91933" coordsize="6212,1700" wrapcoords="6553 0 0 381 0 20965 6553 21346 21485 21346 21485 0 6553 0">
                <o:lock v:ext="edit" aspectratio="f"/>
                <v:shape id="_x0000_s1026" o:spid="_x0000_s1036" type="#_x0000_t75" alt="学科网(www.zxxk.com)--教育资源门户，提供试卷、教案、课件、论文、素材以及各类教学资源下载，还有大量而丰富的教学相关资讯！" style="width:1547;height:1587;left:7220;position:absolute;top:91993" coordsize="21600,21600" o:preferrelative="t" filled="f" stroked="f">
                  <v:imagedata r:id="rId28" o:title=""/>
                  <o:lock v:ext="edit" aspectratio="t"/>
                </v:shape>
                <v:shape id="_x0000_s1026" o:spid="_x0000_s1037" type="#_x0000_t75" alt="学科网(www.zxxk.com)--教育资源门户，提供试卷、教案、课件、论文、素材以及各类教学资源下载，还有大量而丰富的教学相关资讯！" style="width:1955;height:1701;left:9170;position:absolute;top:91933" coordsize="21600,21600" o:preferrelative="t" filled="f" stroked="f">
                  <v:imagedata r:id="rId29" o:title=""/>
                  <o:lock v:ext="edit" aspectratio="t"/>
                </v:shape>
                <v:shape id="_x0000_s1026" o:spid="_x0000_s1038" type="#_x0000_t75" alt="学科网(www.zxxk.com)--教育资源门户，提供试卷、教案、课件、论文、素材以及各类教学资源下载，还有大量而丰富的教学相关资讯！" style="width:1922;height:1701;left:11510;position:absolute;top:91933" coordsize="21600,21600" o:preferrelative="t" filled="f" stroked="f">
                  <v:imagedata r:id="rId30" o:title=""/>
                  <o:lock v:ext="edit" aspectratio="t"/>
                </v:shape>
                <w10:wrap type="tight"/>
              </v:group>
            </w:pict>
          </mc:Fallback>
        </mc:AlternateContent>
      </w:r>
      <w:r>
        <w:rPr>
          <w:rFonts w:ascii="宋体" w:eastAsia="宋体" w:hAnsi="宋体" w:cs="宋体" w:hint="eastAsia"/>
          <w:color w:val="000000"/>
          <w:kern w:val="2"/>
          <w:sz w:val="24"/>
          <w:szCs w:val="21"/>
          <w:vertAlign w:val="baseline"/>
          <w:lang w:val="en-US" w:eastAsia="zh-CN" w:bidi="ar-SA"/>
        </w:rPr>
        <w:t>19.</w:t>
      </w:r>
      <w:r>
        <w:rPr>
          <w:rFonts w:ascii="宋体" w:eastAsia="宋体" w:hAnsi="宋体" w:cs="宋体" w:hint="eastAsia"/>
          <w:color w:val="000000"/>
          <w:vertAlign w:val="baseline"/>
        </w:rPr>
        <w:t>图甲所示是一艘完全依靠太阳能驱动的船；该船长30米，宽15米，满载时排水量为80吨，船的表面安装有太阳能电池板，接收太阳能的功率为</w:t>
      </w:r>
      <w:r>
        <w:rPr>
          <w:rFonts w:ascii="宋体" w:eastAsia="宋体" w:hAnsi="宋体" w:cs="宋体" w:hint="eastAsia"/>
          <w:vertAlign w:val="baseline"/>
        </w:rPr>
        <w:object>
          <v:shape id="_x0000_i1039" type="#_x0000_t75" alt="学科网(www.zxxk.com)--教育资源门户，提供试卷、教案、课件、论文、素材以及各类教学资源下载，还有大量而丰富的教学相关资讯！" style="width:41.25pt;height:15.75pt" o:ole="" coordsize="21600,21600" o:preferrelative="t" filled="f" stroked="f">
            <v:stroke joinstyle="miter"/>
            <v:imagedata r:id="rId31" o:title="eqIdbee84713ae1a9145b9522891cfcf553b"/>
            <o:lock v:ext="edit" aspectratio="t"/>
            <w10:anchorlock/>
          </v:shape>
          <o:OLEObject Type="Embed" ProgID="Equation.DSMT4" ShapeID="_x0000_i1039" DrawAspect="Content" ObjectID="_1468075725" r:id="rId32"/>
        </w:object>
      </w:r>
      <w:r>
        <w:rPr>
          <w:rFonts w:ascii="宋体" w:eastAsia="宋体" w:hAnsi="宋体" w:cs="宋体" w:hint="eastAsia"/>
          <w:color w:val="000000"/>
          <w:vertAlign w:val="baseline"/>
        </w:rPr>
        <w:t>W，假设接收的太阳能只用来驱动船前进；在一次航行中，从某一时刻开始，太阳能船受到的水平方向的牵引力</w:t>
      </w:r>
      <w:r>
        <w:rPr>
          <w:rFonts w:ascii="宋体" w:eastAsia="宋体" w:hAnsi="宋体" w:cs="宋体" w:hint="eastAsia"/>
          <w:i/>
          <w:color w:val="000000"/>
          <w:vertAlign w:val="baseline"/>
        </w:rPr>
        <w:t>F</w:t>
      </w:r>
      <w:r>
        <w:rPr>
          <w:rFonts w:ascii="宋体" w:eastAsia="宋体" w:hAnsi="宋体" w:cs="宋体" w:hint="eastAsia"/>
          <w:color w:val="000000"/>
          <w:vertAlign w:val="baseline"/>
        </w:rPr>
        <w:t>随时间</w:t>
      </w:r>
      <w:r>
        <w:rPr>
          <w:rFonts w:ascii="宋体" w:eastAsia="宋体" w:hAnsi="宋体" w:cs="宋体" w:hint="eastAsia"/>
          <w:i/>
          <w:color w:val="000000"/>
          <w:vertAlign w:val="baseline"/>
        </w:rPr>
        <w:t>t</w:t>
      </w:r>
      <w:r>
        <w:rPr>
          <w:rFonts w:ascii="宋体" w:eastAsia="宋体" w:hAnsi="宋体" w:cs="宋体" w:hint="eastAsia"/>
          <w:color w:val="000000"/>
          <w:vertAlign w:val="baseline"/>
        </w:rPr>
        <w:t>的变化关系如图乙，航行速度如图丙所示；（海水密度约为</w:t>
      </w:r>
      <w:r>
        <w:rPr>
          <w:rFonts w:ascii="宋体" w:eastAsia="宋体" w:hAnsi="宋体" w:cs="宋体" w:hint="eastAsia"/>
          <w:vertAlign w:val="baseline"/>
        </w:rPr>
        <w:object>
          <v:shape id="_x0000_i1040" type="#_x0000_t75" alt="学科网(www.zxxk.com)--教育资源门户，提供试卷、教案、课件、论文、素材以及各类教学资源下载，还有大量而丰富的教学相关资讯！" style="width:76pt;height:18pt" o:ole="" coordsize="21600,21600" o:preferrelative="t" filled="f" stroked="f">
            <v:stroke joinstyle="miter"/>
            <v:imagedata r:id="rId33" o:title="eqIda27de6582073fa4d458a4106612d1381"/>
            <o:lock v:ext="edit" aspectratio="t"/>
            <w10:anchorlock/>
          </v:shape>
          <o:OLEObject Type="Embed" ProgID="Equation.DSMT4" ShapeID="_x0000_i1040" DrawAspect="Content" ObjectID="_1468075726" r:id="rId34"/>
        </w:object>
      </w:r>
      <w:r>
        <w:rPr>
          <w:rFonts w:ascii="宋体" w:eastAsia="宋体" w:hAnsi="宋体" w:cs="宋体" w:hint="eastAsia"/>
          <w:color w:val="000000"/>
          <w:vertAlign w:val="baseline"/>
        </w:rPr>
        <w:t>）求：</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（1）满载时太阳能船受到的浮力；</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（2）第50s至100s，牵引力在这段时间内做的功；</w:t>
      </w:r>
    </w:p>
    <w:p>
      <w:pPr>
        <w:spacing w:line="360" w:lineRule="auto"/>
        <w:jc w:val="both"/>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（3）在第50s至100s</w:t>
      </w:r>
      <w:r>
        <w:rPr>
          <w:rFonts w:ascii="宋体" w:eastAsia="宋体" w:hAnsi="宋体" w:cs="宋体" w:hint="eastAsia"/>
          <w:color w:val="000000"/>
          <w:position w:val="0"/>
          <w:vertAlign w:val="baseline"/>
        </w:rPr>
        <w:drawing>
          <wp:inline distT="0" distB="0" distL="114300" distR="114300">
            <wp:extent cx="133350" cy="177800"/>
            <wp:effectExtent l="0" t="0" r="0" b="13335"/>
            <wp:docPr id="955592023" name="图片 95559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92023" name="图片 955592023"/>
                    <pic:cNvPicPr>
                      <a:picLocks noChangeAspect="1"/>
                    </pic:cNvPicPr>
                  </pic:nvPicPr>
                  <pic:blipFill>
                    <a:blip xmlns:r="http://schemas.openxmlformats.org/officeDocument/2006/relationships" r:embed="rId35"/>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000000"/>
          <w:vertAlign w:val="baseline"/>
        </w:rPr>
        <w:t>运动过程中，太阳能船的效率。</w:t>
      </w:r>
    </w:p>
    <w:p>
      <w:pPr>
        <w:spacing w:line="360" w:lineRule="auto"/>
        <w:jc w:val="left"/>
        <w:textAlignment w:val="center"/>
        <w:rPr>
          <w:rFonts w:ascii="宋体" w:eastAsia="宋体" w:hAnsi="宋体" w:cs="宋体" w:hint="eastAsia"/>
          <w:color w:val="000000"/>
          <w:vertAlign w:val="baseline"/>
        </w:rPr>
      </w:pPr>
      <w:r>
        <w:drawing>
          <wp:anchor distT="0" distB="0" distL="114300" distR="114300" simplePos="0" relativeHeight="251671552" behindDoc="1" locked="0" layoutInCell="1" allowOverlap="1">
            <wp:simplePos x="0" y="0"/>
            <wp:positionH relativeFrom="column">
              <wp:posOffset>3810000</wp:posOffset>
            </wp:positionH>
            <wp:positionV relativeFrom="paragraph">
              <wp:posOffset>748665</wp:posOffset>
            </wp:positionV>
            <wp:extent cx="1352550" cy="1080135"/>
            <wp:effectExtent l="0" t="0" r="0" b="5715"/>
            <wp:wrapTight wrapText="bothSides">
              <wp:wrapPolygon>
                <wp:start x="0" y="0"/>
                <wp:lineTo x="0" y="21333"/>
                <wp:lineTo x="21296" y="21333"/>
                <wp:lineTo x="21296" y="0"/>
                <wp:lineTo x="0" y="0"/>
              </wp:wrapPolygon>
            </wp:wrapTight>
            <wp:docPr id="19"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2.jpeg"/>
                    <pic:cNvPicPr>
                      <a:picLocks noChangeAspect="1"/>
                    </pic:cNvPicPr>
                  </pic:nvPicPr>
                  <pic:blipFill>
                    <a:blip xmlns:r="http://schemas.openxmlformats.org/officeDocument/2006/relationships" r:embed="rId36"/>
                    <a:stretch>
                      <a:fillRect/>
                    </a:stretch>
                  </pic:blipFill>
                  <pic:spPr>
                    <a:xfrm>
                      <a:off x="0" y="0"/>
                      <a:ext cx="1352550" cy="1080135"/>
                    </a:xfrm>
                    <a:prstGeom prst="rect">
                      <a:avLst/>
                    </a:prstGeom>
                  </pic:spPr>
                </pic:pic>
              </a:graphicData>
            </a:graphic>
          </wp:anchor>
        </w:drawing>
      </w:r>
      <w:r>
        <w:rPr>
          <w:rFonts w:ascii="宋体" w:hAnsi="宋体" w:cs="宋体" w:hint="eastAsia"/>
          <w:color w:val="000000"/>
          <w:vertAlign w:val="baseline"/>
          <w:lang w:val="en-US" w:eastAsia="zh-CN"/>
        </w:rPr>
        <w:t>20</w:t>
      </w:r>
      <w:r>
        <w:rPr>
          <w:rFonts w:ascii="宋体" w:eastAsia="宋体" w:hAnsi="宋体" w:cs="宋体" w:hint="eastAsia"/>
          <w:color w:val="000000"/>
          <w:vertAlign w:val="baseline"/>
        </w:rPr>
        <w:t>.如图是一款煲汤用的电热锅的简化电路图.该电热锅有两挡，分别是加热挡和保温挡.R1、R2均为阻值不变的电热丝，R2的阻值为44 Ω，保温挡的总功率是220 W.求：</w:t>
      </w:r>
    </w:p>
    <w:p>
      <w:pPr>
        <w:spacing w:line="360" w:lineRule="auto"/>
        <w:jc w:val="left"/>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(1)保温挡时电路中的电流；</w:t>
      </w:r>
    </w:p>
    <w:p>
      <w:pPr>
        <w:spacing w:line="360" w:lineRule="auto"/>
        <w:jc w:val="left"/>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(2)加热挡时的电功率；</w:t>
      </w:r>
    </w:p>
    <w:p>
      <w:pPr>
        <w:spacing w:line="360" w:lineRule="auto"/>
        <w:jc w:val="left"/>
        <w:textAlignment w:val="center"/>
        <w:rPr>
          <w:rFonts w:ascii="宋体" w:eastAsia="宋体" w:hAnsi="宋体" w:cs="宋体" w:hint="eastAsia"/>
          <w:color w:val="000000"/>
          <w:vertAlign w:val="baseline"/>
        </w:rPr>
      </w:pPr>
      <w:r>
        <w:rPr>
          <w:rFonts w:ascii="宋体" w:eastAsia="宋体" w:hAnsi="宋体" w:cs="宋体" w:hint="eastAsia"/>
          <w:color w:val="000000"/>
          <w:vertAlign w:val="baseline"/>
        </w:rPr>
        <w:t>(3)该电热锅以加热挡煲汤0.5 h消耗的电能.</w:t>
      </w:r>
    </w:p>
    <w:p>
      <w:pPr>
        <w:widowControl w:val="0"/>
        <w:numPr>
          <w:ilvl w:val="0"/>
          <w:numId w:val="0"/>
        </w:numPr>
        <w:spacing w:line="360" w:lineRule="auto"/>
        <w:jc w:val="left"/>
        <w:textAlignment w:val="center"/>
        <w:rPr>
          <w:rFonts w:ascii="宋体" w:eastAsia="宋体" w:hAnsi="宋体" w:cs="宋体" w:hint="eastAsia"/>
          <w:sz w:val="24"/>
          <w:szCs w:val="24"/>
          <w:vertAlign w:val="baseline"/>
        </w:rPr>
      </w:pPr>
      <w:r>
        <w:rPr>
          <w:rFonts w:ascii="宋体" w:hAnsi="宋体" w:cs="宋体" w:hint="eastAsia"/>
          <w:b/>
          <w:bCs/>
          <w:sz w:val="24"/>
          <w:szCs w:val="24"/>
          <w:u w:val="none"/>
          <w:vertAlign w:val="baseline"/>
          <w:lang w:val="en-US" w:eastAsia="zh-CN"/>
        </w:rPr>
        <w:t>六、综合能力题（本大题3小题，共19分）</w:t>
      </w:r>
    </w:p>
    <w:p>
      <w:pPr>
        <w:spacing w:line="360" w:lineRule="auto"/>
        <w:ind w:left="312" w:hanging="312" w:hangingChars="130"/>
        <w:rPr>
          <w:rFonts w:ascii="Times New Roman" w:eastAsia="新宋体" w:hAnsi="Times New Roman" w:hint="eastAsia"/>
          <w:sz w:val="24"/>
          <w:szCs w:val="24"/>
          <w:vertAlign w:val="baseline"/>
        </w:rPr>
      </w:pPr>
      <w:r>
        <w:rPr>
          <w:rFonts w:ascii="宋体" w:hAnsi="宋体" w:cs="宋体" w:hint="eastAsia"/>
          <w:sz w:val="24"/>
          <w:szCs w:val="24"/>
          <w:vertAlign w:val="baseline"/>
          <w:lang w:val="en-US" w:eastAsia="zh-CN"/>
        </w:rPr>
        <w:t>21.</w:t>
      </w:r>
      <w:r>
        <w:rPr>
          <w:rFonts w:ascii="Times New Roman" w:eastAsia="新宋体" w:hAnsi="Times New Roman" w:hint="eastAsia"/>
          <w:sz w:val="24"/>
          <w:szCs w:val="24"/>
          <w:vertAlign w:val="baseline"/>
        </w:rPr>
        <w:t>（6分）如图所示，台秤上放置一个装有适量水的烧杯，已知烧杯和水的总质量为</w:t>
      </w:r>
    </w:p>
    <w:p>
      <w:p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600g，杯的底面积为100cm2，将一个质量为600g、体积为300cm3的长方体实心物体A</w:t>
      </w:r>
    </w:p>
    <w:p>
      <w:pPr>
        <w:spacing w:line="360" w:lineRule="auto"/>
        <w:ind w:left="312" w:hanging="312" w:hangingChars="130"/>
        <w:rPr>
          <w:rFonts w:ascii="Times New Roman" w:eastAsia="新宋体" w:hAnsi="Times New Roman" w:hint="eastAsia"/>
          <w:sz w:val="24"/>
          <w:szCs w:val="24"/>
          <w:vertAlign w:val="baseline"/>
        </w:rPr>
      </w:pPr>
      <w:r>
        <w:rPr>
          <w:rFonts w:ascii="Times New Roman" w:eastAsia="新宋体" w:hAnsi="Times New Roman" w:hint="eastAsia"/>
          <w:sz w:val="24"/>
          <w:szCs w:val="24"/>
          <w:vertAlign w:val="baseline"/>
        </w:rPr>
        <w:t>用细线吊着，然后将其一半浸入烧杯的水中（烧杯的厚度忽略不计，杯内水没有溢出，</w:t>
      </w:r>
    </w:p>
    <w:p>
      <w:pPr>
        <w:spacing w:line="360" w:lineRule="auto"/>
        <w:ind w:left="312" w:hanging="312" w:hangingChars="130"/>
        <w:rPr>
          <w:vertAlign w:val="baseline"/>
        </w:rPr>
      </w:pPr>
      <w:r>
        <w:rPr>
          <w:rFonts w:ascii="Times New Roman" w:eastAsia="新宋体" w:hAnsi="Times New Roman" w:hint="eastAsia"/>
          <w:sz w:val="24"/>
          <w:szCs w:val="24"/>
          <w:vertAlign w:val="baseline"/>
        </w:rPr>
        <w:t>g＝10N/kg）。则：</w:t>
      </w:r>
    </w:p>
    <w:p>
      <w:pPr>
        <w:numPr>
          <w:ilvl w:val="0"/>
          <w:numId w:val="0"/>
        </w:numPr>
        <w:spacing w:line="360" w:lineRule="auto"/>
        <w:rPr>
          <w:rFonts w:ascii="Times New Roman" w:eastAsia="新宋体" w:hAnsi="Times New Roman" w:hint="eastAsia"/>
          <w:sz w:val="24"/>
          <w:szCs w:val="24"/>
          <w:vertAlign w:val="baseline"/>
        </w:rPr>
      </w:pPr>
      <w:r>
        <w:rPr>
          <w:rFonts w:ascii="Times New Roman" w:eastAsia="新宋体" w:hAnsi="Times New Roman" w:cs="宋体" w:hint="eastAsia"/>
          <w:kern w:val="2"/>
          <w:sz w:val="24"/>
          <w:szCs w:val="24"/>
          <w:vertAlign w:val="baseline"/>
          <w:lang w:val="en-US" w:eastAsia="zh-CN" w:bidi="ar-SA"/>
        </w:rPr>
        <w:t>（1）</w:t>
      </w:r>
      <w:r>
        <w:rPr>
          <w:rFonts w:ascii="Times New Roman" w:eastAsia="新宋体" w:hAnsi="Times New Roman" w:hint="eastAsia"/>
          <w:sz w:val="24"/>
          <w:szCs w:val="24"/>
          <w:vertAlign w:val="baseline"/>
        </w:rPr>
        <w:t xml:space="preserve">物体A的密度是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g/cm</w:t>
      </w:r>
      <w:r>
        <w:rPr>
          <w:rFonts w:ascii="Times New Roman" w:eastAsia="新宋体" w:hAnsi="Times New Roman" w:hint="eastAsia"/>
          <w:sz w:val="24"/>
          <w:szCs w:val="24"/>
          <w:vertAlign w:val="superscript"/>
        </w:rPr>
        <w:t>3</w:t>
      </w:r>
      <w:r>
        <w:rPr>
          <w:rFonts w:ascii="Times New Roman" w:eastAsia="新宋体" w:hAnsi="Times New Roman" w:hint="eastAsia"/>
          <w:sz w:val="24"/>
          <w:szCs w:val="24"/>
          <w:vertAlign w:val="baseline"/>
        </w:rPr>
        <w:t>，当物体A的一半浸入水中后，如图，水对烧</w:t>
      </w:r>
    </w:p>
    <w:p>
      <w:pPr>
        <w:numPr>
          <w:ilvl w:val="0"/>
          <w:numId w:val="0"/>
        </w:numPr>
        <w:spacing w:line="360" w:lineRule="auto"/>
        <w:rPr>
          <w:vertAlign w:val="baseline"/>
        </w:rPr>
      </w:pPr>
      <w:r>
        <w:rPr>
          <w:rFonts w:ascii="Times New Roman" w:eastAsia="新宋体" w:hAnsi="Times New Roman" w:hint="eastAsia"/>
          <w:sz w:val="24"/>
          <w:szCs w:val="24"/>
          <w:vertAlign w:val="baseline"/>
        </w:rPr>
        <w:t xml:space="preserve">杯底部的压强增大了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Pa。</w:t>
      </w:r>
    </w:p>
    <w:p>
      <w:pPr>
        <w:spacing w:line="360" w:lineRule="auto"/>
        <w:rPr>
          <w:vertAlign w:val="baseline"/>
        </w:rPr>
      </w:pPr>
      <w:r>
        <w:rPr>
          <w:rFonts w:ascii="Times New Roman" w:eastAsia="新宋体" w:hAnsi="Times New Roman" w:hint="eastAsia"/>
          <w:sz w:val="24"/>
          <w:szCs w:val="24"/>
          <w:vertAlign w:val="baseline"/>
        </w:rPr>
        <w:drawing>
          <wp:anchor distT="0" distB="0" distL="0" distR="0" simplePos="0" relativeHeight="251674624" behindDoc="1" locked="0" layoutInCell="1" allowOverlap="1">
            <wp:simplePos x="0" y="0"/>
            <wp:positionH relativeFrom="column">
              <wp:posOffset>4142105</wp:posOffset>
            </wp:positionH>
            <wp:positionV relativeFrom="paragraph">
              <wp:posOffset>369570</wp:posOffset>
            </wp:positionV>
            <wp:extent cx="1304925" cy="1080135"/>
            <wp:effectExtent l="0" t="0" r="9525" b="5715"/>
            <wp:wrapTight wrapText="bothSides">
              <wp:wrapPolygon>
                <wp:start x="0" y="0"/>
                <wp:lineTo x="0" y="21333"/>
                <wp:lineTo x="21442" y="21333"/>
                <wp:lineTo x="21442" y="0"/>
                <wp:lineTo x="0" y="0"/>
              </wp:wrapPolygon>
            </wp:wrapTight>
            <wp:docPr id="2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24" descr="菁优网：http://www.jyeoo.com"/>
                    <pic:cNvPicPr>
                      <a:picLocks noChangeAspect="1"/>
                    </pic:cNvPicPr>
                  </pic:nvPicPr>
                  <pic:blipFill>
                    <a:blip xmlns:r="http://schemas.openxmlformats.org/officeDocument/2006/relationships" r:embed="rId37" cstate="print"/>
                    <a:stretch>
                      <a:fillRect/>
                    </a:stretch>
                  </pic:blipFill>
                  <pic:spPr>
                    <a:xfrm>
                      <a:off x="0" y="0"/>
                      <a:ext cx="1304925" cy="1080135"/>
                    </a:xfrm>
                    <a:prstGeom prst="rect">
                      <a:avLst/>
                    </a:prstGeom>
                  </pic:spPr>
                </pic:pic>
              </a:graphicData>
            </a:graphic>
          </wp:anchor>
        </w:drawing>
      </w:r>
      <w:r>
        <w:rPr>
          <w:rFonts w:ascii="Times New Roman" w:eastAsia="新宋体" w:hAnsi="Times New Roman" w:hint="eastAsia"/>
          <w:sz w:val="24"/>
          <w:szCs w:val="24"/>
          <w:vertAlign w:val="baseline"/>
        </w:rPr>
        <w:t xml:space="preserve">（2）物体A所受的浮力为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 xml:space="preserve">N，细线对物体A的拉力为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 xml:space="preserve">N，台秤的示数为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 xml:space="preserve">N，此时烧杯对台秤的压强为 </w:t>
      </w:r>
      <w:r>
        <w:rPr>
          <w:rFonts w:ascii="Times New Roman" w:eastAsia="新宋体" w:hAnsi="Times New Roman" w:hint="eastAsia"/>
          <w:sz w:val="24"/>
          <w:szCs w:val="24"/>
          <w:u w:val="single"/>
          <w:vertAlign w:val="baseline"/>
        </w:rPr>
        <w:t>　   　</w:t>
      </w:r>
      <w:r>
        <w:rPr>
          <w:rFonts w:ascii="Times New Roman" w:eastAsia="新宋体" w:hAnsi="Times New Roman" w:hint="eastAsia"/>
          <w:sz w:val="24"/>
          <w:szCs w:val="24"/>
          <w:vertAlign w:val="baseline"/>
        </w:rPr>
        <w:t>Pa。</w:t>
      </w:r>
    </w:p>
    <w:p>
      <w:pPr>
        <w:spacing w:line="360" w:lineRule="auto"/>
        <w:jc w:val="left"/>
        <w:textAlignment w:val="center"/>
        <w:rPr>
          <w:rFonts w:ascii="宋体" w:eastAsia="宋体" w:hAnsi="宋体" w:cs="宋体" w:hint="eastAsia"/>
          <w:color w:val="000000"/>
          <w:sz w:val="24"/>
          <w:szCs w:val="24"/>
          <w:vertAlign w:val="baseline"/>
        </w:rPr>
      </w:pPr>
      <w:r>
        <w:rPr>
          <w:rFonts w:ascii="宋体" w:hAnsi="宋体" w:cs="宋体" w:hint="eastAsia"/>
          <w:color w:val="000000"/>
          <w:sz w:val="24"/>
          <w:szCs w:val="24"/>
          <w:vertAlign w:val="baseline"/>
          <w:lang w:val="en-US" w:eastAsia="zh-CN"/>
        </w:rPr>
        <w:t>22.（7分）</w:t>
      </w:r>
      <w:r>
        <w:rPr>
          <w:rFonts w:ascii="宋体" w:eastAsia="宋体" w:hAnsi="宋体" w:cs="宋体" w:hint="eastAsia"/>
          <w:color w:val="000000"/>
          <w:sz w:val="24"/>
          <w:szCs w:val="24"/>
          <w:vertAlign w:val="baseline"/>
        </w:rPr>
        <w:t xml:space="preserve"> 阅读短文，回答下列问题。</w:t>
      </w:r>
    </w:p>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极目一号</w:t>
      </w:r>
    </w:p>
    <w:p>
      <w:pPr>
        <w:spacing w:line="360" w:lineRule="auto"/>
        <w:ind w:firstLine="480" w:firstLineChars="200"/>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2022年5月15日凌晨1点26分，中国自主研发的“极目一号”Ⅲ型浮空艇从海拔4300米的科考营地顺利升空。凌晨4点40分，达到9032米，超过珠峰8848.86米的高度，创造了浮空艇大气科学观测的世界纪录。</w:t>
      </w:r>
    </w:p>
    <w:p>
      <w:pPr>
        <w:spacing w:line="360" w:lineRule="auto"/>
        <w:ind w:firstLine="480" w:firstLineChars="200"/>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据介绍，执行此次观测任务所使用的浮空艇，是我国自主研发的系留浮空器，长55米、高19米，浮空艇体积为9000立方米，总重量约2.625吨，地面锚泊车重90吨，通过地面锚泊设备系缆控制升空和驻空（如图甲）。浮空艇有两个气囊，一个是主气囊，里面充氦气（氦气密度比空气小很多），下边腹部还有一个小的副气囊，里面充空气，通过调节副气囊的空气垫就可以调节压力（如图乙）。</w:t>
      </w:r>
    </w:p>
    <w:p>
      <w:pPr>
        <w:spacing w:line="360" w:lineRule="auto"/>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drawing>
          <wp:inline distT="0" distB="0" distL="114300" distR="114300">
            <wp:extent cx="5261610" cy="1403985"/>
            <wp:effectExtent l="0" t="0" r="15240" b="5715"/>
            <wp:docPr id="26" name="图片 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8"/>
                    <a:stretch>
                      <a:fillRect/>
                    </a:stretch>
                  </pic:blipFill>
                  <pic:spPr>
                    <a:xfrm>
                      <a:off x="0" y="0"/>
                      <a:ext cx="5261610" cy="1403985"/>
                    </a:xfrm>
                    <a:prstGeom prst="rect">
                      <a:avLst/>
                    </a:prstGeom>
                  </pic:spPr>
                </pic:pic>
              </a:graphicData>
            </a:graphic>
          </wp:inline>
        </w:drawing>
      </w:r>
    </w:p>
    <w:p>
      <w:pPr>
        <w:spacing w:line="360" w:lineRule="auto"/>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（1）浮空艇的整体外形呈现白色，因为在白天使用时，白色可以反射光线、减少_______（选填“红外线”或“紫外线”）的吸收，使浮空艇内部气体升温不会过快。</w:t>
      </w:r>
    </w:p>
    <w:p>
      <w:pPr>
        <w:spacing w:line="360" w:lineRule="auto"/>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（2）因为大气压随海拔升高而______，所以在升空过程浮空艇为了保持内外气压差处在安全范围，副气囊需要_______（选填“排出”或“注入”）空气。</w:t>
      </w:r>
    </w:p>
    <w:p>
      <w:pPr>
        <w:spacing w:line="360" w:lineRule="auto"/>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（3）若浮空艇携带的科研器材质量175kg，充气后浮空艇的总质量为4t，则未升空前，浮空艇受到空气的浮力为_______N，系留缆绳对浮空艇在竖直方向的拉力为_______N。（不同海拔下大气压和空气密度见下表，</w:t>
      </w:r>
      <w:r>
        <w:rPr>
          <w:rFonts w:ascii="宋体" w:eastAsia="宋体" w:hAnsi="宋体" w:cs="宋体" w:hint="eastAsia"/>
          <w:i/>
          <w:color w:val="000000"/>
          <w:sz w:val="24"/>
          <w:szCs w:val="24"/>
          <w:vertAlign w:val="baseline"/>
        </w:rPr>
        <w:t>g</w:t>
      </w:r>
      <w:r>
        <w:rPr>
          <w:rFonts w:ascii="宋体" w:eastAsia="宋体" w:hAnsi="宋体" w:cs="宋体" w:hint="eastAsia"/>
          <w:color w:val="000000"/>
          <w:sz w:val="24"/>
          <w:szCs w:val="24"/>
          <w:vertAlign w:val="baseline"/>
        </w:rPr>
        <w:t>取10N/kg）</w:t>
      </w:r>
    </w:p>
    <w:tbl>
      <w:tblPr>
        <w:tblStyle w:val="TableNormal"/>
        <w:tblW w:w="75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37"/>
        <w:gridCol w:w="790"/>
        <w:gridCol w:w="720"/>
        <w:gridCol w:w="790"/>
        <w:gridCol w:w="720"/>
        <w:gridCol w:w="790"/>
        <w:gridCol w:w="734"/>
        <w:gridCol w:w="874"/>
        <w:gridCol w:w="720"/>
      </w:tblGrid>
      <w:tr>
        <w:tblPrEx>
          <w:tblW w:w="75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4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海拔/m</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4000</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4300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4500</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5000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6000</w:t>
            </w:r>
          </w:p>
        </w:tc>
        <w:tc>
          <w:tcPr>
            <w:tcW w:w="7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7000</w:t>
            </w:r>
          </w:p>
        </w:tc>
        <w:tc>
          <w:tcPr>
            <w:tcW w:w="8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8000</w:t>
            </w:r>
          </w:p>
        </w:tc>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9000</w:t>
            </w:r>
          </w:p>
        </w:tc>
      </w:tr>
      <w:tr>
        <w:tblPrEx>
          <w:tblW w:w="7575" w:type="dxa"/>
          <w:tblInd w:w="0" w:type="dxa"/>
          <w:tblCellMar>
            <w:top w:w="120" w:type="dxa"/>
            <w:left w:w="120" w:type="dxa"/>
            <w:bottom w:w="120" w:type="dxa"/>
            <w:right w:w="120" w:type="dxa"/>
          </w:tblCellMar>
        </w:tblPrEx>
        <w:tc>
          <w:tcPr>
            <w:tcW w:w="14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大气压/kPa</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57.6</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55</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53.4</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50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43.2</w:t>
            </w:r>
          </w:p>
        </w:tc>
        <w:tc>
          <w:tcPr>
            <w:tcW w:w="7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36.7</w:t>
            </w:r>
          </w:p>
        </w:tc>
        <w:tc>
          <w:tcPr>
            <w:tcW w:w="8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30.9</w:t>
            </w:r>
          </w:p>
        </w:tc>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26.8</w:t>
            </w:r>
          </w:p>
        </w:tc>
      </w:tr>
      <w:tr>
        <w:tblPrEx>
          <w:tblW w:w="7575" w:type="dxa"/>
          <w:tblInd w:w="0" w:type="dxa"/>
          <w:tblCellMar>
            <w:top w:w="120" w:type="dxa"/>
            <w:left w:w="120" w:type="dxa"/>
            <w:bottom w:w="120" w:type="dxa"/>
            <w:right w:w="120" w:type="dxa"/>
          </w:tblCellMar>
        </w:tblPrEx>
        <w:tc>
          <w:tcPr>
            <w:tcW w:w="14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空气密度/kg/m3</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0.82</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0.8</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0.78</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0.74</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0.66</w:t>
            </w:r>
          </w:p>
        </w:tc>
        <w:tc>
          <w:tcPr>
            <w:tcW w:w="7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0.59</w:t>
            </w:r>
          </w:p>
        </w:tc>
        <w:tc>
          <w:tcPr>
            <w:tcW w:w="8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0.53</w:t>
            </w:r>
          </w:p>
        </w:tc>
        <w:tc>
          <w:tcPr>
            <w:tcW w:w="6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0.47</w:t>
            </w:r>
          </w:p>
        </w:tc>
      </w:tr>
    </w:tbl>
    <w:p>
      <w:pPr>
        <w:numPr>
          <w:ilvl w:val="0"/>
          <w:numId w:val="2"/>
        </w:numPr>
        <w:spacing w:line="360" w:lineRule="auto"/>
        <w:ind w:left="0" w:firstLine="0" w:leftChars="0" w:firstLineChars="0"/>
        <w:jc w:val="left"/>
        <w:textAlignment w:val="center"/>
        <w:rPr>
          <w:rFonts w:ascii="宋体" w:eastAsia="宋体" w:hAnsi="宋体" w:cs="宋体" w:hint="eastAsia"/>
          <w:color w:val="000000"/>
          <w:sz w:val="24"/>
          <w:szCs w:val="24"/>
          <w:vertAlign w:val="baseline"/>
        </w:rPr>
      </w:pPr>
      <w:r>
        <w:rPr>
          <w:rFonts w:ascii="宋体" w:eastAsia="宋体" w:hAnsi="宋体" w:cs="宋体" w:hint="eastAsia"/>
          <w:color w:val="000000"/>
          <w:sz w:val="24"/>
          <w:szCs w:val="24"/>
          <w:vertAlign w:val="baseline"/>
        </w:rPr>
        <w:t>气囊内的气压可以用公式</w:t>
      </w:r>
      <w:r>
        <w:rPr>
          <w:rFonts w:ascii="宋体" w:eastAsia="宋体" w:hAnsi="宋体" w:cs="宋体" w:hint="eastAsia"/>
          <w:sz w:val="24"/>
          <w:szCs w:val="24"/>
          <w:vertAlign w:val="baseline"/>
        </w:rPr>
        <w:object>
          <v:shape id="_x0000_i1041" type="#_x0000_t75" alt="学科网(www.zxxk.com)--教育资源门户，提供试卷、教案、课件、论文、素材以及各类教学资源下载，还有大量而丰富的教学相关资讯！" style="width:72.75pt;height:30.75pt" o:ole="" coordsize="21600,21600" o:preferrelative="t" filled="f" stroked="f">
            <v:stroke joinstyle="miter"/>
            <v:imagedata r:id="rId39" o:title="eqIdf0b59f4762106ae60280accc2f36be2a"/>
            <o:lock v:ext="edit" aspectratio="t"/>
            <w10:anchorlock/>
          </v:shape>
          <o:OLEObject Type="Embed" ProgID="Equation.DSMT4" ShapeID="_x0000_i1041" DrawAspect="Content" ObjectID="_1468075727" r:id="rId40"/>
        </w:object>
      </w:r>
      <w:r>
        <w:rPr>
          <w:rFonts w:ascii="宋体" w:eastAsia="宋体" w:hAnsi="宋体" w:cs="宋体" w:hint="eastAsia"/>
          <w:color w:val="000000"/>
          <w:sz w:val="24"/>
          <w:szCs w:val="24"/>
          <w:vertAlign w:val="baseline"/>
        </w:rPr>
        <w:t>近似表示，其中</w:t>
      </w:r>
      <w:r>
        <w:rPr>
          <w:rFonts w:ascii="宋体" w:eastAsia="宋体" w:hAnsi="宋体" w:cs="宋体" w:hint="eastAsia"/>
          <w:i/>
          <w:color w:val="000000"/>
          <w:sz w:val="24"/>
          <w:szCs w:val="24"/>
          <w:vertAlign w:val="baseline"/>
        </w:rPr>
        <w:t>p</w:t>
      </w:r>
      <w:r>
        <w:rPr>
          <w:rFonts w:ascii="宋体" w:eastAsia="宋体" w:hAnsi="宋体" w:cs="宋体" w:hint="eastAsia"/>
          <w:color w:val="000000"/>
          <w:sz w:val="24"/>
          <w:szCs w:val="24"/>
          <w:vertAlign w:val="baseline"/>
        </w:rPr>
        <w:t>表示气压，单位Pa，</w:t>
      </w:r>
      <w:r>
        <w:rPr>
          <w:rFonts w:ascii="宋体" w:eastAsia="宋体" w:hAnsi="宋体" w:cs="宋体" w:hint="eastAsia"/>
          <w:i/>
          <w:color w:val="000000"/>
          <w:sz w:val="24"/>
          <w:szCs w:val="24"/>
          <w:vertAlign w:val="baseline"/>
        </w:rPr>
        <w:t>t</w:t>
      </w:r>
      <w:r>
        <w:rPr>
          <w:rFonts w:ascii="宋体" w:eastAsia="宋体" w:hAnsi="宋体" w:cs="宋体" w:hint="eastAsia"/>
          <w:color w:val="000000"/>
          <w:sz w:val="24"/>
          <w:szCs w:val="24"/>
          <w:vertAlign w:val="baseline"/>
        </w:rPr>
        <w:t>表示气体温度，单位℃，</w:t>
      </w:r>
      <w:r>
        <w:rPr>
          <w:rFonts w:ascii="宋体" w:eastAsia="宋体" w:hAnsi="宋体" w:cs="宋体" w:hint="eastAsia"/>
          <w:i/>
          <w:color w:val="000000"/>
          <w:sz w:val="24"/>
          <w:szCs w:val="24"/>
          <w:vertAlign w:val="baseline"/>
        </w:rPr>
        <w:t>V</w:t>
      </w:r>
      <w:r>
        <w:rPr>
          <w:rFonts w:ascii="宋体" w:eastAsia="宋体" w:hAnsi="宋体" w:cs="宋体" w:hint="eastAsia"/>
          <w:color w:val="000000"/>
          <w:sz w:val="24"/>
          <w:szCs w:val="24"/>
          <w:vertAlign w:val="baseline"/>
        </w:rPr>
        <w:t>表示气体体积，单位m3，系数</w:t>
      </w:r>
      <w:r>
        <w:rPr>
          <w:rFonts w:ascii="宋体" w:eastAsia="宋体" w:hAnsi="宋体" w:cs="宋体" w:hint="eastAsia"/>
          <w:i/>
          <w:color w:val="000000"/>
          <w:sz w:val="24"/>
          <w:szCs w:val="24"/>
          <w:vertAlign w:val="baseline"/>
        </w:rPr>
        <w:t>k</w:t>
      </w:r>
      <w:r>
        <w:rPr>
          <w:rFonts w:ascii="宋体" w:eastAsia="宋体" w:hAnsi="宋体" w:cs="宋体" w:hint="eastAsia"/>
          <w:color w:val="000000"/>
          <w:sz w:val="24"/>
          <w:szCs w:val="24"/>
          <w:vertAlign w:val="baseline"/>
        </w:rPr>
        <w:t>随副气囊空气质量变化而变化的情况如图丙所示。假设气囊内气压均匀，且等于外界气压，温度恒为27℃，则浮空艇从7000m上升到9000m，气囊内空气质量变化约为_______kg。</w:t>
      </w:r>
    </w:p>
    <w:p>
      <w:pPr>
        <w:numPr>
          <w:ilvl w:val="0"/>
          <w:numId w:val="0"/>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hAnsi="宋体" w:cs="宋体" w:hint="eastAsia"/>
          <w:color w:val="000000"/>
          <w:sz w:val="24"/>
          <w:szCs w:val="24"/>
          <w:vertAlign w:val="baseline"/>
          <w:lang w:val="en-US" w:eastAsia="zh-CN"/>
        </w:rPr>
        <w:t>23</w:t>
      </w:r>
      <w:r>
        <w:rPr>
          <w:rFonts w:ascii="宋体" w:eastAsia="宋体" w:hAnsi="宋体" w:cs="宋体" w:hint="eastAsia"/>
          <w:color w:val="000000"/>
          <w:sz w:val="24"/>
          <w:szCs w:val="24"/>
          <w:vertAlign w:val="baseline"/>
          <w:lang w:val="en-US" w:eastAsia="zh-CN"/>
        </w:rPr>
        <w:t>.</w:t>
      </w:r>
      <w:r>
        <w:rPr>
          <w:rFonts w:ascii="宋体" w:hAnsi="宋体" w:cs="宋体" w:hint="eastAsia"/>
          <w:color w:val="000000"/>
          <w:sz w:val="24"/>
          <w:szCs w:val="24"/>
          <w:vertAlign w:val="baseline"/>
          <w:lang w:val="en-US" w:eastAsia="zh-CN"/>
        </w:rPr>
        <w:t>（6分）</w:t>
      </w:r>
      <w:r>
        <w:rPr>
          <w:rFonts w:ascii="宋体" w:eastAsia="宋体" w:hAnsi="宋体" w:cs="宋体" w:hint="eastAsia"/>
          <w:color w:val="000000"/>
          <w:sz w:val="24"/>
          <w:szCs w:val="24"/>
          <w:vertAlign w:val="baseline"/>
          <w:lang w:val="en-US" w:eastAsia="zh-CN"/>
        </w:rPr>
        <w:t>阅读材料，回答问题.</w:t>
      </w:r>
    </w:p>
    <w:p>
      <w:pPr>
        <w:numPr>
          <w:ilvl w:val="0"/>
          <w:numId w:val="0"/>
        </w:numPr>
        <w:spacing w:line="360" w:lineRule="auto"/>
        <w:ind w:leftChars="0"/>
        <w:jc w:val="center"/>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新能源电动汽车充电系统</w:t>
      </w:r>
    </w:p>
    <w:p>
      <w:pPr>
        <w:numPr>
          <w:ilvl w:val="0"/>
          <w:numId w:val="0"/>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　　新能源电动汽车充电桩是新能源汽车应用中的核心部件，一直存在的散热问题有待解决，在新能源电动汽车充电桩材料应用领域中，导热绝缘片等新型材料起到充电桩框架中电源模块等组件的绝缘与散热作用.新能源电动汽车充电时间t等于电池储能量W与充电平均功率P之比，锂电池是新能源电动汽车使用最多的动力电池之一，目前，锂电池充电的常见过程可分为三个阶段：涓流充电(低压预充)、恒流充电和恒压充电.锂电池充电时，如果电池电量很低(反映为电压较低)，那么必须用小电流开始充电.当电量升高到一定程度，则开始大电流充电，也就是恒流充电.随着充电的进行，电池电压升高速度加快，当电池电压达到最终调整电压时，则开始转入恒压充电，充电电流逐渐减小.当电流减小到一定程度时，则完成整个充电.</w:t>
      </w:r>
    </w:p>
    <w:p>
      <w:pPr>
        <w:numPr>
          <w:ilvl w:val="0"/>
          <w:numId w:val="0"/>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(1)新能源电动汽车充电桩的材料要考虑</w:t>
      </w:r>
      <w:r>
        <w:rPr>
          <w:rFonts w:ascii="宋体" w:hAnsi="宋体" w:cs="宋体" w:hint="eastAsia"/>
          <w:color w:val="000000"/>
          <w:sz w:val="24"/>
          <w:szCs w:val="24"/>
          <w:u w:val="single"/>
          <w:vertAlign w:val="baseline"/>
          <w:lang w:val="en-US" w:eastAsia="zh-CN"/>
        </w:rPr>
        <w:t xml:space="preserve">          </w:t>
      </w:r>
      <w:r>
        <w:rPr>
          <w:rFonts w:ascii="宋体" w:eastAsia="宋体" w:hAnsi="宋体" w:cs="宋体" w:hint="eastAsia"/>
          <w:color w:val="000000"/>
          <w:sz w:val="24"/>
          <w:szCs w:val="24"/>
          <w:vertAlign w:val="baseline"/>
          <w:lang w:val="en-US" w:eastAsia="zh-CN"/>
        </w:rPr>
        <w:t>性和</w:t>
      </w:r>
      <w:r>
        <w:rPr>
          <w:rFonts w:ascii="宋体" w:eastAsia="宋体" w:hAnsi="宋体" w:cs="宋体" w:hint="eastAsia"/>
          <w:color w:val="000000"/>
          <w:sz w:val="24"/>
          <w:szCs w:val="24"/>
          <w:u w:val="single"/>
          <w:vertAlign w:val="baseline"/>
          <w:lang w:val="en-US" w:eastAsia="zh-CN"/>
        </w:rPr>
        <w:t xml:space="preserve">　        </w:t>
      </w:r>
      <w:r>
        <w:rPr>
          <w:rFonts w:ascii="宋体" w:eastAsia="宋体" w:hAnsi="宋体" w:cs="宋体" w:hint="eastAsia"/>
          <w:color w:val="000000"/>
          <w:sz w:val="24"/>
          <w:szCs w:val="24"/>
          <w:vertAlign w:val="baseline"/>
          <w:lang w:val="en-US" w:eastAsia="zh-CN"/>
        </w:rPr>
        <w:t xml:space="preserve"> 性. </w:t>
      </w:r>
    </w:p>
    <w:p>
      <w:pPr>
        <w:numPr>
          <w:ilvl w:val="0"/>
          <w:numId w:val="0"/>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(2)小明家的电动汽车电池最大储能量为71.4 kW·h，若充电桩充电的平均功率为7 kW，那么充满电需要</w:t>
      </w:r>
      <w:r>
        <w:rPr>
          <w:rFonts w:ascii="宋体" w:eastAsia="宋体" w:hAnsi="宋体" w:cs="宋体" w:hint="eastAsia"/>
          <w:color w:val="000000"/>
          <w:sz w:val="24"/>
          <w:szCs w:val="24"/>
          <w:u w:val="single"/>
          <w:vertAlign w:val="baseline"/>
          <w:lang w:val="en-US" w:eastAsia="zh-CN"/>
        </w:rPr>
        <w:t xml:space="preserve">        　</w:t>
      </w:r>
      <w:r>
        <w:rPr>
          <w:rFonts w:ascii="宋体" w:eastAsia="宋体" w:hAnsi="宋体" w:cs="宋体" w:hint="eastAsia"/>
          <w:color w:val="000000"/>
          <w:sz w:val="24"/>
          <w:szCs w:val="24"/>
          <w:vertAlign w:val="baseline"/>
          <w:lang w:val="en-US" w:eastAsia="zh-CN"/>
        </w:rPr>
        <w:t>h. </w:t>
      </w:r>
    </w:p>
    <w:p>
      <w:pPr>
        <w:numPr>
          <w:ilvl w:val="0"/>
          <w:numId w:val="0"/>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(3)某电动汽车的电池最大储能量为80 kW·h，若燃油车与电动汽车用来做有用功的能量相同，则燃油车需要完全燃烧</w:t>
      </w:r>
      <w:r>
        <w:rPr>
          <w:rFonts w:ascii="宋体" w:hAnsi="宋体" w:cs="宋体" w:hint="eastAsia"/>
          <w:color w:val="000000"/>
          <w:sz w:val="24"/>
          <w:szCs w:val="24"/>
          <w:u w:val="single"/>
          <w:vertAlign w:val="baseline"/>
          <w:lang w:val="en-US" w:eastAsia="zh-CN"/>
        </w:rPr>
        <w:t xml:space="preserve">        </w:t>
      </w:r>
      <w:r>
        <w:rPr>
          <w:rFonts w:ascii="宋体" w:eastAsia="宋体" w:hAnsi="宋体" w:cs="宋体" w:hint="eastAsia"/>
          <w:color w:val="000000"/>
          <w:sz w:val="24"/>
          <w:szCs w:val="24"/>
          <w:vertAlign w:val="baseline"/>
          <w:lang w:val="en-US" w:eastAsia="zh-CN"/>
        </w:rPr>
        <w:t>kg的燃油.(已知电动汽车的效率为92%，燃油车的效率为30%，q燃油＝4.6×107 J/kg) </w:t>
      </w:r>
    </w:p>
    <w:p>
      <w:pPr>
        <w:numPr>
          <w:ilvl w:val="0"/>
          <w:numId w:val="4"/>
        </w:numPr>
        <w:spacing w:line="360" w:lineRule="auto"/>
        <w:ind w:leftChars="0"/>
        <w:jc w:val="left"/>
        <w:textAlignment w:val="center"/>
        <w:rPr>
          <w:rFonts w:ascii="宋体" w:eastAsia="宋体" w:hAnsi="宋体" w:cs="宋体" w:hint="eastAsia"/>
          <w:color w:val="000000"/>
          <w:sz w:val="24"/>
          <w:szCs w:val="24"/>
          <w:vertAlign w:val="baseline"/>
          <w:lang w:val="en-US" w:eastAsia="zh-CN"/>
        </w:rPr>
      </w:pPr>
      <w:r>
        <w:rPr>
          <w:rFonts w:ascii="宋体" w:eastAsia="宋体" w:hAnsi="宋体" w:cs="宋体" w:hint="eastAsia"/>
          <w:color w:val="000000"/>
          <w:sz w:val="24"/>
          <w:szCs w:val="24"/>
          <w:vertAlign w:val="baseline"/>
          <w:lang w:val="en-US" w:eastAsia="zh-CN"/>
        </w:rPr>
        <w:t>图甲是小明家电动汽车某次充电时充电电流随充电时间变化的图象(图象已做近似处理)，请在图乙中画出充电电压随充电时间的变化图象.</w:t>
      </w:r>
    </w:p>
    <w:p>
      <w:pPr>
        <w:numPr>
          <w:ilvl w:val="0"/>
          <w:numId w:val="0"/>
        </w:numPr>
        <w:spacing w:line="360" w:lineRule="auto"/>
        <w:jc w:val="left"/>
        <w:textAlignment w:val="center"/>
      </w:pPr>
      <w:r>
        <w:drawing>
          <wp:inline distT="0" distB="0" distL="114300" distR="114300">
            <wp:extent cx="3866515" cy="1188085"/>
            <wp:effectExtent l="0" t="0" r="635" b="12065"/>
            <wp:docPr id="27" name="image275.jpeg"/>
            <wp:cNvGraphicFramePr/>
            <a:graphic xmlns:a="http://schemas.openxmlformats.org/drawingml/2006/main">
              <a:graphicData uri="http://schemas.openxmlformats.org/drawingml/2006/picture">
                <pic:pic xmlns:pic="http://schemas.openxmlformats.org/drawingml/2006/picture">
                  <pic:nvPicPr>
                    <pic:cNvPr id="27" name="image275.jpeg"/>
                    <pic:cNvPicPr/>
                  </pic:nvPicPr>
                  <pic:blipFill>
                    <a:blip xmlns:r="http://schemas.openxmlformats.org/officeDocument/2006/relationships" r:embed="rId41"/>
                    <a:stretch>
                      <a:fillRect/>
                    </a:stretch>
                  </pic:blipFill>
                  <pic:spPr>
                    <a:xfrm>
                      <a:off x="0" y="0"/>
                      <a:ext cx="3866515" cy="1188085"/>
                    </a:xfrm>
                    <a:prstGeom prst="rect">
                      <a:avLst/>
                    </a:prstGeom>
                  </pic:spPr>
                </pic:pic>
              </a:graphicData>
            </a:graphic>
          </wp:inline>
        </w:drawing>
      </w:r>
    </w:p>
    <w:p>
      <w:pPr>
        <w:jc w:val="center"/>
        <w:rPr>
          <w:rFonts w:ascii="宋体" w:hAnsi="宋体" w:cs="宋体" w:hint="default"/>
          <w:b/>
          <w:bCs/>
          <w:sz w:val="28"/>
          <w:szCs w:val="28"/>
          <w:vertAlign w:val="baseline"/>
          <w:lang w:val="en-US" w:eastAsia="zh-CN"/>
        </w:rPr>
      </w:pPr>
      <w:r>
        <w:rPr>
          <w:rFonts w:ascii="宋体" w:hAnsi="宋体" w:cs="宋体" w:hint="eastAsia"/>
          <w:b/>
          <w:bCs/>
          <w:sz w:val="28"/>
          <w:szCs w:val="28"/>
          <w:vertAlign w:val="baseline"/>
          <w:lang w:val="en-US" w:eastAsia="zh-CN"/>
        </w:rPr>
        <w:t>2024年惠州一中五矿学校</w:t>
      </w:r>
      <w:r>
        <w:rPr>
          <w:rFonts w:hint="eastAsia"/>
          <w:b/>
          <w:bCs/>
          <w:sz w:val="28"/>
          <w:szCs w:val="28"/>
          <w:vertAlign w:val="baseline"/>
          <w:lang w:val="en-US" w:eastAsia="zh-CN"/>
        </w:rPr>
        <w:t>第三次模拟考</w:t>
      </w:r>
    </w:p>
    <w:p>
      <w:pPr>
        <w:jc w:val="center"/>
        <w:rPr>
          <w:rFonts w:hint="default"/>
          <w:b/>
          <w:bCs/>
          <w:sz w:val="28"/>
          <w:szCs w:val="28"/>
          <w:vertAlign w:val="baseline"/>
          <w:lang w:val="en-US" w:eastAsia="zh-CN"/>
        </w:rPr>
      </w:pPr>
      <w:r>
        <w:rPr>
          <w:rFonts w:hint="eastAsia"/>
          <w:b/>
          <w:bCs/>
          <w:sz w:val="28"/>
          <w:szCs w:val="28"/>
          <w:vertAlign w:val="baseline"/>
          <w:lang w:val="en-US" w:eastAsia="zh-CN"/>
        </w:rPr>
        <w:t>九年级物理科试题</w:t>
      </w:r>
    </w:p>
    <w:p>
      <w:pPr>
        <w:jc w:val="center"/>
        <w:rPr>
          <w:rFonts w:hint="eastAsia"/>
          <w:b/>
          <w:bCs/>
          <w:sz w:val="28"/>
          <w:szCs w:val="28"/>
          <w:vertAlign w:val="baseline"/>
          <w:lang w:val="en-US" w:eastAsia="zh-CN"/>
        </w:rPr>
      </w:pPr>
      <w:r>
        <w:rPr>
          <w:rFonts w:hint="eastAsia"/>
          <w:b/>
          <w:bCs/>
          <w:sz w:val="28"/>
          <w:szCs w:val="28"/>
          <w:vertAlign w:val="baseline"/>
          <w:lang w:val="en-US" w:eastAsia="zh-CN"/>
        </w:rPr>
        <w:t>参考答案</w:t>
      </w:r>
    </w:p>
    <w:p>
      <w:pPr>
        <w:numPr>
          <w:ilvl w:val="0"/>
          <w:numId w:val="5"/>
        </w:numPr>
        <w:jc w:val="both"/>
        <w:rPr>
          <w:rFonts w:ascii="宋体" w:eastAsia="宋体" w:hAnsi="宋体" w:cs="宋体" w:hint="eastAsia"/>
          <w:b/>
          <w:sz w:val="24"/>
          <w:szCs w:val="24"/>
          <w:vertAlign w:val="baseline"/>
          <w:lang w:eastAsia="zh-CN"/>
        </w:rPr>
      </w:pPr>
      <w:r>
        <w:rPr>
          <w:rFonts w:ascii="宋体" w:eastAsia="宋体" w:hAnsi="宋体" w:cs="宋体" w:hint="eastAsia"/>
          <w:b/>
          <w:sz w:val="24"/>
          <w:szCs w:val="24"/>
          <w:vertAlign w:val="baseline"/>
        </w:rPr>
        <w:t>选择题</w:t>
      </w:r>
      <w:r>
        <w:rPr>
          <w:rFonts w:ascii="宋体" w:eastAsia="宋体" w:hAnsi="宋体" w:cs="宋体" w:hint="eastAsia"/>
          <w:b/>
          <w:sz w:val="24"/>
          <w:szCs w:val="24"/>
          <w:vertAlign w:val="baseline"/>
          <w:lang w:eastAsia="zh-CN"/>
        </w:rPr>
        <w:t>（</w:t>
      </w:r>
      <w:r>
        <w:rPr>
          <w:rFonts w:ascii="宋体" w:eastAsia="宋体" w:hAnsi="宋体" w:cs="宋体" w:hint="eastAsia"/>
          <w:b/>
          <w:sz w:val="24"/>
          <w:szCs w:val="24"/>
          <w:vertAlign w:val="baseline"/>
        </w:rPr>
        <w:t>本题共</w:t>
      </w:r>
      <w:r>
        <w:rPr>
          <w:rFonts w:ascii="宋体" w:eastAsia="宋体" w:hAnsi="宋体" w:cs="宋体" w:hint="eastAsia"/>
          <w:b/>
          <w:sz w:val="24"/>
          <w:szCs w:val="24"/>
          <w:vertAlign w:val="baseline"/>
          <w:lang w:val="en-US" w:eastAsia="zh-CN"/>
        </w:rPr>
        <w:t>7</w:t>
      </w:r>
      <w:r>
        <w:rPr>
          <w:rFonts w:ascii="宋体" w:eastAsia="宋体" w:hAnsi="宋体" w:cs="宋体" w:hint="eastAsia"/>
          <w:b/>
          <w:sz w:val="24"/>
          <w:szCs w:val="24"/>
          <w:vertAlign w:val="baseline"/>
        </w:rPr>
        <w:t>小题，每小题3分，共</w:t>
      </w:r>
      <w:r>
        <w:rPr>
          <w:rFonts w:ascii="宋体" w:eastAsia="宋体" w:hAnsi="宋体" w:cs="宋体" w:hint="eastAsia"/>
          <w:b/>
          <w:sz w:val="24"/>
          <w:szCs w:val="24"/>
          <w:vertAlign w:val="baseline"/>
          <w:lang w:val="en-US" w:eastAsia="zh-CN"/>
        </w:rPr>
        <w:t>21</w:t>
      </w:r>
      <w:r>
        <w:rPr>
          <w:rFonts w:ascii="宋体" w:eastAsia="宋体" w:hAnsi="宋体" w:cs="宋体" w:hint="eastAsia"/>
          <w:b/>
          <w:sz w:val="24"/>
          <w:szCs w:val="24"/>
          <w:vertAlign w:val="baseline"/>
        </w:rPr>
        <w:t>分。每小题中给出的四个选项中，只有一项最符合题目要求</w:t>
      </w:r>
      <w:r>
        <w:rPr>
          <w:rFonts w:ascii="宋体" w:eastAsia="宋体" w:hAnsi="宋体" w:cs="宋体" w:hint="eastAsia"/>
          <w:b/>
          <w:sz w:val="24"/>
          <w:szCs w:val="24"/>
          <w:vertAlign w:val="baseline"/>
          <w:lang w:eastAsia="zh-CN"/>
        </w:rPr>
        <w:t>）</w:t>
      </w:r>
    </w:p>
    <w:p>
      <w:pPr>
        <w:widowControl w:val="0"/>
        <w:numPr>
          <w:ilvl w:val="0"/>
          <w:numId w:val="0"/>
        </w:numPr>
        <w:jc w:val="both"/>
        <w:rPr>
          <w:rFonts w:ascii="宋体" w:eastAsia="宋体" w:hAnsi="宋体" w:cs="宋体" w:hint="eastAsia"/>
          <w:b/>
          <w:sz w:val="24"/>
          <w:szCs w:val="24"/>
          <w:vertAlign w:val="baseline"/>
          <w:lang w:val="en-US" w:eastAsia="zh-CN"/>
        </w:rPr>
      </w:pPr>
      <w:r>
        <w:rPr>
          <w:rFonts w:ascii="宋体" w:eastAsia="宋体" w:hAnsi="宋体" w:cs="宋体" w:hint="eastAsia"/>
          <w:b/>
          <w:sz w:val="24"/>
          <w:szCs w:val="24"/>
          <w:vertAlign w:val="baseline"/>
          <w:lang w:val="en-US" w:eastAsia="zh-CN"/>
        </w:rPr>
        <w:t>1、B 2、A  3、C 4、D 5、D  6、B  7、C</w:t>
      </w:r>
    </w:p>
    <w:p>
      <w:pPr>
        <w:spacing w:line="360" w:lineRule="auto"/>
        <w:ind w:left="312" w:hanging="312" w:hangingChars="130"/>
        <w:rPr>
          <w:rFonts w:ascii="Times New Roman" w:eastAsia="新宋体" w:hAnsi="Times New Roman" w:hint="default"/>
          <w:b/>
          <w:bCs/>
          <w:sz w:val="21"/>
          <w:szCs w:val="21"/>
          <w:vertAlign w:val="baseline"/>
          <w:lang w:val="en-US" w:eastAsia="zh-CN"/>
        </w:rPr>
      </w:pPr>
      <w:r>
        <w:rPr>
          <w:rFonts w:ascii="宋体" w:eastAsia="宋体" w:hAnsi="宋体" w:cs="宋体" w:hint="eastAsia"/>
          <w:b/>
          <w:bCs/>
          <w:sz w:val="24"/>
          <w:szCs w:val="24"/>
          <w:vertAlign w:val="baseline"/>
          <w:lang w:val="en-US" w:eastAsia="zh-CN"/>
        </w:rPr>
        <w:t>二、填空题:本大题共7小题，每空1分，共21分.</w:t>
      </w:r>
    </w:p>
    <w:p>
      <w:pPr>
        <w:spacing w:line="360" w:lineRule="auto"/>
        <w:jc w:val="both"/>
        <w:textAlignment w:val="center"/>
        <w:rPr>
          <w:rFonts w:ascii="宋体" w:eastAsia="新宋体" w:hAnsi="宋体" w:cs="宋体" w:hint="default"/>
          <w:b w:val="0"/>
          <w:bCs w:val="0"/>
          <w:color w:val="000000"/>
          <w:sz w:val="24"/>
          <w:vertAlign w:val="baseline"/>
          <w:lang w:val="en-US" w:eastAsia="zh-CN"/>
        </w:rPr>
      </w:pPr>
      <w:r>
        <w:rPr>
          <w:rFonts w:ascii="宋体" w:hAnsi="宋体" w:cs="宋体" w:hint="eastAsia"/>
          <w:b/>
          <w:color w:val="000000"/>
          <w:sz w:val="24"/>
          <w:vertAlign w:val="baseline"/>
          <w:lang w:val="en-US" w:eastAsia="zh-CN"/>
        </w:rPr>
        <w:t>8、</w:t>
      </w:r>
      <w:r>
        <w:rPr>
          <w:rFonts w:ascii="Times New Roman" w:eastAsia="新宋体" w:hAnsi="Times New Roman" w:hint="eastAsia"/>
          <w:sz w:val="24"/>
          <w:szCs w:val="24"/>
          <w:vertAlign w:val="baseline"/>
        </w:rPr>
        <w:t>不可再生</w:t>
      </w:r>
      <w:r>
        <w:rPr>
          <w:rFonts w:eastAsia="新宋体" w:hint="eastAsia"/>
          <w:sz w:val="24"/>
          <w:szCs w:val="24"/>
          <w:vertAlign w:val="baseline"/>
          <w:lang w:eastAsia="zh-CN"/>
        </w:rPr>
        <w:t>；裂变；</w:t>
      </w:r>
      <w:r>
        <w:rPr>
          <w:rFonts w:ascii="Times New Roman" w:eastAsia="新宋体" w:hAnsi="Times New Roman" w:hint="eastAsia"/>
          <w:sz w:val="24"/>
          <w:szCs w:val="24"/>
          <w:vertAlign w:val="baseline"/>
        </w:rPr>
        <w:t>二次能源</w:t>
      </w:r>
      <w:r>
        <w:rPr>
          <w:rFonts w:eastAsia="新宋体" w:hint="eastAsia"/>
          <w:sz w:val="24"/>
          <w:szCs w:val="24"/>
          <w:vertAlign w:val="baseline"/>
          <w:lang w:val="en-US" w:eastAsia="zh-CN"/>
        </w:rPr>
        <w:t xml:space="preserve">  9、液化；汽化（蒸发）；熔化 10、</w:t>
      </w:r>
      <w:r>
        <w:rPr>
          <w:rFonts w:eastAsia="新宋体" w:hint="eastAsia"/>
          <w:b w:val="0"/>
          <w:bCs w:val="0"/>
          <w:sz w:val="24"/>
          <w:szCs w:val="24"/>
          <w:vertAlign w:val="baseline"/>
          <w:lang w:val="en-US" w:eastAsia="zh-CN"/>
        </w:rPr>
        <w:t>1</w:t>
      </w:r>
      <w:r>
        <w:rPr>
          <w:rFonts w:ascii="Arial" w:hAnsi="Arial" w:cs="Arial" w:hint="default"/>
          <w:b w:val="0"/>
          <w:bCs w:val="0"/>
          <w:sz w:val="24"/>
          <w:szCs w:val="24"/>
          <w:u w:val="none"/>
          <w:vertAlign w:val="baseline"/>
          <w:lang w:val="en-US" w:eastAsia="zh-CN"/>
        </w:rPr>
        <w:t>×</w:t>
      </w:r>
      <w:r>
        <w:rPr>
          <w:rFonts w:ascii="宋体" w:hAnsi="宋体" w:cs="宋体" w:hint="eastAsia"/>
          <w:b w:val="0"/>
          <w:bCs w:val="0"/>
          <w:sz w:val="24"/>
          <w:szCs w:val="24"/>
          <w:u w:val="none"/>
          <w:vertAlign w:val="baseline"/>
          <w:lang w:val="en-US" w:eastAsia="zh-CN"/>
        </w:rPr>
        <w:t>10</w:t>
      </w:r>
      <w:r>
        <w:rPr>
          <w:rFonts w:ascii="宋体" w:hAnsi="宋体" w:cs="宋体" w:hint="eastAsia"/>
          <w:b w:val="0"/>
          <w:bCs w:val="0"/>
          <w:sz w:val="24"/>
          <w:szCs w:val="24"/>
          <w:u w:val="none"/>
          <w:vertAlign w:val="superscript"/>
          <w:lang w:val="en-US" w:eastAsia="zh-CN"/>
        </w:rPr>
        <w:t>4</w:t>
      </w:r>
      <w:r>
        <w:rPr>
          <w:rFonts w:ascii="宋体" w:hAnsi="宋体" w:cs="宋体" w:hint="eastAsia"/>
          <w:b w:val="0"/>
          <w:bCs w:val="0"/>
          <w:sz w:val="24"/>
          <w:szCs w:val="24"/>
          <w:u w:val="none"/>
          <w:vertAlign w:val="baseline"/>
          <w:lang w:val="en-US" w:eastAsia="zh-CN"/>
        </w:rPr>
        <w:t>；=；向左运动 11、2；100；200  12、反射；虚；5  13、1.44；1</w:t>
      </w:r>
      <w:r>
        <w:rPr>
          <w:rFonts w:ascii="宋体" w:eastAsia="宋体" w:hAnsi="宋体" w:cs="宋体" w:hint="eastAsia"/>
          <w:b w:val="0"/>
          <w:bCs w:val="0"/>
          <w:sz w:val="24"/>
          <w:szCs w:val="24"/>
          <w:u w:val="none"/>
          <w:vertAlign w:val="baseline"/>
          <w:lang w:val="en-US" w:eastAsia="zh-CN"/>
        </w:rPr>
        <w:t>:</w:t>
      </w:r>
      <w:r>
        <w:rPr>
          <w:rFonts w:ascii="宋体" w:hAnsi="宋体" w:cs="宋体" w:hint="eastAsia"/>
          <w:b w:val="0"/>
          <w:bCs w:val="0"/>
          <w:sz w:val="24"/>
          <w:szCs w:val="24"/>
          <w:u w:val="none"/>
          <w:vertAlign w:val="baseline"/>
          <w:lang w:val="en-US" w:eastAsia="zh-CN"/>
        </w:rPr>
        <w:t>4；变小 14、0.25；37.5；80</w:t>
      </w:r>
      <w:r>
        <w:rPr>
          <w:rFonts w:ascii="宋体" w:eastAsia="宋体" w:hAnsi="宋体" w:cs="宋体" w:hint="eastAsia"/>
          <w:b w:val="0"/>
          <w:bCs w:val="0"/>
          <w:sz w:val="24"/>
          <w:szCs w:val="24"/>
          <w:u w:val="none"/>
          <w:vertAlign w:val="baseline"/>
          <w:lang w:val="en-US" w:eastAsia="zh-CN"/>
        </w:rPr>
        <w:t>％</w:t>
      </w:r>
    </w:p>
    <w:p>
      <w:pPr>
        <w:spacing w:line="360" w:lineRule="auto"/>
        <w:jc w:val="both"/>
        <w:textAlignment w:val="center"/>
        <w:rPr>
          <w:rFonts w:ascii="宋体" w:eastAsia="宋体" w:hAnsi="宋体" w:cs="宋体" w:hint="eastAsia"/>
          <w:b/>
          <w:color w:val="000000"/>
          <w:sz w:val="24"/>
          <w:vertAlign w:val="baseline"/>
        </w:rPr>
      </w:pPr>
      <w:r>
        <w:rPr>
          <w:rFonts w:ascii="宋体" w:eastAsia="宋体" w:hAnsi="宋体" w:cs="宋体" w:hint="eastAsia"/>
          <w:b/>
          <w:color w:val="000000"/>
          <w:sz w:val="24"/>
          <w:vertAlign w:val="baseline"/>
        </w:rPr>
        <w:t>三</w:t>
      </w:r>
      <w:r>
        <w:rPr>
          <w:rFonts w:ascii="宋体" w:eastAsia="宋体" w:hAnsi="宋体" w:cs="宋体" w:hint="eastAsia"/>
          <w:color w:val="000000"/>
          <w:sz w:val="24"/>
          <w:vertAlign w:val="baseline"/>
        </w:rPr>
        <w:t xml:space="preserve"> </w:t>
      </w:r>
      <w:r>
        <w:rPr>
          <w:rFonts w:ascii="宋体" w:eastAsia="宋体" w:hAnsi="宋体" w:cs="宋体" w:hint="eastAsia"/>
          <w:b/>
          <w:color w:val="000000"/>
          <w:sz w:val="24"/>
          <w:vertAlign w:val="baseline"/>
        </w:rPr>
        <w:t>、作图题（共7分）</w:t>
      </w:r>
    </w:p>
    <w:p>
      <w:pPr>
        <w:spacing w:line="360" w:lineRule="auto"/>
        <w:jc w:val="both"/>
        <w:textAlignment w:val="center"/>
        <w:rPr>
          <w:rFonts w:ascii="宋体" w:eastAsia="宋体" w:hAnsi="宋体" w:cs="宋体" w:hint="eastAsia"/>
          <w:b/>
          <w:color w:val="000000"/>
          <w:sz w:val="24"/>
          <w:vertAlign w:val="baseline"/>
        </w:rPr>
      </w:pPr>
      <w:r>
        <w:rPr>
          <w:sz w:val="24"/>
        </w:rPr>
        <mc:AlternateContent>
          <mc:Choice Requires="wpg">
            <w:drawing>
              <wp:anchor distT="0" distB="0" distL="114300" distR="114300" simplePos="0" relativeHeight="251675648" behindDoc="1" locked="0" layoutInCell="1" allowOverlap="1">
                <wp:simplePos x="0" y="0"/>
                <wp:positionH relativeFrom="column">
                  <wp:posOffset>-152400</wp:posOffset>
                </wp:positionH>
                <wp:positionV relativeFrom="paragraph">
                  <wp:posOffset>47625</wp:posOffset>
                </wp:positionV>
                <wp:extent cx="4657725" cy="2915285"/>
                <wp:effectExtent l="0" t="0" r="9525" b="18415"/>
                <wp:wrapTight wrapText="bothSides">
                  <wp:wrapPolygon>
                    <wp:start x="0" y="0"/>
                    <wp:lineTo x="0" y="7057"/>
                    <wp:lineTo x="2650" y="9033"/>
                    <wp:lineTo x="2650" y="21454"/>
                    <wp:lineTo x="9276" y="21454"/>
                    <wp:lineTo x="9276" y="9033"/>
                    <wp:lineTo x="21556" y="8610"/>
                    <wp:lineTo x="21556" y="1411"/>
                    <wp:lineTo x="6361" y="0"/>
                    <wp:lineTo x="0" y="0"/>
                  </wp:wrapPolygon>
                </wp:wrapTight>
                <wp:docPr id="28" name="组合 28"/>
                <wp:cNvGraphicFramePr/>
                <a:graphic xmlns:a="http://schemas.openxmlformats.org/drawingml/2006/main">
                  <a:graphicData uri="http://schemas.microsoft.com/office/word/2010/wordprocessingGroup">
                    <wpg:wgp xmlns:wpg="http://schemas.microsoft.com/office/word/2010/wordprocessingGroup">
                      <wpg:cNvGrpSpPr/>
                      <wpg:grpSpPr>
                        <a:xfrm>
                          <a:off x="0" y="0"/>
                          <a:ext cx="4657725" cy="2915285"/>
                          <a:chOff x="7374" y="6634"/>
                          <a:chExt cx="7335" cy="4591"/>
                        </a:xfrm>
                      </wpg:grpSpPr>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
                          <a:stretch>
                            <a:fillRect/>
                          </a:stretch>
                        </pic:blipFill>
                        <pic:spPr>
                          <a:xfrm>
                            <a:off x="7374" y="6634"/>
                            <a:ext cx="2130" cy="1500"/>
                          </a:xfrm>
                          <a:prstGeom prst="rect">
                            <a:avLst/>
                          </a:prstGeom>
                        </pic:spPr>
                      </pic:pic>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3"/>
                          <a:stretch>
                            <a:fillRect/>
                          </a:stretch>
                        </pic:blipFill>
                        <pic:spPr>
                          <a:xfrm>
                            <a:off x="10989" y="6964"/>
                            <a:ext cx="3720" cy="1500"/>
                          </a:xfrm>
                          <a:prstGeom prst="rect">
                            <a:avLst/>
                          </a:prstGeom>
                        </pic:spPr>
                      </pic:pic>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4"/>
                          <a:stretch>
                            <a:fillRect/>
                          </a:stretch>
                        </pic:blipFill>
                        <pic:spPr>
                          <a:xfrm>
                            <a:off x="8345" y="8331"/>
                            <a:ext cx="2160" cy="2895"/>
                          </a:xfrm>
                          <a:prstGeom prst="rect">
                            <a:avLst/>
                          </a:prstGeom>
                        </pic:spPr>
                      </pic:pic>
                    </wpg:wgp>
                  </a:graphicData>
                </a:graphic>
              </wp:anchor>
            </w:drawing>
          </mc:Choice>
          <mc:Fallback>
            <w:pict>
              <v:group id="_x0000_s1026" o:spid="_x0000_s1042" style="width:366.75pt;height:229.55pt;margin-top:3.75pt;margin-left:-12pt;mso-height-relative:page;mso-width-relative:page;mso-wrap-distance-left:9pt;mso-wrap-distance-right:9pt;position:absolute;z-index:-251639808" coordorigin="7374,6634" coordsize="7335,4591" wrapcoords="0 0 0 7057 2650 9033 2650 21454 9276 21454 9276 9033 21556 8610 21556 1411 6361 0 0 0">
                <o:lock v:ext="edit" aspectratio="f"/>
                <v:shape id="_x0000_s1026" o:spid="_x0000_s1043" type="#_x0000_t75" alt="学科网(www.zxxk.com)--教育资源门户，提供试卷、教案、课件、论文、素材以及各类教学资源下载，还有大量而丰富的教学相关资讯！" style="width:2130;height:1500;left:7374;position:absolute;top:6634" coordsize="21600,21600" o:preferrelative="t" filled="f" stroked="f">
                  <v:imagedata r:id="rId42" o:title=""/>
                  <o:lock v:ext="edit" aspectratio="t"/>
                </v:shape>
                <v:shape id="_x0000_s1026" o:spid="_x0000_s1044" type="#_x0000_t75" alt="学科网(www.zxxk.com)--教育资源门户，提供试卷、教案、课件、论文、素材以及各类教学资源下载，还有大量而丰富的教学相关资讯！" style="width:3720;height:1500;left:10989;position:absolute;top:6964" coordsize="21600,21600" o:preferrelative="t" filled="f" stroked="f">
                  <v:imagedata r:id="rId43" o:title=""/>
                  <o:lock v:ext="edit" aspectratio="t"/>
                </v:shape>
                <v:shape id="_x0000_s1026" o:spid="_x0000_s1045" type="#_x0000_t75" alt="学科网(www.zxxk.com)--教育资源门户，提供试卷、教案、课件、论文、素材以及各类教学资源下载，还有大量而丰富的教学相关资讯！" style="width:2160;height:2895;left:8345;position:absolute;top:8331" coordsize="21600,21600" o:preferrelative="t" filled="f" stroked="f">
                  <v:imagedata r:id="rId44" o:title=""/>
                  <o:lock v:ext="edit" aspectratio="t"/>
                </v:shape>
                <w10:wrap type="tight"/>
              </v:group>
            </w:pict>
          </mc:Fallback>
        </mc:AlternateContent>
      </w:r>
    </w:p>
    <w:p>
      <w:pPr>
        <w:spacing w:line="360" w:lineRule="auto"/>
        <w:rPr>
          <w:vertAlign w:val="baseline"/>
        </w:rPr>
      </w:pPr>
      <w:r>
        <w:rPr>
          <w:rFonts w:ascii="Times New Roman" w:eastAsia="新宋体" w:hAnsi="Times New Roman" w:hint="eastAsia"/>
          <w:b/>
          <w:sz w:val="24"/>
          <w:szCs w:val="24"/>
          <w:vertAlign w:val="baseline"/>
        </w:rPr>
        <w:t>四.实验题（本大题3小题，共</w:t>
      </w:r>
      <w:r>
        <w:rPr>
          <w:rFonts w:eastAsia="新宋体" w:hint="eastAsia"/>
          <w:b/>
          <w:sz w:val="24"/>
          <w:szCs w:val="24"/>
          <w:vertAlign w:val="baseline"/>
          <w:lang w:val="en-US" w:eastAsia="zh-CN"/>
        </w:rPr>
        <w:t>19</w:t>
      </w:r>
      <w:r>
        <w:rPr>
          <w:rFonts w:ascii="Times New Roman" w:eastAsia="新宋体" w:hAnsi="Times New Roman" w:hint="eastAsia"/>
          <w:b/>
          <w:sz w:val="24"/>
          <w:szCs w:val="24"/>
          <w:vertAlign w:val="baseline"/>
        </w:rPr>
        <w:t>分）</w:t>
      </w:r>
    </w:p>
    <w:p>
      <w:pPr>
        <w:rPr>
          <w:rFonts w:hint="eastAsia"/>
          <w:vertAlign w:val="baseline"/>
          <w:lang w:val="en-US" w:eastAsia="zh-CN"/>
        </w:rPr>
      </w:pPr>
      <w:r>
        <w:rPr>
          <w:rFonts w:hint="eastAsia"/>
          <w:vertAlign w:val="baseline"/>
          <w:lang w:val="en-US" w:eastAsia="zh-CN"/>
        </w:rPr>
        <w:t>16.（1）4.7；4.70；（2）35～42；37.6；32s； （3）68.0；0.16。</w:t>
      </w:r>
    </w:p>
    <w:p>
      <w:pPr>
        <w:numPr>
          <w:ilvl w:val="0"/>
          <w:numId w:val="6"/>
        </w:numPr>
        <w:spacing w:line="360" w:lineRule="auto"/>
        <w:jc w:val="both"/>
        <w:textAlignment w:val="center"/>
        <w:rPr>
          <w:rFonts w:hint="eastAsia"/>
          <w:vertAlign w:val="baseline"/>
          <w:lang w:val="en-US" w:eastAsia="zh-CN"/>
        </w:rPr>
      </w:pPr>
      <w:r>
        <w:rPr>
          <w:rFonts w:hint="eastAsia"/>
          <w:vertAlign w:val="baseline"/>
          <w:lang w:val="en-US" w:eastAsia="zh-CN"/>
        </w:rPr>
        <w:t>（1）</w:t>
      </w:r>
      <w:r>
        <w:rPr>
          <w:rFonts w:ascii="宋体" w:eastAsia="宋体" w:hAnsi="宋体" w:cs="宋体" w:hint="eastAsia"/>
          <w:color w:val="000000"/>
          <w:vertAlign w:val="baseline"/>
        </w:rPr>
        <w:t>10.0</w:t>
      </w:r>
      <w:r>
        <w:rPr>
          <w:rFonts w:ascii="宋体" w:hAnsi="宋体" w:cs="宋体" w:hint="eastAsia"/>
          <w:color w:val="000000"/>
          <w:vertAlign w:val="baseline"/>
          <w:lang w:val="en-US" w:eastAsia="zh-CN"/>
        </w:rPr>
        <w:t xml:space="preserve"> </w:t>
      </w: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2</w:t>
      </w:r>
      <w:r>
        <w:rPr>
          <w:rFonts w:ascii="宋体" w:hAnsi="宋体" w:cs="宋体" w:hint="eastAsia"/>
          <w:color w:val="000000"/>
          <w:vertAlign w:val="baseline"/>
          <w:lang w:eastAsia="zh-CN"/>
        </w:rPr>
        <w:t>）</w:t>
      </w:r>
      <w:r>
        <w:rPr>
          <w:rFonts w:ascii="宋体" w:eastAsia="宋体" w:hAnsi="宋体" w:cs="宋体" w:hint="eastAsia"/>
          <w:color w:val="000000"/>
          <w:vertAlign w:val="baseline"/>
        </w:rPr>
        <w:t>使像成在光屏中央</w:t>
      </w: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3</w:t>
      </w:r>
      <w:r>
        <w:rPr>
          <w:rFonts w:ascii="宋体" w:hAnsi="宋体" w:cs="宋体" w:hint="eastAsia"/>
          <w:color w:val="000000"/>
          <w:vertAlign w:val="baseline"/>
          <w:lang w:eastAsia="zh-CN"/>
        </w:rPr>
        <w:t>）</w:t>
      </w:r>
      <w:r>
        <w:rPr>
          <w:rFonts w:ascii="宋体" w:eastAsia="宋体" w:hAnsi="宋体" w:cs="宋体" w:hint="eastAsia"/>
          <w:color w:val="000000"/>
          <w:vertAlign w:val="baseline"/>
        </w:rPr>
        <w:t>光屏</w:t>
      </w: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4</w:t>
      </w:r>
      <w:r>
        <w:rPr>
          <w:rFonts w:ascii="宋体" w:hAnsi="宋体" w:cs="宋体" w:hint="eastAsia"/>
          <w:color w:val="000000"/>
          <w:vertAlign w:val="baseline"/>
          <w:lang w:eastAsia="zh-CN"/>
        </w:rPr>
        <w:t>）</w:t>
      </w:r>
      <w:r>
        <w:rPr>
          <w:rFonts w:ascii="宋体" w:eastAsia="宋体" w:hAnsi="宋体" w:cs="宋体" w:hint="eastAsia"/>
          <w:color w:val="000000"/>
          <w:vertAlign w:val="baseline"/>
        </w:rPr>
        <w:t>缩小</w:t>
      </w:r>
      <w:r>
        <w:rPr>
          <w:rFonts w:ascii="宋体" w:hAnsi="宋体" w:cs="宋体" w:hint="eastAsia"/>
          <w:color w:val="000000"/>
          <w:vertAlign w:val="baseline"/>
          <w:lang w:eastAsia="zh-CN"/>
        </w:rPr>
        <w:t>；</w:t>
      </w:r>
      <w:r>
        <w:rPr>
          <w:rFonts w:ascii="宋体" w:eastAsia="宋体" w:hAnsi="宋体" w:cs="宋体" w:hint="eastAsia"/>
          <w:color w:val="000000"/>
          <w:vertAlign w:val="baseline"/>
        </w:rPr>
        <w:t>投影仪</w:t>
      </w:r>
      <w:r>
        <w:rPr>
          <w:rFonts w:ascii="宋体" w:hAnsi="宋体" w:cs="宋体" w:hint="eastAsia"/>
          <w:color w:val="000000"/>
          <w:vertAlign w:val="baseline"/>
          <w:lang w:eastAsia="zh-CN"/>
        </w:rPr>
        <w:t>（</w:t>
      </w:r>
      <w:r>
        <w:rPr>
          <w:rFonts w:ascii="宋体" w:hAnsi="宋体" w:cs="宋体" w:hint="eastAsia"/>
          <w:color w:val="000000"/>
          <w:vertAlign w:val="baseline"/>
          <w:lang w:val="en-US" w:eastAsia="zh-CN"/>
        </w:rPr>
        <w:t>5</w:t>
      </w:r>
      <w:r>
        <w:rPr>
          <w:rFonts w:ascii="宋体" w:hAnsi="宋体" w:cs="宋体" w:hint="eastAsia"/>
          <w:color w:val="000000"/>
          <w:vertAlign w:val="baseline"/>
          <w:lang w:eastAsia="zh-CN"/>
        </w:rPr>
        <w:t>）光具座太短（</w:t>
      </w:r>
      <w:r>
        <w:rPr>
          <w:rFonts w:ascii="宋体" w:hAnsi="宋体" w:cs="宋体" w:hint="eastAsia"/>
          <w:color w:val="000000"/>
          <w:vertAlign w:val="baseline"/>
          <w:lang w:val="en-US" w:eastAsia="zh-CN"/>
        </w:rPr>
        <w:t>6</w:t>
      </w:r>
      <w:r>
        <w:rPr>
          <w:rFonts w:ascii="宋体" w:hAnsi="宋体" w:cs="宋体" w:hint="eastAsia"/>
          <w:color w:val="000000"/>
          <w:vertAlign w:val="baseline"/>
          <w:lang w:eastAsia="zh-CN"/>
        </w:rPr>
        <w:t>）</w:t>
      </w:r>
      <w:r>
        <w:rPr>
          <w:rFonts w:ascii="宋体" w:eastAsia="宋体" w:hAnsi="宋体" w:cs="宋体" w:hint="eastAsia"/>
          <w:color w:val="000000"/>
          <w:vertAlign w:val="baseline"/>
        </w:rPr>
        <w:t>下</w:t>
      </w:r>
    </w:p>
    <w:p>
      <w:pPr>
        <w:spacing w:line="360" w:lineRule="auto"/>
        <w:ind w:right="0"/>
        <w:rPr>
          <w:rFonts w:ascii="宋体" w:eastAsia="宋体" w:hAnsi="宋体" w:cs="宋体" w:hint="eastAsia"/>
          <w:sz w:val="24"/>
          <w:szCs w:val="24"/>
          <w:vertAlign w:val="baseline"/>
        </w:rPr>
      </w:pPr>
      <w:r>
        <w:rPr>
          <w:rFonts w:ascii="宋体" w:eastAsia="宋体" w:hAnsi="宋体" w:cs="宋体" w:hint="eastAsia"/>
          <w:sz w:val="24"/>
          <w:szCs w:val="24"/>
          <w:vertAlign w:val="baseline"/>
        </w:rPr>
        <w:drawing>
          <wp:anchor distT="0" distB="0" distL="114300" distR="114300" simplePos="0" relativeHeight="251677696" behindDoc="1" locked="0" layoutInCell="1" allowOverlap="1">
            <wp:simplePos x="0" y="0"/>
            <wp:positionH relativeFrom="column">
              <wp:posOffset>3162300</wp:posOffset>
            </wp:positionH>
            <wp:positionV relativeFrom="paragraph">
              <wp:posOffset>407035</wp:posOffset>
            </wp:positionV>
            <wp:extent cx="1892300" cy="1043940"/>
            <wp:effectExtent l="0" t="0" r="12700" b="3810"/>
            <wp:wrapTight wrapText="bothSides">
              <wp:wrapPolygon>
                <wp:start x="0" y="0"/>
                <wp:lineTo x="0" y="21285"/>
                <wp:lineTo x="21310" y="21285"/>
                <wp:lineTo x="21310" y="0"/>
                <wp:lineTo x="0" y="0"/>
              </wp:wrapPolygon>
            </wp:wrapTight>
            <wp:docPr id="29" name="图片 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菁优网：http://www.jyeoo.com"/>
                    <pic:cNvPicPr>
                      <a:picLocks noChangeAspect="1"/>
                    </pic:cNvPicPr>
                  </pic:nvPicPr>
                  <pic:blipFill>
                    <a:blip xmlns:r="http://schemas.openxmlformats.org/officeDocument/2006/relationships" r:embed="rId45"/>
                    <a:stretch>
                      <a:fillRect/>
                    </a:stretch>
                  </pic:blipFill>
                  <pic:spPr>
                    <a:xfrm>
                      <a:off x="0" y="0"/>
                      <a:ext cx="1892300" cy="1043940"/>
                    </a:xfrm>
                    <a:prstGeom prst="rect">
                      <a:avLst/>
                    </a:prstGeom>
                    <a:noFill/>
                    <a:ln>
                      <a:noFill/>
                    </a:ln>
                  </pic:spPr>
                </pic:pic>
              </a:graphicData>
            </a:graphic>
          </wp:anchor>
        </w:drawing>
      </w:r>
      <w:r>
        <w:rPr>
          <w:rFonts w:hint="eastAsia"/>
          <w:vertAlign w:val="baseline"/>
          <w:lang w:val="en-US" w:eastAsia="zh-CN"/>
        </w:rPr>
        <w:t>18.</w:t>
      </w:r>
      <w:r>
        <w:rPr>
          <w:rFonts w:ascii="宋体" w:eastAsia="宋体" w:hAnsi="宋体" w:cs="宋体" w:hint="eastAsia"/>
          <w:sz w:val="24"/>
          <w:szCs w:val="24"/>
          <w:vertAlign w:val="baseline"/>
        </w:rPr>
        <w:t>（1）如</w:t>
      </w:r>
      <w:r>
        <w:rPr>
          <w:rFonts w:ascii="宋体" w:hAnsi="宋体" w:cs="宋体" w:hint="eastAsia"/>
          <w:sz w:val="24"/>
          <w:szCs w:val="24"/>
          <w:vertAlign w:val="baseline"/>
          <w:lang w:val="en-US" w:eastAsia="zh-CN"/>
        </w:rPr>
        <w:t>下</w:t>
      </w:r>
      <w:r>
        <w:rPr>
          <w:rFonts w:ascii="宋体" w:eastAsia="宋体" w:hAnsi="宋体" w:cs="宋体" w:hint="eastAsia"/>
          <w:sz w:val="24"/>
          <w:szCs w:val="24"/>
          <w:vertAlign w:val="baseline"/>
        </w:rPr>
        <w:t>图；（2）B；（3）滑动变阻器断路；（4）计算平均值，减小误差；（5）①S1闭合、S2断开；③</w:t>
      </w:r>
      <w:r>
        <w:rPr>
          <w:rFonts w:ascii="宋体" w:eastAsia="宋体" w:hAnsi="宋体" w:cs="宋体" w:hint="eastAsia"/>
          <w:position w:val="-30"/>
          <w:sz w:val="24"/>
          <w:szCs w:val="24"/>
          <w:vertAlign w:val="baseline"/>
        </w:rPr>
        <w:drawing>
          <wp:inline distT="0" distB="0" distL="114300" distR="114300">
            <wp:extent cx="828040" cy="438785"/>
            <wp:effectExtent l="0" t="0" r="10160" b="18415"/>
            <wp:docPr id="30" name="图片 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 descr="菁优网-jyeoo"/>
                    <pic:cNvPicPr>
                      <a:picLocks noChangeAspect="1"/>
                    </pic:cNvPicPr>
                  </pic:nvPicPr>
                  <pic:blipFill>
                    <a:blip xmlns:r="http://schemas.openxmlformats.org/officeDocument/2006/relationships" r:embed="rId46"/>
                    <a:stretch>
                      <a:fillRect/>
                    </a:stretch>
                  </pic:blipFill>
                  <pic:spPr>
                    <a:xfrm>
                      <a:off x="0" y="0"/>
                      <a:ext cx="828040" cy="438785"/>
                    </a:xfrm>
                    <a:prstGeom prst="rect">
                      <a:avLst/>
                    </a:prstGeom>
                    <a:noFill/>
                    <a:ln>
                      <a:noFill/>
                    </a:ln>
                  </pic:spPr>
                </pic:pic>
              </a:graphicData>
            </a:graphic>
          </wp:inline>
        </w:drawing>
      </w:r>
      <w:r>
        <w:rPr>
          <w:rFonts w:ascii="宋体" w:eastAsia="宋体" w:hAnsi="宋体" w:cs="宋体" w:hint="eastAsia"/>
          <w:sz w:val="24"/>
          <w:szCs w:val="24"/>
          <w:vertAlign w:val="baseline"/>
        </w:rPr>
        <w:t>。</w:t>
      </w:r>
    </w:p>
    <w:p>
      <w:pPr>
        <w:pStyle w:val="Normal0"/>
        <w:bidi w:val="0"/>
        <w:rPr>
          <w:lang w:val="en-US" w:eastAsia="zh-CN"/>
        </w:rPr>
      </w:pPr>
      <w:r>
        <w:rPr>
          <w:lang w:val="en-US" w:eastAsia="zh-CN"/>
        </w:rPr>
        <w:drawing>
          <wp:anchor distT="0" distB="0" distL="114300" distR="114300" simplePos="0" relativeHeight="251678720"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1064208468"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208468" name="图片 2" descr="1"/>
                    <pic:cNvPicPr>
                      <a:picLocks noChangeAspect="1"/>
                    </pic:cNvPicPr>
                  </pic:nvPicPr>
                  <pic:blipFill>
                    <a:blip xmlns:r="http://schemas.openxmlformats.org/officeDocument/2006/relationships" r:embed="rId47"/>
                    <a:stretch>
                      <a:fillRect/>
                    </a:stretch>
                  </pic:blipFill>
                  <pic:spPr>
                    <a:xfrm>
                      <a:off x="0" y="0"/>
                      <a:ext cx="5003165" cy="1303020"/>
                    </a:xfrm>
                    <a:prstGeom prst="rect">
                      <a:avLst/>
                    </a:prstGeom>
                  </pic:spPr>
                </pic:pic>
              </a:graphicData>
            </a:graphic>
          </wp:anchor>
        </w:drawing>
      </w:r>
    </w:p>
    <w:p>
      <w:pPr>
        <w:pStyle w:val="Normal1"/>
        <w:spacing w:line="360" w:lineRule="auto"/>
        <w:jc w:val="both"/>
        <w:textAlignment w:val="center"/>
        <w:rPr>
          <w:rFonts w:ascii="宋体" w:eastAsia="宋体" w:hAnsi="宋体" w:cs="宋体" w:hint="eastAsia"/>
          <w:color w:val="000000"/>
          <w:vertAlign w:val="baseline"/>
        </w:rPr>
      </w:pPr>
      <w:r>
        <w:rPr>
          <w:rFonts w:hint="eastAsia"/>
          <w:sz w:val="24"/>
          <w:vertAlign w:val="baseline"/>
          <w:lang w:val="en-US" w:eastAsia="zh-CN"/>
        </w:rPr>
        <w:t>五</w:t>
      </w:r>
      <w:r>
        <w:rPr>
          <w:rFonts w:ascii="宋体" w:eastAsia="宋体" w:hAnsi="宋体" w:cs="宋体" w:hint="eastAsia"/>
          <w:b/>
          <w:color w:val="000000"/>
          <w:sz w:val="24"/>
          <w:vertAlign w:val="baseline"/>
        </w:rPr>
        <w:t>、计算题（本大题共2小题，第1</w:t>
      </w:r>
      <w:r>
        <w:rPr>
          <w:rFonts w:ascii="宋体" w:hAnsi="宋体" w:cs="宋体" w:hint="eastAsia"/>
          <w:b/>
          <w:color w:val="000000"/>
          <w:sz w:val="24"/>
          <w:vertAlign w:val="baseline"/>
          <w:lang w:val="en-US" w:eastAsia="zh-CN"/>
        </w:rPr>
        <w:t>9</w:t>
      </w:r>
      <w:r>
        <w:rPr>
          <w:rFonts w:ascii="宋体" w:eastAsia="宋体" w:hAnsi="宋体" w:cs="宋体" w:hint="eastAsia"/>
          <w:b/>
          <w:color w:val="000000"/>
          <w:sz w:val="24"/>
          <w:vertAlign w:val="baseline"/>
        </w:rPr>
        <w:t>小题6分，第</w:t>
      </w:r>
      <w:r>
        <w:rPr>
          <w:rFonts w:ascii="宋体" w:hAnsi="宋体" w:cs="宋体" w:hint="eastAsia"/>
          <w:b/>
          <w:color w:val="000000"/>
          <w:sz w:val="24"/>
          <w:vertAlign w:val="baseline"/>
          <w:lang w:val="en-US" w:eastAsia="zh-CN"/>
        </w:rPr>
        <w:t>20</w:t>
      </w:r>
      <w:r>
        <w:rPr>
          <w:rFonts w:ascii="宋体" w:eastAsia="宋体" w:hAnsi="宋体" w:cs="宋体" w:hint="eastAsia"/>
          <w:b/>
          <w:color w:val="000000"/>
          <w:sz w:val="24"/>
          <w:vertAlign w:val="baseline"/>
        </w:rPr>
        <w:t>小题7分，共13分）</w:t>
      </w:r>
    </w:p>
    <w:p>
      <w:pPr>
        <w:pStyle w:val="Normal1"/>
        <w:numPr>
          <w:ilvl w:val="0"/>
          <w:numId w:val="0"/>
        </w:numPr>
        <w:rPr>
          <w:rFonts w:ascii="宋体" w:hAnsi="宋体" w:cs="宋体" w:hint="default"/>
          <w:b/>
          <w:bCs/>
          <w:sz w:val="24"/>
          <w:szCs w:val="24"/>
          <w:u w:val="none"/>
          <w:vertAlign w:val="superscript"/>
          <w:lang w:val="en-US" w:eastAsia="zh-CN"/>
        </w:rPr>
      </w:pPr>
      <w:r>
        <w:rPr>
          <w:rFonts w:hint="eastAsia"/>
          <w:vertAlign w:val="baseline"/>
          <w:lang w:val="en-US" w:eastAsia="zh-CN"/>
        </w:rPr>
        <w:t>19.（1）</w:t>
      </w:r>
      <w:r>
        <w:rPr>
          <w:rFonts w:ascii="宋体" w:hAnsi="宋体" w:cs="宋体" w:hint="eastAsia"/>
          <w:b/>
          <w:bCs/>
          <w:sz w:val="24"/>
          <w:szCs w:val="24"/>
          <w:u w:val="none"/>
          <w:vertAlign w:val="baseline"/>
          <w:lang w:val="en-US" w:eastAsia="zh-CN"/>
        </w:rPr>
        <w:t>8</w:t>
      </w:r>
      <w:r>
        <w:rPr>
          <w:rFonts w:ascii="Arial" w:hAnsi="Arial" w:cs="Arial" w:hint="default"/>
          <w:b/>
          <w:bCs/>
          <w:sz w:val="24"/>
          <w:szCs w:val="24"/>
          <w:u w:val="none"/>
          <w:vertAlign w:val="baseline"/>
          <w:lang w:val="en-US" w:eastAsia="zh-CN"/>
        </w:rPr>
        <w:t>×</w:t>
      </w:r>
      <w:r>
        <w:rPr>
          <w:rFonts w:ascii="宋体" w:hAnsi="宋体" w:cs="宋体" w:hint="eastAsia"/>
          <w:b/>
          <w:bCs/>
          <w:sz w:val="24"/>
          <w:szCs w:val="24"/>
          <w:u w:val="none"/>
          <w:vertAlign w:val="baseline"/>
          <w:lang w:val="en-US" w:eastAsia="zh-CN"/>
        </w:rPr>
        <w:t>10</w:t>
      </w:r>
      <w:r>
        <w:rPr>
          <w:rFonts w:ascii="宋体" w:hAnsi="宋体" w:cs="宋体" w:hint="eastAsia"/>
          <w:b/>
          <w:bCs/>
          <w:sz w:val="24"/>
          <w:szCs w:val="24"/>
          <w:u w:val="none"/>
          <w:vertAlign w:val="superscript"/>
          <w:lang w:val="en-US" w:eastAsia="zh-CN"/>
        </w:rPr>
        <w:t>5</w:t>
      </w:r>
      <w:r>
        <w:rPr>
          <w:rFonts w:ascii="宋体" w:hAnsi="宋体" w:cs="宋体" w:hint="eastAsia"/>
          <w:b/>
          <w:bCs/>
          <w:sz w:val="24"/>
          <w:szCs w:val="24"/>
          <w:u w:val="none"/>
          <w:vertAlign w:val="baseline"/>
          <w:lang w:val="en-US" w:eastAsia="zh-CN"/>
        </w:rPr>
        <w:t>N；</w:t>
      </w:r>
      <w:r>
        <w:rPr>
          <w:rFonts w:hint="eastAsia"/>
          <w:vertAlign w:val="baseline"/>
          <w:lang w:val="en-US" w:eastAsia="zh-CN"/>
        </w:rPr>
        <w:t>(2)2</w:t>
      </w:r>
      <w:r>
        <w:rPr>
          <w:rFonts w:ascii="Arial" w:hAnsi="Arial" w:cs="Arial" w:hint="default"/>
          <w:b/>
          <w:bCs/>
          <w:sz w:val="24"/>
          <w:szCs w:val="24"/>
          <w:u w:val="none"/>
          <w:vertAlign w:val="baseline"/>
          <w:lang w:val="en-US" w:eastAsia="zh-CN"/>
        </w:rPr>
        <w:t>×</w:t>
      </w:r>
      <w:r>
        <w:rPr>
          <w:rFonts w:ascii="宋体" w:hAnsi="宋体" w:cs="宋体" w:hint="eastAsia"/>
          <w:b/>
          <w:bCs/>
          <w:sz w:val="24"/>
          <w:szCs w:val="24"/>
          <w:u w:val="none"/>
          <w:vertAlign w:val="baseline"/>
          <w:lang w:val="en-US" w:eastAsia="zh-CN"/>
        </w:rPr>
        <w:t>10</w:t>
      </w:r>
      <w:r>
        <w:rPr>
          <w:rFonts w:ascii="宋体" w:hAnsi="宋体" w:cs="宋体" w:hint="eastAsia"/>
          <w:b/>
          <w:bCs/>
          <w:sz w:val="24"/>
          <w:szCs w:val="24"/>
          <w:u w:val="none"/>
          <w:vertAlign w:val="superscript"/>
          <w:lang w:val="en-US" w:eastAsia="zh-CN"/>
        </w:rPr>
        <w:t>6</w:t>
      </w:r>
      <w:r>
        <w:rPr>
          <w:rFonts w:ascii="宋体" w:hAnsi="宋体" w:cs="宋体" w:hint="eastAsia"/>
          <w:b/>
          <w:bCs/>
          <w:sz w:val="24"/>
          <w:szCs w:val="24"/>
          <w:u w:val="none"/>
          <w:vertAlign w:val="baseline"/>
          <w:lang w:val="en-US" w:eastAsia="zh-CN"/>
        </w:rPr>
        <w:t>J （3）25</w:t>
      </w:r>
      <w:r>
        <w:rPr>
          <w:rFonts w:ascii="宋体" w:eastAsia="宋体" w:hAnsi="宋体" w:cs="宋体" w:hint="eastAsia"/>
          <w:b/>
          <w:bCs/>
          <w:sz w:val="24"/>
          <w:szCs w:val="24"/>
          <w:u w:val="none"/>
          <w:vertAlign w:val="baseline"/>
          <w:lang w:val="en-US" w:eastAsia="zh-CN"/>
        </w:rPr>
        <w:t>％</w:t>
      </w:r>
    </w:p>
    <w:p>
      <w:pPr>
        <w:pStyle w:val="Normal1"/>
        <w:numPr>
          <w:ilvl w:val="0"/>
          <w:numId w:val="0"/>
        </w:numPr>
        <w:rPr>
          <w:rFonts w:ascii="宋体" w:hAnsi="宋体" w:cs="宋体" w:hint="default"/>
          <w:b/>
          <w:bCs/>
          <w:sz w:val="24"/>
          <w:szCs w:val="24"/>
          <w:u w:val="none"/>
          <w:vertAlign w:val="baseline"/>
          <w:lang w:val="en-US" w:eastAsia="zh-CN"/>
        </w:rPr>
      </w:pPr>
      <w:r>
        <w:rPr>
          <w:rFonts w:ascii="宋体" w:hAnsi="宋体" w:cs="宋体" w:hint="eastAsia"/>
          <w:b/>
          <w:bCs/>
          <w:sz w:val="24"/>
          <w:szCs w:val="24"/>
          <w:u w:val="none"/>
          <w:vertAlign w:val="baseline"/>
          <w:lang w:val="en-US" w:eastAsia="zh-CN"/>
        </w:rPr>
        <w:t>20.（1）1A（2）1100W（3）1.98</w:t>
      </w:r>
      <w:r>
        <w:rPr>
          <w:rFonts w:ascii="Arial" w:hAnsi="Arial" w:cs="Arial" w:hint="default"/>
          <w:b/>
          <w:bCs/>
          <w:sz w:val="24"/>
          <w:szCs w:val="24"/>
          <w:u w:val="none"/>
          <w:vertAlign w:val="baseline"/>
          <w:lang w:val="en-US" w:eastAsia="zh-CN"/>
        </w:rPr>
        <w:t>×</w:t>
      </w:r>
      <w:r>
        <w:rPr>
          <w:rFonts w:ascii="宋体" w:hAnsi="宋体" w:cs="宋体" w:hint="eastAsia"/>
          <w:b/>
          <w:bCs/>
          <w:sz w:val="24"/>
          <w:szCs w:val="24"/>
          <w:u w:val="none"/>
          <w:vertAlign w:val="baseline"/>
          <w:lang w:val="en-US" w:eastAsia="zh-CN"/>
        </w:rPr>
        <w:t>10</w:t>
      </w:r>
      <w:r>
        <w:rPr>
          <w:rFonts w:ascii="宋体" w:hAnsi="宋体" w:cs="宋体" w:hint="eastAsia"/>
          <w:b/>
          <w:bCs/>
          <w:sz w:val="24"/>
          <w:szCs w:val="24"/>
          <w:u w:val="none"/>
          <w:vertAlign w:val="superscript"/>
          <w:lang w:val="en-US" w:eastAsia="zh-CN"/>
        </w:rPr>
        <w:t>6</w:t>
      </w:r>
      <w:r>
        <w:rPr>
          <w:rFonts w:ascii="宋体" w:hAnsi="宋体" w:cs="宋体" w:hint="eastAsia"/>
          <w:b/>
          <w:bCs/>
          <w:sz w:val="24"/>
          <w:szCs w:val="24"/>
          <w:u w:val="none"/>
          <w:vertAlign w:val="baseline"/>
          <w:lang w:val="en-US" w:eastAsia="zh-CN"/>
        </w:rPr>
        <w:t xml:space="preserve">J </w:t>
      </w:r>
    </w:p>
    <w:p>
      <w:pPr>
        <w:pStyle w:val="Normal1"/>
        <w:numPr>
          <w:ilvl w:val="0"/>
          <w:numId w:val="0"/>
        </w:numPr>
        <w:rPr>
          <w:rFonts w:ascii="宋体" w:hAnsi="宋体" w:cs="宋体" w:hint="eastAsia"/>
          <w:b/>
          <w:bCs/>
          <w:sz w:val="24"/>
          <w:szCs w:val="24"/>
          <w:u w:val="none"/>
          <w:vertAlign w:val="baseline"/>
          <w:lang w:val="en-US" w:eastAsia="zh-CN"/>
        </w:rPr>
      </w:pPr>
      <w:r>
        <w:rPr>
          <w:rFonts w:ascii="宋体" w:eastAsia="宋体" w:hAnsi="宋体" w:cs="宋体" w:hint="eastAsia"/>
          <w:b/>
          <w:bCs/>
          <w:kern w:val="2"/>
          <w:sz w:val="24"/>
          <w:szCs w:val="24"/>
          <w:vertAlign w:val="baseline"/>
          <w:lang w:val="en-US" w:eastAsia="zh-CN" w:bidi="ar-SA"/>
        </w:rPr>
        <w:t>六、</w:t>
      </w:r>
      <w:r>
        <w:rPr>
          <w:rFonts w:ascii="宋体" w:hAnsi="宋体" w:cs="宋体" w:hint="eastAsia"/>
          <w:b/>
          <w:bCs/>
          <w:sz w:val="24"/>
          <w:szCs w:val="24"/>
          <w:u w:val="none"/>
          <w:vertAlign w:val="baseline"/>
          <w:lang w:val="en-US" w:eastAsia="zh-CN"/>
        </w:rPr>
        <w:t>综合能力题（本大题3小题，共19分）</w:t>
      </w:r>
    </w:p>
    <w:p>
      <w:pPr>
        <w:pStyle w:val="Normal1"/>
        <w:numPr>
          <w:ilvl w:val="0"/>
          <w:numId w:val="0"/>
        </w:numPr>
        <w:rPr>
          <w:rFonts w:ascii="宋体" w:hAnsi="宋体" w:cs="宋体" w:hint="eastAsia"/>
          <w:b/>
          <w:bCs/>
          <w:sz w:val="24"/>
          <w:szCs w:val="24"/>
          <w:u w:val="none"/>
          <w:vertAlign w:val="baseline"/>
          <w:lang w:val="en-US" w:eastAsia="zh-CN"/>
        </w:rPr>
      </w:pPr>
      <w:r>
        <w:rPr>
          <w:rFonts w:ascii="宋体" w:hAnsi="宋体" w:cs="宋体" w:hint="eastAsia"/>
          <w:b/>
          <w:bCs/>
          <w:sz w:val="24"/>
          <w:szCs w:val="24"/>
          <w:u w:val="none"/>
          <w:vertAlign w:val="baseline"/>
          <w:lang w:val="en-US" w:eastAsia="zh-CN"/>
        </w:rPr>
        <w:t>21.（1）2；150；（2）1.5；4.5；7.5；750。</w:t>
      </w:r>
    </w:p>
    <w:p>
      <w:pPr>
        <w:pStyle w:val="Normal1"/>
        <w:numPr>
          <w:ilvl w:val="0"/>
          <w:numId w:val="0"/>
        </w:numPr>
        <w:rPr>
          <w:rFonts w:ascii="宋体" w:hAnsi="宋体" w:cs="宋体" w:hint="default"/>
          <w:b/>
          <w:bCs/>
          <w:sz w:val="24"/>
          <w:szCs w:val="24"/>
          <w:u w:val="none"/>
          <w:vertAlign w:val="baseline"/>
          <w:lang w:val="en-US" w:eastAsia="zh-CN"/>
        </w:rPr>
      </w:pPr>
      <w:r>
        <w:rPr>
          <w:rFonts w:ascii="宋体" w:hAnsi="宋体" w:cs="宋体" w:hint="eastAsia"/>
          <w:b/>
          <w:bCs/>
          <w:sz w:val="24"/>
          <w:szCs w:val="24"/>
          <w:u w:val="none"/>
          <w:vertAlign w:val="baseline"/>
          <w:lang w:val="en-US" w:eastAsia="zh-CN"/>
        </w:rPr>
        <w:t>22.（1）红外线（2）减小；排出（3）7.2</w:t>
      </w:r>
      <w:r>
        <w:rPr>
          <w:rFonts w:ascii="Arial" w:hAnsi="Arial" w:cs="Arial" w:hint="default"/>
          <w:b/>
          <w:bCs/>
          <w:sz w:val="24"/>
          <w:szCs w:val="24"/>
          <w:u w:val="none"/>
          <w:vertAlign w:val="baseline"/>
          <w:lang w:val="en-US" w:eastAsia="zh-CN"/>
        </w:rPr>
        <w:t>×</w:t>
      </w:r>
      <w:r>
        <w:rPr>
          <w:rFonts w:ascii="宋体" w:hAnsi="宋体" w:cs="宋体" w:hint="eastAsia"/>
          <w:b/>
          <w:bCs/>
          <w:sz w:val="24"/>
          <w:szCs w:val="24"/>
          <w:u w:val="none"/>
          <w:vertAlign w:val="baseline"/>
          <w:lang w:val="en-US" w:eastAsia="zh-CN"/>
        </w:rPr>
        <w:t>10</w:t>
      </w:r>
      <w:r>
        <w:rPr>
          <w:rFonts w:ascii="宋体" w:hAnsi="宋体" w:cs="宋体" w:hint="eastAsia"/>
          <w:b/>
          <w:bCs/>
          <w:sz w:val="24"/>
          <w:szCs w:val="24"/>
          <w:u w:val="none"/>
          <w:vertAlign w:val="superscript"/>
          <w:lang w:val="en-US" w:eastAsia="zh-CN"/>
        </w:rPr>
        <w:t>4</w:t>
      </w:r>
      <w:r>
        <w:rPr>
          <w:rFonts w:ascii="宋体" w:hAnsi="宋体" w:cs="宋体" w:hint="eastAsia"/>
          <w:b/>
          <w:bCs/>
          <w:sz w:val="24"/>
          <w:szCs w:val="24"/>
          <w:u w:val="none"/>
          <w:vertAlign w:val="baseline"/>
          <w:lang w:val="en-US" w:eastAsia="zh-CN"/>
        </w:rPr>
        <w:t>；30250（4）1100</w:t>
      </w:r>
    </w:p>
    <w:p>
      <w:pPr>
        <w:pStyle w:val="Normal1"/>
        <w:numPr>
          <w:ilvl w:val="0"/>
          <w:numId w:val="8"/>
        </w:numPr>
        <w:rPr>
          <w:rFonts w:ascii="宋体" w:hAnsi="宋体" w:cs="宋体" w:hint="eastAsia"/>
          <w:b/>
          <w:bCs/>
          <w:sz w:val="24"/>
          <w:szCs w:val="24"/>
          <w:u w:val="none"/>
          <w:vertAlign w:val="baseline"/>
          <w:lang w:val="en-US" w:eastAsia="zh-CN"/>
        </w:rPr>
      </w:pPr>
      <w:r>
        <w:rPr>
          <w:rFonts w:ascii="宋体" w:hAnsi="宋体" w:cs="宋体" w:hint="eastAsia"/>
          <w:b/>
          <w:bCs/>
          <w:sz w:val="24"/>
          <w:szCs w:val="24"/>
          <w:u w:val="none"/>
          <w:vertAlign w:val="baseline"/>
          <w:lang w:val="en-US" w:eastAsia="zh-CN"/>
        </w:rPr>
        <w:t>（1）导电；导热 （2）10.2（3）19.2（4）如下图</w:t>
      </w:r>
    </w:p>
    <w:p>
      <w:pPr>
        <w:pStyle w:val="Normal1"/>
        <w:numPr>
          <w:ilvl w:val="0"/>
          <w:numId w:val="0"/>
        </w:numPr>
        <w:spacing w:line="360" w:lineRule="auto"/>
        <w:jc w:val="left"/>
        <w:textAlignment w:val="center"/>
        <w:rPr>
          <w:rFonts w:hint="eastAsia"/>
          <w:lang w:val="en-US" w:eastAsia="zh-CN"/>
        </w:rPr>
      </w:pPr>
      <w:r>
        <w:rPr>
          <w:sz w:val="24"/>
        </w:rPr>
        <w:drawing>
          <wp:anchor distT="0" distB="0" distL="114300" distR="114300" simplePos="0" relativeHeight="251679744" behindDoc="1" locked="0" layoutInCell="1" allowOverlap="1">
            <wp:simplePos x="0" y="0"/>
            <wp:positionH relativeFrom="column">
              <wp:posOffset>180975</wp:posOffset>
            </wp:positionH>
            <wp:positionV relativeFrom="paragraph">
              <wp:posOffset>13335</wp:posOffset>
            </wp:positionV>
            <wp:extent cx="3354070" cy="1332230"/>
            <wp:effectExtent l="0" t="0" r="17780" b="1270"/>
            <wp:wrapTight wrapText="bothSides">
              <wp:wrapPolygon>
                <wp:start x="0" y="0"/>
                <wp:lineTo x="0" y="21312"/>
                <wp:lineTo x="21469" y="21312"/>
                <wp:lineTo x="21469" y="0"/>
                <wp:lineTo x="0" y="0"/>
              </wp:wrapPolygon>
            </wp:wrapTight>
            <wp:docPr id="31" name="image276.jpeg"/>
            <wp:cNvGraphicFramePr/>
            <a:graphic xmlns:a="http://schemas.openxmlformats.org/drawingml/2006/main">
              <a:graphicData uri="http://schemas.openxmlformats.org/drawingml/2006/picture">
                <pic:pic xmlns:pic="http://schemas.openxmlformats.org/drawingml/2006/picture">
                  <pic:nvPicPr>
                    <pic:cNvPr id="31" name="image276.jpeg"/>
                    <pic:cNvPicPr/>
                  </pic:nvPicPr>
                  <pic:blipFill>
                    <a:blip xmlns:r="http://schemas.openxmlformats.org/officeDocument/2006/relationships" r:embed="rId48"/>
                    <a:stretch>
                      <a:fillRect/>
                    </a:stretch>
                  </pic:blipFill>
                  <pic:spPr>
                    <a:xfrm>
                      <a:off x="1143000" y="4975860"/>
                      <a:ext cx="3354070" cy="1332230"/>
                    </a:xfrm>
                    <a:prstGeom prst="rect">
                      <a:avLst/>
                    </a:prstGeom>
                  </pic:spPr>
                </pic:pic>
              </a:graphicData>
            </a:graphic>
          </wp:anchor>
        </w:drawing>
      </w:r>
    </w:p>
    <w:sectPr>
      <w:pgSz w:w="11906" w:h="16838"/>
      <w:pgMar w:top="1440" w:right="1406" w:bottom="1440" w:left="1406"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A126654"/>
    <w:multiLevelType w:val="singleLevel"/>
    <w:tmpl w:val="8A126654"/>
    <w:lvl w:ilvl="0">
      <w:start w:val="23"/>
      <w:numFmt w:val="decimal"/>
      <w:lvlText w:val="%1."/>
      <w:lvlJc w:val="left"/>
      <w:pPr>
        <w:tabs>
          <w:tab w:val="left" w:pos="312"/>
        </w:tabs>
      </w:pPr>
    </w:lvl>
  </w:abstractNum>
  <w:abstractNum w:abstractNumId="1">
    <w:nsid w:val="8AB491B5"/>
    <w:multiLevelType w:val="singleLevel"/>
    <w:tmpl w:val="8AB491B5"/>
    <w:lvl w:ilvl="0">
      <w:start w:val="9"/>
      <w:numFmt w:val="decimal"/>
      <w:lvlText w:val="%1."/>
      <w:lvlJc w:val="left"/>
      <w:pPr>
        <w:tabs>
          <w:tab w:val="left" w:pos="312"/>
        </w:tabs>
      </w:pPr>
    </w:lvl>
  </w:abstractNum>
  <w:abstractNum w:abstractNumId="2">
    <w:nsid w:val="C0053625"/>
    <w:multiLevelType w:val="singleLevel"/>
    <w:tmpl w:val="C0053625"/>
    <w:lvl w:ilvl="0">
      <w:start w:val="1"/>
      <w:numFmt w:val="decimal"/>
      <w:suff w:val="nothing"/>
      <w:lvlText w:val="（%1）"/>
      <w:lvlJc w:val="left"/>
    </w:lvl>
  </w:abstractNum>
  <w:abstractNum w:abstractNumId="3">
    <w:nsid w:val="360D7252"/>
    <w:multiLevelType w:val="singleLevel"/>
    <w:tmpl w:val="360D7252"/>
    <w:lvl w:ilvl="0">
      <w:start w:val="3"/>
      <w:numFmt w:val="decimal"/>
      <w:suff w:val="nothing"/>
      <w:lvlText w:val="（%1）"/>
      <w:lvlJc w:val="left"/>
    </w:lvl>
  </w:abstractNum>
  <w:abstractNum w:abstractNumId="4">
    <w:nsid w:val="40D277E1"/>
    <w:multiLevelType w:val="singleLevel"/>
    <w:tmpl w:val="40D277E1"/>
    <w:lvl w:ilvl="0">
      <w:start w:val="17"/>
      <w:numFmt w:val="decimal"/>
      <w:lvlText w:val="%1."/>
      <w:lvlJc w:val="left"/>
      <w:pPr>
        <w:tabs>
          <w:tab w:val="left" w:pos="312"/>
        </w:tabs>
      </w:pPr>
    </w:lvl>
  </w:abstractNum>
  <w:abstractNum w:abstractNumId="5">
    <w:nsid w:val="58347C57"/>
    <w:multiLevelType w:val="singleLevel"/>
    <w:tmpl w:val="8A126654"/>
    <w:lvl w:ilvl="0">
      <w:start w:val="23"/>
      <w:numFmt w:val="decimal"/>
      <w:lvlText w:val="%1."/>
      <w:lvlJc w:val="left"/>
      <w:pPr>
        <w:tabs>
          <w:tab w:val="left" w:pos="312"/>
        </w:tabs>
      </w:pPr>
    </w:lvl>
  </w:abstractNum>
  <w:abstractNum w:abstractNumId="6">
    <w:nsid w:val="69C90E37"/>
    <w:multiLevelType w:val="singleLevel"/>
    <w:tmpl w:val="69C90E37"/>
    <w:lvl w:ilvl="0">
      <w:start w:val="1"/>
      <w:numFmt w:val="chineseCounting"/>
      <w:suff w:val="nothing"/>
      <w:lvlText w:val="%1、"/>
      <w:lvlJc w:val="left"/>
      <w:rPr>
        <w:rFonts w:hint="eastAsia"/>
      </w:rPr>
    </w:lvl>
  </w:abstractNum>
  <w:abstractNum w:abstractNumId="7">
    <w:nsid w:val="785CC474"/>
    <w:multiLevelType w:val="singleLevel"/>
    <w:tmpl w:val="785CC474"/>
    <w:lvl w:ilvl="0">
      <w:start w:val="4"/>
      <w:numFmt w:val="decimal"/>
      <w:lvlText w:val="(%1)"/>
      <w:lvlJc w:val="left"/>
      <w:pPr>
        <w:tabs>
          <w:tab w:val="left" w:pos="312"/>
        </w:tabs>
      </w:pPr>
    </w:lvl>
  </w:abstractNum>
  <w:num w:numId="1">
    <w:abstractNumId w:val="1"/>
  </w:num>
  <w:num w:numId="2">
    <w:abstractNumId w:val="3"/>
  </w:num>
  <w:num w:numId="3">
    <w:abstractNumId w:val="2"/>
  </w:num>
  <w:num w:numId="4">
    <w:abstractNumId w:val="7"/>
  </w:num>
  <w:num w:numId="5">
    <w:abstractNumId w:val="6"/>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914E7"/>
    <w:rsid w:val="004151FC"/>
    <w:rsid w:val="00C02FC6"/>
    <w:rsid w:val="00CD5961"/>
    <w:rsid w:val="01B36BD0"/>
    <w:rsid w:val="07140111"/>
    <w:rsid w:val="083D5504"/>
    <w:rsid w:val="0AA7304A"/>
    <w:rsid w:val="0BF73B5D"/>
    <w:rsid w:val="0DE62968"/>
    <w:rsid w:val="10006D15"/>
    <w:rsid w:val="101C5991"/>
    <w:rsid w:val="11FF1853"/>
    <w:rsid w:val="1340403C"/>
    <w:rsid w:val="150251BA"/>
    <w:rsid w:val="15671F2B"/>
    <w:rsid w:val="166E4531"/>
    <w:rsid w:val="18027B12"/>
    <w:rsid w:val="18B3705E"/>
    <w:rsid w:val="18FF0780"/>
    <w:rsid w:val="1B5468D6"/>
    <w:rsid w:val="1C7134B8"/>
    <w:rsid w:val="1CFB4BF2"/>
    <w:rsid w:val="1D0E0D07"/>
    <w:rsid w:val="1D2B40E3"/>
    <w:rsid w:val="203561B5"/>
    <w:rsid w:val="207277FE"/>
    <w:rsid w:val="2103799D"/>
    <w:rsid w:val="218608F1"/>
    <w:rsid w:val="24607A8E"/>
    <w:rsid w:val="25DA20CE"/>
    <w:rsid w:val="26170C2C"/>
    <w:rsid w:val="268169ED"/>
    <w:rsid w:val="26B35C0B"/>
    <w:rsid w:val="2A8D3BB3"/>
    <w:rsid w:val="2A9E5198"/>
    <w:rsid w:val="2CA51C7B"/>
    <w:rsid w:val="30FC739C"/>
    <w:rsid w:val="31C06048"/>
    <w:rsid w:val="31D75713"/>
    <w:rsid w:val="32847649"/>
    <w:rsid w:val="366C13C8"/>
    <w:rsid w:val="388D1222"/>
    <w:rsid w:val="3931085A"/>
    <w:rsid w:val="3A211C22"/>
    <w:rsid w:val="3BF35840"/>
    <w:rsid w:val="3C722C08"/>
    <w:rsid w:val="3CA65DAF"/>
    <w:rsid w:val="3D3103CE"/>
    <w:rsid w:val="3E036AA4"/>
    <w:rsid w:val="46F71BF2"/>
    <w:rsid w:val="47D66741"/>
    <w:rsid w:val="4A10219D"/>
    <w:rsid w:val="4A6E7D62"/>
    <w:rsid w:val="4D424622"/>
    <w:rsid w:val="4D4B173E"/>
    <w:rsid w:val="4E362802"/>
    <w:rsid w:val="4EB66985"/>
    <w:rsid w:val="50FC089B"/>
    <w:rsid w:val="51C225B9"/>
    <w:rsid w:val="51DF0C4A"/>
    <w:rsid w:val="520869D6"/>
    <w:rsid w:val="5531145B"/>
    <w:rsid w:val="559914E7"/>
    <w:rsid w:val="57A43D58"/>
    <w:rsid w:val="580B02B1"/>
    <w:rsid w:val="5E503BBD"/>
    <w:rsid w:val="5FDE5D3B"/>
    <w:rsid w:val="60AC7BE7"/>
    <w:rsid w:val="616E437A"/>
    <w:rsid w:val="646E470C"/>
    <w:rsid w:val="647165E9"/>
    <w:rsid w:val="64C952CD"/>
    <w:rsid w:val="674E4834"/>
    <w:rsid w:val="67E25CBE"/>
    <w:rsid w:val="6C4B4A70"/>
    <w:rsid w:val="6C5D3DA6"/>
    <w:rsid w:val="6C81108A"/>
    <w:rsid w:val="6FFD220E"/>
    <w:rsid w:val="73A3131E"/>
    <w:rsid w:val="74F55BA9"/>
    <w:rsid w:val="765C57B4"/>
    <w:rsid w:val="7DC13D28"/>
    <w:rsid w:val="7FEA4E63"/>
  </w:rsids>
  <w:docVars>
    <w:docVar w:name="commondata" w:val="eyJoZGlkIjoiYWM4ZWVlYmY3MDlhMTgwZjVhYTczMTE5NmZmZjU2O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4"/>
      <w:szCs w:val="21"/>
      <w:vertAlign w:val="subscript"/>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rFonts w:ascii="Times New Roman" w:eastAsia="宋体" w:hAnsi="Times New Roman" w:cs="宋体"/>
      <w:kern w:val="2"/>
      <w:sz w:val="24"/>
      <w:szCs w:val="21"/>
      <w:vertAlign w:val="subscript"/>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ti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wmf" /><Relationship Id="rId32" Type="http://schemas.openxmlformats.org/officeDocument/2006/relationships/oleObject" Target="embeddings/oleObject1.bin" /><Relationship Id="rId33" Type="http://schemas.openxmlformats.org/officeDocument/2006/relationships/image" Target="media/image28.wmf" /><Relationship Id="rId34" Type="http://schemas.openxmlformats.org/officeDocument/2006/relationships/oleObject" Target="embeddings/oleObject2.bin" /><Relationship Id="rId35" Type="http://schemas.openxmlformats.org/officeDocument/2006/relationships/image" Target="media/image29.wmf" /><Relationship Id="rId36" Type="http://schemas.openxmlformats.org/officeDocument/2006/relationships/image" Target="media/image30.jpe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wmf" /><Relationship Id="rId4" Type="http://schemas.openxmlformats.org/officeDocument/2006/relationships/customXml" Target="../customXml/item1.xml" /><Relationship Id="rId40" Type="http://schemas.openxmlformats.org/officeDocument/2006/relationships/oleObject" Target="embeddings/oleObject3.bin" /><Relationship Id="rId41" Type="http://schemas.openxmlformats.org/officeDocument/2006/relationships/image" Target="media/image34.jpeg" /><Relationship Id="rId42" Type="http://schemas.openxmlformats.org/officeDocument/2006/relationships/image" Target="media/image35.png" /><Relationship Id="rId43" Type="http://schemas.openxmlformats.org/officeDocument/2006/relationships/image" Target="media/image36.png" /><Relationship Id="rId44" Type="http://schemas.openxmlformats.org/officeDocument/2006/relationships/image" Target="media/image37.png" /><Relationship Id="rId45" Type="http://schemas.openxmlformats.org/officeDocument/2006/relationships/image" Target="media/image38.png" /><Relationship Id="rId46" Type="http://schemas.openxmlformats.org/officeDocument/2006/relationships/image" Target="media/image39.png" /><Relationship Id="rId47" Type="http://schemas.openxmlformats.org/officeDocument/2006/relationships/image" Target="media/image40.png" /><Relationship Id="rId48" Type="http://schemas.openxmlformats.org/officeDocument/2006/relationships/image" Target="media/image41.jpeg"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tif" /><Relationship Id="rId8" Type="http://schemas.openxmlformats.org/officeDocument/2006/relationships/image" Target="media/image4.tif" /><Relationship Id="rId9" Type="http://schemas.openxmlformats.org/officeDocument/2006/relationships/image" Target="media/image5.tif"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4954</Words>
  <Characters>5481</Characters>
  <Application>Microsoft Office Word</Application>
  <DocSecurity>0</DocSecurity>
  <Lines>0</Lines>
  <Paragraphs>0</Paragraphs>
  <ScaleCrop>false</ScaleCrop>
  <Company/>
  <LinksUpToDate>false</LinksUpToDate>
  <CharactersWithSpaces>6053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WPS_1664278759</dc:creator>
  <cp:lastModifiedBy>SNIPE</cp:lastModifiedBy>
  <cp:revision>1</cp:revision>
  <dcterms:created xsi:type="dcterms:W3CDTF">2024-05-24T01:57:00Z</dcterms:created>
  <dcterms:modified xsi:type="dcterms:W3CDTF">2024-06-12T13:29:20Z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C620DAA267DE4076A920CA28794E59E8_12</vt:lpwstr>
  </property>
  <property fmtid="{D5CDD505-2E9C-101B-9397-08002B2CF9AE}" pid="7" name="KSOProductBuildVer">
    <vt:lpwstr>2052-12.1.0.16929</vt:lpwstr>
  </property>
</Properties>
</file>