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rsidR="00D14326" w:rsidP="00D14326" w14:paraId="2978D589" w14:textId="77777777">
      <w:pPr>
        <w:pStyle w:val="NormalWeb"/>
        <w:spacing w:before="0" w:beforeAutospacing="0" w:after="0" w:afterAutospacing="0"/>
        <w:jc w:val="center"/>
        <w:rPr>
          <w:color w:val="000000"/>
          <w:sz w:val="44"/>
          <w:szCs w:val="44"/>
        </w:rPr>
      </w:pPr>
      <w:r>
        <w:rPr>
          <w:rFonts w:hint="eastAsia"/>
          <w:color w:val="000000"/>
          <w:sz w:val="44"/>
          <w:szCs w:val="44"/>
        </w:rPr>
        <w:t>2023年-2024年新入职员工安全教育培训试题及参考答案【综合题】</w:t>
      </w:r>
    </w:p>
    <w:p w:rsidR="00D14326" w:rsidP="00D14326" w14:paraId="1BA4AE01" w14:textId="7777777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单位:______ 姓名:______ 时间:______ 分数:______ 满分:100</w:t>
      </w:r>
    </w:p>
    <w:p w:rsidR="00D14326" w:rsidP="00D14326" w14:paraId="17B42FE9" w14:textId="77777777">
      <w:pPr>
        <w:jc w:val="left"/>
        <w:rPr>
          <w:rFonts w:ascii="宋体" w:hAnsi="宋体" w:cs="宋体"/>
          <w:sz w:val="24"/>
          <w:szCs w:val="24"/>
        </w:rPr>
      </w:pPr>
      <w:r>
        <w:rPr>
          <w:rFonts w:ascii="Times New Roman" w:hAnsi="Times New Roman" w:cs="Times New Roman"/>
          <w:color w:val="000000"/>
          <w:sz w:val="27"/>
          <w:szCs w:val="27"/>
        </w:rPr>
        <w:br/>
      </w:r>
    </w:p>
    <w:p w:rsidR="00D14326" w:rsidP="00D14326" w14:paraId="769EC56C" w14:textId="7777777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w:t>
      </w:r>
      <w:r>
        <w:rPr>
          <w:rFonts w:ascii="Times New Roman" w:hAnsi="Times New Roman" w:cs="Times New Roman"/>
          <w:color w:val="000000"/>
          <w:sz w:val="27"/>
          <w:szCs w:val="27"/>
        </w:rPr>
        <w:t>单选题(30题 每题1分，共30分)</w:t>
      </w:r>
    </w:p>
    <w:p w:rsidR="00D14326" w:rsidP="00D14326" w14:paraId="4408C0E3" w14:textId="77777777">
      <w:pPr>
        <w:rPr>
          <w:rFonts w:ascii="宋体" w:hAnsi="宋体" w:cs="宋体"/>
          <w:sz w:val="24"/>
          <w:szCs w:val="24"/>
        </w:rPr>
      </w:pPr>
      <w:r>
        <w:rPr>
          <w:rFonts w:ascii="Times New Roman" w:hAnsi="Times New Roman" w:cs="Times New Roman"/>
          <w:color w:val="000000"/>
          <w:sz w:val="27"/>
          <w:szCs w:val="27"/>
        </w:rPr>
        <w:t>1.</w:t>
      </w:r>
      <w:r>
        <w:rPr>
          <w:rFonts w:ascii="Times New Roman" w:hAnsi="Times New Roman" w:cs="Times New Roman"/>
          <w:color w:val="000000"/>
          <w:sz w:val="27"/>
          <w:szCs w:val="27"/>
        </w:rPr>
        <w:t>员工在安全生产中的义务包含（</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自觉遵守安全规章制度的义务</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自觉学习安全知识的义务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自觉报告危险源和不安全因素的义务</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以上都包含</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上锁挂签是一个</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安全措施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作业许可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工作安全分析</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我国国家标准规定安全电压的额定值分别是（</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A.42V 36V24 V12V6V </w:t>
      </w:r>
      <w:r>
        <w:rPr>
          <w:rFonts w:ascii="Times New Roman" w:hAnsi="Times New Roman" w:cs="Times New Roman"/>
          <w:color w:val="000000"/>
          <w:sz w:val="27"/>
          <w:szCs w:val="27"/>
        </w:rPr>
        <w:br/>
        <w:t>B.42V 36V24 V12V6V </w:t>
      </w:r>
      <w:r>
        <w:rPr>
          <w:rFonts w:ascii="Times New Roman" w:hAnsi="Times New Roman" w:cs="Times New Roman"/>
          <w:color w:val="000000"/>
          <w:sz w:val="27"/>
          <w:szCs w:val="27"/>
        </w:rPr>
        <w:br/>
        <w:t>C.380V 36V 24V12V6V </w:t>
      </w:r>
      <w:r>
        <w:rPr>
          <w:rFonts w:ascii="Times New Roman" w:hAnsi="Times New Roman" w:cs="Times New Roman"/>
          <w:color w:val="000000"/>
          <w:sz w:val="27"/>
          <w:szCs w:val="27"/>
        </w:rPr>
        <w:br/>
        <w:t>D.110V 36V 24V 12V 6V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关于生产经营单位的安全生产管理机构以及安全生产管理人员的表述，错误的是</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生产经营单位做出涉及安全生产的经营决策，应当听取安全生产管理</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机构以及安全生产管理人员的意见</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产经营单位不得因安全生产管理人员依法履行职责而降低其工资、</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福利等待遇或者解除与其订立的劳动合同</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危险物品的生产、储存单位以及矿山、金属冶炼单位的安全生产管理</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人员的任免，应当经主管的负有安全生产监督管理职责的部门批准</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生产经营单位的安全生产管理人员务必具备与本单位所从事的生产经</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营活动相应的安全生产知识和管理潜力</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安全带的正确挂扣应该是</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同一水平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低挂高用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高挂低用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低挂低用</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疏散楼梯的最小宽度不宜小于</w:t>
      </w:r>
      <w:r>
        <w:rPr>
          <w:rFonts w:ascii="Times New Roman" w:hAnsi="Times New Roman" w:cs="Times New Roman"/>
          <w:color w:val="000000"/>
          <w:sz w:val="27"/>
          <w:szCs w:val="27"/>
        </w:rPr>
        <w:t>( )</w:t>
      </w:r>
      <w:r>
        <w:rPr>
          <w:rFonts w:ascii="Times New Roman" w:hAnsi="Times New Roman" w:cs="Times New Roman"/>
          <w:color w:val="000000"/>
          <w:sz w:val="27"/>
          <w:szCs w:val="27"/>
        </w:rPr>
        <w:t>米。</w:t>
      </w:r>
      <w:r>
        <w:rPr>
          <w:rFonts w:ascii="Times New Roman" w:hAnsi="Times New Roman" w:cs="Times New Roman"/>
          <w:color w:val="000000"/>
          <w:sz w:val="27"/>
          <w:szCs w:val="27"/>
        </w:rPr>
        <w:br/>
        <w:t>A.1.20</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B.1.10</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C.1.00</w:t>
      </w:r>
      <w:r>
        <w:rPr>
          <w:rFonts w:ascii="Times New Roman" w:hAnsi="Times New Roman" w:cs="Times New Roman"/>
          <w:color w:val="000000"/>
          <w:sz w:val="27"/>
          <w:szCs w:val="27"/>
        </w:rPr>
        <w:t>米</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对于操作工人来说，下面哪一部分的安全教育内容最为重要（</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安全生产知识、安全意识与安全操作技能教育</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安全科学基本理论与教育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安全生产方针、法规与管理方法教育</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安全仪表系统又称</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A.SIS B.SOS C.SYS </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员工在安全生产中的义务包含（</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自觉遵守安全规章制度的义务</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自觉学习安全知识的义务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自觉报告危险源和不安全因素的义务</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以上都包含</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安全检查是指对生产过程及安全管理中可能存在的隐患、有害与危险因素、缺陷等进行</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查证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检查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登记</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识别</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11.6</w:t>
      </w:r>
      <w:r>
        <w:rPr>
          <w:rFonts w:ascii="Times New Roman" w:hAnsi="Times New Roman" w:cs="Times New Roman"/>
          <w:color w:val="000000"/>
          <w:sz w:val="27"/>
          <w:szCs w:val="27"/>
        </w:rPr>
        <w:t>月</w:t>
      </w:r>
      <w:r>
        <w:rPr>
          <w:rFonts w:ascii="Times New Roman" w:hAnsi="Times New Roman" w:cs="Times New Roman"/>
          <w:color w:val="000000"/>
          <w:sz w:val="27"/>
          <w:szCs w:val="27"/>
        </w:rPr>
        <w:t>8</w:t>
      </w:r>
      <w:r>
        <w:rPr>
          <w:rFonts w:ascii="Times New Roman" w:hAnsi="Times New Roman" w:cs="Times New Roman"/>
          <w:color w:val="000000"/>
          <w:sz w:val="27"/>
          <w:szCs w:val="27"/>
        </w:rPr>
        <w:t>日，某企业员工李某在朋友家酗酒后，在上班途中，骑摩托车</w:t>
      </w:r>
      <w:r>
        <w:rPr>
          <w:rFonts w:ascii="Times New Roman" w:hAnsi="Times New Roman" w:cs="Times New Roman"/>
          <w:color w:val="000000"/>
          <w:sz w:val="27"/>
          <w:szCs w:val="27"/>
        </w:rPr>
        <w:t>摔成重伤，按照《工伤保险条例》规定，李某（</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）认定为工伤。</w:t>
      </w:r>
      <w:r>
        <w:rPr>
          <w:rFonts w:ascii="Times New Roman" w:hAnsi="Times New Roman" w:cs="Times New Roman"/>
          <w:color w:val="000000"/>
          <w:sz w:val="27"/>
          <w:szCs w:val="27"/>
        </w:rPr>
        <w:br/>
        <w:t>A.</w:t>
      </w:r>
      <w:r>
        <w:rPr>
          <w:rFonts w:ascii="Times New Roman" w:hAnsi="Times New Roman" w:cs="Times New Roman"/>
          <w:color w:val="000000"/>
          <w:sz w:val="27"/>
          <w:szCs w:val="27"/>
        </w:rPr>
        <w:t>不能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能</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以下哪种行为违反有关的安全管理规定？（</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工作前，对生产环境、使用的设备工具等进行安全状态的确认，在确保不存在危险隐患的情况下，方可进行操作。</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起重机械作业前，要详细检查钢丝绳、吊钩、吊环、操作手柄按钮等，大小车运行时无明显抖动、走斜、打滑、啃轨现象。</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焊接作业时，操作人员必须防止灼伤和火灾；作业结束后，应关闭焊机电源，</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将焊枪（钳）放在指定位置。</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行车操作者要坚持物件紧固不牢不吊、安全装置不良不吊，超负荷不吊，斜拉物件不吊；行车操作完毕后，严禁摔扔操作手柄，要将吊钩及附属件移至作业岗位空间内；每天作业结束后，应关闭操作手柄电源开关</w:t>
      </w:r>
      <w:r>
        <w:rPr>
          <w:rFonts w:ascii="Times New Roman" w:hAnsi="Times New Roman" w:cs="Times New Roman"/>
          <w:color w:val="000000"/>
          <w:sz w:val="27"/>
          <w:szCs w:val="27"/>
        </w:rPr>
        <w:t>,</w:t>
      </w:r>
      <w:r>
        <w:rPr>
          <w:rFonts w:ascii="Times New Roman" w:hAnsi="Times New Roman" w:cs="Times New Roman"/>
          <w:color w:val="000000"/>
          <w:sz w:val="27"/>
          <w:szCs w:val="27"/>
        </w:rPr>
        <w:t>休息、就餐时所吊物件可停留在空中。</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焊接时跟踪回火的加热温度应控制在</w:t>
      </w:r>
      <w:r>
        <w:rPr>
          <w:rFonts w:ascii="Times New Roman" w:hAnsi="Times New Roman" w:cs="Times New Roman"/>
          <w:color w:val="000000"/>
          <w:sz w:val="27"/>
          <w:szCs w:val="27"/>
        </w:rPr>
        <w:t>( )</w:t>
      </w:r>
      <w:r>
        <w:rPr>
          <w:rFonts w:ascii="Times New Roman" w:hAnsi="Times New Roman" w:cs="Times New Roman"/>
          <w:color w:val="000000"/>
          <w:sz w:val="27"/>
          <w:szCs w:val="27"/>
        </w:rPr>
        <w:t>度之间。</w:t>
      </w:r>
      <w:r>
        <w:rPr>
          <w:rFonts w:ascii="Times New Roman" w:hAnsi="Times New Roman" w:cs="Times New Roman"/>
          <w:color w:val="000000"/>
          <w:sz w:val="27"/>
          <w:szCs w:val="27"/>
        </w:rPr>
        <w:br/>
        <w:t>A.900—1000 B.700—800 C.1200—1400 </w:t>
      </w:r>
      <w:r>
        <w:rPr>
          <w:rFonts w:ascii="Times New Roman" w:hAnsi="Times New Roman" w:cs="Times New Roman"/>
          <w:color w:val="000000"/>
          <w:sz w:val="27"/>
          <w:szCs w:val="27"/>
        </w:rPr>
        <w:br/>
      </w:r>
      <w:r>
        <w:rPr>
          <w:rFonts w:ascii="Times New Roman" w:hAnsi="Times New Roman" w:cs="Times New Roman"/>
          <w:color w:val="000000"/>
          <w:sz w:val="27"/>
          <w:szCs w:val="27"/>
        </w:rPr>
        <w:br/>
        <w:t>14..</w:t>
      </w:r>
      <w:r>
        <w:rPr>
          <w:rFonts w:ascii="Times New Roman" w:hAnsi="Times New Roman" w:cs="Times New Roman"/>
          <w:color w:val="000000"/>
          <w:sz w:val="27"/>
          <w:szCs w:val="27"/>
        </w:rPr>
        <w:t>对沾有毒害物品的人员要在警戒区出口处</w:t>
      </w:r>
      <w:r>
        <w:rPr>
          <w:rFonts w:ascii="Times New Roman" w:hAnsi="Times New Roman" w:cs="Times New Roman"/>
          <w:color w:val="000000"/>
          <w:sz w:val="27"/>
          <w:szCs w:val="27"/>
        </w:rPr>
        <w:t>( )</w:t>
      </w:r>
      <w:r>
        <w:rPr>
          <w:rFonts w:ascii="Times New Roman" w:hAnsi="Times New Roman" w:cs="Times New Roman"/>
          <w:color w:val="000000"/>
          <w:sz w:val="27"/>
          <w:szCs w:val="27"/>
        </w:rPr>
        <w:t>，进入安全区后再做进一步检查，造成伤害的要尽快进行救护。</w:t>
      </w:r>
      <w:r>
        <w:rPr>
          <w:rFonts w:ascii="Times New Roman" w:hAnsi="Times New Roman" w:cs="Times New Roman"/>
          <w:color w:val="000000"/>
          <w:sz w:val="27"/>
          <w:szCs w:val="27"/>
        </w:rPr>
        <w:br/>
        <w:t>A.</w:t>
      </w:r>
      <w:r>
        <w:rPr>
          <w:rFonts w:ascii="Times New Roman" w:hAnsi="Times New Roman" w:cs="Times New Roman"/>
          <w:color w:val="000000"/>
          <w:sz w:val="27"/>
          <w:szCs w:val="27"/>
        </w:rPr>
        <w:t>实施洗消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进行登记</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进行转移</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15.</w:t>
      </w:r>
      <w:r>
        <w:rPr>
          <w:rFonts w:ascii="Times New Roman" w:hAnsi="Times New Roman" w:cs="Times New Roman"/>
          <w:color w:val="000000"/>
          <w:sz w:val="27"/>
          <w:szCs w:val="27"/>
        </w:rPr>
        <w:t>工作台，机床上使用的局部照明灯，电压不得超过</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A.48</w:t>
      </w:r>
      <w:r>
        <w:rPr>
          <w:rFonts w:ascii="Times New Roman" w:hAnsi="Times New Roman" w:cs="Times New Roman"/>
          <w:color w:val="000000"/>
          <w:sz w:val="27"/>
          <w:szCs w:val="27"/>
        </w:rPr>
        <w:t>伏</w:t>
      </w:r>
      <w:r>
        <w:rPr>
          <w:rFonts w:ascii="Times New Roman" w:hAnsi="Times New Roman" w:cs="Times New Roman"/>
          <w:color w:val="000000"/>
          <w:sz w:val="27"/>
          <w:szCs w:val="27"/>
        </w:rPr>
        <w:t xml:space="preserve"> B.110</w:t>
      </w:r>
      <w:r>
        <w:rPr>
          <w:rFonts w:ascii="Times New Roman" w:hAnsi="Times New Roman" w:cs="Times New Roman"/>
          <w:color w:val="000000"/>
          <w:sz w:val="27"/>
          <w:szCs w:val="27"/>
        </w:rPr>
        <w:t>伏</w:t>
      </w:r>
      <w:r>
        <w:rPr>
          <w:rFonts w:ascii="Times New Roman" w:hAnsi="Times New Roman" w:cs="Times New Roman"/>
          <w:color w:val="000000"/>
          <w:sz w:val="27"/>
          <w:szCs w:val="27"/>
        </w:rPr>
        <w:t xml:space="preserve"> C.36</w:t>
      </w:r>
      <w:r>
        <w:rPr>
          <w:rFonts w:ascii="Times New Roman" w:hAnsi="Times New Roman" w:cs="Times New Roman"/>
          <w:color w:val="000000"/>
          <w:sz w:val="27"/>
          <w:szCs w:val="27"/>
        </w:rPr>
        <w:t>伏</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16.</w:t>
      </w:r>
      <w:r>
        <w:rPr>
          <w:rFonts w:ascii="Times New Roman" w:hAnsi="Times New Roman" w:cs="Times New Roman"/>
          <w:color w:val="000000"/>
          <w:sz w:val="27"/>
          <w:szCs w:val="27"/>
        </w:rPr>
        <w:t>防毒用品是用来保护劳动者免受有害物质的侵害，防止职业中毒的个体防护用品，按防护个体的部位划分可分为</w:t>
      </w:r>
      <w:r>
        <w:rPr>
          <w:rFonts w:ascii="Times New Roman" w:hAnsi="Times New Roman" w:cs="Times New Roman"/>
          <w:color w:val="000000"/>
          <w:sz w:val="27"/>
          <w:szCs w:val="27"/>
        </w:rPr>
        <w:t>( )</w:t>
      </w:r>
      <w:r>
        <w:rPr>
          <w:rFonts w:ascii="Times New Roman" w:hAnsi="Times New Roman" w:cs="Times New Roman"/>
          <w:color w:val="000000"/>
          <w:sz w:val="27"/>
          <w:szCs w:val="27"/>
        </w:rPr>
        <w:t>防护用品和</w:t>
      </w:r>
      <w:r>
        <w:rPr>
          <w:rFonts w:ascii="Times New Roman" w:hAnsi="Times New Roman" w:cs="Times New Roman"/>
          <w:color w:val="000000"/>
          <w:sz w:val="27"/>
          <w:szCs w:val="27"/>
        </w:rPr>
        <w:t>( )</w:t>
      </w:r>
      <w:r>
        <w:rPr>
          <w:rFonts w:ascii="Times New Roman" w:hAnsi="Times New Roman" w:cs="Times New Roman"/>
          <w:color w:val="000000"/>
          <w:sz w:val="27"/>
          <w:szCs w:val="27"/>
        </w:rPr>
        <w:t>防护用品两大类。</w:t>
      </w:r>
      <w:r>
        <w:rPr>
          <w:rFonts w:ascii="Times New Roman" w:hAnsi="Times New Roman" w:cs="Times New Roman"/>
          <w:color w:val="000000"/>
          <w:sz w:val="27"/>
          <w:szCs w:val="27"/>
        </w:rPr>
        <w:br/>
        <w:t>A.</w:t>
      </w:r>
      <w:r>
        <w:rPr>
          <w:rFonts w:ascii="Times New Roman" w:hAnsi="Times New Roman" w:cs="Times New Roman"/>
          <w:color w:val="000000"/>
          <w:sz w:val="27"/>
          <w:szCs w:val="27"/>
        </w:rPr>
        <w:t>呼吸道，皮肤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呼吸道，消化道</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消化道、皮肤</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17.</w:t>
      </w:r>
      <w:r>
        <w:rPr>
          <w:rFonts w:ascii="Times New Roman" w:hAnsi="Times New Roman" w:cs="Times New Roman"/>
          <w:color w:val="000000"/>
          <w:sz w:val="27"/>
          <w:szCs w:val="27"/>
        </w:rPr>
        <w:t>下列情形中属于工伤范围的是</w:t>
      </w:r>
      <w:r>
        <w:rPr>
          <w:rFonts w:ascii="Times New Roman" w:hAnsi="Times New Roman" w:cs="Times New Roman"/>
          <w:color w:val="000000"/>
          <w:sz w:val="27"/>
          <w:szCs w:val="27"/>
        </w:rPr>
        <w:t>( )</w:t>
      </w:r>
      <w:r>
        <w:rPr>
          <w:rFonts w:ascii="Times New Roman" w:hAnsi="Times New Roman" w:cs="Times New Roman"/>
          <w:color w:val="000000"/>
          <w:sz w:val="27"/>
          <w:szCs w:val="27"/>
        </w:rPr>
        <w:br/>
        <w:t>A.</w:t>
      </w:r>
      <w:r>
        <w:rPr>
          <w:rFonts w:ascii="Times New Roman" w:hAnsi="Times New Roman" w:cs="Times New Roman"/>
          <w:color w:val="000000"/>
          <w:sz w:val="27"/>
          <w:szCs w:val="27"/>
        </w:rPr>
        <w:t>因醉酒导致伤亡的</w:t>
      </w:r>
      <w:r>
        <w:rPr>
          <w:rFonts w:ascii="Times New Roman" w:hAnsi="Times New Roman" w:cs="Times New Roman"/>
          <w:color w:val="000000"/>
          <w:sz w:val="27"/>
          <w:szCs w:val="27"/>
        </w:rPr>
        <w:t>`</w:t>
      </w:r>
      <w:r>
        <w:rPr>
          <w:rFonts w:ascii="Times New Roman" w:hAnsi="Times New Roman" w:cs="Times New Roman"/>
          <w:color w:val="000000"/>
          <w:sz w:val="27"/>
          <w:szCs w:val="27"/>
        </w:rPr>
        <w:t>情形</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自残或者自杀的情形</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因犯罪或者违反治安管理伤亡的情形</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工作时间前后在工作场所内，从事与工作有关的收尾性工作受到事故伤害的</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18.</w:t>
      </w:r>
      <w:r>
        <w:rPr>
          <w:rFonts w:ascii="Times New Roman" w:hAnsi="Times New Roman" w:cs="Times New Roman"/>
          <w:color w:val="000000"/>
          <w:sz w:val="27"/>
          <w:szCs w:val="27"/>
        </w:rPr>
        <w:t>组织群众撤离危险区域时，应选择合理的</w:t>
      </w:r>
      <w:r>
        <w:rPr>
          <w:rFonts w:ascii="Times New Roman" w:hAnsi="Times New Roman" w:cs="Times New Roman"/>
          <w:color w:val="000000"/>
          <w:sz w:val="27"/>
          <w:szCs w:val="27"/>
        </w:rPr>
        <w:t>( )</w:t>
      </w:r>
      <w:r>
        <w:rPr>
          <w:rFonts w:ascii="Times New Roman" w:hAnsi="Times New Roman" w:cs="Times New Roman"/>
          <w:color w:val="000000"/>
          <w:sz w:val="27"/>
          <w:szCs w:val="27"/>
        </w:rPr>
        <w:t>，避免横穿危险区域。</w:t>
      </w:r>
      <w:r>
        <w:rPr>
          <w:rFonts w:ascii="Times New Roman" w:hAnsi="Times New Roman" w:cs="Times New Roman"/>
          <w:color w:val="000000"/>
          <w:sz w:val="27"/>
          <w:szCs w:val="27"/>
        </w:rPr>
        <w:t> </w:t>
      </w:r>
      <w:r>
        <w:rPr>
          <w:rFonts w:ascii="Times New Roman" w:hAnsi="Times New Roman" w:cs="Times New Roman"/>
          <w:color w:val="000000"/>
          <w:sz w:val="27"/>
          <w:szCs w:val="27"/>
        </w:rPr>
        <w:br/>
        <w:t>A.</w:t>
      </w:r>
      <w:r>
        <w:rPr>
          <w:rFonts w:ascii="Times New Roman" w:hAnsi="Times New Roman" w:cs="Times New Roman"/>
          <w:color w:val="000000"/>
          <w:sz w:val="27"/>
          <w:szCs w:val="27"/>
        </w:rPr>
        <w:t>撤离时间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撤离路线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撤离地点</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19.</w:t>
      </w:r>
      <w:r>
        <w:rPr>
          <w:rFonts w:ascii="Times New Roman" w:hAnsi="Times New Roman" w:cs="Times New Roman"/>
          <w:color w:val="000000"/>
          <w:sz w:val="27"/>
          <w:szCs w:val="27"/>
        </w:rPr>
        <w:t>临时用电设施应安装符合规范要求的漏电保护器，移动工具、手持式电动工具应逐个配置（</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）和电源开关。</w:t>
      </w:r>
      <w:r>
        <w:rPr>
          <w:rFonts w:ascii="Times New Roman" w:hAnsi="Times New Roman" w:cs="Times New Roman"/>
          <w:color w:val="000000"/>
          <w:sz w:val="27"/>
          <w:szCs w:val="27"/>
        </w:rPr>
        <w:br/>
        <w:t>A.</w:t>
      </w:r>
      <w:r>
        <w:rPr>
          <w:rFonts w:ascii="Times New Roman" w:hAnsi="Times New Roman" w:cs="Times New Roman"/>
          <w:color w:val="000000"/>
          <w:sz w:val="27"/>
          <w:szCs w:val="27"/>
        </w:rPr>
        <w:t>保护装置</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漏电保护器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防护用品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隔离</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20.</w:t>
      </w:r>
      <w:r>
        <w:rPr>
          <w:rFonts w:ascii="Times New Roman" w:hAnsi="Times New Roman" w:cs="Times New Roman"/>
          <w:color w:val="000000"/>
          <w:sz w:val="27"/>
          <w:szCs w:val="27"/>
        </w:rPr>
        <w:t>发生火灾时</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不能随便开启门窗</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只能开门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只能开窗</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21.</w:t>
      </w:r>
      <w:r>
        <w:rPr>
          <w:rFonts w:ascii="Times New Roman" w:hAnsi="Times New Roman" w:cs="Times New Roman"/>
          <w:color w:val="000000"/>
          <w:sz w:val="27"/>
          <w:szCs w:val="27"/>
        </w:rPr>
        <w:t>某住宅小区委托甲物业公司进行物业管理，甲物业公司委托乙市政公司对小区内的污水井、化粪池、隔油池等进行定期清理。依据《有限空</w:t>
      </w:r>
      <w:r>
        <w:rPr>
          <w:rFonts w:ascii="Times New Roman" w:hAnsi="Times New Roman" w:cs="Times New Roman"/>
          <w:color w:val="000000"/>
          <w:sz w:val="27"/>
          <w:szCs w:val="27"/>
        </w:rPr>
        <w:t>间安全作业五条规定》</w:t>
      </w:r>
      <w:r>
        <w:rPr>
          <w:rFonts w:ascii="Times New Roman" w:hAnsi="Times New Roman" w:cs="Times New Roman"/>
          <w:color w:val="000000"/>
          <w:sz w:val="27"/>
          <w:szCs w:val="27"/>
        </w:rPr>
        <w:t>(</w:t>
      </w:r>
      <w:r>
        <w:rPr>
          <w:rFonts w:ascii="Times New Roman" w:hAnsi="Times New Roman" w:cs="Times New Roman"/>
          <w:color w:val="000000"/>
          <w:sz w:val="27"/>
          <w:szCs w:val="27"/>
        </w:rPr>
        <w:t>国家安全生产监督管理总局令第</w:t>
      </w:r>
      <w:r>
        <w:rPr>
          <w:rFonts w:ascii="Times New Roman" w:hAnsi="Times New Roman" w:cs="Times New Roman"/>
          <w:color w:val="000000"/>
          <w:sz w:val="27"/>
          <w:szCs w:val="27"/>
        </w:rPr>
        <w:t>69</w:t>
      </w:r>
      <w:r>
        <w:rPr>
          <w:rFonts w:ascii="Times New Roman" w:hAnsi="Times New Roman" w:cs="Times New Roman"/>
          <w:color w:val="000000"/>
          <w:sz w:val="27"/>
          <w:szCs w:val="27"/>
        </w:rPr>
        <w:t>号</w:t>
      </w:r>
      <w:r>
        <w:rPr>
          <w:rFonts w:ascii="Times New Roman" w:hAnsi="Times New Roman" w:cs="Times New Roman"/>
          <w:color w:val="000000"/>
          <w:sz w:val="27"/>
          <w:szCs w:val="27"/>
        </w:rPr>
        <w:t>)</w:t>
      </w:r>
      <w:r>
        <w:rPr>
          <w:rFonts w:ascii="Times New Roman" w:hAnsi="Times New Roman" w:cs="Times New Roman"/>
          <w:color w:val="000000"/>
          <w:sz w:val="27"/>
          <w:szCs w:val="27"/>
        </w:rPr>
        <w:t>，乙市政公司以下做法中，正确的是</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人员下井前到所在地安全生产监督管理部门办理作业许可</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要求员工佩戴过滤呼吸器下井</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在人员下井前，对井下含氧量及有害气体进行检测</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使用安全生产监督管理部门提供的有关应急装备</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22.</w:t>
      </w:r>
      <w:r>
        <w:rPr>
          <w:rFonts w:ascii="Times New Roman" w:hAnsi="Times New Roman" w:cs="Times New Roman"/>
          <w:color w:val="000000"/>
          <w:sz w:val="27"/>
          <w:szCs w:val="27"/>
        </w:rPr>
        <w:t>钢丝蝇压扁变形及表面起毛刺严重者应</w:t>
      </w:r>
      <w:r>
        <w:rPr>
          <w:rFonts w:ascii="Times New Roman" w:hAnsi="Times New Roman" w:cs="Times New Roman"/>
          <w:color w:val="000000"/>
          <w:sz w:val="27"/>
          <w:szCs w:val="27"/>
        </w:rPr>
        <w:t>:( )</w:t>
      </w:r>
      <w:r>
        <w:rPr>
          <w:rFonts w:ascii="Times New Roman" w:hAnsi="Times New Roman" w:cs="Times New Roman"/>
          <w:color w:val="000000"/>
          <w:sz w:val="27"/>
          <w:szCs w:val="27"/>
        </w:rPr>
        <w:br/>
        <w:t>A.</w:t>
      </w:r>
      <w:r>
        <w:rPr>
          <w:rFonts w:ascii="Times New Roman" w:hAnsi="Times New Roman" w:cs="Times New Roman"/>
          <w:color w:val="000000"/>
          <w:sz w:val="27"/>
          <w:szCs w:val="27"/>
        </w:rPr>
        <w:t>换新</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继续使用</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23.</w:t>
      </w:r>
      <w:r>
        <w:rPr>
          <w:rFonts w:ascii="Times New Roman" w:hAnsi="Times New Roman" w:cs="Times New Roman"/>
          <w:color w:val="000000"/>
          <w:sz w:val="27"/>
          <w:szCs w:val="27"/>
        </w:rPr>
        <w:t>什么是高压电</w:t>
      </w:r>
      <w:r>
        <w:rPr>
          <w:rFonts w:ascii="Times New Roman" w:hAnsi="Times New Roman" w:cs="Times New Roman"/>
          <w:color w:val="000000"/>
          <w:sz w:val="27"/>
          <w:szCs w:val="27"/>
        </w:rPr>
        <w:t>,( )</w:t>
      </w:r>
      <w:r>
        <w:rPr>
          <w:rFonts w:ascii="Times New Roman" w:hAnsi="Times New Roman" w:cs="Times New Roman"/>
          <w:color w:val="000000"/>
          <w:sz w:val="27"/>
          <w:szCs w:val="27"/>
        </w:rPr>
        <w:br/>
        <w:t>A.</w:t>
      </w:r>
      <w:r>
        <w:rPr>
          <w:rFonts w:ascii="Times New Roman" w:hAnsi="Times New Roman" w:cs="Times New Roman"/>
          <w:color w:val="000000"/>
          <w:sz w:val="27"/>
          <w:szCs w:val="27"/>
        </w:rPr>
        <w:t>高压电指任何带电体部分对地电压在</w:t>
      </w:r>
      <w:r>
        <w:rPr>
          <w:rFonts w:ascii="Times New Roman" w:hAnsi="Times New Roman" w:cs="Times New Roman"/>
          <w:color w:val="000000"/>
          <w:sz w:val="27"/>
          <w:szCs w:val="27"/>
        </w:rPr>
        <w:t>250v</w:t>
      </w:r>
      <w:r>
        <w:rPr>
          <w:rFonts w:ascii="Times New Roman" w:hAnsi="Times New Roman" w:cs="Times New Roman"/>
          <w:color w:val="000000"/>
          <w:sz w:val="27"/>
          <w:szCs w:val="27"/>
        </w:rPr>
        <w:t>以上者</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高压电指任何带电体部分对地电压在</w:t>
      </w:r>
      <w:r>
        <w:rPr>
          <w:rFonts w:ascii="Times New Roman" w:hAnsi="Times New Roman" w:cs="Times New Roman"/>
          <w:color w:val="000000"/>
          <w:sz w:val="27"/>
          <w:szCs w:val="27"/>
        </w:rPr>
        <w:t>220v</w:t>
      </w:r>
      <w:r>
        <w:rPr>
          <w:rFonts w:ascii="Times New Roman" w:hAnsi="Times New Roman" w:cs="Times New Roman"/>
          <w:color w:val="000000"/>
          <w:sz w:val="27"/>
          <w:szCs w:val="27"/>
        </w:rPr>
        <w:t>以上者</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高压电指任何带电体部分对地电压在</w:t>
      </w:r>
      <w:r>
        <w:rPr>
          <w:rFonts w:ascii="Times New Roman" w:hAnsi="Times New Roman" w:cs="Times New Roman"/>
          <w:color w:val="000000"/>
          <w:sz w:val="27"/>
          <w:szCs w:val="27"/>
        </w:rPr>
        <w:t>380v</w:t>
      </w:r>
      <w:r>
        <w:rPr>
          <w:rFonts w:ascii="Times New Roman" w:hAnsi="Times New Roman" w:cs="Times New Roman"/>
          <w:color w:val="000000"/>
          <w:sz w:val="27"/>
          <w:szCs w:val="27"/>
        </w:rPr>
        <w:t>以上者</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24.</w:t>
      </w:r>
      <w:r>
        <w:rPr>
          <w:rFonts w:ascii="Times New Roman" w:hAnsi="Times New Roman" w:cs="Times New Roman"/>
          <w:color w:val="000000"/>
          <w:sz w:val="27"/>
          <w:szCs w:val="27"/>
        </w:rPr>
        <w:t>已完成设备报废处置手续的，设备归属部门应在（</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）工作日内更新电子管理信息，并向安全设备部报送处置清单。</w:t>
      </w:r>
      <w:r>
        <w:rPr>
          <w:rFonts w:ascii="Times New Roman" w:hAnsi="Times New Roman" w:cs="Times New Roman"/>
          <w:color w:val="000000"/>
          <w:sz w:val="27"/>
          <w:szCs w:val="27"/>
        </w:rPr>
        <w:br/>
        <w:t>A.</w:t>
      </w:r>
      <w:r>
        <w:rPr>
          <w:rFonts w:ascii="Times New Roman" w:hAnsi="Times New Roman" w:cs="Times New Roman"/>
          <w:color w:val="000000"/>
          <w:sz w:val="27"/>
          <w:szCs w:val="27"/>
        </w:rPr>
        <w:t>三个</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五个</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十个</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25.</w:t>
      </w:r>
      <w:r>
        <w:rPr>
          <w:rFonts w:ascii="Times New Roman" w:hAnsi="Times New Roman" w:cs="Times New Roman"/>
          <w:color w:val="000000"/>
          <w:sz w:val="27"/>
          <w:szCs w:val="27"/>
        </w:rPr>
        <w:t>机床、钳台局部照明电压不得超过的电压是</w:t>
      </w:r>
      <w:r>
        <w:rPr>
          <w:rFonts w:ascii="Times New Roman" w:hAnsi="Times New Roman" w:cs="Times New Roman"/>
          <w:color w:val="000000"/>
          <w:sz w:val="27"/>
          <w:szCs w:val="27"/>
        </w:rPr>
        <w:t>:( )</w:t>
      </w:r>
      <w:r>
        <w:rPr>
          <w:rFonts w:ascii="Times New Roman" w:hAnsi="Times New Roman" w:cs="Times New Roman"/>
          <w:color w:val="000000"/>
          <w:sz w:val="27"/>
          <w:szCs w:val="27"/>
        </w:rPr>
        <w:br/>
        <w:t>A.36V B.220V </w:t>
      </w:r>
      <w:r>
        <w:rPr>
          <w:rFonts w:ascii="Times New Roman" w:hAnsi="Times New Roman" w:cs="Times New Roman"/>
          <w:color w:val="000000"/>
          <w:sz w:val="27"/>
          <w:szCs w:val="27"/>
        </w:rPr>
        <w:br/>
      </w:r>
      <w:r>
        <w:rPr>
          <w:rFonts w:ascii="Times New Roman" w:hAnsi="Times New Roman" w:cs="Times New Roman"/>
          <w:color w:val="000000"/>
          <w:sz w:val="27"/>
          <w:szCs w:val="27"/>
        </w:rPr>
        <w:br/>
        <w:t>26.</w:t>
      </w:r>
      <w:r>
        <w:rPr>
          <w:rFonts w:ascii="Times New Roman" w:hAnsi="Times New Roman" w:cs="Times New Roman"/>
          <w:color w:val="000000"/>
          <w:sz w:val="27"/>
          <w:szCs w:val="27"/>
        </w:rPr>
        <w:t>施工现场通道附近的各类洞口与坑槽等处，</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除设置防护设施与安全标志外，夜间还应设</w:t>
      </w:r>
      <w:r>
        <w:rPr>
          <w:rFonts w:ascii="Times New Roman" w:hAnsi="Times New Roman" w:cs="Times New Roman"/>
          <w:color w:val="000000"/>
          <w:sz w:val="27"/>
          <w:szCs w:val="27"/>
        </w:rPr>
        <w:t xml:space="preserve"> (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Times New Roman" w:hAnsi="Times New Roman" w:cs="Times New Roman"/>
          <w:color w:val="000000"/>
          <w:sz w:val="27"/>
          <w:szCs w:val="27"/>
        </w:rPr>
        <w:t>A.</w:t>
      </w:r>
      <w:r>
        <w:rPr>
          <w:rFonts w:ascii="Times New Roman" w:hAnsi="Times New Roman" w:cs="Times New Roman"/>
          <w:color w:val="000000"/>
          <w:sz w:val="27"/>
          <w:szCs w:val="27"/>
        </w:rPr>
        <w:t>绿灯示警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黄灯示警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红灯示警</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27.</w:t>
      </w:r>
      <w:r>
        <w:rPr>
          <w:rFonts w:ascii="Times New Roman" w:hAnsi="Times New Roman" w:cs="Times New Roman"/>
          <w:color w:val="000000"/>
          <w:sz w:val="27"/>
          <w:szCs w:val="27"/>
        </w:rPr>
        <w:t>我国火警电话是</w:t>
      </w:r>
      <w:r>
        <w:rPr>
          <w:rFonts w:ascii="Times New Roman" w:hAnsi="Times New Roman" w:cs="Times New Roman"/>
          <w:color w:val="000000"/>
          <w:sz w:val="27"/>
          <w:szCs w:val="27"/>
        </w:rPr>
        <w:t>( )</w:t>
      </w:r>
      <w:r>
        <w:rPr>
          <w:rFonts w:ascii="Times New Roman" w:hAnsi="Times New Roman" w:cs="Times New Roman"/>
          <w:color w:val="000000"/>
          <w:sz w:val="27"/>
          <w:szCs w:val="27"/>
        </w:rPr>
        <w:br/>
        <w:t>A.110 B.119 C.112 D.120 </w:t>
      </w:r>
      <w:r>
        <w:rPr>
          <w:rFonts w:ascii="Times New Roman" w:hAnsi="Times New Roman" w:cs="Times New Roman"/>
          <w:color w:val="000000"/>
          <w:sz w:val="27"/>
          <w:szCs w:val="27"/>
        </w:rPr>
        <w:br/>
      </w:r>
      <w:r>
        <w:rPr>
          <w:rFonts w:ascii="Times New Roman" w:hAnsi="Times New Roman" w:cs="Times New Roman"/>
          <w:color w:val="000000"/>
          <w:sz w:val="27"/>
          <w:szCs w:val="27"/>
        </w:rPr>
        <w:br/>
        <w:t>28.</w:t>
      </w:r>
      <w:r>
        <w:rPr>
          <w:rFonts w:ascii="Times New Roman" w:hAnsi="Times New Roman" w:cs="Times New Roman"/>
          <w:color w:val="000000"/>
          <w:sz w:val="27"/>
          <w:szCs w:val="27"/>
        </w:rPr>
        <w:t>施工现场进行拆除工程时，必须</w:t>
      </w:r>
      <w:r>
        <w:rPr>
          <w:rFonts w:ascii="Times New Roman" w:hAnsi="Times New Roman" w:cs="Times New Roman"/>
          <w:color w:val="000000"/>
          <w:sz w:val="27"/>
          <w:szCs w:val="27"/>
        </w:rPr>
        <w:t>( )</w:t>
      </w:r>
      <w:r>
        <w:rPr>
          <w:rFonts w:ascii="Times New Roman" w:hAnsi="Times New Roman" w:cs="Times New Roman"/>
          <w:color w:val="000000"/>
          <w:sz w:val="27"/>
          <w:szCs w:val="27"/>
        </w:rPr>
        <w:t>拆除。</w:t>
      </w:r>
      <w:r>
        <w:rPr>
          <w:rFonts w:ascii="Times New Roman" w:hAnsi="Times New Roman" w:cs="Times New Roman"/>
          <w:color w:val="000000"/>
          <w:sz w:val="27"/>
          <w:szCs w:val="27"/>
        </w:rPr>
        <w:br/>
        <w:t>A.</w:t>
      </w:r>
      <w:r>
        <w:rPr>
          <w:rFonts w:ascii="Times New Roman" w:hAnsi="Times New Roman" w:cs="Times New Roman"/>
          <w:color w:val="000000"/>
          <w:sz w:val="27"/>
          <w:szCs w:val="27"/>
        </w:rPr>
        <w:t>自上而下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自下而上</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数层同时</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29.</w:t>
      </w:r>
      <w:r>
        <w:rPr>
          <w:rFonts w:ascii="Times New Roman" w:hAnsi="Times New Roman" w:cs="Times New Roman"/>
          <w:color w:val="000000"/>
          <w:sz w:val="27"/>
          <w:szCs w:val="27"/>
        </w:rPr>
        <w:t>有车辆出入的仓库，其主要通道的宽度不得小于（</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）米。</w:t>
      </w:r>
      <w:r>
        <w:rPr>
          <w:rFonts w:ascii="Times New Roman" w:hAnsi="Times New Roman" w:cs="Times New Roman"/>
          <w:color w:val="000000"/>
          <w:sz w:val="27"/>
          <w:szCs w:val="27"/>
        </w:rPr>
        <w:br/>
        <w:t>A.2</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B.2.5</w:t>
      </w:r>
      <w:r>
        <w:rPr>
          <w:rFonts w:ascii="Times New Roman" w:hAnsi="Times New Roman" w:cs="Times New Roman"/>
          <w:color w:val="000000"/>
          <w:sz w:val="27"/>
          <w:szCs w:val="27"/>
        </w:rPr>
        <w:t>米</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米</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30.</w:t>
      </w:r>
      <w:r>
        <w:rPr>
          <w:rFonts w:ascii="Times New Roman" w:hAnsi="Times New Roman" w:cs="Times New Roman"/>
          <w:color w:val="000000"/>
          <w:sz w:val="27"/>
          <w:szCs w:val="27"/>
        </w:rPr>
        <w:t>在劳动生产过程中违反生产经营单位制定的各种规章制度，包括违反工艺技术、安全管理等方面的规定，均属于</w:t>
      </w:r>
      <w:r>
        <w:rPr>
          <w:rFonts w:ascii="Times New Roman" w:hAnsi="Times New Roman" w:cs="Times New Roman"/>
          <w:color w:val="000000"/>
          <w:sz w:val="27"/>
          <w:szCs w:val="27"/>
        </w:rPr>
        <w:t>( )</w:t>
      </w:r>
      <w:r>
        <w:rPr>
          <w:rFonts w:ascii="Times New Roman" w:hAnsi="Times New Roman" w:cs="Times New Roman"/>
          <w:color w:val="000000"/>
          <w:sz w:val="27"/>
          <w:szCs w:val="27"/>
        </w:rPr>
        <w:br/>
        <w:t>A.</w:t>
      </w:r>
      <w:r>
        <w:rPr>
          <w:rFonts w:ascii="Times New Roman" w:hAnsi="Times New Roman" w:cs="Times New Roman"/>
          <w:color w:val="000000"/>
          <w:sz w:val="27"/>
          <w:szCs w:val="27"/>
        </w:rPr>
        <w:t>违反劳动纪律、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违章操作、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违反法律法规</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D14326" w:rsidP="00D14326" w14:paraId="1EDC99A9" w14:textId="7777777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二、</w:t>
      </w:r>
      <w:r>
        <w:rPr>
          <w:rFonts w:ascii="Times New Roman" w:hAnsi="Times New Roman" w:cs="Times New Roman"/>
          <w:color w:val="000000"/>
          <w:sz w:val="27"/>
          <w:szCs w:val="27"/>
        </w:rPr>
        <w:t>多选题(16题 每题2分，共32分)</w:t>
      </w:r>
    </w:p>
    <w:p w:rsidR="00D14326" w:rsidP="00D14326" w14:paraId="0FFFB007" w14:textId="77777777">
      <w:pPr>
        <w:rPr>
          <w:rFonts w:ascii="宋体" w:hAnsi="宋体" w:cs="宋体"/>
          <w:sz w:val="24"/>
          <w:szCs w:val="24"/>
        </w:rPr>
      </w:pPr>
      <w:r>
        <w:rPr>
          <w:rFonts w:ascii="Times New Roman" w:hAnsi="Times New Roman" w:cs="Times New Roman"/>
          <w:color w:val="000000"/>
          <w:sz w:val="27"/>
          <w:szCs w:val="27"/>
        </w:rPr>
        <w:t>31.</w:t>
      </w:r>
      <w:r>
        <w:rPr>
          <w:rFonts w:ascii="Times New Roman" w:hAnsi="Times New Roman" w:cs="Times New Roman"/>
          <w:color w:val="000000"/>
          <w:sz w:val="27"/>
          <w:szCs w:val="27"/>
        </w:rPr>
        <w:t>机械职业危害的主要类型（</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粉尘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生产性毒物</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噪声</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振动</w:t>
      </w:r>
      <w:r>
        <w:rPr>
          <w:rFonts w:ascii="Times New Roman" w:hAnsi="Times New Roman" w:cs="Times New Roman"/>
          <w:color w:val="000000"/>
          <w:sz w:val="27"/>
          <w:szCs w:val="27"/>
        </w:rPr>
        <w:t xml:space="preserve"> E.</w:t>
      </w:r>
      <w:r>
        <w:rPr>
          <w:rFonts w:ascii="Times New Roman" w:hAnsi="Times New Roman" w:cs="Times New Roman"/>
          <w:color w:val="000000"/>
          <w:sz w:val="27"/>
          <w:szCs w:val="27"/>
        </w:rPr>
        <w:t>辐射和高温，高温，低温</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32.</w:t>
      </w:r>
      <w:r>
        <w:rPr>
          <w:rFonts w:ascii="Times New Roman" w:hAnsi="Times New Roman" w:cs="Times New Roman"/>
          <w:color w:val="000000"/>
          <w:sz w:val="27"/>
          <w:szCs w:val="27"/>
        </w:rPr>
        <w:t>使用砂轮机的安全要求（</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禁止正面磨削</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禁止侧面磨削</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不准正面操作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不准侧面操作</w:t>
      </w:r>
      <w:r>
        <w:rPr>
          <w:rFonts w:ascii="Times New Roman" w:hAnsi="Times New Roman" w:cs="Times New Roman"/>
          <w:color w:val="000000"/>
          <w:sz w:val="27"/>
          <w:szCs w:val="27"/>
        </w:rPr>
        <w:t xml:space="preserve"> E.</w:t>
      </w:r>
      <w:r>
        <w:rPr>
          <w:rFonts w:ascii="Times New Roman" w:hAnsi="Times New Roman" w:cs="Times New Roman"/>
          <w:color w:val="000000"/>
          <w:sz w:val="27"/>
          <w:szCs w:val="27"/>
        </w:rPr>
        <w:t>不准共同操作</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33.</w:t>
      </w:r>
      <w:r>
        <w:rPr>
          <w:rFonts w:ascii="Times New Roman" w:hAnsi="Times New Roman" w:cs="Times New Roman"/>
          <w:color w:val="000000"/>
          <w:sz w:val="27"/>
          <w:szCs w:val="27"/>
        </w:rPr>
        <w:t>《公司安全生产标准化基本规范》（</w:t>
      </w:r>
      <w:r>
        <w:rPr>
          <w:rFonts w:ascii="Times New Roman" w:hAnsi="Times New Roman" w:cs="Times New Roman"/>
          <w:color w:val="000000"/>
          <w:sz w:val="27"/>
          <w:szCs w:val="27"/>
        </w:rPr>
        <w:t>GB/T 33000—2016</w:t>
      </w:r>
      <w:r>
        <w:rPr>
          <w:rFonts w:ascii="Times New Roman" w:hAnsi="Times New Roman" w:cs="Times New Roman"/>
          <w:color w:val="000000"/>
          <w:sz w:val="27"/>
          <w:szCs w:val="27"/>
        </w:rPr>
        <w:t>）要求含有重要危险源的公司（</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应将公司监控中心（室）视频监控资料、数据监控系统状态数据和监</w:t>
      </w:r>
      <w:r>
        <w:rPr>
          <w:rFonts w:ascii="Times New Roman" w:hAnsi="Times New Roman" w:cs="Times New Roman"/>
          <w:color w:val="000000"/>
          <w:sz w:val="27"/>
          <w:szCs w:val="27"/>
        </w:rPr>
        <w:t>控数据与有关看管部门看管系统联网</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应成立重要危险源管理制度，全面辨别重要危险源，对确认的重要危险源拟订安全管理技术举措和应急方案</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应将数据监控系统状态数占有关看管部门看管系统联网，为了公司保密工作不需要将监控数据上传</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不需要公司的视频监控资料</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34.</w:t>
      </w:r>
      <w:r>
        <w:rPr>
          <w:rFonts w:ascii="Times New Roman" w:hAnsi="Times New Roman" w:cs="Times New Roman"/>
          <w:color w:val="000000"/>
          <w:sz w:val="27"/>
          <w:szCs w:val="27"/>
        </w:rPr>
        <w:t>如下哪些心理现象与事故有关（</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侥幸心理，好奇心理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盲干心理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逞能心理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谨慎心理</w:t>
      </w:r>
      <w:r>
        <w:rPr>
          <w:rFonts w:ascii="Times New Roman" w:hAnsi="Times New Roman" w:cs="Times New Roman"/>
          <w:color w:val="000000"/>
          <w:sz w:val="27"/>
          <w:szCs w:val="27"/>
        </w:rPr>
        <w:t xml:space="preserve"> E.</w:t>
      </w:r>
      <w:r>
        <w:rPr>
          <w:rFonts w:ascii="Times New Roman" w:hAnsi="Times New Roman" w:cs="Times New Roman"/>
          <w:color w:val="000000"/>
          <w:sz w:val="27"/>
          <w:szCs w:val="27"/>
        </w:rPr>
        <w:t>麻痹心理</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35.</w:t>
      </w:r>
      <w:r>
        <w:rPr>
          <w:rFonts w:ascii="Times New Roman" w:hAnsi="Times New Roman" w:cs="Times New Roman"/>
          <w:color w:val="000000"/>
          <w:sz w:val="27"/>
          <w:szCs w:val="27"/>
        </w:rPr>
        <w:t>机械伤害的类型</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物体打击、车辆伤害、机械伤害</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火药爆炸、化学性爆</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炸、中毒和窒息</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火灾伤害、高处坠落，坍塌</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超重伤害、触电，灼烫</w:t>
      </w:r>
      <w:r>
        <w:rPr>
          <w:rFonts w:ascii="Times New Roman" w:hAnsi="Times New Roman" w:cs="Times New Roman"/>
          <w:color w:val="000000"/>
          <w:sz w:val="27"/>
          <w:szCs w:val="27"/>
        </w:rPr>
        <w:t> </w:t>
      </w:r>
      <w:r>
        <w:rPr>
          <w:rFonts w:ascii="Times New Roman" w:hAnsi="Times New Roman" w:cs="Times New Roman"/>
          <w:color w:val="000000"/>
          <w:sz w:val="27"/>
          <w:szCs w:val="27"/>
        </w:rPr>
        <w:br/>
        <w:t>E.</w:t>
      </w:r>
      <w:r>
        <w:rPr>
          <w:rFonts w:ascii="Times New Roman" w:hAnsi="Times New Roman" w:cs="Times New Roman"/>
          <w:color w:val="000000"/>
          <w:sz w:val="27"/>
          <w:szCs w:val="27"/>
        </w:rPr>
        <w:t>碰撞、卷入，爆炸</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36.</w:t>
      </w:r>
      <w:r>
        <w:rPr>
          <w:rFonts w:ascii="Times New Roman" w:hAnsi="Times New Roman" w:cs="Times New Roman"/>
          <w:color w:val="000000"/>
          <w:sz w:val="27"/>
          <w:szCs w:val="27"/>
        </w:rPr>
        <w:t>根据的规定，对安全生产违法行为的行政处罚的形式有。（</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责令停产整顿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责令停止建设</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没收违法所得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撤销行政职务</w:t>
      </w:r>
      <w:r>
        <w:rPr>
          <w:rFonts w:ascii="Times New Roman" w:hAnsi="Times New Roman" w:cs="Times New Roman"/>
          <w:color w:val="000000"/>
          <w:sz w:val="27"/>
          <w:szCs w:val="27"/>
        </w:rPr>
        <w:t xml:space="preserve"> E.</w:t>
      </w:r>
      <w:r>
        <w:rPr>
          <w:rFonts w:ascii="Times New Roman" w:hAnsi="Times New Roman" w:cs="Times New Roman"/>
          <w:color w:val="000000"/>
          <w:sz w:val="27"/>
          <w:szCs w:val="27"/>
        </w:rPr>
        <w:t>行政拘留</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37.</w:t>
      </w:r>
      <w:r>
        <w:rPr>
          <w:rFonts w:ascii="Times New Roman" w:hAnsi="Times New Roman" w:cs="Times New Roman"/>
          <w:color w:val="000000"/>
          <w:sz w:val="27"/>
          <w:szCs w:val="27"/>
        </w:rPr>
        <w:t>在施工现场，哪些场所应设置消防通道？（</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Times New Roman" w:hAnsi="Times New Roman" w:cs="Times New Roman"/>
          <w:color w:val="000000"/>
          <w:sz w:val="27"/>
          <w:szCs w:val="27"/>
        </w:rPr>
        <w:t>A.</w:t>
      </w:r>
      <w:r>
        <w:rPr>
          <w:rFonts w:ascii="Times New Roman" w:hAnsi="Times New Roman" w:cs="Times New Roman"/>
          <w:color w:val="000000"/>
          <w:sz w:val="27"/>
          <w:szCs w:val="27"/>
        </w:rPr>
        <w:t>办公区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生活区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施工现场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材料堆放区</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38.</w:t>
      </w:r>
      <w:r>
        <w:rPr>
          <w:rFonts w:ascii="Times New Roman" w:hAnsi="Times New Roman" w:cs="Times New Roman"/>
          <w:color w:val="000000"/>
          <w:sz w:val="27"/>
          <w:szCs w:val="27"/>
        </w:rPr>
        <w:t>电工作业时有哪些安全要求（</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穿绝缘鞋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戴绝缘手套</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禁止酒后操作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戴安全帽</w:t>
      </w:r>
      <w:r>
        <w:rPr>
          <w:rFonts w:ascii="Times New Roman" w:hAnsi="Times New Roman" w:cs="Times New Roman"/>
          <w:color w:val="000000"/>
          <w:sz w:val="27"/>
          <w:szCs w:val="27"/>
        </w:rPr>
        <w:t xml:space="preserve"> E.</w:t>
      </w:r>
      <w:r>
        <w:rPr>
          <w:rFonts w:ascii="Times New Roman" w:hAnsi="Times New Roman" w:cs="Times New Roman"/>
          <w:color w:val="000000"/>
          <w:sz w:val="27"/>
          <w:szCs w:val="27"/>
        </w:rPr>
        <w:t>系安全带</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39.</w:t>
      </w:r>
      <w:r>
        <w:rPr>
          <w:rFonts w:ascii="Times New Roman" w:hAnsi="Times New Roman" w:cs="Times New Roman"/>
          <w:color w:val="000000"/>
          <w:sz w:val="27"/>
          <w:szCs w:val="27"/>
        </w:rPr>
        <w:t>危险是可能造成</w:t>
      </w:r>
      <w:r>
        <w:rPr>
          <w:rFonts w:ascii="Times New Roman" w:hAnsi="Times New Roman" w:cs="Times New Roman"/>
          <w:color w:val="000000"/>
          <w:sz w:val="27"/>
          <w:szCs w:val="27"/>
        </w:rPr>
        <w:t>( )</w:t>
      </w:r>
      <w:r>
        <w:rPr>
          <w:rFonts w:ascii="Times New Roman" w:hAnsi="Times New Roman" w:cs="Times New Roman"/>
          <w:color w:val="000000"/>
          <w:sz w:val="27"/>
          <w:szCs w:val="27"/>
        </w:rPr>
        <w:t>、财产损失、作业环境破坏或其组合的根源或状态。</w:t>
      </w:r>
      <w:r>
        <w:rPr>
          <w:rFonts w:ascii="Times New Roman" w:hAnsi="Times New Roman" w:cs="Times New Roman"/>
          <w:color w:val="000000"/>
          <w:sz w:val="27"/>
          <w:szCs w:val="27"/>
        </w:rPr>
        <w:br/>
        <w:t>A.</w:t>
      </w:r>
      <w:r>
        <w:rPr>
          <w:rFonts w:ascii="Times New Roman" w:hAnsi="Times New Roman" w:cs="Times New Roman"/>
          <w:color w:val="000000"/>
          <w:sz w:val="27"/>
          <w:szCs w:val="27"/>
        </w:rPr>
        <w:t>居民恐慌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人员伤害</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职业病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设备损坏</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40.</w:t>
      </w:r>
      <w:r>
        <w:rPr>
          <w:rFonts w:ascii="Times New Roman" w:hAnsi="Times New Roman" w:cs="Times New Roman"/>
          <w:color w:val="000000"/>
          <w:sz w:val="27"/>
          <w:szCs w:val="27"/>
        </w:rPr>
        <w:t>常用的停炉保养方法有</w:t>
      </w:r>
      <w:r>
        <w:rPr>
          <w:rFonts w:ascii="Times New Roman" w:hAnsi="Times New Roman" w:cs="Times New Roman"/>
          <w:color w:val="000000"/>
          <w:sz w:val="27"/>
          <w:szCs w:val="27"/>
        </w:rPr>
        <w:t>(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压力保养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干法保养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湿法保养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彻底清洗</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41.</w:t>
      </w:r>
      <w:r>
        <w:rPr>
          <w:rFonts w:ascii="Times New Roman" w:hAnsi="Times New Roman" w:cs="Times New Roman"/>
          <w:color w:val="000000"/>
          <w:sz w:val="27"/>
          <w:szCs w:val="27"/>
        </w:rPr>
        <w:t>《山东省安全生产条例》第十二条规定：生产经营单位应当制定本单位安全生产管理制度和安全操作规程，依法保障从业人员的生命安全，不得有下列行为</w:t>
      </w:r>
      <w:r>
        <w:rPr>
          <w:rFonts w:ascii="Times New Roman" w:hAnsi="Times New Roman" w:cs="Times New Roman"/>
          <w:color w:val="000000"/>
          <w:sz w:val="27"/>
          <w:szCs w:val="27"/>
        </w:rPr>
        <w:t xml:space="preserve"> ( )</w:t>
      </w:r>
      <w:r>
        <w:rPr>
          <w:rFonts w:ascii="Times New Roman" w:hAnsi="Times New Roman" w:cs="Times New Roman"/>
          <w:color w:val="000000"/>
          <w:sz w:val="27"/>
          <w:szCs w:val="27"/>
        </w:rPr>
        <w:br/>
        <w:t>A.</w:t>
      </w:r>
      <w:r>
        <w:rPr>
          <w:rFonts w:ascii="Times New Roman" w:hAnsi="Times New Roman" w:cs="Times New Roman"/>
          <w:color w:val="000000"/>
          <w:sz w:val="27"/>
          <w:szCs w:val="27"/>
        </w:rPr>
        <w:t>违章指挥、强令或者放任从业人员冒险作业</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超过核定的生产能力、生产强度或者生产定员组织生产</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违反操作规程、生产工艺、技术标准或者安全管理规定组织作业</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拒不执行安全生产行政执法决定</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42.</w:t>
      </w:r>
      <w:r>
        <w:rPr>
          <w:rFonts w:ascii="Times New Roman" w:hAnsi="Times New Roman" w:cs="Times New Roman"/>
          <w:color w:val="000000"/>
          <w:sz w:val="27"/>
          <w:szCs w:val="27"/>
        </w:rPr>
        <w:t>工业噪声主要可采用</w:t>
      </w:r>
      <w:r>
        <w:rPr>
          <w:rFonts w:ascii="Times New Roman" w:hAnsi="Times New Roman" w:cs="Times New Roman"/>
          <w:color w:val="000000"/>
          <w:sz w:val="27"/>
          <w:szCs w:val="27"/>
        </w:rPr>
        <w:t>( )</w:t>
      </w:r>
      <w:r>
        <w:rPr>
          <w:rFonts w:ascii="Times New Roman" w:hAnsi="Times New Roman" w:cs="Times New Roman"/>
          <w:color w:val="000000"/>
          <w:sz w:val="27"/>
          <w:szCs w:val="27"/>
        </w:rPr>
        <w:t>等方法对其进行控制。</w:t>
      </w:r>
      <w:r>
        <w:rPr>
          <w:rFonts w:ascii="Times New Roman" w:hAnsi="Times New Roman" w:cs="Times New Roman"/>
          <w:color w:val="000000"/>
          <w:sz w:val="27"/>
          <w:szCs w:val="27"/>
        </w:rPr>
        <w:br/>
        <w:t>A.</w:t>
      </w:r>
      <w:r>
        <w:rPr>
          <w:rFonts w:ascii="Times New Roman" w:hAnsi="Times New Roman" w:cs="Times New Roman"/>
          <w:color w:val="000000"/>
          <w:sz w:val="27"/>
          <w:szCs w:val="27"/>
        </w:rPr>
        <w:t>方向和位置控制</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屏蔽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工程控制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密闭通风</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43.</w:t>
      </w:r>
      <w:r>
        <w:rPr>
          <w:rFonts w:ascii="Times New Roman" w:hAnsi="Times New Roman" w:cs="Times New Roman"/>
          <w:color w:val="000000"/>
          <w:sz w:val="27"/>
          <w:szCs w:val="27"/>
        </w:rPr>
        <w:t>电缆火灾扑救对策（</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用水枪灭火</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切断电源，侦察火情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堵截包围，阻止蔓延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采取窒息灭火</w:t>
      </w:r>
      <w:r>
        <w:rPr>
          <w:rFonts w:ascii="Times New Roman" w:hAnsi="Times New Roman" w:cs="Times New Roman"/>
          <w:color w:val="000000"/>
          <w:sz w:val="27"/>
          <w:szCs w:val="27"/>
        </w:rPr>
        <w:t xml:space="preserve"> E.</w:t>
      </w:r>
      <w:r>
        <w:rPr>
          <w:rFonts w:ascii="Times New Roman" w:hAnsi="Times New Roman" w:cs="Times New Roman"/>
          <w:color w:val="000000"/>
          <w:sz w:val="27"/>
          <w:szCs w:val="27"/>
        </w:rPr>
        <w:t>防烟，防毒</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t>44.</w:t>
      </w:r>
      <w:r>
        <w:rPr>
          <w:rFonts w:ascii="Times New Roman" w:hAnsi="Times New Roman" w:cs="Times New Roman"/>
          <w:color w:val="000000"/>
          <w:sz w:val="27"/>
          <w:szCs w:val="27"/>
        </w:rPr>
        <w:t>《安全生产法》规定，企业工会组织的职责包括（</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依法对安全生产工作进行监督</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对制定或者修改有关安全生产的规章制度提出修改意见</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组织职工参加本单位安全生产工作的民主管理和民主监督</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对安全生产的经营决策提出修改意见</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45.</w:t>
      </w:r>
      <w:r>
        <w:rPr>
          <w:rFonts w:ascii="Times New Roman" w:hAnsi="Times New Roman" w:cs="Times New Roman"/>
          <w:color w:val="000000"/>
          <w:sz w:val="27"/>
          <w:szCs w:val="27"/>
        </w:rPr>
        <w:t>以下哪些是二级安全生产标准化的要求（</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初步形成安全文化体系</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健全的安全生产责任制和安全生产规章制度体系</w:t>
      </w:r>
      <w:r>
        <w:rPr>
          <w:rFonts w:ascii="Times New Roman" w:hAnsi="Times New Roman" w:cs="Times New Roman"/>
          <w:color w:val="000000"/>
          <w:sz w:val="27"/>
          <w:szCs w:val="27"/>
        </w:rPr>
        <w:t>,</w:t>
      </w:r>
      <w:r>
        <w:rPr>
          <w:rFonts w:ascii="Times New Roman" w:hAnsi="Times New Roman" w:cs="Times New Roman"/>
          <w:color w:val="000000"/>
          <w:sz w:val="27"/>
          <w:szCs w:val="27"/>
        </w:rPr>
        <w:t>并能够持续改进</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健全的安全生产责任制和安全生产规章制度体系</w:t>
      </w:r>
      <w:r>
        <w:rPr>
          <w:rFonts w:ascii="Times New Roman" w:hAnsi="Times New Roman" w:cs="Times New Roman"/>
          <w:color w:val="000000"/>
          <w:sz w:val="27"/>
          <w:szCs w:val="27"/>
        </w:rPr>
        <w:t>,</w:t>
      </w:r>
      <w:r>
        <w:rPr>
          <w:rFonts w:ascii="Times New Roman" w:hAnsi="Times New Roman" w:cs="Times New Roman"/>
          <w:color w:val="000000"/>
          <w:sz w:val="27"/>
          <w:szCs w:val="27"/>
        </w:rPr>
        <w:t>并能够持续改进</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符合重大危险源要求</w:t>
      </w:r>
      <w:r>
        <w:rPr>
          <w:rFonts w:ascii="Times New Roman" w:hAnsi="Times New Roman" w:cs="Times New Roman"/>
          <w:color w:val="000000"/>
          <w:sz w:val="27"/>
          <w:szCs w:val="27"/>
        </w:rPr>
        <w:t>,</w:t>
      </w:r>
      <w:r>
        <w:rPr>
          <w:rFonts w:ascii="Times New Roman" w:hAnsi="Times New Roman" w:cs="Times New Roman"/>
          <w:color w:val="000000"/>
          <w:sz w:val="27"/>
          <w:szCs w:val="27"/>
        </w:rPr>
        <w:t>不得失分</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46.</w:t>
      </w:r>
      <w:r>
        <w:rPr>
          <w:rFonts w:ascii="Times New Roman" w:hAnsi="Times New Roman" w:cs="Times New Roman"/>
          <w:color w:val="000000"/>
          <w:sz w:val="27"/>
          <w:szCs w:val="27"/>
        </w:rPr>
        <w:t>根据《安全生产检查和隐患排查、整改制度》的规定，安全生产检查的内容包括</w:t>
      </w:r>
      <w:r>
        <w:rPr>
          <w:rFonts w:ascii="Times New Roman" w:hAnsi="Times New Roman" w:cs="Times New Roman"/>
          <w:color w:val="000000"/>
          <w:sz w:val="27"/>
          <w:szCs w:val="27"/>
        </w:rPr>
        <w:t>:( ) </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安全生产规章制度是否健全</w:t>
      </w:r>
      <w:r>
        <w:rPr>
          <w:rFonts w:ascii="Times New Roman" w:hAnsi="Times New Roman" w:cs="Times New Roman"/>
          <w:color w:val="000000"/>
          <w:sz w:val="27"/>
          <w:szCs w:val="27"/>
        </w:rPr>
        <w:t> </w:t>
      </w:r>
      <w:r>
        <w:rPr>
          <w:rFonts w:ascii="Times New Roman" w:hAnsi="Times New Roman" w:cs="Times New Roman"/>
          <w:color w:val="000000"/>
          <w:sz w:val="27"/>
          <w:szCs w:val="27"/>
        </w:rPr>
        <w:br/>
        <w:t>B.</w:t>
      </w:r>
      <w:r>
        <w:rPr>
          <w:rFonts w:ascii="Times New Roman" w:hAnsi="Times New Roman" w:cs="Times New Roman"/>
          <w:color w:val="000000"/>
          <w:sz w:val="27"/>
          <w:szCs w:val="27"/>
        </w:rPr>
        <w:t>设施、设备是否处于安全运行状态</w:t>
      </w:r>
      <w:r>
        <w:rPr>
          <w:rFonts w:ascii="Times New Roman" w:hAnsi="Times New Roman" w:cs="Times New Roman"/>
          <w:color w:val="000000"/>
          <w:sz w:val="27"/>
          <w:szCs w:val="27"/>
        </w:rPr>
        <w:t> </w:t>
      </w:r>
      <w:r>
        <w:rPr>
          <w:rFonts w:ascii="Times New Roman" w:hAnsi="Times New Roman" w:cs="Times New Roman"/>
          <w:color w:val="000000"/>
          <w:sz w:val="27"/>
          <w:szCs w:val="27"/>
        </w:rPr>
        <w:br/>
        <w:t>C.</w:t>
      </w:r>
      <w:r>
        <w:rPr>
          <w:rFonts w:ascii="Times New Roman" w:hAnsi="Times New Roman" w:cs="Times New Roman"/>
          <w:color w:val="000000"/>
          <w:sz w:val="27"/>
          <w:szCs w:val="27"/>
        </w:rPr>
        <w:t>特种作业人员是否持证上岗</w:t>
      </w:r>
      <w:r>
        <w:rPr>
          <w:rFonts w:ascii="Times New Roman" w:hAnsi="Times New Roman" w:cs="Times New Roman"/>
          <w:color w:val="000000"/>
          <w:sz w:val="27"/>
          <w:szCs w:val="27"/>
        </w:rPr>
        <w:t> </w:t>
      </w:r>
      <w:r>
        <w:rPr>
          <w:rFonts w:ascii="Times New Roman" w:hAnsi="Times New Roman" w:cs="Times New Roman"/>
          <w:color w:val="000000"/>
          <w:sz w:val="27"/>
          <w:szCs w:val="27"/>
        </w:rPr>
        <w:br/>
        <w:t>D.</w:t>
      </w:r>
      <w:r>
        <w:rPr>
          <w:rFonts w:ascii="Times New Roman" w:hAnsi="Times New Roman" w:cs="Times New Roman"/>
          <w:color w:val="000000"/>
          <w:sz w:val="27"/>
          <w:szCs w:val="27"/>
        </w:rPr>
        <w:t>从业人员配备、使用劳动防护用品情况</w:t>
      </w:r>
      <w:r>
        <w:rPr>
          <w:rFonts w:ascii="Times New Roman" w:hAnsi="Times New Roman" w:cs="Times New Roman"/>
          <w:color w:val="000000"/>
          <w:sz w:val="27"/>
          <w:szCs w:val="27"/>
        </w:rPr>
        <w:t> </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D14326" w:rsidP="00D14326" w14:paraId="5F10C8E5" w14:textId="7777777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三、</w:t>
      </w:r>
      <w:r>
        <w:rPr>
          <w:rFonts w:ascii="Times New Roman" w:hAnsi="Times New Roman" w:cs="Times New Roman"/>
          <w:color w:val="000000"/>
          <w:sz w:val="27"/>
          <w:szCs w:val="27"/>
        </w:rPr>
        <w:t>判断题(13题 每题2分，共26分)</w:t>
      </w:r>
    </w:p>
    <w:p w:rsidR="00D14326" w:rsidP="00D14326" w14:paraId="21F7D68E" w14:textId="77777777">
      <w:pPr>
        <w:rPr>
          <w:rFonts w:ascii="宋体" w:hAnsi="宋体" w:cs="宋体"/>
          <w:sz w:val="24"/>
          <w:szCs w:val="24"/>
        </w:rPr>
      </w:pPr>
      <w:r>
        <w:rPr>
          <w:rFonts w:ascii="Times New Roman" w:hAnsi="Times New Roman" w:cs="Times New Roman"/>
          <w:color w:val="000000"/>
          <w:sz w:val="27"/>
          <w:szCs w:val="27"/>
        </w:rPr>
        <w:t>47.</w:t>
      </w:r>
      <w:r>
        <w:rPr>
          <w:rFonts w:ascii="Times New Roman" w:hAnsi="Times New Roman" w:cs="Times New Roman"/>
          <w:color w:val="000000"/>
          <w:sz w:val="27"/>
          <w:szCs w:val="27"/>
        </w:rPr>
        <w:t>凡有高电压的场所、电线裸露的地方，应设立醒目的危险警示标），</w:t>
      </w:r>
      <w:r>
        <w:rPr>
          <w:rFonts w:ascii="Times New Roman" w:hAnsi="Times New Roman" w:cs="Times New Roman"/>
          <w:color w:val="000000"/>
          <w:sz w:val="27"/>
          <w:szCs w:val="27"/>
        </w:rPr>
        <w:t>并采取有效的隔离措施，防止电击事故发生。（</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48.</w:t>
      </w:r>
      <w:r>
        <w:rPr>
          <w:rFonts w:ascii="Times New Roman" w:hAnsi="Times New Roman" w:cs="Times New Roman"/>
          <w:color w:val="000000"/>
          <w:sz w:val="27"/>
          <w:szCs w:val="27"/>
        </w:rPr>
        <w:t>在潮湿和易触及带电体场所的照明电源电压不超过</w:t>
      </w:r>
      <w:r>
        <w:rPr>
          <w:rFonts w:ascii="Times New Roman" w:hAnsi="Times New Roman" w:cs="Times New Roman"/>
          <w:color w:val="000000"/>
          <w:sz w:val="27"/>
          <w:szCs w:val="27"/>
        </w:rPr>
        <w:t>24V</w:t>
      </w:r>
      <w:r>
        <w:rPr>
          <w:rFonts w:ascii="Times New Roman" w:hAnsi="Times New Roman" w:cs="Times New Roman"/>
          <w:color w:val="000000"/>
          <w:sz w:val="27"/>
          <w:szCs w:val="27"/>
        </w:rPr>
        <w:t>。</w:t>
      </w:r>
      <w:r>
        <w:rPr>
          <w:rFonts w:ascii="Times New Roman" w:hAnsi="Times New Roman" w:cs="Times New Roman"/>
          <w:color w:val="000000"/>
          <w:sz w:val="27"/>
          <w:szCs w:val="27"/>
        </w:rPr>
        <w:t>( )</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49.</w:t>
      </w:r>
      <w:r>
        <w:rPr>
          <w:rFonts w:ascii="Times New Roman" w:hAnsi="Times New Roman" w:cs="Times New Roman"/>
          <w:color w:val="000000"/>
          <w:sz w:val="27"/>
          <w:szCs w:val="27"/>
        </w:rPr>
        <w:t>选择防爆电气设备时</w:t>
      </w:r>
      <w:r>
        <w:rPr>
          <w:rFonts w:ascii="Times New Roman" w:hAnsi="Times New Roman" w:cs="Times New Roman"/>
          <w:color w:val="000000"/>
          <w:sz w:val="27"/>
          <w:szCs w:val="27"/>
        </w:rPr>
        <w:t>,</w:t>
      </w:r>
      <w:r>
        <w:rPr>
          <w:rFonts w:ascii="Times New Roman" w:hAnsi="Times New Roman" w:cs="Times New Roman"/>
          <w:color w:val="000000"/>
          <w:sz w:val="27"/>
          <w:szCs w:val="27"/>
        </w:rPr>
        <w:t>所选电气设备的等级不应低于所在场所内爆炸性混合物的级别</w:t>
      </w:r>
      <w:r>
        <w:rPr>
          <w:rFonts w:ascii="Times New Roman" w:hAnsi="Times New Roman" w:cs="Times New Roman"/>
          <w:color w:val="000000"/>
          <w:sz w:val="27"/>
          <w:szCs w:val="27"/>
        </w:rPr>
        <w:t>,</w:t>
      </w:r>
      <w:r>
        <w:rPr>
          <w:rFonts w:ascii="Times New Roman" w:hAnsi="Times New Roman" w:cs="Times New Roman"/>
          <w:color w:val="000000"/>
          <w:sz w:val="27"/>
          <w:szCs w:val="27"/>
        </w:rPr>
        <w:t>组别。（</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 </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50.</w:t>
      </w:r>
      <w:r>
        <w:rPr>
          <w:rFonts w:ascii="Times New Roman" w:hAnsi="Times New Roman" w:cs="Times New Roman"/>
          <w:color w:val="000000"/>
          <w:sz w:val="27"/>
          <w:szCs w:val="27"/>
        </w:rPr>
        <w:t>二氧化碳灭火器﹕主要用于扑救贵重设备、档案数据、仪器仪表、</w:t>
      </w:r>
      <w:r>
        <w:rPr>
          <w:rFonts w:ascii="Times New Roman" w:hAnsi="Times New Roman" w:cs="Times New Roman"/>
          <w:color w:val="000000"/>
          <w:sz w:val="27"/>
          <w:szCs w:val="27"/>
        </w:rPr>
        <w:t>600</w:t>
      </w:r>
      <w:r>
        <w:rPr>
          <w:rFonts w:ascii="Times New Roman" w:hAnsi="Times New Roman" w:cs="Times New Roman"/>
          <w:color w:val="000000"/>
          <w:sz w:val="27"/>
          <w:szCs w:val="27"/>
        </w:rPr>
        <w:t>伏以下的电气设备及油类等初起火灾。但不能扑救钾、钠、镁等轻金属火灾。（</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51.</w:t>
      </w:r>
      <w:r>
        <w:rPr>
          <w:rFonts w:ascii="Times New Roman" w:hAnsi="Times New Roman" w:cs="Times New Roman"/>
          <w:color w:val="000000"/>
          <w:sz w:val="27"/>
          <w:szCs w:val="27"/>
        </w:rPr>
        <w:t>可用黄砂、二氧化碳、四氯化碳等灭火器材灭火，但绝不能用水或泡沫灭火器来扑灭电器火灾。（</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52.</w:t>
      </w:r>
      <w:r>
        <w:rPr>
          <w:rFonts w:ascii="Times New Roman" w:hAnsi="Times New Roman" w:cs="Times New Roman"/>
          <w:color w:val="000000"/>
          <w:sz w:val="27"/>
          <w:szCs w:val="27"/>
        </w:rPr>
        <w:t>因玩忽职守、违章指挥，违反操作、使用、修理规程等原因造成安全事故的，按照地区法律、法规执行。</w:t>
      </w:r>
      <w:r>
        <w:rPr>
          <w:rFonts w:ascii="Times New Roman" w:hAnsi="Times New Roman" w:cs="Times New Roman"/>
          <w:color w:val="000000"/>
          <w:sz w:val="27"/>
          <w:szCs w:val="27"/>
        </w:rPr>
        <w:t>( )</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53.</w:t>
      </w:r>
      <w:r>
        <w:rPr>
          <w:rFonts w:ascii="Times New Roman" w:hAnsi="Times New Roman" w:cs="Times New Roman"/>
          <w:color w:val="000000"/>
          <w:sz w:val="27"/>
          <w:szCs w:val="27"/>
        </w:rPr>
        <w:t>使用手持电动工具必须绝缘可靠，有良好的接地或接零措施，并应戴好绝缘手套进行操作。（</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54.</w:t>
      </w:r>
      <w:r>
        <w:rPr>
          <w:rFonts w:ascii="Times New Roman" w:hAnsi="Times New Roman" w:cs="Times New Roman"/>
          <w:color w:val="000000"/>
          <w:sz w:val="27"/>
          <w:szCs w:val="27"/>
        </w:rPr>
        <w:t>预防伤亡事故三不伤害是：不伤害自己、不伤害他人、不被他人伤害。</w:t>
      </w:r>
      <w:r>
        <w:rPr>
          <w:rFonts w:ascii="Times New Roman" w:hAnsi="Times New Roman" w:cs="Times New Roman"/>
          <w:color w:val="000000"/>
          <w:sz w:val="27"/>
          <w:szCs w:val="27"/>
        </w:rPr>
        <w:t>( )</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55.</w:t>
      </w:r>
      <w:r>
        <w:rPr>
          <w:rFonts w:ascii="Times New Roman" w:hAnsi="Times New Roman" w:cs="Times New Roman"/>
          <w:color w:val="000000"/>
          <w:sz w:val="27"/>
          <w:szCs w:val="27"/>
        </w:rPr>
        <w:t>临时用电架空线应采用绝缘铜芯线，并应架设在专用电杆或支架上。其最大弧垂与地面距离，在作业现场不低于</w:t>
      </w:r>
      <w:r>
        <w:rPr>
          <w:rFonts w:ascii="Times New Roman" w:hAnsi="Times New Roman" w:cs="Times New Roman"/>
          <w:color w:val="000000"/>
          <w:sz w:val="27"/>
          <w:szCs w:val="27"/>
        </w:rPr>
        <w:t>2.5m</w:t>
      </w:r>
      <w:r>
        <w:rPr>
          <w:rFonts w:ascii="Times New Roman" w:hAnsi="Times New Roman" w:cs="Times New Roman"/>
          <w:color w:val="000000"/>
          <w:sz w:val="27"/>
          <w:szCs w:val="27"/>
        </w:rPr>
        <w:t>，穿越机动车道不低于</w:t>
      </w:r>
      <w:r>
        <w:rPr>
          <w:rFonts w:ascii="Times New Roman" w:hAnsi="Times New Roman" w:cs="Times New Roman"/>
          <w:color w:val="000000"/>
          <w:sz w:val="27"/>
          <w:szCs w:val="27"/>
        </w:rPr>
        <w:t>5m</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56.</w:t>
      </w:r>
      <w:r>
        <w:rPr>
          <w:rFonts w:ascii="Times New Roman" w:hAnsi="Times New Roman" w:cs="Times New Roman"/>
          <w:color w:val="000000"/>
          <w:sz w:val="27"/>
          <w:szCs w:val="27"/>
        </w:rPr>
        <w:t>员工在工作过程中有正确佩戴和使用劳动保护用品的义务。（</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57.</w:t>
      </w:r>
      <w:r>
        <w:rPr>
          <w:rFonts w:ascii="Times New Roman" w:hAnsi="Times New Roman" w:cs="Times New Roman"/>
          <w:color w:val="000000"/>
          <w:sz w:val="27"/>
          <w:szCs w:val="27"/>
        </w:rPr>
        <w:t>限制火灾扩散与蔓延是防火防爆的主要原则之一。（</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58.</w:t>
      </w:r>
      <w:r>
        <w:rPr>
          <w:rFonts w:ascii="Times New Roman" w:hAnsi="Times New Roman" w:cs="Times New Roman"/>
          <w:color w:val="000000"/>
          <w:sz w:val="27"/>
          <w:szCs w:val="27"/>
        </w:rPr>
        <w:t>危险化学品的领用，需凭单位（部门）负责人签字的领用申请单办理出入库手续，严禁私自携带外出或乘坐公共交通工具。（</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t>59.</w:t>
      </w:r>
      <w:r>
        <w:rPr>
          <w:rFonts w:ascii="Times New Roman" w:hAnsi="Times New Roman" w:cs="Times New Roman"/>
          <w:color w:val="000000"/>
          <w:sz w:val="27"/>
          <w:szCs w:val="27"/>
        </w:rPr>
        <w:t>安全生产是指在劳动生产过程中消除可能导致人员伤亡、职业危害或设备、财产损失的因素，保障人身安全、健康和资产安全。（</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 B.× </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D14326" w:rsidP="00D14326" w14:paraId="3BEEC580" w14:textId="7777777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四、</w:t>
      </w:r>
      <w:r>
        <w:rPr>
          <w:rFonts w:ascii="Times New Roman" w:hAnsi="Times New Roman" w:cs="Times New Roman"/>
          <w:color w:val="000000"/>
          <w:sz w:val="27"/>
          <w:szCs w:val="27"/>
        </w:rPr>
        <w:t>简答题(3题 每题4分，共12分)</w:t>
      </w:r>
    </w:p>
    <w:p w:rsidR="00A64246" w:rsidP="00D14326" w14:paraId="0054A38B" w14:textId="521B9704">
      <w:r>
        <w:rPr>
          <w:rFonts w:ascii="Times New Roman" w:hAnsi="Times New Roman" w:cs="Times New Roman"/>
          <w:color w:val="000000"/>
          <w:sz w:val="27"/>
          <w:szCs w:val="27"/>
        </w:rPr>
        <w:t>60.“</w:t>
      </w:r>
      <w:r>
        <w:rPr>
          <w:rFonts w:ascii="Times New Roman" w:hAnsi="Times New Roman" w:cs="Times New Roman"/>
          <w:color w:val="000000"/>
          <w:sz w:val="27"/>
          <w:szCs w:val="27"/>
        </w:rPr>
        <w:t>三不动火</w:t>
      </w:r>
      <w:r>
        <w:rPr>
          <w:rFonts w:ascii="Times New Roman" w:hAnsi="Times New Roman" w:cs="Times New Roman"/>
          <w:color w:val="000000"/>
          <w:sz w:val="27"/>
          <w:szCs w:val="27"/>
        </w:rPr>
        <w:t>”</w:t>
      </w:r>
      <w:r>
        <w:rPr>
          <w:rFonts w:ascii="Times New Roman" w:hAnsi="Times New Roman" w:cs="Times New Roman"/>
          <w:color w:val="000000"/>
          <w:sz w:val="27"/>
          <w:szCs w:val="27"/>
        </w:rPr>
        <w:t>规定的具体内容是什么？</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61.</w:t>
      </w:r>
      <w:r>
        <w:rPr>
          <w:rFonts w:ascii="Times New Roman" w:hAnsi="Times New Roman" w:cs="Times New Roman"/>
          <w:color w:val="000000"/>
          <w:sz w:val="27"/>
          <w:szCs w:val="27"/>
        </w:rPr>
        <w:t>电焊一次线的长度不能大于多少米？</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62.</w:t>
      </w:r>
      <w:r>
        <w:rPr>
          <w:rFonts w:ascii="Times New Roman" w:hAnsi="Times New Roman" w:cs="Times New Roman"/>
          <w:color w:val="000000"/>
          <w:sz w:val="27"/>
          <w:szCs w:val="27"/>
        </w:rPr>
        <w:t>使用潜水泵有哪些安全要求？</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t>参考答案</w:t>
      </w:r>
      <w:r>
        <w:rPr>
          <w:rFonts w:ascii="Times New Roman" w:hAnsi="Times New Roman" w:cs="Times New Roman"/>
          <w:color w:val="000000"/>
          <w:sz w:val="27"/>
          <w:szCs w:val="27"/>
        </w:rPr>
        <w:br/>
      </w:r>
      <w:r>
        <w:rPr>
          <w:rFonts w:ascii="Times New Roman" w:hAnsi="Times New Roman" w:cs="Times New Roman"/>
          <w:color w:val="000000"/>
          <w:sz w:val="27"/>
          <w:szCs w:val="27"/>
        </w:rPr>
        <w:br/>
        <w:t>1.D</w:t>
      </w:r>
      <w:r>
        <w:rPr>
          <w:rFonts w:ascii="Times New Roman" w:hAnsi="Times New Roman" w:cs="Times New Roman"/>
          <w:color w:val="000000"/>
          <w:sz w:val="27"/>
          <w:szCs w:val="27"/>
        </w:rPr>
        <w:br/>
        <w:t>2.A</w:t>
      </w:r>
      <w:r>
        <w:rPr>
          <w:rFonts w:ascii="Times New Roman" w:hAnsi="Times New Roman" w:cs="Times New Roman"/>
          <w:color w:val="000000"/>
          <w:sz w:val="27"/>
          <w:szCs w:val="27"/>
        </w:rPr>
        <w:br/>
        <w:t>3.A</w:t>
      </w:r>
      <w:r>
        <w:rPr>
          <w:rFonts w:ascii="Times New Roman" w:hAnsi="Times New Roman" w:cs="Times New Roman"/>
          <w:color w:val="000000"/>
          <w:sz w:val="27"/>
          <w:szCs w:val="27"/>
        </w:rPr>
        <w:br/>
        <w:t>4.C</w:t>
      </w:r>
      <w:r>
        <w:rPr>
          <w:rFonts w:ascii="Times New Roman" w:hAnsi="Times New Roman" w:cs="Times New Roman"/>
          <w:color w:val="000000"/>
          <w:sz w:val="27"/>
          <w:szCs w:val="27"/>
        </w:rPr>
        <w:br/>
        <w:t>5.C</w:t>
      </w:r>
      <w:r>
        <w:rPr>
          <w:rFonts w:ascii="Times New Roman" w:hAnsi="Times New Roman" w:cs="Times New Roman"/>
          <w:color w:val="000000"/>
          <w:sz w:val="27"/>
          <w:szCs w:val="27"/>
        </w:rPr>
        <w:br/>
        <w:t>6.B</w:t>
      </w:r>
      <w:r>
        <w:rPr>
          <w:rFonts w:ascii="Times New Roman" w:hAnsi="Times New Roman" w:cs="Times New Roman"/>
          <w:color w:val="000000"/>
          <w:sz w:val="27"/>
          <w:szCs w:val="27"/>
        </w:rPr>
        <w:br/>
        <w:t>7.A</w:t>
      </w:r>
      <w:r>
        <w:rPr>
          <w:rFonts w:ascii="Times New Roman" w:hAnsi="Times New Roman" w:cs="Times New Roman"/>
          <w:color w:val="000000"/>
          <w:sz w:val="27"/>
          <w:szCs w:val="27"/>
        </w:rPr>
        <w:br/>
        <w:t>8.A</w:t>
      </w:r>
      <w:r>
        <w:rPr>
          <w:rFonts w:ascii="Times New Roman" w:hAnsi="Times New Roman" w:cs="Times New Roman"/>
          <w:color w:val="000000"/>
          <w:sz w:val="27"/>
          <w:szCs w:val="27"/>
        </w:rPr>
        <w:br/>
        <w:t>9.D</w:t>
      </w:r>
      <w:r>
        <w:rPr>
          <w:rFonts w:ascii="Times New Roman" w:hAnsi="Times New Roman" w:cs="Times New Roman"/>
          <w:color w:val="000000"/>
          <w:sz w:val="27"/>
          <w:szCs w:val="27"/>
        </w:rPr>
        <w:br/>
        <w:t>10.A</w:t>
      </w:r>
      <w:r>
        <w:rPr>
          <w:rFonts w:ascii="Times New Roman" w:hAnsi="Times New Roman" w:cs="Times New Roman"/>
          <w:color w:val="000000"/>
          <w:sz w:val="27"/>
          <w:szCs w:val="27"/>
        </w:rPr>
        <w:br/>
        <w:t>11.A</w:t>
      </w:r>
      <w:r>
        <w:rPr>
          <w:rFonts w:ascii="Times New Roman" w:hAnsi="Times New Roman" w:cs="Times New Roman"/>
          <w:color w:val="000000"/>
          <w:sz w:val="27"/>
          <w:szCs w:val="27"/>
        </w:rPr>
        <w:br/>
        <w:t>12.D</w:t>
      </w:r>
      <w:r>
        <w:rPr>
          <w:rFonts w:ascii="Times New Roman" w:hAnsi="Times New Roman" w:cs="Times New Roman"/>
          <w:color w:val="000000"/>
          <w:sz w:val="27"/>
          <w:szCs w:val="27"/>
        </w:rPr>
        <w:br/>
        <w:t>13.A</w:t>
      </w:r>
      <w:r>
        <w:rPr>
          <w:rFonts w:ascii="Times New Roman" w:hAnsi="Times New Roman" w:cs="Times New Roman"/>
          <w:color w:val="000000"/>
          <w:sz w:val="27"/>
          <w:szCs w:val="27"/>
        </w:rPr>
        <w:br/>
        <w:t>14.A</w:t>
      </w:r>
      <w:r>
        <w:rPr>
          <w:rFonts w:ascii="Times New Roman" w:hAnsi="Times New Roman" w:cs="Times New Roman"/>
          <w:color w:val="000000"/>
          <w:sz w:val="27"/>
          <w:szCs w:val="27"/>
        </w:rPr>
        <w:br/>
        <w:t>15.A</w:t>
      </w:r>
      <w:r>
        <w:rPr>
          <w:rFonts w:ascii="Times New Roman" w:hAnsi="Times New Roman" w:cs="Times New Roman"/>
          <w:color w:val="000000"/>
          <w:sz w:val="27"/>
          <w:szCs w:val="27"/>
        </w:rPr>
        <w:br/>
        <w:t>16.A</w:t>
      </w:r>
      <w:r>
        <w:rPr>
          <w:rFonts w:ascii="Times New Roman" w:hAnsi="Times New Roman" w:cs="Times New Roman"/>
          <w:color w:val="000000"/>
          <w:sz w:val="27"/>
          <w:szCs w:val="27"/>
        </w:rPr>
        <w:br/>
        <w:t>17.D</w:t>
      </w:r>
      <w:r>
        <w:rPr>
          <w:rFonts w:ascii="Times New Roman" w:hAnsi="Times New Roman" w:cs="Times New Roman"/>
          <w:color w:val="000000"/>
          <w:sz w:val="27"/>
          <w:szCs w:val="27"/>
        </w:rPr>
        <w:br/>
        <w:t>18.B</w:t>
      </w:r>
      <w:r>
        <w:rPr>
          <w:rFonts w:ascii="Times New Roman" w:hAnsi="Times New Roman" w:cs="Times New Roman"/>
          <w:color w:val="000000"/>
          <w:sz w:val="27"/>
          <w:szCs w:val="27"/>
        </w:rPr>
        <w:br/>
        <w:t>19.B</w:t>
      </w:r>
      <w:r>
        <w:rPr>
          <w:rFonts w:ascii="Times New Roman" w:hAnsi="Times New Roman" w:cs="Times New Roman"/>
          <w:color w:val="000000"/>
          <w:sz w:val="27"/>
          <w:szCs w:val="27"/>
        </w:rPr>
        <w:br/>
        <w:t>20.A</w:t>
      </w:r>
      <w:r>
        <w:rPr>
          <w:rFonts w:ascii="Times New Roman" w:hAnsi="Times New Roman" w:cs="Times New Roman"/>
          <w:color w:val="000000"/>
          <w:sz w:val="27"/>
          <w:szCs w:val="27"/>
        </w:rPr>
        <w:br/>
        <w:t>21.C</w:t>
      </w:r>
      <w:r>
        <w:rPr>
          <w:rFonts w:ascii="Times New Roman" w:hAnsi="Times New Roman" w:cs="Times New Roman"/>
          <w:color w:val="000000"/>
          <w:sz w:val="27"/>
          <w:szCs w:val="27"/>
        </w:rPr>
        <w:br/>
        <w:t>22.A</w:t>
      </w:r>
      <w:r>
        <w:rPr>
          <w:rFonts w:ascii="Times New Roman" w:hAnsi="Times New Roman" w:cs="Times New Roman"/>
          <w:color w:val="000000"/>
          <w:sz w:val="27"/>
          <w:szCs w:val="27"/>
        </w:rPr>
        <w:br/>
        <w:t>23.A</w:t>
      </w:r>
      <w:r>
        <w:rPr>
          <w:rFonts w:ascii="Times New Roman" w:hAnsi="Times New Roman" w:cs="Times New Roman"/>
          <w:color w:val="000000"/>
          <w:sz w:val="27"/>
          <w:szCs w:val="27"/>
        </w:rPr>
        <w:br/>
        <w:t>24.A</w:t>
      </w:r>
      <w:r>
        <w:rPr>
          <w:rFonts w:ascii="Times New Roman" w:hAnsi="Times New Roman" w:cs="Times New Roman"/>
          <w:color w:val="000000"/>
          <w:sz w:val="27"/>
          <w:szCs w:val="27"/>
        </w:rPr>
        <w:br/>
        <w:t>25.A</w:t>
      </w:r>
      <w:r>
        <w:rPr>
          <w:rFonts w:ascii="Times New Roman" w:hAnsi="Times New Roman" w:cs="Times New Roman"/>
          <w:color w:val="000000"/>
          <w:sz w:val="27"/>
          <w:szCs w:val="27"/>
        </w:rPr>
        <w:br/>
        <w:t>26.C</w:t>
      </w:r>
      <w:r>
        <w:rPr>
          <w:rFonts w:ascii="Times New Roman" w:hAnsi="Times New Roman" w:cs="Times New Roman"/>
          <w:color w:val="000000"/>
          <w:sz w:val="27"/>
          <w:szCs w:val="27"/>
        </w:rPr>
        <w:br/>
        <w:t>27.B</w:t>
      </w:r>
      <w:r>
        <w:rPr>
          <w:rFonts w:ascii="Times New Roman" w:hAnsi="Times New Roman" w:cs="Times New Roman"/>
          <w:color w:val="000000"/>
          <w:sz w:val="27"/>
          <w:szCs w:val="27"/>
        </w:rPr>
        <w:br/>
        <w:t>28.A</w:t>
      </w:r>
      <w:r>
        <w:rPr>
          <w:rFonts w:ascii="Times New Roman" w:hAnsi="Times New Roman" w:cs="Times New Roman"/>
          <w:color w:val="000000"/>
          <w:sz w:val="27"/>
          <w:szCs w:val="27"/>
        </w:rPr>
        <w:br/>
        <w:t>29.B</w:t>
      </w:r>
      <w:r>
        <w:rPr>
          <w:rFonts w:ascii="Times New Roman" w:hAnsi="Times New Roman" w:cs="Times New Roman"/>
          <w:color w:val="000000"/>
          <w:sz w:val="27"/>
          <w:szCs w:val="27"/>
        </w:rPr>
        <w:br/>
        <w:t>30.B</w:t>
      </w:r>
      <w:r>
        <w:rPr>
          <w:rFonts w:ascii="Times New Roman" w:hAnsi="Times New Roman" w:cs="Times New Roman"/>
          <w:color w:val="000000"/>
          <w:sz w:val="27"/>
          <w:szCs w:val="27"/>
        </w:rPr>
        <w:br/>
        <w:t>31.ABCDE</w:t>
      </w:r>
      <w:r>
        <w:rPr>
          <w:rFonts w:ascii="Times New Roman" w:hAnsi="Times New Roman" w:cs="Times New Roman"/>
          <w:color w:val="000000"/>
          <w:sz w:val="27"/>
          <w:szCs w:val="27"/>
        </w:rPr>
        <w:br/>
        <w:t>32.BDE</w:t>
      </w:r>
      <w:r>
        <w:rPr>
          <w:rFonts w:ascii="Times New Roman" w:hAnsi="Times New Roman" w:cs="Times New Roman"/>
          <w:color w:val="000000"/>
          <w:sz w:val="27"/>
          <w:szCs w:val="27"/>
        </w:rPr>
        <w:br/>
        <w:t>33.AB</w:t>
      </w:r>
      <w:r>
        <w:rPr>
          <w:rFonts w:ascii="Times New Roman" w:hAnsi="Times New Roman" w:cs="Times New Roman"/>
          <w:color w:val="000000"/>
          <w:sz w:val="27"/>
          <w:szCs w:val="27"/>
        </w:rPr>
        <w:br/>
        <w:t>34.ABCE</w:t>
      </w:r>
      <w:r>
        <w:rPr>
          <w:rFonts w:ascii="Times New Roman" w:hAnsi="Times New Roman" w:cs="Times New Roman"/>
          <w:color w:val="000000"/>
          <w:sz w:val="27"/>
          <w:szCs w:val="27"/>
        </w:rPr>
        <w:br/>
        <w:t>35.ABCDE</w:t>
      </w:r>
      <w:r>
        <w:rPr>
          <w:rFonts w:ascii="Times New Roman" w:hAnsi="Times New Roman" w:cs="Times New Roman"/>
          <w:color w:val="000000"/>
          <w:sz w:val="27"/>
          <w:szCs w:val="27"/>
        </w:rPr>
        <w:br/>
        <w:t>36.ABCE</w:t>
      </w:r>
      <w:r>
        <w:rPr>
          <w:rFonts w:ascii="Times New Roman" w:hAnsi="Times New Roman" w:cs="Times New Roman"/>
          <w:color w:val="000000"/>
          <w:sz w:val="27"/>
          <w:szCs w:val="27"/>
        </w:rPr>
        <w:br/>
        <w:t>37.ABCD</w:t>
      </w:r>
      <w:r>
        <w:rPr>
          <w:rFonts w:ascii="Times New Roman" w:hAnsi="Times New Roman" w:cs="Times New Roman"/>
          <w:color w:val="000000"/>
          <w:sz w:val="27"/>
          <w:szCs w:val="27"/>
        </w:rPr>
        <w:br/>
        <w:t>38.ABCD</w:t>
      </w:r>
      <w:r>
        <w:rPr>
          <w:rFonts w:ascii="Times New Roman" w:hAnsi="Times New Roman" w:cs="Times New Roman"/>
          <w:color w:val="000000"/>
          <w:sz w:val="27"/>
          <w:szCs w:val="27"/>
        </w:rPr>
        <w:br/>
        <w:t>39.BC</w:t>
      </w:r>
      <w:r>
        <w:rPr>
          <w:rFonts w:ascii="Times New Roman" w:hAnsi="Times New Roman" w:cs="Times New Roman"/>
          <w:color w:val="000000"/>
          <w:sz w:val="27"/>
          <w:szCs w:val="27"/>
        </w:rPr>
        <w:br/>
      </w:r>
      <w:r>
        <w:rPr>
          <w:rFonts w:ascii="Times New Roman" w:hAnsi="Times New Roman" w:cs="Times New Roman"/>
          <w:color w:val="000000"/>
          <w:sz w:val="27"/>
          <w:szCs w:val="27"/>
        </w:rPr>
        <w:t>40.ABC</w:t>
      </w:r>
      <w:r>
        <w:rPr>
          <w:rFonts w:ascii="Times New Roman" w:hAnsi="Times New Roman" w:cs="Times New Roman"/>
          <w:color w:val="000000"/>
          <w:sz w:val="27"/>
          <w:szCs w:val="27"/>
        </w:rPr>
        <w:br/>
        <w:t>41.ABCD</w:t>
      </w:r>
      <w:r>
        <w:rPr>
          <w:rFonts w:ascii="Times New Roman" w:hAnsi="Times New Roman" w:cs="Times New Roman"/>
          <w:color w:val="000000"/>
          <w:sz w:val="27"/>
          <w:szCs w:val="27"/>
        </w:rPr>
        <w:br/>
        <w:t>42.ABC</w:t>
      </w:r>
      <w:r>
        <w:rPr>
          <w:rFonts w:ascii="Times New Roman" w:hAnsi="Times New Roman" w:cs="Times New Roman"/>
          <w:color w:val="000000"/>
          <w:sz w:val="27"/>
          <w:szCs w:val="27"/>
        </w:rPr>
        <w:br/>
        <w:t>43.BCDE</w:t>
      </w:r>
      <w:r>
        <w:rPr>
          <w:rFonts w:ascii="Times New Roman" w:hAnsi="Times New Roman" w:cs="Times New Roman"/>
          <w:color w:val="000000"/>
          <w:sz w:val="27"/>
          <w:szCs w:val="27"/>
        </w:rPr>
        <w:br/>
        <w:t>44.ABC</w:t>
      </w:r>
      <w:r>
        <w:rPr>
          <w:rFonts w:ascii="Times New Roman" w:hAnsi="Times New Roman" w:cs="Times New Roman"/>
          <w:color w:val="000000"/>
          <w:sz w:val="27"/>
          <w:szCs w:val="27"/>
        </w:rPr>
        <w:br/>
        <w:t>45.ABCD</w:t>
      </w:r>
      <w:r>
        <w:rPr>
          <w:rFonts w:ascii="Times New Roman" w:hAnsi="Times New Roman" w:cs="Times New Roman"/>
          <w:color w:val="000000"/>
          <w:sz w:val="27"/>
          <w:szCs w:val="27"/>
        </w:rPr>
        <w:br/>
        <w:t>46.ABCD</w:t>
      </w:r>
      <w:r>
        <w:rPr>
          <w:rFonts w:ascii="Times New Roman" w:hAnsi="Times New Roman" w:cs="Times New Roman"/>
          <w:color w:val="000000"/>
          <w:sz w:val="27"/>
          <w:szCs w:val="27"/>
        </w:rPr>
        <w:br/>
        <w:t>47.A</w:t>
      </w:r>
      <w:r>
        <w:rPr>
          <w:rFonts w:ascii="Times New Roman" w:hAnsi="Times New Roman" w:cs="Times New Roman"/>
          <w:color w:val="000000"/>
          <w:sz w:val="27"/>
          <w:szCs w:val="27"/>
        </w:rPr>
        <w:br/>
        <w:t>48.A</w:t>
      </w:r>
      <w:r>
        <w:rPr>
          <w:rFonts w:ascii="Times New Roman" w:hAnsi="Times New Roman" w:cs="Times New Roman"/>
          <w:color w:val="000000"/>
          <w:sz w:val="27"/>
          <w:szCs w:val="27"/>
        </w:rPr>
        <w:br/>
        <w:t>49.A</w:t>
      </w:r>
      <w:r>
        <w:rPr>
          <w:rFonts w:ascii="Times New Roman" w:hAnsi="Times New Roman" w:cs="Times New Roman"/>
          <w:color w:val="000000"/>
          <w:sz w:val="27"/>
          <w:szCs w:val="27"/>
        </w:rPr>
        <w:br/>
        <w:t>50.A</w:t>
      </w:r>
      <w:r>
        <w:rPr>
          <w:rFonts w:ascii="Times New Roman" w:hAnsi="Times New Roman" w:cs="Times New Roman"/>
          <w:color w:val="000000"/>
          <w:sz w:val="27"/>
          <w:szCs w:val="27"/>
        </w:rPr>
        <w:br/>
        <w:t>51.A</w:t>
      </w:r>
      <w:r>
        <w:rPr>
          <w:rFonts w:ascii="Times New Roman" w:hAnsi="Times New Roman" w:cs="Times New Roman"/>
          <w:color w:val="000000"/>
          <w:sz w:val="27"/>
          <w:szCs w:val="27"/>
        </w:rPr>
        <w:br/>
        <w:t>52.B</w:t>
      </w:r>
      <w:r>
        <w:rPr>
          <w:rFonts w:ascii="Times New Roman" w:hAnsi="Times New Roman" w:cs="Times New Roman"/>
          <w:color w:val="000000"/>
          <w:sz w:val="27"/>
          <w:szCs w:val="27"/>
        </w:rPr>
        <w:br/>
        <w:t>53.A</w:t>
      </w:r>
      <w:r>
        <w:rPr>
          <w:rFonts w:ascii="Times New Roman" w:hAnsi="Times New Roman" w:cs="Times New Roman"/>
          <w:color w:val="000000"/>
          <w:sz w:val="27"/>
          <w:szCs w:val="27"/>
        </w:rPr>
        <w:br/>
        <w:t>54.A</w:t>
      </w:r>
      <w:r>
        <w:rPr>
          <w:rFonts w:ascii="Times New Roman" w:hAnsi="Times New Roman" w:cs="Times New Roman"/>
          <w:color w:val="000000"/>
          <w:sz w:val="27"/>
          <w:szCs w:val="27"/>
        </w:rPr>
        <w:br/>
        <w:t>55.A</w:t>
      </w:r>
      <w:r>
        <w:rPr>
          <w:rFonts w:ascii="Times New Roman" w:hAnsi="Times New Roman" w:cs="Times New Roman"/>
          <w:color w:val="000000"/>
          <w:sz w:val="27"/>
          <w:szCs w:val="27"/>
        </w:rPr>
        <w:br/>
        <w:t>56.A</w:t>
      </w:r>
      <w:r>
        <w:rPr>
          <w:rFonts w:ascii="Times New Roman" w:hAnsi="Times New Roman" w:cs="Times New Roman"/>
          <w:color w:val="000000"/>
          <w:sz w:val="27"/>
          <w:szCs w:val="27"/>
        </w:rPr>
        <w:br/>
        <w:t>57.A</w:t>
      </w:r>
      <w:r>
        <w:rPr>
          <w:rFonts w:ascii="Times New Roman" w:hAnsi="Times New Roman" w:cs="Times New Roman"/>
          <w:color w:val="000000"/>
          <w:sz w:val="27"/>
          <w:szCs w:val="27"/>
        </w:rPr>
        <w:br/>
        <w:t>58.A</w:t>
      </w:r>
      <w:r>
        <w:rPr>
          <w:rFonts w:ascii="Times New Roman" w:hAnsi="Times New Roman" w:cs="Times New Roman"/>
          <w:color w:val="000000"/>
          <w:sz w:val="27"/>
          <w:szCs w:val="27"/>
        </w:rPr>
        <w:br/>
        <w:t>59.A</w:t>
      </w:r>
      <w:r>
        <w:rPr>
          <w:rFonts w:ascii="Times New Roman" w:hAnsi="Times New Roman" w:cs="Times New Roman"/>
          <w:color w:val="000000"/>
          <w:sz w:val="27"/>
          <w:szCs w:val="27"/>
        </w:rPr>
        <w:br/>
        <w:t>60.</w:t>
      </w:r>
      <w:r>
        <w:rPr>
          <w:rFonts w:ascii="Times New Roman" w:hAnsi="Times New Roman" w:cs="Times New Roman"/>
          <w:color w:val="000000"/>
          <w:sz w:val="27"/>
          <w:szCs w:val="27"/>
        </w:rPr>
        <w:t>没有批准动火票不动火，监护人不在场不动火，保护措施不落实不动火。</w:t>
      </w:r>
      <w:r>
        <w:rPr>
          <w:rFonts w:ascii="Times New Roman" w:hAnsi="Times New Roman" w:cs="Times New Roman"/>
          <w:color w:val="000000"/>
          <w:sz w:val="27"/>
          <w:szCs w:val="27"/>
        </w:rPr>
        <w:br/>
        <w:t>61.</w:t>
      </w:r>
      <w:r>
        <w:rPr>
          <w:rFonts w:ascii="Times New Roman" w:hAnsi="Times New Roman" w:cs="Times New Roman"/>
          <w:color w:val="000000"/>
          <w:sz w:val="27"/>
          <w:szCs w:val="27"/>
        </w:rPr>
        <w:t>不能大于五米。</w:t>
      </w:r>
      <w:r>
        <w:rPr>
          <w:rFonts w:ascii="Times New Roman" w:hAnsi="Times New Roman" w:cs="Times New Roman"/>
          <w:color w:val="000000"/>
          <w:sz w:val="27"/>
          <w:szCs w:val="27"/>
        </w:rPr>
        <w:br/>
        <w:t>62.</w:t>
      </w:r>
      <w:r>
        <w:rPr>
          <w:rFonts w:ascii="Times New Roman" w:hAnsi="Times New Roman" w:cs="Times New Roman"/>
          <w:color w:val="000000"/>
          <w:sz w:val="27"/>
          <w:szCs w:val="27"/>
        </w:rPr>
        <w:t>使用潜水泵应安装漏电动作电流小于</w:t>
      </w:r>
      <w:r>
        <w:rPr>
          <w:rFonts w:ascii="Times New Roman" w:hAnsi="Times New Roman" w:cs="Times New Roman"/>
          <w:color w:val="000000"/>
          <w:sz w:val="27"/>
          <w:szCs w:val="27"/>
        </w:rPr>
        <w:t>15</w:t>
      </w:r>
      <w:r>
        <w:rPr>
          <w:rFonts w:ascii="Times New Roman" w:hAnsi="Times New Roman" w:cs="Times New Roman"/>
          <w:color w:val="000000"/>
          <w:sz w:val="27"/>
          <w:szCs w:val="27"/>
        </w:rPr>
        <w:t>毫安，漏电动作时间小于</w:t>
      </w:r>
      <w:r>
        <w:rPr>
          <w:rFonts w:ascii="Times New Roman" w:hAnsi="Times New Roman" w:cs="Times New Roman"/>
          <w:color w:val="000000"/>
          <w:sz w:val="27"/>
          <w:szCs w:val="27"/>
        </w:rPr>
        <w:t xml:space="preserve">0.1 </w:t>
      </w:r>
      <w:r>
        <w:rPr>
          <w:rFonts w:ascii="Times New Roman" w:hAnsi="Times New Roman" w:cs="Times New Roman"/>
          <w:color w:val="000000"/>
          <w:sz w:val="27"/>
          <w:szCs w:val="27"/>
        </w:rPr>
        <w:t>秒的漏电保护器，且做好保护接零或保护接地。</w:t>
      </w:r>
    </w:p>
    <w:sectPr>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922"/>
    <w:rsid w:val="00163922"/>
    <w:rsid w:val="00A64246"/>
    <w:rsid w:val="00D14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0FF37180-9A3F-46F0-9FD0-78A1CEC0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432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817</Words>
  <Characters>4658</Characters>
  <Application>Microsoft Office Word</Application>
  <DocSecurity>0</DocSecurity>
  <Lines>38</Lines>
  <Paragraphs>10</Paragraphs>
  <ScaleCrop>false</ScaleCrop>
  <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2</cp:revision>
  <dcterms:created xsi:type="dcterms:W3CDTF">2023-11-09T11:18:00Z</dcterms:created>
  <dcterms:modified xsi:type="dcterms:W3CDTF">2023-11-09T11:18:00Z</dcterms:modified>
</cp:coreProperties>
</file>