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100" w:x="6715" w:y="19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现代化工与高新技术学生复习题</w:t>
      </w:r>
    </w:p>
    <w:p>
      <w:pPr>
        <w:framePr w:w="4372" w:x="1621" w:y="24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第一章化工的地位与发展史</w:t>
      </w:r>
    </w:p>
    <w:p>
      <w:pPr>
        <w:framePr w:w="7907" w:x="1621" w:y="295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color w:val="000000"/>
          <w:spacing w:val="63"/>
          <w:sz w:val="32"/>
        </w:rPr>
        <w:t xml:space="preserve"> </w:t>
      </w:r>
      <w:r>
        <w:rPr>
          <w:rFonts w:ascii="SimSun" w:hAnsi="SimSun" w:cs="SimSun"/>
          <w:color w:val="000000"/>
          <w:spacing w:val="-3"/>
          <w:sz w:val="32"/>
        </w:rPr>
        <w:t>解释中文“化工”的含义，它包括哪些内容？</w:t>
      </w:r>
    </w:p>
    <w:p>
      <w:pPr>
        <w:framePr w:w="16913" w:x="1621" w:y="3427"/>
        <w:widowControl w:val="0"/>
        <w:autoSpaceDE w:val="0"/>
        <w:autoSpaceDN w:val="0"/>
        <w:spacing w:before="0" w:after="0" w:line="317" w:lineRule="exact"/>
        <w:ind w:left="540" w:right="0" w:firstLine="0"/>
        <w:jc w:val="left"/>
        <w:rPr>
          <w:rFonts w:ascii="Times New Roman"/>
          <w:color w:val="000000"/>
          <w:spacing w:val="0"/>
          <w:sz w:val="32"/>
        </w:rPr>
      </w:pPr>
      <w:r>
        <w:rPr>
          <w:rFonts w:ascii="SimSun" w:hAnsi="SimSun" w:cs="SimSun"/>
          <w:color w:val="000000"/>
          <w:spacing w:val="-3"/>
          <w:sz w:val="32"/>
        </w:rPr>
        <w:t>在现代汉语中，化学工业、化学工程和化学工艺的总称或其单一部分都可称为化工。</w:t>
      </w:r>
    </w:p>
    <w:p>
      <w:pPr>
        <w:framePr w:w="16913" w:x="1621" w:y="342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“化工”的范围不断扩充，</w:t>
      </w:r>
      <w:r>
        <w:rPr>
          <w:rFonts w:ascii="Times New Roman"/>
          <w:color w:val="000000"/>
          <w:spacing w:val="54"/>
          <w:sz w:val="32"/>
        </w:rPr>
        <w:t xml:space="preserve"> </w:t>
      </w:r>
      <w:r>
        <w:rPr>
          <w:rFonts w:ascii="SimSun" w:hAnsi="SimSun" w:cs="SimSun"/>
          <w:color w:val="000000"/>
          <w:spacing w:val="-3"/>
          <w:sz w:val="32"/>
        </w:rPr>
        <w:t>例如环境化工、化工自动化、化工过程模拟、化工技术经济、化工安全等。另</w:t>
      </w:r>
    </w:p>
    <w:p>
      <w:pPr>
        <w:framePr w:w="16913" w:x="1621" w:y="342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外化工在汉语中常常是多义的，化工可以分别指化学工业、化学工程和化学工艺，也可以指其综合。</w:t>
      </w:r>
    </w:p>
    <w:p>
      <w:pPr>
        <w:framePr w:w="13673" w:x="1621" w:y="5299"/>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color w:val="000000"/>
          <w:spacing w:val="63"/>
          <w:sz w:val="32"/>
        </w:rPr>
        <w:t xml:space="preserve"> </w:t>
      </w:r>
      <w:r>
        <w:rPr>
          <w:rFonts w:ascii="SimSun" w:hAnsi="SimSun" w:cs="SimSun"/>
          <w:color w:val="000000"/>
          <w:spacing w:val="-3"/>
          <w:sz w:val="32"/>
        </w:rPr>
        <w:t>化学工业按原料、产品吨位、和化学特性各如何分类？</w:t>
      </w:r>
    </w:p>
    <w:p>
      <w:pPr>
        <w:framePr w:w="13673" w:x="1621" w:y="5299"/>
        <w:widowControl w:val="0"/>
        <w:autoSpaceDE w:val="0"/>
        <w:autoSpaceDN w:val="0"/>
        <w:spacing w:before="151" w:after="0" w:line="317" w:lineRule="exact"/>
        <w:ind w:left="54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）按原料分：石油化学工业、煤化学工业、生物化学工业、农林化学工业等</w:t>
      </w:r>
      <w:r>
        <w:rPr>
          <w:rFonts w:ascii="Times New Roman"/>
          <w:color w:val="000000"/>
          <w:spacing w:val="23"/>
          <w:sz w:val="32"/>
        </w:rPr>
        <w:t xml:space="preserve"> </w:t>
      </w:r>
      <w:r>
        <w:rPr>
          <w:rFonts w:ascii="SimSun" w:hAnsi="SimSun" w:cs="SimSun"/>
          <w:color w:val="000000"/>
          <w:spacing w:val="0"/>
          <w:sz w:val="32"/>
        </w:rPr>
        <w:t>。</w:t>
      </w:r>
    </w:p>
    <w:p>
      <w:pPr>
        <w:framePr w:w="13673" w:x="1621" w:y="5299"/>
        <w:widowControl w:val="0"/>
        <w:autoSpaceDE w:val="0"/>
        <w:autoSpaceDN w:val="0"/>
        <w:spacing w:before="151" w:after="0" w:line="317" w:lineRule="exact"/>
        <w:ind w:left="540" w:right="0" w:firstLine="0"/>
        <w:jc w:val="left"/>
        <w:rPr>
          <w:rFonts w:ascii="SimSu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5"/>
          <w:sz w:val="32"/>
        </w:rPr>
        <w:t>）按产品吨位分：大吨位产品、精细化学品</w:t>
      </w:r>
      <w:r>
        <w:rPr>
          <w:rFonts w:ascii="SimSun"/>
          <w:color w:val="000000"/>
          <w:spacing w:val="0"/>
          <w:sz w:val="32"/>
        </w:rPr>
        <w:t>.</w:t>
      </w:r>
    </w:p>
    <w:p>
      <w:pPr>
        <w:framePr w:w="16212" w:x="2161" w:y="6703"/>
        <w:widowControl w:val="0"/>
        <w:autoSpaceDE w:val="0"/>
        <w:autoSpaceDN w:val="0"/>
        <w:spacing w:before="0" w:after="0" w:line="317" w:lineRule="exact"/>
        <w:ind w:left="158" w:right="0" w:firstLine="0"/>
        <w:jc w:val="left"/>
        <w:rPr>
          <w:rFonts w:ascii="Times New Roman"/>
          <w:color w:val="000000"/>
          <w:spacing w:val="0"/>
          <w:sz w:val="32"/>
        </w:rPr>
      </w:pPr>
      <w:r>
        <w:rPr>
          <w:rFonts w:ascii="SimSun" w:hAnsi="SimSun" w:cs="SimSun"/>
          <w:color w:val="000000"/>
          <w:spacing w:val="-3"/>
          <w:sz w:val="32"/>
        </w:rPr>
        <w:t>前者指产量大对国民经济影响大的一些产品，如氨、乙烯、甲醇，后者指产量小、品种多，但价值高</w:t>
      </w:r>
    </w:p>
    <w:p>
      <w:pPr>
        <w:framePr w:w="16212" w:x="2161" w:y="670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的产品，如药品、染料等。</w:t>
      </w:r>
    </w:p>
    <w:p>
      <w:pPr>
        <w:framePr w:w="3490" w:x="2161" w:y="76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3</w:t>
      </w:r>
      <w:r>
        <w:rPr>
          <w:rFonts w:ascii="SimSun" w:hAnsi="SimSun" w:cs="SimSun"/>
          <w:color w:val="000000"/>
          <w:spacing w:val="-3"/>
          <w:sz w:val="32"/>
        </w:rPr>
        <w:t>）按化学特性分：</w:t>
      </w:r>
    </w:p>
    <w:p>
      <w:pPr>
        <w:framePr w:w="4736" w:x="3107" w:y="81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无机化学工业和有机化学工业</w:t>
      </w:r>
    </w:p>
    <w:p>
      <w:pPr>
        <w:framePr w:w="3476" w:x="2161" w:y="857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(4)</w:t>
      </w:r>
      <w:r>
        <w:rPr>
          <w:rFonts w:ascii="SimSun"/>
          <w:color w:val="000000"/>
          <w:spacing w:val="-2"/>
          <w:sz w:val="32"/>
        </w:rPr>
        <w:t xml:space="preserve"> </w:t>
      </w:r>
      <w:r>
        <w:rPr>
          <w:rFonts w:ascii="SimSun" w:hAnsi="SimSun" w:cs="SimSun"/>
          <w:color w:val="000000"/>
          <w:spacing w:val="-5"/>
          <w:sz w:val="32"/>
        </w:rPr>
        <w:t>我国统计的方法</w:t>
      </w:r>
      <w:r>
        <w:rPr>
          <w:rFonts w:ascii="SimSun"/>
          <w:color w:val="000000"/>
          <w:spacing w:val="0"/>
          <w:sz w:val="32"/>
        </w:rPr>
        <w:t>:</w:t>
      </w:r>
    </w:p>
    <w:p>
      <w:pPr>
        <w:framePr w:w="16030" w:x="2701" w:y="90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合成氨及肥料工业、硫酸工业、制碱工业、无机物工业（包括无机盐及单质），基本有机原料工业、</w:t>
      </w:r>
    </w:p>
    <w:p>
      <w:pPr>
        <w:framePr w:w="16030" w:x="2701" w:y="904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染料及中间体工业、产业用炸药工业、化学农药工业、医药药品工业、合成树脂与塑料工业、合成</w:t>
      </w:r>
    </w:p>
    <w:p>
      <w:pPr>
        <w:framePr w:w="16030" w:x="2701" w:y="904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纤维工业、合成橡胶工业、橡胶制品工业、涂料及颜料工业、信息记录材料工业（包括感光材料、</w:t>
      </w:r>
    </w:p>
    <w:p>
      <w:pPr>
        <w:framePr w:w="16030" w:x="2701" w:y="904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磁记录材料）、化学试剂工业、军用化学品工业，以及化学矿开采业和化工机械制造业等。</w:t>
      </w:r>
    </w:p>
    <w:p>
      <w:pPr>
        <w:framePr w:w="4629" w:x="1621" w:y="1138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color w:val="000000"/>
          <w:spacing w:val="63"/>
          <w:sz w:val="32"/>
        </w:rPr>
        <w:t xml:space="preserve"> </w:t>
      </w:r>
      <w:r>
        <w:rPr>
          <w:rFonts w:ascii="SimSun" w:hAnsi="SimSun" w:cs="SimSun"/>
          <w:color w:val="000000"/>
          <w:spacing w:val="-3"/>
          <w:sz w:val="32"/>
        </w:rPr>
        <w:t>简述化工的特点是什么？</w:t>
      </w:r>
    </w:p>
    <w:p>
      <w:pPr>
        <w:framePr w:w="7833" w:x="2161" w:y="118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1</w:t>
      </w:r>
      <w:r>
        <w:rPr>
          <w:rFonts w:ascii="SimSun" w:hAnsi="SimSun" w:cs="SimSun"/>
          <w:color w:val="000000"/>
          <w:spacing w:val="-3"/>
          <w:sz w:val="32"/>
        </w:rPr>
        <w:t>）品种多。化学工业涉及品种远远超过万种。</w:t>
      </w:r>
    </w:p>
    <w:p>
      <w:pPr>
        <w:framePr w:w="7833" w:x="2161" w:y="123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2</w:t>
      </w:r>
      <w:r>
        <w:rPr>
          <w:rFonts w:ascii="SimSun" w:hAnsi="SimSun" w:cs="SimSun"/>
          <w:color w:val="000000"/>
          <w:spacing w:val="-3"/>
          <w:sz w:val="32"/>
        </w:rPr>
        <w:t>）原料、生产方法和产品的多样性和复杂性。</w:t>
      </w:r>
    </w:p>
    <w:p>
      <w:pPr>
        <w:framePr w:w="16211" w:x="2161" w:y="127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3</w:t>
      </w:r>
      <w:r>
        <w:rPr>
          <w:rFonts w:ascii="SimSun" w:hAnsi="SimSun" w:cs="SimSun"/>
          <w:color w:val="000000"/>
          <w:spacing w:val="-5"/>
          <w:sz w:val="32"/>
        </w:rPr>
        <w:t>）化学工业是耗能大户</w:t>
      </w:r>
      <w:r>
        <w:rPr>
          <w:rFonts w:ascii="SimSun"/>
          <w:color w:val="000000"/>
          <w:spacing w:val="0"/>
          <w:sz w:val="32"/>
        </w:rPr>
        <w:t>:</w:t>
      </w:r>
      <w:r>
        <w:rPr>
          <w:rFonts w:ascii="SimSun"/>
          <w:color w:val="000000"/>
          <w:spacing w:val="155"/>
          <w:sz w:val="32"/>
        </w:rPr>
        <w:t xml:space="preserve"> </w:t>
      </w:r>
      <w:r>
        <w:rPr>
          <w:rFonts w:ascii="SimSun" w:hAnsi="SimSun" w:cs="SimSun"/>
          <w:color w:val="000000"/>
          <w:spacing w:val="-3"/>
          <w:sz w:val="32"/>
        </w:rPr>
        <w:t>节能也常是企业竞争获胜的保证。</w:t>
      </w:r>
    </w:p>
    <w:p>
      <w:pPr>
        <w:framePr w:w="16211" w:x="2161" w:y="12788"/>
        <w:widowControl w:val="0"/>
        <w:autoSpaceDE w:val="0"/>
        <w:autoSpaceDN w:val="0"/>
        <w:spacing w:before="152" w:after="0" w:line="317" w:lineRule="exact"/>
        <w:ind w:left="317"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1"/>
          <w:sz w:val="32"/>
        </w:rPr>
        <w:t>）化工生产过程条件变化大</w:t>
      </w:r>
      <w:r>
        <w:rPr>
          <w:rFonts w:ascii="SimSun"/>
          <w:color w:val="000000"/>
          <w:spacing w:val="0"/>
          <w:sz w:val="32"/>
        </w:rPr>
        <w:t>:</w:t>
      </w:r>
      <w:r>
        <w:rPr>
          <w:rFonts w:ascii="SimSun"/>
          <w:color w:val="000000"/>
          <w:spacing w:val="152"/>
          <w:sz w:val="32"/>
        </w:rPr>
        <w:t xml:space="preserve"> </w:t>
      </w:r>
      <w:r>
        <w:rPr>
          <w:rFonts w:ascii="SimSun" w:hAnsi="SimSun" w:cs="SimSun"/>
          <w:color w:val="000000"/>
          <w:spacing w:val="-5"/>
          <w:sz w:val="32"/>
        </w:rPr>
        <w:t>温度</w:t>
      </w:r>
      <w:r>
        <w:rPr>
          <w:rFonts w:ascii="SimSun"/>
          <w:color w:val="000000"/>
          <w:spacing w:val="-2"/>
          <w:sz w:val="32"/>
        </w:rPr>
        <w:t>\</w:t>
      </w:r>
      <w:r>
        <w:rPr>
          <w:rFonts w:ascii="SimSun" w:hAnsi="SimSun" w:cs="SimSun"/>
          <w:color w:val="000000"/>
          <w:spacing w:val="-5"/>
          <w:sz w:val="32"/>
        </w:rPr>
        <w:t>压力变化大</w:t>
      </w:r>
      <w:r>
        <w:rPr>
          <w:rFonts w:ascii="SimSun"/>
          <w:color w:val="000000"/>
          <w:spacing w:val="0"/>
          <w:sz w:val="32"/>
        </w:rPr>
        <w:t>;</w:t>
      </w:r>
      <w:r>
        <w:rPr>
          <w:rFonts w:ascii="SimSun"/>
          <w:color w:val="000000"/>
          <w:spacing w:val="-7"/>
          <w:sz w:val="32"/>
        </w:rPr>
        <w:t xml:space="preserve"> </w:t>
      </w:r>
      <w:r>
        <w:rPr>
          <w:rFonts w:ascii="SimSun" w:hAnsi="SimSun" w:cs="SimSun"/>
          <w:color w:val="000000"/>
          <w:spacing w:val="-5"/>
          <w:sz w:val="32"/>
        </w:rPr>
        <w:t>经常要处理强腐蚀性化合物</w:t>
      </w:r>
      <w:r>
        <w:rPr>
          <w:rFonts w:ascii="SimSun"/>
          <w:color w:val="000000"/>
          <w:spacing w:val="0"/>
          <w:sz w:val="32"/>
        </w:rPr>
        <w:t>;</w:t>
      </w:r>
      <w:r>
        <w:rPr>
          <w:rFonts w:ascii="SimSun"/>
          <w:color w:val="000000"/>
          <w:spacing w:val="-3"/>
          <w:sz w:val="32"/>
        </w:rPr>
        <w:t xml:space="preserve"> </w:t>
      </w:r>
      <w:r>
        <w:rPr>
          <w:rFonts w:ascii="SimSun" w:hAnsi="SimSun" w:cs="SimSun"/>
          <w:color w:val="000000"/>
          <w:spacing w:val="-3"/>
          <w:sz w:val="32"/>
        </w:rPr>
        <w:t>对设备的设计增加</w:t>
      </w:r>
    </w:p>
    <w:p>
      <w:pPr>
        <w:framePr w:w="16211" w:x="2161" w:y="127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难度</w:t>
      </w:r>
      <w:r>
        <w:rPr>
          <w:rFonts w:ascii="SimSun"/>
          <w:color w:val="000000"/>
          <w:spacing w:val="-5"/>
          <w:sz w:val="32"/>
        </w:rPr>
        <w:t>,</w:t>
      </w:r>
      <w:r>
        <w:rPr>
          <w:rFonts w:ascii="SimSun" w:hAnsi="SimSun" w:cs="SimSun"/>
          <w:color w:val="000000"/>
          <w:spacing w:val="-3"/>
          <w:sz w:val="32"/>
        </w:rPr>
        <w:t>需要掌握更多的规律性。</w:t>
      </w:r>
    </w:p>
    <w:p>
      <w:pPr>
        <w:framePr w:w="16212" w:x="2161" w:y="141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5</w:t>
      </w:r>
      <w:r>
        <w:rPr>
          <w:rFonts w:ascii="SimSun" w:hAnsi="SimSun" w:cs="SimSun"/>
          <w:color w:val="000000"/>
          <w:spacing w:val="-3"/>
          <w:sz w:val="32"/>
        </w:rPr>
        <w:t>）知识密集、技术密集和资金密集。多学科的合作，技术复杂更新快，投资多。</w:t>
      </w:r>
    </w:p>
    <w:p>
      <w:pPr>
        <w:framePr w:w="16212" w:x="2161" w:y="14193"/>
        <w:widowControl w:val="0"/>
        <w:autoSpaceDE w:val="0"/>
        <w:autoSpaceDN w:val="0"/>
        <w:spacing w:before="151" w:after="0" w:line="317" w:lineRule="exact"/>
        <w:ind w:left="634" w:right="0" w:firstLine="0"/>
        <w:jc w:val="left"/>
        <w:rPr>
          <w:rFonts w:ascii="Times New Roman"/>
          <w:color w:val="000000"/>
          <w:spacing w:val="0"/>
          <w:sz w:val="32"/>
        </w:rPr>
      </w:pPr>
      <w:r>
        <w:rPr>
          <w:rFonts w:ascii="SimSun" w:hAnsi="SimSun" w:cs="SimSun"/>
          <w:color w:val="000000"/>
          <w:spacing w:val="-5"/>
          <w:sz w:val="32"/>
        </w:rPr>
        <w:t>发达国家化学公司的科研和开发（</w:t>
      </w:r>
      <w:r>
        <w:rPr>
          <w:rFonts w:ascii="SimSun"/>
          <w:color w:val="000000"/>
          <w:spacing w:val="-3"/>
          <w:sz w:val="32"/>
        </w:rPr>
        <w:t>R&amp;D</w:t>
      </w:r>
      <w:r>
        <w:rPr>
          <w:rFonts w:ascii="SimSun" w:hAnsi="SimSun" w:cs="SimSun"/>
          <w:color w:val="000000"/>
          <w:spacing w:val="-3"/>
          <w:sz w:val="32"/>
        </w:rPr>
        <w:t>）人员会占公司人员的一半以上。</w:t>
      </w:r>
    </w:p>
    <w:p>
      <w:pPr>
        <w:framePr w:w="16212" w:x="2161" w:y="141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6</w:t>
      </w:r>
      <w:r>
        <w:rPr>
          <w:rFonts w:ascii="SimSun" w:hAnsi="SimSun" w:cs="SimSun"/>
          <w:color w:val="000000"/>
          <w:spacing w:val="-3"/>
          <w:sz w:val="32"/>
        </w:rPr>
        <w:t>）实验与计算并重。微观的定量关系已深入到原子、分子，分子设计概念被提出；宏观定量关系就</w:t>
      </w:r>
    </w:p>
    <w:p>
      <w:pPr>
        <w:framePr w:w="16212" w:x="2161" w:y="1419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用得更多。</w:t>
      </w:r>
    </w:p>
    <w:p>
      <w:pPr>
        <w:framePr w:w="12933" w:x="2161" w:y="160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SimSun"/>
          <w:color w:val="000000"/>
          <w:spacing w:val="-2"/>
          <w:sz w:val="32"/>
        </w:rPr>
        <w:t>7</w:t>
      </w:r>
      <w:r>
        <w:rPr>
          <w:rFonts w:ascii="SimSun" w:hAnsi="SimSun" w:cs="SimSun"/>
          <w:color w:val="000000"/>
          <w:spacing w:val="-3"/>
          <w:sz w:val="32"/>
        </w:rPr>
        <w:t>）使用外语多。进行科学研究或开展技术革新，查阅国内外文献是必不可少。</w:t>
      </w:r>
    </w:p>
    <w:p>
      <w:pPr>
        <w:framePr w:w="9000" w:x="1621" w:y="17001"/>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color w:val="000000"/>
          <w:spacing w:val="63"/>
          <w:sz w:val="32"/>
        </w:rPr>
        <w:t xml:space="preserve"> </w:t>
      </w:r>
      <w:r>
        <w:rPr>
          <w:rFonts w:ascii="SimSun" w:hAnsi="SimSun" w:cs="SimSun"/>
          <w:color w:val="000000"/>
          <w:spacing w:val="-3"/>
          <w:sz w:val="32"/>
        </w:rPr>
        <w:t>如何理解化工过程，它包括哪些内容？请举例说明。</w:t>
      </w:r>
    </w:p>
    <w:p>
      <w:pPr>
        <w:framePr w:w="16205" w:x="2161" w:y="174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将科学知识、规律和理论用于最有效地改变和利用自然资源，</w:t>
      </w:r>
      <w:r>
        <w:rPr>
          <w:rFonts w:ascii="Times New Roman"/>
          <w:color w:val="000000"/>
          <w:spacing w:val="72"/>
          <w:sz w:val="32"/>
        </w:rPr>
        <w:t xml:space="preserve"> </w:t>
      </w:r>
      <w:r>
        <w:rPr>
          <w:rFonts w:ascii="SimSun" w:hAnsi="SimSun" w:cs="SimSun"/>
          <w:color w:val="000000"/>
          <w:spacing w:val="-3"/>
          <w:sz w:val="32"/>
        </w:rPr>
        <w:t>生产或制造各种产物和器物，以有利于</w:t>
      </w:r>
    </w:p>
    <w:p>
      <w:pPr>
        <w:framePr w:w="16205" w:x="2161" w:y="1746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人类。</w:t>
      </w:r>
    </w:p>
    <w:p>
      <w:pPr>
        <w:framePr w:w="16043" w:x="2251" w:y="184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2"/>
          <w:sz w:val="32"/>
        </w:rPr>
        <w:t>早期化学工程内容</w:t>
      </w:r>
      <w:r>
        <w:rPr>
          <w:rFonts w:ascii="SimSun"/>
          <w:color w:val="000000"/>
          <w:spacing w:val="0"/>
          <w:sz w:val="32"/>
        </w:rPr>
        <w:t>:</w:t>
      </w:r>
      <w:r>
        <w:rPr>
          <w:rFonts w:ascii="SimSun"/>
          <w:color w:val="000000"/>
          <w:spacing w:val="-2"/>
          <w:sz w:val="32"/>
        </w:rPr>
        <w:t xml:space="preserve"> </w:t>
      </w:r>
      <w:r>
        <w:rPr>
          <w:rFonts w:ascii="SimSun" w:hAnsi="SimSun" w:cs="SimSun"/>
          <w:color w:val="000000"/>
          <w:spacing w:val="-3"/>
          <w:sz w:val="32"/>
        </w:rPr>
        <w:t>只限于研究物料的物理加工过程，基本上只是数学、物理、化学和机电诸基础学</w:t>
      </w:r>
    </w:p>
    <w:p>
      <w:pPr>
        <w:framePr w:w="16043" w:x="2251" w:y="1840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科的综合应用。</w:t>
      </w:r>
    </w:p>
    <w:p>
      <w:pPr>
        <w:framePr w:w="16166" w:x="2251" w:y="19342"/>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20</w:t>
      </w:r>
      <w:r>
        <w:rPr>
          <w:rFonts w:ascii="SimSun"/>
          <w:color w:val="000000"/>
          <w:spacing w:val="-30"/>
          <w:sz w:val="32"/>
        </w:rPr>
        <w:t xml:space="preserve"> </w:t>
      </w:r>
      <w:r>
        <w:rPr>
          <w:rFonts w:ascii="SimSun" w:hAnsi="SimSun" w:cs="SimSun"/>
          <w:color w:val="000000"/>
          <w:spacing w:val="-5"/>
          <w:sz w:val="32"/>
        </w:rPr>
        <w:t>世纪中叶</w:t>
      </w:r>
      <w:r>
        <w:rPr>
          <w:rFonts w:ascii="SimSun"/>
          <w:color w:val="000000"/>
          <w:spacing w:val="0"/>
          <w:sz w:val="32"/>
        </w:rPr>
        <w:t>:</w:t>
      </w:r>
      <w:r>
        <w:rPr>
          <w:rFonts w:ascii="SimSun"/>
          <w:color w:val="000000"/>
          <w:spacing w:val="-7"/>
          <w:sz w:val="32"/>
        </w:rPr>
        <w:t xml:space="preserve"> </w:t>
      </w:r>
      <w:r>
        <w:rPr>
          <w:rFonts w:ascii="SimSun" w:hAnsi="SimSun" w:cs="SimSun"/>
          <w:color w:val="000000"/>
          <w:spacing w:val="-3"/>
          <w:sz w:val="32"/>
        </w:rPr>
        <w:t>引入了以蒸发、流体流动、传热、干燥、蒸馏、吸收、萃取、结晶、过滤等单元操作，</w:t>
      </w:r>
    </w:p>
    <w:p>
      <w:pPr>
        <w:framePr w:w="16166" w:x="2251" w:y="1934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于是“单元操作”被看作是传热、传质和动量传递的特殊情况或特定的组合。</w:t>
      </w:r>
    </w:p>
    <w:p>
      <w:pPr>
        <w:framePr w:w="16166" w:x="2251" w:y="1934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目前</w:t>
      </w:r>
      <w:r>
        <w:rPr>
          <w:rFonts w:ascii="SimSun"/>
          <w:color w:val="000000"/>
          <w:spacing w:val="0"/>
          <w:sz w:val="32"/>
        </w:rPr>
        <w:t>:</w:t>
      </w:r>
      <w:r>
        <w:rPr>
          <w:rFonts w:ascii="SimSun"/>
          <w:color w:val="000000"/>
          <w:spacing w:val="-7"/>
          <w:sz w:val="32"/>
        </w:rPr>
        <w:t xml:space="preserve"> </w:t>
      </w:r>
      <w:r>
        <w:rPr>
          <w:rFonts w:ascii="SimSun" w:hAnsi="SimSun" w:cs="SimSun"/>
          <w:color w:val="000000"/>
          <w:spacing w:val="-3"/>
          <w:sz w:val="32"/>
        </w:rPr>
        <w:t>化学工程学科进入了以“传递工程”和“反应工程”为中心的所谓“三传一反”阶段。</w:t>
      </w:r>
    </w:p>
    <w:p>
      <w:pPr>
        <w:framePr w:w="6632" w:x="1621" w:y="2121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color w:val="000000"/>
          <w:spacing w:val="222"/>
          <w:sz w:val="32"/>
        </w:rPr>
        <w:t xml:space="preserve"> </w:t>
      </w:r>
      <w:r>
        <w:rPr>
          <w:rFonts w:ascii="SimSun" w:hAnsi="SimSun" w:cs="SimSun"/>
          <w:color w:val="000000"/>
          <w:spacing w:val="-3"/>
          <w:sz w:val="32"/>
        </w:rPr>
        <w:t>化学工业在国民经济中起什么作用？</w:t>
      </w:r>
    </w:p>
    <w:p>
      <w:pPr>
        <w:framePr w:w="16386" w:x="2161" w:y="216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概括而言</w:t>
      </w:r>
      <w:r>
        <w:rPr>
          <w:rFonts w:ascii="SimSun"/>
          <w:color w:val="000000"/>
          <w:spacing w:val="0"/>
          <w:sz w:val="32"/>
        </w:rPr>
        <w:t>:</w:t>
      </w:r>
      <w:r>
        <w:rPr>
          <w:rFonts w:ascii="SimSun"/>
          <w:color w:val="000000"/>
          <w:spacing w:val="-7"/>
          <w:sz w:val="32"/>
        </w:rPr>
        <w:t xml:space="preserve"> </w:t>
      </w:r>
      <w:r>
        <w:rPr>
          <w:rFonts w:ascii="SimSun" w:hAnsi="SimSun" w:cs="SimSun"/>
          <w:color w:val="000000"/>
          <w:spacing w:val="-3"/>
          <w:sz w:val="32"/>
        </w:rPr>
        <w:t>化学工业在国民经济中是工业革命的助手，发展农业的支持，战胜疾病的武器，改善生活的</w:t>
      </w:r>
    </w:p>
    <w:p>
      <w:pPr>
        <w:framePr w:w="16386" w:x="2161" w:y="2168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手段，与衣、食、住、行息息相关。</w:t>
      </w:r>
    </w:p>
    <w:p>
      <w:pPr>
        <w:framePr w:w="540" w:x="8865" w:y="23220"/>
        <w:widowControl w:val="0"/>
        <w:autoSpaceDE w:val="0"/>
        <w:autoSpaceDN w:val="0"/>
        <w:spacing w:before="0" w:after="0" w:line="239" w:lineRule="exact"/>
        <w:ind w:left="0" w:right="0" w:firstLine="0"/>
        <w:jc w:val="left"/>
        <w:rPr>
          <w:rFonts w:ascii="Times New Roman"/>
          <w:color w:val="000000"/>
          <w:spacing w:val="0"/>
          <w:sz w:val="27"/>
        </w:rPr>
      </w:pPr>
      <w:r>
        <w:rPr>
          <w:rFonts w:ascii="MGNVGO+Nimbus Roman No9 L Regular"/>
          <w:color w:val="000000"/>
          <w:spacing w:val="0"/>
          <w:sz w:val="27"/>
        </w:rPr>
        <w:t>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565" w:x="2161" w:y="1947"/>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化工是国民经济的重要支柱，也是发展新技术的基础并互相促进，</w:t>
      </w:r>
    </w:p>
    <w:p>
      <w:pPr>
        <w:framePr w:w="6086" w:x="162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Times New Roman"/>
          <w:color w:val="000000"/>
          <w:spacing w:val="143"/>
          <w:sz w:val="32"/>
        </w:rPr>
        <w:t xml:space="preserve"> </w:t>
      </w:r>
      <w:r>
        <w:rPr>
          <w:rFonts w:ascii="KNIIES+SimSun" w:hAnsi="KNIIES+SimSun" w:cs="KNIIES+SimSun"/>
          <w:color w:val="000000"/>
          <w:spacing w:val="-3"/>
          <w:sz w:val="32"/>
        </w:rPr>
        <w:t>化学工业中的基本原料包括哪些？</w:t>
      </w:r>
    </w:p>
    <w:p>
      <w:pPr>
        <w:framePr w:w="6545" w:x="2161" w:y="3352"/>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4"/>
          <w:sz w:val="32"/>
        </w:rPr>
        <w:t>化工起始原料</w:t>
      </w:r>
      <w:r>
        <w:rPr>
          <w:rFonts w:ascii="SimSun"/>
          <w:color w:val="000000"/>
          <w:spacing w:val="0"/>
          <w:sz w:val="32"/>
        </w:rPr>
        <w:t>:</w:t>
      </w:r>
      <w:r>
        <w:rPr>
          <w:rFonts w:ascii="Times New Roman"/>
          <w:color w:val="000000"/>
          <w:spacing w:val="73"/>
          <w:sz w:val="32"/>
        </w:rPr>
        <w:t xml:space="preserve"> </w:t>
      </w:r>
      <w:r>
        <w:rPr>
          <w:rFonts w:ascii="KNIIES+SimSun" w:hAnsi="KNIIES+SimSun" w:cs="KNIIES+SimSun"/>
          <w:color w:val="000000"/>
          <w:spacing w:val="-3"/>
          <w:sz w:val="32"/>
        </w:rPr>
        <w:t>空气、水、矿物、生物。</w:t>
      </w:r>
    </w:p>
    <w:p>
      <w:pPr>
        <w:framePr w:w="16205" w:x="2161" w:y="3820"/>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对无机化学工业而言，矿物常常是最重要的原料；</w:t>
      </w:r>
      <w:r>
        <w:rPr>
          <w:rFonts w:ascii="Times New Roman"/>
          <w:color w:val="000000"/>
          <w:spacing w:val="389"/>
          <w:sz w:val="32"/>
        </w:rPr>
        <w:t xml:space="preserve"> </w:t>
      </w:r>
      <w:r>
        <w:rPr>
          <w:rFonts w:ascii="KNIIES+SimSun" w:hAnsi="KNIIES+SimSun" w:cs="KNIIES+SimSun"/>
          <w:color w:val="000000"/>
          <w:spacing w:val="-3"/>
          <w:sz w:val="32"/>
        </w:rPr>
        <w:t>对氨的合成而言，关键原料是氮和氢，常用煤、</w:t>
      </w:r>
    </w:p>
    <w:p>
      <w:pPr>
        <w:framePr w:w="16205" w:x="2161" w:y="3820"/>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油、天然气等有机原料。</w:t>
      </w:r>
    </w:p>
    <w:p>
      <w:pPr>
        <w:framePr w:w="16405" w:x="2161" w:y="4756"/>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5"/>
          <w:sz w:val="32"/>
        </w:rPr>
        <w:t>有机化学工业的基本原料</w:t>
      </w:r>
      <w:r>
        <w:rPr>
          <w:rFonts w:ascii="SimSun"/>
          <w:color w:val="000000"/>
          <w:spacing w:val="0"/>
          <w:sz w:val="32"/>
        </w:rPr>
        <w:t>:</w:t>
      </w:r>
      <w:r>
        <w:rPr>
          <w:rFonts w:ascii="Times New Roman"/>
          <w:color w:val="000000"/>
          <w:spacing w:val="232"/>
          <w:sz w:val="32"/>
        </w:rPr>
        <w:t xml:space="preserve"> </w:t>
      </w:r>
      <w:r>
        <w:rPr>
          <w:rFonts w:ascii="KNIIES+SimSun" w:hAnsi="KNIIES+SimSun" w:cs="KNIIES+SimSun"/>
          <w:color w:val="000000"/>
          <w:spacing w:val="-15"/>
          <w:sz w:val="32"/>
        </w:rPr>
        <w:t>石油（或加工后的各种馏份）天然气、煤，</w:t>
      </w:r>
      <w:r>
        <w:rPr>
          <w:rFonts w:ascii="Times New Roman"/>
          <w:color w:val="000000"/>
          <w:spacing w:val="23"/>
          <w:sz w:val="32"/>
        </w:rPr>
        <w:t xml:space="preserve"> </w:t>
      </w:r>
      <w:r>
        <w:rPr>
          <w:rFonts w:ascii="KNIIES+SimSun" w:hAnsi="KNIIES+SimSun" w:cs="KNIIES+SimSun"/>
          <w:color w:val="000000"/>
          <w:spacing w:val="-3"/>
          <w:sz w:val="32"/>
        </w:rPr>
        <w:t>它们不仅是目前化工重要原料，</w:t>
      </w:r>
    </w:p>
    <w:p>
      <w:pPr>
        <w:framePr w:w="16405" w:x="2161" w:y="4756"/>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更是重要的能源。</w:t>
      </w:r>
    </w:p>
    <w:p>
      <w:pPr>
        <w:framePr w:w="16394" w:x="2161" w:y="5692"/>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„利用生物质资源（如含纤维素、半纤维素、淀粉、糖类和油脂等的农林副产物和农业废物）获取有机</w:t>
      </w:r>
    </w:p>
    <w:p>
      <w:pPr>
        <w:framePr w:w="16394" w:x="2161" w:y="5692"/>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原料或产品。与石油、天然气、煤等化石燃料不同，生物质资源是可再生资源。</w:t>
      </w:r>
    </w:p>
    <w:p>
      <w:pPr>
        <w:framePr w:w="16394" w:x="2161" w:y="5692"/>
        <w:widowControl w:val="0"/>
        <w:autoSpaceDE w:val="0"/>
        <w:autoSpaceDN w:val="0"/>
        <w:spacing w:before="151" w:after="0" w:line="317" w:lineRule="exact"/>
        <w:ind w:left="2149" w:right="0" w:firstLine="0"/>
        <w:jc w:val="left"/>
        <w:rPr>
          <w:rFonts w:ascii="Times New Roman"/>
          <w:color w:val="000000"/>
          <w:spacing w:val="0"/>
          <w:sz w:val="32"/>
        </w:rPr>
      </w:pPr>
      <w:r>
        <w:rPr>
          <w:rFonts w:ascii="KNIIES+SimSun" w:hAnsi="KNIIES+SimSun" w:cs="KNIIES+SimSun"/>
          <w:color w:val="000000"/>
          <w:spacing w:val="-3"/>
          <w:sz w:val="32"/>
        </w:rPr>
        <w:t>（基本）有机化工原料：</w:t>
      </w:r>
    </w:p>
    <w:p>
      <w:pPr>
        <w:framePr w:w="3165" w:x="2636" w:y="7096"/>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有机：</w:t>
      </w:r>
      <w:r>
        <w:rPr>
          <w:rFonts w:ascii="Times New Roman"/>
          <w:color w:val="000000"/>
          <w:spacing w:val="71"/>
          <w:sz w:val="32"/>
        </w:rPr>
        <w:t xml:space="preserve"> </w:t>
      </w:r>
      <w:r>
        <w:rPr>
          <w:rFonts w:ascii="KNIIES+SimSun" w:hAnsi="KNIIES+SimSun" w:cs="KNIIES+SimSun"/>
          <w:color w:val="000000"/>
          <w:spacing w:val="-3"/>
          <w:sz w:val="32"/>
        </w:rPr>
        <w:t>三烯、三苯</w:t>
      </w:r>
    </w:p>
    <w:p>
      <w:pPr>
        <w:framePr w:w="15913" w:x="2636" w:y="7565"/>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重要</w:t>
      </w:r>
      <w:r>
        <w:rPr>
          <w:rFonts w:ascii="Times New Roman"/>
          <w:color w:val="000000"/>
          <w:spacing w:val="75"/>
          <w:sz w:val="32"/>
        </w:rPr>
        <w:t xml:space="preserve"> </w:t>
      </w:r>
      <w:r>
        <w:rPr>
          <w:rFonts w:ascii="KNIIES+SimSun" w:hAnsi="KNIIES+SimSun" w:cs="KNIIES+SimSun"/>
          <w:color w:val="000000"/>
          <w:spacing w:val="-3"/>
          <w:sz w:val="32"/>
        </w:rPr>
        <w:t>基本有机化学品：</w:t>
      </w:r>
      <w:r>
        <w:rPr>
          <w:rFonts w:ascii="Times New Roman"/>
          <w:color w:val="000000"/>
          <w:spacing w:val="54"/>
          <w:sz w:val="32"/>
        </w:rPr>
        <w:t xml:space="preserve"> </w:t>
      </w:r>
      <w:r>
        <w:rPr>
          <w:rFonts w:ascii="KNIIES+SimSun" w:hAnsi="KNIIES+SimSun" w:cs="KNIIES+SimSun"/>
          <w:color w:val="000000"/>
          <w:spacing w:val="-3"/>
          <w:sz w:val="32"/>
        </w:rPr>
        <w:t>上百种，</w:t>
      </w:r>
      <w:r>
        <w:rPr>
          <w:rFonts w:ascii="Times New Roman"/>
          <w:color w:val="000000"/>
          <w:spacing w:val="60"/>
          <w:sz w:val="32"/>
        </w:rPr>
        <w:t xml:space="preserve"> </w:t>
      </w:r>
      <w:r>
        <w:rPr>
          <w:rFonts w:ascii="KNIIES+SimSun" w:hAnsi="KNIIES+SimSun" w:cs="KNIIES+SimSun"/>
          <w:color w:val="000000"/>
          <w:spacing w:val="-3"/>
          <w:sz w:val="32"/>
        </w:rPr>
        <w:t>如甲醇、乙醇、萘、苯酐、</w:t>
      </w:r>
      <w:r>
        <w:rPr>
          <w:rFonts w:ascii="Times New Roman"/>
          <w:color w:val="000000"/>
          <w:spacing w:val="22"/>
          <w:sz w:val="32"/>
        </w:rPr>
        <w:t xml:space="preserve"> </w:t>
      </w:r>
      <w:r>
        <w:rPr>
          <w:rFonts w:ascii="KNIIES+SimSun" w:hAnsi="KNIIES+SimSun" w:cs="KNIIES+SimSun"/>
          <w:color w:val="000000"/>
          <w:spacing w:val="-3"/>
          <w:sz w:val="32"/>
        </w:rPr>
        <w:t>苯酚、醋酸、丙酮、丁醇、辛醇等。</w:t>
      </w:r>
    </w:p>
    <w:p>
      <w:pPr>
        <w:framePr w:w="7907" w:x="1621" w:y="8548"/>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Times New Roman"/>
          <w:color w:val="000000"/>
          <w:spacing w:val="143"/>
          <w:sz w:val="32"/>
        </w:rPr>
        <w:t xml:space="preserve"> </w:t>
      </w:r>
      <w:r>
        <w:rPr>
          <w:rFonts w:ascii="KNIIES+SimSun" w:hAnsi="KNIIES+SimSun" w:cs="KNIIES+SimSun"/>
          <w:color w:val="000000"/>
          <w:spacing w:val="-3"/>
          <w:sz w:val="32"/>
        </w:rPr>
        <w:t>重要的能源有几种？其中有哪些是可再生的？</w:t>
      </w:r>
    </w:p>
    <w:p>
      <w:pPr>
        <w:framePr w:w="7907" w:x="1621" w:y="8548"/>
        <w:widowControl w:val="0"/>
        <w:autoSpaceDE w:val="0"/>
        <w:autoSpaceDN w:val="0"/>
        <w:spacing w:before="245" w:after="0" w:line="317" w:lineRule="exact"/>
        <w:ind w:left="540" w:right="0" w:firstLine="0"/>
        <w:jc w:val="left"/>
        <w:rPr>
          <w:rFonts w:ascii="Times New Roman"/>
          <w:color w:val="000000"/>
          <w:spacing w:val="0"/>
          <w:sz w:val="32"/>
        </w:rPr>
      </w:pPr>
      <w:r>
        <w:rPr>
          <w:rFonts w:ascii="KNIIES+SimSun" w:hAnsi="KNIIES+SimSun" w:cs="KNIIES+SimSun"/>
          <w:color w:val="000000"/>
          <w:spacing w:val="0"/>
          <w:sz w:val="32"/>
        </w:rPr>
        <w:t>书</w:t>
      </w:r>
      <w:r>
        <w:rPr>
          <w:rFonts w:ascii="Times New Roman"/>
          <w:color w:val="000000"/>
          <w:spacing w:val="-4"/>
          <w:sz w:val="32"/>
        </w:rPr>
        <w:t xml:space="preserve"> </w:t>
      </w:r>
      <w:r>
        <w:rPr>
          <w:rFonts w:ascii="SimSun"/>
          <w:color w:val="000000"/>
          <w:spacing w:val="-2"/>
          <w:sz w:val="32"/>
        </w:rPr>
        <w:t>P7</w:t>
      </w:r>
      <w:r>
        <w:rPr>
          <w:rFonts w:ascii="Times New Roman"/>
          <w:color w:val="000000"/>
          <w:spacing w:val="-4"/>
          <w:sz w:val="32"/>
        </w:rPr>
        <w:t xml:space="preserve"> </w:t>
      </w:r>
      <w:r>
        <w:rPr>
          <w:rFonts w:ascii="KNIIES+SimSun" w:hAnsi="KNIIES+SimSun" w:cs="KNIIES+SimSun"/>
          <w:color w:val="000000"/>
          <w:spacing w:val="0"/>
          <w:sz w:val="32"/>
        </w:rPr>
        <w:t>的</w:t>
      </w:r>
    </w:p>
    <w:p>
      <w:pPr>
        <w:framePr w:w="8608" w:x="1621" w:y="1018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Times New Roman"/>
          <w:color w:val="000000"/>
          <w:spacing w:val="302"/>
          <w:sz w:val="32"/>
        </w:rPr>
        <w:t xml:space="preserve"> </w:t>
      </w:r>
      <w:r>
        <w:rPr>
          <w:rFonts w:ascii="KNIIES+SimSun" w:hAnsi="KNIIES+SimSun" w:cs="KNIIES+SimSun"/>
          <w:color w:val="000000"/>
          <w:spacing w:val="-3"/>
          <w:sz w:val="32"/>
        </w:rPr>
        <w:t>一次能源与二次能源的定义？</w:t>
      </w:r>
      <w:r>
        <w:rPr>
          <w:rFonts w:ascii="Times New Roman"/>
          <w:color w:val="000000"/>
          <w:spacing w:val="54"/>
          <w:sz w:val="32"/>
        </w:rPr>
        <w:t xml:space="preserve"> </w:t>
      </w:r>
      <w:r>
        <w:rPr>
          <w:rFonts w:ascii="KNIIES+SimSun" w:hAnsi="KNIIES+SimSun" w:cs="KNIIES+SimSun"/>
          <w:color w:val="000000"/>
          <w:spacing w:val="-3"/>
          <w:sz w:val="32"/>
        </w:rPr>
        <w:t>各包括哪些种类？</w:t>
      </w:r>
    </w:p>
    <w:p>
      <w:pPr>
        <w:framePr w:w="16531" w:x="2161" w:y="10654"/>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一次能源：指从自然界获得且可直接加以利用的热源和动力源，包括煤、石油、天然气、油田气等，林</w:t>
      </w:r>
    </w:p>
    <w:p>
      <w:pPr>
        <w:framePr w:w="16531" w:x="2161" w:y="10654"/>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木秸秆等植物燃料，沼气，核燃料，还有水能、风能、地热能、海洋能和太阳能等。</w:t>
      </w:r>
    </w:p>
    <w:p>
      <w:pPr>
        <w:framePr w:w="16531" w:x="2161" w:y="10654"/>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二次能源：</w:t>
      </w:r>
      <w:r>
        <w:rPr>
          <w:rFonts w:ascii="Times New Roman"/>
          <w:color w:val="000000"/>
          <w:spacing w:val="39"/>
          <w:sz w:val="32"/>
        </w:rPr>
        <w:t xml:space="preserve"> </w:t>
      </w:r>
      <w:r>
        <w:rPr>
          <w:rFonts w:ascii="KNIIES+SimSun" w:hAnsi="KNIIES+SimSun" w:cs="KNIIES+SimSun"/>
          <w:color w:val="000000"/>
          <w:spacing w:val="-3"/>
          <w:sz w:val="32"/>
        </w:rPr>
        <w:t>指从一次能源加工得到的便于利用的能量形式，除火电外，主要是指化学加工得到的汽油、</w:t>
      </w:r>
    </w:p>
    <w:p>
      <w:pPr>
        <w:framePr w:w="16531" w:x="2161" w:y="10654"/>
        <w:widowControl w:val="0"/>
        <w:autoSpaceDE w:val="0"/>
        <w:autoSpaceDN w:val="0"/>
        <w:spacing w:before="15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柴油、煤油、重油、渣油和人造汽油等液体燃，煤气、液化石油气等气体燃料。</w:t>
      </w:r>
    </w:p>
    <w:p>
      <w:pPr>
        <w:framePr w:w="10458" w:x="1621" w:y="12994"/>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Times New Roman"/>
          <w:color w:val="000000"/>
          <w:spacing w:val="143"/>
          <w:sz w:val="32"/>
        </w:rPr>
        <w:t xml:space="preserve"> </w:t>
      </w:r>
      <w:r>
        <w:rPr>
          <w:rFonts w:ascii="KNIIES+SimSun" w:hAnsi="KNIIES+SimSun" w:cs="KNIIES+SimSun"/>
          <w:color w:val="000000"/>
          <w:spacing w:val="-3"/>
          <w:sz w:val="32"/>
        </w:rPr>
        <w:t>简述化工与能源的关系。它们之间应如何配合？试举例说明。</w:t>
      </w:r>
    </w:p>
    <w:p>
      <w:pPr>
        <w:framePr w:w="10458" w:x="1621" w:y="12994"/>
        <w:widowControl w:val="0"/>
        <w:autoSpaceDE w:val="0"/>
        <w:autoSpaceDN w:val="0"/>
        <w:spacing w:before="169" w:after="0" w:line="317" w:lineRule="exact"/>
        <w:ind w:left="540" w:right="0" w:firstLine="0"/>
        <w:jc w:val="left"/>
        <w:rPr>
          <w:rFonts w:ascii="Times New Roman"/>
          <w:color w:val="000000"/>
          <w:spacing w:val="0"/>
          <w:sz w:val="32"/>
        </w:rPr>
      </w:pPr>
      <w:r>
        <w:rPr>
          <w:rFonts w:ascii="KNIIES+SimSun" w:hAnsi="KNIIES+SimSun" w:cs="KNIIES+SimSun"/>
          <w:color w:val="000000"/>
          <w:spacing w:val="-5"/>
          <w:sz w:val="32"/>
        </w:rPr>
        <w:t>化石燃料（煤、石油、天然气）不可再生，总储量有限</w:t>
      </w:r>
      <w:r>
        <w:rPr>
          <w:rFonts w:ascii="SimSun"/>
          <w:color w:val="000000"/>
          <w:spacing w:val="0"/>
          <w:sz w:val="32"/>
        </w:rPr>
        <w:t>.</w:t>
      </w:r>
    </w:p>
    <w:p>
      <w:pPr>
        <w:framePr w:w="16157" w:x="2161" w:y="13984"/>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0"/>
          <w:sz w:val="32"/>
        </w:rPr>
        <w:t>开源节流</w:t>
      </w:r>
      <w:r>
        <w:rPr>
          <w:rFonts w:ascii="SimSun"/>
          <w:color w:val="000000"/>
          <w:spacing w:val="0"/>
          <w:sz w:val="32"/>
        </w:rPr>
        <w:t>:</w:t>
      </w:r>
      <w:r>
        <w:rPr>
          <w:rFonts w:ascii="Times New Roman"/>
          <w:color w:val="000000"/>
          <w:spacing w:val="80"/>
          <w:sz w:val="32"/>
        </w:rPr>
        <w:t xml:space="preserve"> </w:t>
      </w:r>
      <w:r>
        <w:rPr>
          <w:rFonts w:ascii="KNIIES+SimSun" w:hAnsi="KNIIES+SimSun" w:cs="KNIIES+SimSun"/>
          <w:color w:val="000000"/>
          <w:spacing w:val="0"/>
          <w:sz w:val="32"/>
        </w:rPr>
        <w:t>开源</w:t>
      </w:r>
      <w:r>
        <w:rPr>
          <w:rFonts w:ascii="SimSun"/>
          <w:color w:val="000000"/>
          <w:spacing w:val="0"/>
          <w:sz w:val="32"/>
        </w:rPr>
        <w:t>:</w:t>
      </w:r>
      <w:r>
        <w:rPr>
          <w:rFonts w:ascii="Times New Roman"/>
          <w:color w:val="000000"/>
          <w:spacing w:val="80"/>
          <w:sz w:val="32"/>
        </w:rPr>
        <w:t xml:space="preserve"> </w:t>
      </w:r>
      <w:r>
        <w:rPr>
          <w:rFonts w:ascii="KNIIES+SimSun" w:hAnsi="KNIIES+SimSun" w:cs="KNIIES+SimSun"/>
          <w:color w:val="000000"/>
          <w:spacing w:val="-3"/>
          <w:sz w:val="32"/>
        </w:rPr>
        <w:t>合理利用不可再生资源及寻找开发可再生能源，节流</w:t>
      </w:r>
      <w:r>
        <w:rPr>
          <w:rFonts w:ascii="Times New Roman"/>
          <w:color w:val="000000"/>
          <w:spacing w:val="-2"/>
          <w:sz w:val="32"/>
        </w:rPr>
        <w:t xml:space="preserve"> </w:t>
      </w:r>
      <w:r>
        <w:rPr>
          <w:rFonts w:ascii="SimSun"/>
          <w:color w:val="000000"/>
          <w:spacing w:val="0"/>
          <w:sz w:val="32"/>
        </w:rPr>
        <w:t>:</w:t>
      </w:r>
      <w:r>
        <w:rPr>
          <w:rFonts w:ascii="Times New Roman"/>
          <w:color w:val="000000"/>
          <w:spacing w:val="80"/>
          <w:sz w:val="32"/>
        </w:rPr>
        <w:t xml:space="preserve"> </w:t>
      </w:r>
      <w:r>
        <w:rPr>
          <w:rFonts w:ascii="KNIIES+SimSun" w:hAnsi="KNIIES+SimSun" w:cs="KNIIES+SimSun"/>
          <w:color w:val="000000"/>
          <w:spacing w:val="-3"/>
          <w:sz w:val="32"/>
        </w:rPr>
        <w:t>指开发节能和综合利用新技</w:t>
      </w:r>
    </w:p>
    <w:p>
      <w:pPr>
        <w:framePr w:w="16157" w:x="2161" w:y="13984"/>
        <w:widowControl w:val="0"/>
        <w:autoSpaceDE w:val="0"/>
        <w:autoSpaceDN w:val="0"/>
        <w:spacing w:before="19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术，使资源得到充分利用。</w:t>
      </w:r>
    </w:p>
    <w:p>
      <w:pPr>
        <w:framePr w:w="16212" w:x="2161" w:y="14996"/>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5"/>
          <w:sz w:val="32"/>
        </w:rPr>
        <w:t>化工原料与能源有重叠性</w:t>
      </w:r>
      <w:r>
        <w:rPr>
          <w:rFonts w:ascii="SimSun"/>
          <w:color w:val="000000"/>
          <w:spacing w:val="0"/>
          <w:sz w:val="32"/>
        </w:rPr>
        <w:t>:</w:t>
      </w:r>
      <w:r>
        <w:rPr>
          <w:rFonts w:ascii="Times New Roman"/>
          <w:color w:val="000000"/>
          <w:spacing w:val="73"/>
          <w:sz w:val="32"/>
        </w:rPr>
        <w:t xml:space="preserve"> </w:t>
      </w:r>
      <w:r>
        <w:rPr>
          <w:rFonts w:ascii="KNIIES+SimSun" w:hAnsi="KNIIES+SimSun" w:cs="KNIIES+SimSun"/>
          <w:color w:val="000000"/>
          <w:spacing w:val="-8"/>
          <w:sz w:val="32"/>
        </w:rPr>
        <w:t>相应地可以选择最合适的原料作化工用，再用剩余的物料作为能源用，以降</w:t>
      </w:r>
    </w:p>
    <w:p>
      <w:pPr>
        <w:framePr w:w="16212" w:x="2161" w:y="14996"/>
        <w:widowControl w:val="0"/>
        <w:autoSpaceDE w:val="0"/>
        <w:autoSpaceDN w:val="0"/>
        <w:spacing w:before="187"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低成本。</w:t>
      </w:r>
    </w:p>
    <w:p>
      <w:pPr>
        <w:framePr w:w="12023" w:x="2161" w:y="16004"/>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在化工原料选择中，要考虑中国能源的特点，配合好化工原料与能源关系。</w:t>
      </w:r>
    </w:p>
    <w:p>
      <w:pPr>
        <w:framePr w:w="2852" w:x="1621" w:y="17015"/>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第二章</w:t>
      </w:r>
      <w:r>
        <w:rPr>
          <w:rFonts w:ascii="Times New Roman"/>
          <w:color w:val="000000"/>
          <w:spacing w:val="75"/>
          <w:sz w:val="32"/>
        </w:rPr>
        <w:t xml:space="preserve"> </w:t>
      </w:r>
      <w:r>
        <w:rPr>
          <w:rFonts w:ascii="KNIIES+SimSun" w:hAnsi="KNIIES+SimSun" w:cs="KNIIES+SimSun"/>
          <w:color w:val="000000"/>
          <w:spacing w:val="-3"/>
          <w:sz w:val="32"/>
        </w:rPr>
        <w:t>无机化工</w:t>
      </w:r>
    </w:p>
    <w:p>
      <w:pPr>
        <w:framePr w:w="1430" w:x="1621" w:y="17519"/>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简答题</w:t>
      </w:r>
    </w:p>
    <w:p>
      <w:pPr>
        <w:framePr w:w="4993" w:x="1621" w:y="18019"/>
        <w:widowControl w:val="0"/>
        <w:autoSpaceDE w:val="0"/>
        <w:autoSpaceDN w:val="0"/>
        <w:spacing w:before="0" w:after="0" w:line="317" w:lineRule="exact"/>
        <w:ind w:left="0" w:right="0" w:firstLine="0"/>
        <w:jc w:val="left"/>
        <w:rPr>
          <w:rFonts w:ascii="Times New Roman"/>
          <w:color w:val="000000"/>
          <w:spacing w:val="0"/>
          <w:sz w:val="32"/>
        </w:rPr>
      </w:pPr>
      <w:r>
        <w:rPr>
          <w:rFonts w:ascii="EALWCP+Nimbus Roman No9 L Regular"/>
          <w:color w:val="000000"/>
          <w:spacing w:val="-2"/>
          <w:sz w:val="32"/>
        </w:rPr>
        <w:t>1</w:t>
      </w:r>
      <w:r>
        <w:rPr>
          <w:rFonts w:ascii="KNIIES+SimSun" w:hAnsi="KNIIES+SimSun" w:cs="KNIIES+SimSun"/>
          <w:color w:val="000000"/>
          <w:spacing w:val="0"/>
          <w:sz w:val="32"/>
        </w:rPr>
        <w:t>、</w:t>
      </w:r>
      <w:r>
        <w:rPr>
          <w:rFonts w:ascii="Times New Roman"/>
          <w:color w:val="000000"/>
          <w:spacing w:val="-18"/>
          <w:sz w:val="32"/>
        </w:rPr>
        <w:t xml:space="preserve"> </w:t>
      </w:r>
      <w:r>
        <w:rPr>
          <w:rFonts w:ascii="KNIIES+SimSun" w:hAnsi="KNIIES+SimSun" w:cs="KNIIES+SimSun"/>
          <w:color w:val="000000"/>
          <w:spacing w:val="-3"/>
          <w:sz w:val="32"/>
        </w:rPr>
        <w:t>无机化工包括哪些类产品？</w:t>
      </w:r>
    </w:p>
    <w:p>
      <w:pPr>
        <w:framePr w:w="11021" w:x="2161" w:y="18532"/>
        <w:widowControl w:val="0"/>
        <w:autoSpaceDE w:val="0"/>
        <w:autoSpaceDN w:val="0"/>
        <w:spacing w:before="0" w:after="0" w:line="317" w:lineRule="exact"/>
        <w:ind w:left="79" w:right="0" w:firstLine="0"/>
        <w:jc w:val="left"/>
        <w:rPr>
          <w:rFonts w:ascii="Times New Roman"/>
          <w:color w:val="000000"/>
          <w:spacing w:val="0"/>
          <w:sz w:val="32"/>
        </w:rPr>
      </w:pPr>
      <w:r>
        <w:rPr>
          <w:rFonts w:ascii="KNIIES+SimSun" w:hAnsi="KNIIES+SimSun" w:cs="KNIIES+SimSun"/>
          <w:color w:val="000000"/>
          <w:spacing w:val="-3"/>
          <w:sz w:val="32"/>
        </w:rPr>
        <w:t>一、酸、碱（三酸、两碱）硫酸、硝酸、盐酸，纯碱、烧碱、合成氨</w:t>
      </w:r>
    </w:p>
    <w:p>
      <w:pPr>
        <w:framePr w:w="11021" w:x="2161" w:y="18532"/>
        <w:widowControl w:val="0"/>
        <w:autoSpaceDE w:val="0"/>
        <w:autoSpaceDN w:val="0"/>
        <w:spacing w:before="187"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二、化肥（氮肥、磷肥、钾肥）</w:t>
      </w:r>
    </w:p>
    <w:p>
      <w:pPr>
        <w:framePr w:w="9472" w:x="2161" w:y="19540"/>
        <w:widowControl w:val="0"/>
        <w:autoSpaceDE w:val="0"/>
        <w:autoSpaceDN w:val="0"/>
        <w:spacing w:before="0"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三、无机盐产品（电池原料、水处理剂等）</w:t>
      </w:r>
    </w:p>
    <w:p>
      <w:pPr>
        <w:framePr w:w="9472" w:x="2161" w:y="19540"/>
        <w:widowControl w:val="0"/>
        <w:autoSpaceDE w:val="0"/>
        <w:autoSpaceDN w:val="0"/>
        <w:spacing w:before="191" w:after="0" w:line="317" w:lineRule="exact"/>
        <w:ind w:left="0" w:right="0" w:firstLine="0"/>
        <w:jc w:val="left"/>
        <w:rPr>
          <w:rFonts w:ascii="Times New Roman"/>
          <w:color w:val="000000"/>
          <w:spacing w:val="0"/>
          <w:sz w:val="32"/>
        </w:rPr>
      </w:pPr>
      <w:r>
        <w:rPr>
          <w:rFonts w:ascii="KNIIES+SimSun" w:hAnsi="KNIIES+SimSun" w:cs="KNIIES+SimSun"/>
          <w:color w:val="000000"/>
          <w:spacing w:val="-3"/>
          <w:sz w:val="32"/>
        </w:rPr>
        <w:t>四、无机非金属材料（先进陶瓷、炭材料、人造金刚石等）</w:t>
      </w:r>
    </w:p>
    <w:p>
      <w:pPr>
        <w:framePr w:w="12644" w:x="1621" w:y="21047"/>
        <w:widowControl w:val="0"/>
        <w:autoSpaceDE w:val="0"/>
        <w:autoSpaceDN w:val="0"/>
        <w:spacing w:before="0" w:after="0" w:line="317" w:lineRule="exact"/>
        <w:ind w:left="0" w:right="0" w:firstLine="0"/>
        <w:jc w:val="left"/>
        <w:rPr>
          <w:rFonts w:ascii="Times New Roman"/>
          <w:color w:val="000000"/>
          <w:spacing w:val="0"/>
          <w:sz w:val="32"/>
        </w:rPr>
      </w:pPr>
      <w:r>
        <w:rPr>
          <w:rFonts w:ascii="EALWCP+Nimbus Roman No9 L Regular"/>
          <w:color w:val="000000"/>
          <w:spacing w:val="-2"/>
          <w:sz w:val="32"/>
        </w:rPr>
        <w:t>2</w:t>
      </w:r>
      <w:r>
        <w:rPr>
          <w:rFonts w:ascii="KNIIES+SimSun" w:hAnsi="KNIIES+SimSun" w:cs="KNIIES+SimSun"/>
          <w:color w:val="000000"/>
          <w:spacing w:val="0"/>
          <w:sz w:val="32"/>
        </w:rPr>
        <w:t>、</w:t>
      </w:r>
      <w:r>
        <w:rPr>
          <w:rFonts w:ascii="Times New Roman"/>
          <w:color w:val="000000"/>
          <w:spacing w:val="-18"/>
          <w:sz w:val="32"/>
        </w:rPr>
        <w:t xml:space="preserve"> </w:t>
      </w:r>
      <w:r>
        <w:rPr>
          <w:rFonts w:ascii="KNIIES+SimSun" w:hAnsi="KNIIES+SimSun" w:cs="KNIIES+SimSun"/>
          <w:color w:val="000000"/>
          <w:spacing w:val="-3"/>
          <w:sz w:val="32"/>
        </w:rPr>
        <w:t>无机非金属材料中的硅酸盐材料包括哪几种？陶瓷、玻璃、水泥、耐火材料</w:t>
      </w:r>
    </w:p>
    <w:p>
      <w:pPr>
        <w:framePr w:w="12644" w:x="1621" w:y="21047"/>
        <w:widowControl w:val="0"/>
        <w:autoSpaceDE w:val="0"/>
        <w:autoSpaceDN w:val="0"/>
        <w:spacing w:before="695" w:after="0" w:line="317" w:lineRule="exact"/>
        <w:ind w:left="0" w:right="0" w:firstLine="0"/>
        <w:jc w:val="left"/>
        <w:rPr>
          <w:rFonts w:ascii="Times New Roman"/>
          <w:color w:val="000000"/>
          <w:spacing w:val="0"/>
          <w:sz w:val="32"/>
        </w:rPr>
      </w:pPr>
      <w:r>
        <w:rPr>
          <w:rFonts w:ascii="EALWCP+Nimbus Roman No9 L Regular"/>
          <w:color w:val="000000"/>
          <w:spacing w:val="-2"/>
          <w:sz w:val="32"/>
        </w:rPr>
        <w:t>3</w:t>
      </w:r>
      <w:r>
        <w:rPr>
          <w:rFonts w:ascii="KNIIES+SimSun" w:hAnsi="KNIIES+SimSun" w:cs="KNIIES+SimSun"/>
          <w:color w:val="000000"/>
          <w:spacing w:val="0"/>
          <w:sz w:val="32"/>
        </w:rPr>
        <w:t>、</w:t>
      </w:r>
      <w:r>
        <w:rPr>
          <w:rFonts w:ascii="Times New Roman"/>
          <w:color w:val="000000"/>
          <w:spacing w:val="-18"/>
          <w:sz w:val="32"/>
        </w:rPr>
        <w:t xml:space="preserve"> </w:t>
      </w:r>
      <w:r>
        <w:rPr>
          <w:rFonts w:ascii="KNIIES+SimSun" w:hAnsi="KNIIES+SimSun" w:cs="KNIIES+SimSun"/>
          <w:color w:val="000000"/>
          <w:spacing w:val="-3"/>
          <w:sz w:val="32"/>
        </w:rPr>
        <w:t>烧碱是用什么方法生产的？电解食盐水</w:t>
      </w:r>
    </w:p>
    <w:p>
      <w:pPr>
        <w:framePr w:w="540" w:x="8865" w:y="23220"/>
        <w:widowControl w:val="0"/>
        <w:autoSpaceDE w:val="0"/>
        <w:autoSpaceDN w:val="0"/>
        <w:spacing w:before="0" w:after="0" w:line="243" w:lineRule="exact"/>
        <w:ind w:left="0" w:right="0" w:firstLine="0"/>
        <w:jc w:val="left"/>
        <w:rPr>
          <w:rFonts w:ascii="Times New Roman"/>
          <w:color w:val="000000"/>
          <w:spacing w:val="0"/>
          <w:sz w:val="27"/>
        </w:rPr>
      </w:pPr>
      <w:r>
        <w:rPr>
          <w:rFonts w:ascii="EALWCP+Nimbus Roman No9 L Regular"/>
          <w:color w:val="000000"/>
          <w:spacing w:val="0"/>
          <w:sz w:val="27"/>
        </w:rPr>
        <w:t>2</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357" w:x="1621" w:y="1957"/>
        <w:widowControl w:val="0"/>
        <w:autoSpaceDE w:val="0"/>
        <w:autoSpaceDN w:val="0"/>
        <w:spacing w:before="0" w:after="0" w:line="317" w:lineRule="exact"/>
        <w:ind w:left="0" w:right="0" w:firstLine="0"/>
        <w:jc w:val="left"/>
        <w:rPr>
          <w:rFonts w:ascii="Times New Roman"/>
          <w:color w:val="000000"/>
          <w:spacing w:val="0"/>
          <w:sz w:val="32"/>
        </w:rPr>
      </w:pPr>
      <w:r>
        <w:rPr>
          <w:rFonts w:ascii="TPIKEU+Nimbus Roman No9 L Regular"/>
          <w:color w:val="000000"/>
          <w:spacing w:val="-2"/>
          <w:sz w:val="32"/>
        </w:rPr>
        <w:t>4</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三酸两碱都包括那些酸和碱？</w:t>
      </w:r>
    </w:p>
    <w:p>
      <w:pPr>
        <w:framePr w:w="7142" w:x="1621" w:y="2452"/>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3"/>
          <w:sz w:val="32"/>
        </w:rPr>
        <w:t>硫酸</w:t>
      </w:r>
      <w:r>
        <w:rPr>
          <w:rFonts w:ascii="Times New Roman"/>
          <w:color w:val="000000"/>
          <w:spacing w:val="82"/>
          <w:sz w:val="32"/>
        </w:rPr>
        <w:t xml:space="preserve"> </w:t>
      </w:r>
      <w:r>
        <w:rPr>
          <w:rFonts w:ascii="VDFQVF+Nimbus Roman No9 L Medium"/>
          <w:color w:val="000000"/>
          <w:spacing w:val="-1"/>
          <w:sz w:val="32"/>
        </w:rPr>
        <w:t>(H</w:t>
      </w:r>
      <w:r>
        <w:rPr>
          <w:rFonts w:ascii="VDFQVF+Nimbus Roman No9 L Medium"/>
          <w:color w:val="000000"/>
          <w:spacing w:val="20"/>
          <w:sz w:val="32"/>
        </w:rPr>
        <w:t xml:space="preserve"> </w:t>
      </w:r>
      <w:r>
        <w:rPr>
          <w:rFonts w:ascii="VDFQVF+Nimbus Roman No9 L Medium"/>
          <w:color w:val="000000"/>
          <w:spacing w:val="-2"/>
          <w:sz w:val="32"/>
        </w:rPr>
        <w:t>SO</w:t>
      </w:r>
      <w:r>
        <w:rPr>
          <w:rFonts w:ascii="VDFQVF+Nimbus Roman No9 L Medium"/>
          <w:color w:val="000000"/>
          <w:spacing w:val="22"/>
          <w:sz w:val="32"/>
        </w:rPr>
        <w:t xml:space="preserve"> </w:t>
      </w:r>
      <w:r>
        <w:rPr>
          <w:rFonts w:ascii="VDFQVF+Nimbus Roman No9 L Medium"/>
          <w:color w:val="000000"/>
          <w:spacing w:val="-6"/>
          <w:sz w:val="32"/>
        </w:rPr>
        <w:t>)</w:t>
      </w:r>
      <w:r>
        <w:rPr>
          <w:rFonts w:ascii="SimSun" w:hAnsi="SimSun" w:cs="SimSun"/>
          <w:color w:val="000000"/>
          <w:spacing w:val="-3"/>
          <w:sz w:val="32"/>
        </w:rPr>
        <w:t>、硝酸</w:t>
      </w:r>
      <w:r>
        <w:rPr>
          <w:rFonts w:ascii="Times New Roman"/>
          <w:color w:val="000000"/>
          <w:spacing w:val="82"/>
          <w:sz w:val="32"/>
        </w:rPr>
        <w:t xml:space="preserve"> </w:t>
      </w:r>
      <w:r>
        <w:rPr>
          <w:rFonts w:ascii="VDFQVF+Nimbus Roman No9 L Medium"/>
          <w:color w:val="000000"/>
          <w:spacing w:val="-2"/>
          <w:sz w:val="32"/>
        </w:rPr>
        <w:t>(HNO</w:t>
      </w:r>
      <w:r>
        <w:rPr>
          <w:rFonts w:ascii="VDFQVF+Nimbus Roman No9 L Medium"/>
          <w:color w:val="000000"/>
          <w:spacing w:val="15"/>
          <w:sz w:val="32"/>
        </w:rPr>
        <w:t xml:space="preserve"> </w:t>
      </w:r>
      <w:r>
        <w:rPr>
          <w:rFonts w:ascii="VDFQVF+Nimbus Roman No9 L Medium"/>
          <w:color w:val="000000"/>
          <w:spacing w:val="-2"/>
          <w:sz w:val="32"/>
        </w:rPr>
        <w:t>)</w:t>
      </w:r>
      <w:r>
        <w:rPr>
          <w:rFonts w:ascii="SimSun" w:hAnsi="SimSun" w:cs="SimSun"/>
          <w:color w:val="000000"/>
          <w:spacing w:val="-3"/>
          <w:sz w:val="32"/>
        </w:rPr>
        <w:t>、盐酸</w:t>
      </w:r>
      <w:r>
        <w:rPr>
          <w:rFonts w:ascii="Times New Roman"/>
          <w:color w:val="000000"/>
          <w:spacing w:val="82"/>
          <w:sz w:val="32"/>
        </w:rPr>
        <w:t xml:space="preserve"> </w:t>
      </w:r>
      <w:r>
        <w:rPr>
          <w:rFonts w:ascii="VDFQVF+Nimbus Roman No9 L Medium"/>
          <w:color w:val="000000"/>
          <w:spacing w:val="-3"/>
          <w:sz w:val="32"/>
        </w:rPr>
        <w:t>(HCl)</w:t>
      </w:r>
      <w:r>
        <w:rPr>
          <w:rFonts w:ascii="SimSun" w:hAnsi="SimSun" w:cs="SimSun"/>
          <w:color w:val="000000"/>
          <w:spacing w:val="0"/>
          <w:sz w:val="32"/>
        </w:rPr>
        <w:t>；</w:t>
      </w:r>
    </w:p>
    <w:p>
      <w:pPr>
        <w:framePr w:w="419" w:x="2766" w:y="2691"/>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3291" w:y="2691"/>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4</w:t>
      </w:r>
    </w:p>
    <w:p>
      <w:pPr>
        <w:framePr w:w="419" w:x="5427" w:y="2691"/>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8538" w:x="1621" w:y="2960"/>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3"/>
          <w:sz w:val="32"/>
        </w:rPr>
        <w:t>烧碱</w:t>
      </w:r>
      <w:r>
        <w:rPr>
          <w:rFonts w:ascii="Times New Roman"/>
          <w:color w:val="000000"/>
          <w:spacing w:val="82"/>
          <w:sz w:val="32"/>
        </w:rPr>
        <w:t xml:space="preserve"> </w:t>
      </w:r>
      <w:r>
        <w:rPr>
          <w:rFonts w:ascii="VDFQVF+Nimbus Roman No9 L Medium"/>
          <w:color w:val="000000"/>
          <w:spacing w:val="-6"/>
          <w:sz w:val="32"/>
        </w:rPr>
        <w:t>(</w:t>
      </w:r>
      <w:r>
        <w:rPr>
          <w:rFonts w:ascii="SimSun" w:hAnsi="SimSun" w:cs="SimSun"/>
          <w:color w:val="000000"/>
          <w:spacing w:val="-3"/>
          <w:sz w:val="32"/>
        </w:rPr>
        <w:t>氢氧化钠，</w:t>
      </w:r>
      <w:r>
        <w:rPr>
          <w:rFonts w:ascii="VDFQVF+Nimbus Roman No9 L Medium"/>
          <w:color w:val="000000"/>
          <w:spacing w:val="-4"/>
          <w:sz w:val="32"/>
        </w:rPr>
        <w:t>NaOH)</w:t>
      </w:r>
      <w:r>
        <w:rPr>
          <w:rFonts w:ascii="SimSun" w:hAnsi="SimSun" w:cs="SimSun"/>
          <w:color w:val="000000"/>
          <w:spacing w:val="-3"/>
          <w:sz w:val="32"/>
        </w:rPr>
        <w:t>、纯碱</w:t>
      </w:r>
      <w:r>
        <w:rPr>
          <w:rFonts w:ascii="Times New Roman"/>
          <w:color w:val="000000"/>
          <w:spacing w:val="78"/>
          <w:sz w:val="32"/>
        </w:rPr>
        <w:t xml:space="preserve"> </w:t>
      </w:r>
      <w:r>
        <w:rPr>
          <w:rFonts w:ascii="VDFQVF+Nimbus Roman No9 L Medium"/>
          <w:color w:val="000000"/>
          <w:spacing w:val="-6"/>
          <w:sz w:val="32"/>
        </w:rPr>
        <w:t>(</w:t>
      </w:r>
      <w:r>
        <w:rPr>
          <w:rFonts w:ascii="SimSun" w:hAnsi="SimSun" w:cs="SimSun"/>
          <w:color w:val="000000"/>
          <w:spacing w:val="-3"/>
          <w:sz w:val="32"/>
        </w:rPr>
        <w:t>碳酸钠，</w:t>
      </w:r>
      <w:r>
        <w:rPr>
          <w:rFonts w:ascii="VDFQVF+Nimbus Roman No9 L Medium"/>
          <w:color w:val="000000"/>
          <w:spacing w:val="-2"/>
          <w:sz w:val="32"/>
        </w:rPr>
        <w:t>Na</w:t>
      </w:r>
      <w:r>
        <w:rPr>
          <w:rFonts w:ascii="VDFQVF+Nimbus Roman No9 L Medium"/>
          <w:color w:val="000000"/>
          <w:spacing w:val="24"/>
          <w:sz w:val="32"/>
        </w:rPr>
        <w:t xml:space="preserve"> </w:t>
      </w:r>
      <w:r>
        <w:rPr>
          <w:rFonts w:ascii="VDFQVF+Nimbus Roman No9 L Medium"/>
          <w:color w:val="000000"/>
          <w:spacing w:val="-2"/>
          <w:sz w:val="32"/>
        </w:rPr>
        <w:t>CO</w:t>
      </w:r>
      <w:r>
        <w:rPr>
          <w:rFonts w:ascii="VDFQVF+Nimbus Roman No9 L Medium"/>
          <w:color w:val="000000"/>
          <w:spacing w:val="24"/>
          <w:sz w:val="32"/>
        </w:rPr>
        <w:t xml:space="preserve"> </w:t>
      </w:r>
      <w:r>
        <w:rPr>
          <w:rFonts w:ascii="VDFQVF+Nimbus Roman No9 L Medium"/>
          <w:color w:val="000000"/>
          <w:spacing w:val="-2"/>
          <w:sz w:val="32"/>
        </w:rPr>
        <w:t>)</w:t>
      </w:r>
      <w:r>
        <w:rPr>
          <w:rFonts w:ascii="SimSun" w:hAnsi="SimSun" w:cs="SimSun"/>
          <w:color w:val="000000"/>
          <w:spacing w:val="0"/>
          <w:sz w:val="32"/>
        </w:rPr>
        <w:t>；</w:t>
      </w:r>
    </w:p>
    <w:p>
      <w:pPr>
        <w:framePr w:w="419" w:x="7943" w:y="319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8520" w:y="319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9715" w:x="1621" w:y="3977"/>
        <w:widowControl w:val="0"/>
        <w:autoSpaceDE w:val="0"/>
        <w:autoSpaceDN w:val="0"/>
        <w:spacing w:before="0" w:after="0" w:line="317" w:lineRule="exact"/>
        <w:ind w:left="0" w:right="0" w:firstLine="0"/>
        <w:jc w:val="left"/>
        <w:rPr>
          <w:rFonts w:ascii="Times New Roman"/>
          <w:color w:val="000000"/>
          <w:spacing w:val="0"/>
          <w:sz w:val="32"/>
        </w:rPr>
      </w:pPr>
      <w:r>
        <w:rPr>
          <w:rFonts w:ascii="TPIKEU+Nimbus Roman No9 L Regular"/>
          <w:color w:val="000000"/>
          <w:spacing w:val="-2"/>
          <w:sz w:val="32"/>
        </w:rPr>
        <w:t>5</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最重要的氮肥是什么？其氮含量大约是多少？尿素</w:t>
      </w:r>
      <w:r>
        <w:rPr>
          <w:rFonts w:ascii="Times New Roman"/>
          <w:color w:val="000000"/>
          <w:spacing w:val="40"/>
          <w:sz w:val="32"/>
        </w:rPr>
        <w:t xml:space="preserve"> </w:t>
      </w:r>
      <w:r>
        <w:rPr>
          <w:rFonts w:ascii="TPIKEU+Nimbus Roman No9 L Regular"/>
          <w:color w:val="000000"/>
          <w:spacing w:val="-1"/>
          <w:sz w:val="32"/>
        </w:rPr>
        <w:t>46.6%</w:t>
      </w:r>
    </w:p>
    <w:p>
      <w:pPr>
        <w:framePr w:w="1430" w:x="1621" w:y="49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论述题</w:t>
      </w:r>
    </w:p>
    <w:p>
      <w:pPr>
        <w:framePr w:w="9729" w:x="1621" w:y="5493"/>
        <w:widowControl w:val="0"/>
        <w:autoSpaceDE w:val="0"/>
        <w:autoSpaceDN w:val="0"/>
        <w:spacing w:before="0" w:after="0" w:line="317" w:lineRule="exact"/>
        <w:ind w:left="0" w:right="0" w:firstLine="0"/>
        <w:jc w:val="left"/>
        <w:rPr>
          <w:rFonts w:ascii="Times New Roman"/>
          <w:color w:val="000000"/>
          <w:spacing w:val="0"/>
          <w:sz w:val="32"/>
        </w:rPr>
      </w:pPr>
      <w:r>
        <w:rPr>
          <w:rFonts w:ascii="TPIKEU+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简述硫酸生产的主要步骤和目的，写出主要反应方程式。</w:t>
      </w:r>
    </w:p>
    <w:p>
      <w:pPr>
        <w:framePr w:w="9729" w:x="1621" w:y="5493"/>
        <w:widowControl w:val="0"/>
        <w:autoSpaceDE w:val="0"/>
        <w:autoSpaceDN w:val="0"/>
        <w:spacing w:before="187" w:after="0" w:line="317" w:lineRule="exact"/>
        <w:ind w:left="540" w:right="0" w:firstLine="0"/>
        <w:jc w:val="left"/>
        <w:rPr>
          <w:rFonts w:ascii="Times New Roman"/>
          <w:color w:val="000000"/>
          <w:spacing w:val="0"/>
          <w:sz w:val="32"/>
        </w:rPr>
      </w:pPr>
      <w:r>
        <w:rPr>
          <w:rFonts w:ascii="SimSun" w:hAnsi="SimSun" w:cs="SimSun"/>
          <w:color w:val="000000"/>
          <w:spacing w:val="-3"/>
          <w:sz w:val="32"/>
        </w:rPr>
        <w:t>接触法生产硫酸工艺</w:t>
      </w:r>
    </w:p>
    <w:p>
      <w:pPr>
        <w:framePr w:w="3490" w:x="2161" w:y="6495"/>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1</w:t>
      </w:r>
      <w:r>
        <w:rPr>
          <w:rFonts w:ascii="SimSun" w:hAnsi="SimSun" w:cs="SimSun"/>
          <w:color w:val="000000"/>
          <w:spacing w:val="-3"/>
          <w:sz w:val="32"/>
        </w:rPr>
        <w:t>）二氧化硫的制备</w:t>
      </w:r>
    </w:p>
    <w:p>
      <w:pPr>
        <w:framePr w:w="4918" w:x="2161" w:y="6999"/>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2</w:t>
      </w:r>
      <w:r>
        <w:rPr>
          <w:rFonts w:ascii="SimSun" w:hAnsi="SimSun" w:cs="SimSun"/>
          <w:color w:val="000000"/>
          <w:spacing w:val="-3"/>
          <w:sz w:val="32"/>
        </w:rPr>
        <w:t>）含二氧化硫原料气的净化</w:t>
      </w:r>
    </w:p>
    <w:p>
      <w:pPr>
        <w:framePr w:w="4918" w:x="2161" w:y="7504"/>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3</w:t>
      </w:r>
      <w:r>
        <w:rPr>
          <w:rFonts w:ascii="SimSun" w:hAnsi="SimSun" w:cs="SimSun"/>
          <w:color w:val="000000"/>
          <w:spacing w:val="-3"/>
          <w:sz w:val="32"/>
        </w:rPr>
        <w:t>）二氧化硫氧化为三氧化硫</w:t>
      </w:r>
    </w:p>
    <w:p>
      <w:pPr>
        <w:framePr w:w="3490" w:x="2161" w:y="8008"/>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4</w:t>
      </w:r>
      <w:r>
        <w:rPr>
          <w:rFonts w:ascii="SimSun" w:hAnsi="SimSun" w:cs="SimSun"/>
          <w:color w:val="000000"/>
          <w:spacing w:val="-3"/>
          <w:sz w:val="32"/>
        </w:rPr>
        <w:t>）三氧化硫的吸收</w:t>
      </w:r>
    </w:p>
    <w:p>
      <w:pPr>
        <w:framePr w:w="11846" w:x="2161" w:y="8516"/>
        <w:widowControl w:val="0"/>
        <w:autoSpaceDE w:val="0"/>
        <w:autoSpaceDN w:val="0"/>
        <w:spacing w:before="0" w:after="0" w:line="347" w:lineRule="exact"/>
        <w:ind w:left="79" w:right="0" w:firstLine="0"/>
        <w:jc w:val="left"/>
        <w:rPr>
          <w:rFonts w:ascii="Times New Roman"/>
          <w:color w:val="000000"/>
          <w:spacing w:val="0"/>
          <w:sz w:val="32"/>
        </w:rPr>
      </w:pPr>
      <w:r>
        <w:rPr>
          <w:rFonts w:ascii="SimSun" w:hAnsi="SimSun" w:cs="SimSun"/>
          <w:color w:val="000000"/>
          <w:spacing w:val="-2"/>
          <w:sz w:val="32"/>
        </w:rPr>
        <w:t>硫铁矿</w:t>
      </w:r>
      <w:r>
        <w:rPr>
          <w:rFonts w:ascii="VDFQVF+Nimbus Roman No9 L Medium"/>
          <w:color w:val="000000"/>
          <w:spacing w:val="-3"/>
          <w:sz w:val="32"/>
        </w:rPr>
        <w:t>----</w:t>
      </w:r>
      <w:r>
        <w:rPr>
          <w:rFonts w:ascii="SimSun" w:hAnsi="SimSun" w:cs="SimSun"/>
          <w:color w:val="000000"/>
          <w:spacing w:val="-3"/>
          <w:sz w:val="32"/>
        </w:rPr>
        <w:t>二氧化硫制备</w:t>
      </w:r>
      <w:r>
        <w:rPr>
          <w:rFonts w:ascii="VDFQVF+Nimbus Roman No9 L Medium"/>
          <w:color w:val="000000"/>
          <w:spacing w:val="-2"/>
          <w:sz w:val="32"/>
        </w:rPr>
        <w:t>----</w:t>
      </w:r>
      <w:r>
        <w:rPr>
          <w:rFonts w:ascii="SimSun" w:hAnsi="SimSun" w:cs="SimSun"/>
          <w:color w:val="000000"/>
          <w:spacing w:val="-3"/>
          <w:sz w:val="32"/>
        </w:rPr>
        <w:t>原料气的净化</w:t>
      </w:r>
      <w:r>
        <w:rPr>
          <w:rFonts w:ascii="VDFQVF+Nimbus Roman No9 L Medium"/>
          <w:color w:val="000000"/>
          <w:spacing w:val="-2"/>
          <w:sz w:val="32"/>
        </w:rPr>
        <w:t>----</w:t>
      </w:r>
      <w:r>
        <w:rPr>
          <w:rFonts w:ascii="SimSun" w:hAnsi="SimSun" w:cs="SimSun"/>
          <w:color w:val="000000"/>
          <w:spacing w:val="-3"/>
          <w:sz w:val="32"/>
        </w:rPr>
        <w:t>三氧化硫制备</w:t>
      </w:r>
      <w:r>
        <w:rPr>
          <w:rFonts w:ascii="VDFQVF+Nimbus Roman No9 L Medium"/>
          <w:color w:val="000000"/>
          <w:spacing w:val="-3"/>
          <w:sz w:val="32"/>
        </w:rPr>
        <w:t>----</w:t>
      </w:r>
      <w:r>
        <w:rPr>
          <w:rFonts w:ascii="SimSun" w:hAnsi="SimSun" w:cs="SimSun"/>
          <w:color w:val="000000"/>
          <w:spacing w:val="-3"/>
          <w:sz w:val="32"/>
        </w:rPr>
        <w:t>二氧化硫吸收</w:t>
      </w:r>
    </w:p>
    <w:p>
      <w:pPr>
        <w:framePr w:w="11846" w:x="2161" w:y="8516"/>
        <w:widowControl w:val="0"/>
        <w:autoSpaceDE w:val="0"/>
        <w:autoSpaceDN w:val="0"/>
        <w:spacing w:before="157" w:after="0" w:line="347" w:lineRule="exact"/>
        <w:ind w:left="0" w:right="0" w:firstLine="0"/>
        <w:jc w:val="left"/>
        <w:rPr>
          <w:rFonts w:ascii="Times New Roman"/>
          <w:color w:val="000000"/>
          <w:spacing w:val="0"/>
          <w:sz w:val="32"/>
        </w:rPr>
      </w:pPr>
      <w:r>
        <w:rPr>
          <w:rFonts w:ascii="VDFQVF+Nimbus Roman No9 L Medium"/>
          <w:color w:val="000000"/>
          <w:spacing w:val="-2"/>
          <w:sz w:val="32"/>
        </w:rPr>
        <w:t>4FeS</w:t>
      </w:r>
      <w:r>
        <w:rPr>
          <w:rFonts w:ascii="VDFQVF+Nimbus Roman No9 L Medium"/>
          <w:color w:val="000000"/>
          <w:spacing w:val="-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7O</w:t>
      </w:r>
      <w:r>
        <w:rPr>
          <w:rFonts w:ascii="VDFQVF+Nimbus Roman No9 L Medium"/>
          <w:color w:val="000000"/>
          <w:spacing w:val="72"/>
          <w:sz w:val="32"/>
        </w:rPr>
        <w:t xml:space="preserve"> </w:t>
      </w:r>
      <w:r>
        <w:rPr>
          <w:rFonts w:ascii="TPIKEU+Nimbus Roman No9 L Regular"/>
          <w:color w:val="000000"/>
          <w:spacing w:val="-4"/>
          <w:sz w:val="32"/>
        </w:rPr>
        <w:t>----</w:t>
      </w:r>
      <w:r>
        <w:rPr>
          <w:rFonts w:ascii="VDFQVF+Nimbus Roman No9 L Medium"/>
          <w:color w:val="000000"/>
          <w:spacing w:val="-2"/>
          <w:sz w:val="32"/>
        </w:rPr>
        <w:t>2Fe</w:t>
      </w:r>
      <w:r>
        <w:rPr>
          <w:rFonts w:ascii="VDFQVF+Nimbus Roman No9 L Medium"/>
          <w:color w:val="000000"/>
          <w:spacing w:val="25"/>
          <w:sz w:val="32"/>
        </w:rPr>
        <w:t xml:space="preserve"> </w:t>
      </w:r>
      <w:r>
        <w:rPr>
          <w:rFonts w:ascii="VDFQVF+Nimbus Roman No9 L Medium"/>
          <w:color w:val="000000"/>
          <w:spacing w:val="0"/>
          <w:sz w:val="32"/>
        </w:rPr>
        <w:t>O</w:t>
      </w:r>
      <w:r>
        <w:rPr>
          <w:rFonts w:ascii="VDFQVF+Nimbus Roman No9 L Medium"/>
          <w:color w:val="000000"/>
          <w:spacing w:val="75"/>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4SO</w:t>
      </w:r>
      <w:r>
        <w:rPr>
          <w:rFonts w:ascii="VDFQVF+Nimbus Roman No9 L Medium"/>
          <w:color w:val="000000"/>
          <w:spacing w:val="10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5"/>
          <w:sz w:val="32"/>
        </w:rPr>
        <w:t>Q</w:t>
      </w:r>
      <w:r>
        <w:rPr>
          <w:rFonts w:ascii="SimSun" w:hAnsi="SimSun" w:cs="SimSun"/>
          <w:color w:val="000000"/>
          <w:spacing w:val="-3"/>
          <w:sz w:val="32"/>
        </w:rPr>
        <w:t>（二氧化硫制备）</w:t>
      </w:r>
    </w:p>
    <w:p>
      <w:pPr>
        <w:framePr w:w="419" w:x="3568" w:y="925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630" w:y="925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980" w:y="925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419" w:x="5978" w:y="9258"/>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7191" w:x="2161" w:y="9524"/>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3"/>
          <w:sz w:val="32"/>
        </w:rPr>
        <w:t>稀硫酸洗涤</w:t>
      </w:r>
      <w:r>
        <w:rPr>
          <w:rFonts w:ascii="VDFQVF+Nimbus Roman No9 L Medium"/>
          <w:color w:val="000000"/>
          <w:spacing w:val="0"/>
          <w:sz w:val="32"/>
        </w:rPr>
        <w:t>,</w:t>
      </w:r>
      <w:r>
        <w:rPr>
          <w:rFonts w:ascii="VDFQVF+Nimbus Roman No9 L Medium"/>
          <w:color w:val="000000"/>
          <w:spacing w:val="74"/>
          <w:sz w:val="32"/>
        </w:rPr>
        <w:t xml:space="preserve"> </w:t>
      </w:r>
      <w:r>
        <w:rPr>
          <w:rFonts w:ascii="SimSun" w:hAnsi="SimSun" w:cs="SimSun"/>
          <w:color w:val="000000"/>
          <w:spacing w:val="-3"/>
          <w:sz w:val="32"/>
        </w:rPr>
        <w:t>除去氧化砷等（原料气的净化）</w:t>
      </w:r>
    </w:p>
    <w:p>
      <w:pPr>
        <w:framePr w:w="6517" w:x="2161" w:y="10031"/>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SO</w:t>
      </w:r>
      <w:r>
        <w:rPr>
          <w:rFonts w:ascii="VDFQVF+Nimbus Roman No9 L Medium"/>
          <w:color w:val="000000"/>
          <w:spacing w:val="10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1"/>
          <w:sz w:val="32"/>
        </w:rPr>
        <w:t>0.5O</w:t>
      </w:r>
      <w:r>
        <w:rPr>
          <w:rFonts w:ascii="VDFQVF+Nimbus Roman No9 L Medium"/>
          <w:color w:val="000000"/>
          <w:spacing w:val="21"/>
          <w:sz w:val="32"/>
        </w:rPr>
        <w:t xml:space="preserve"> </w:t>
      </w:r>
      <w:r>
        <w:rPr>
          <w:rFonts w:ascii="VDFQVF+Nimbus Roman No9 L Medium"/>
          <w:color w:val="000000"/>
          <w:spacing w:val="-1"/>
          <w:sz w:val="32"/>
        </w:rPr>
        <w:t>----SO</w:t>
      </w:r>
      <w:r>
        <w:rPr>
          <w:rFonts w:ascii="VDFQVF+Nimbus Roman No9 L Medium"/>
          <w:color w:val="000000"/>
          <w:spacing w:val="97"/>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8"/>
          <w:sz w:val="32"/>
        </w:rPr>
        <w:t>Q</w:t>
      </w:r>
      <w:r>
        <w:rPr>
          <w:rFonts w:ascii="SimSun" w:hAnsi="SimSun" w:cs="SimSun"/>
          <w:color w:val="000000"/>
          <w:spacing w:val="-3"/>
          <w:sz w:val="32"/>
        </w:rPr>
        <w:t>（三氧化硫制备）</w:t>
      </w:r>
    </w:p>
    <w:p>
      <w:pPr>
        <w:framePr w:w="419" w:x="2582" w:y="1027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3665" w:y="1027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609" w:y="1027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6720" w:x="2161" w:y="10535"/>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SO</w:t>
      </w:r>
      <w:r>
        <w:rPr>
          <w:rFonts w:ascii="VDFQVF+Nimbus Roman No9 L Medium"/>
          <w:color w:val="000000"/>
          <w:spacing w:val="10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19"/>
          <w:sz w:val="32"/>
        </w:rPr>
        <w:t xml:space="preserve"> </w:t>
      </w:r>
      <w:r>
        <w:rPr>
          <w:rFonts w:ascii="VDFQVF+Nimbus Roman No9 L Medium"/>
          <w:color w:val="000000"/>
          <w:spacing w:val="-1"/>
          <w:sz w:val="32"/>
        </w:rPr>
        <w:t>O----H</w:t>
      </w:r>
      <w:r>
        <w:rPr>
          <w:rFonts w:ascii="VDFQVF+Nimbus Roman No9 L Medium"/>
          <w:color w:val="000000"/>
          <w:spacing w:val="16"/>
          <w:sz w:val="32"/>
        </w:rPr>
        <w:t xml:space="preserve"> </w:t>
      </w:r>
      <w:r>
        <w:rPr>
          <w:rFonts w:ascii="VDFQVF+Nimbus Roman No9 L Medium"/>
          <w:color w:val="000000"/>
          <w:spacing w:val="-2"/>
          <w:sz w:val="32"/>
        </w:rPr>
        <w:t>SO</w:t>
      </w:r>
      <w:r>
        <w:rPr>
          <w:rFonts w:ascii="VDFQVF+Nimbus Roman No9 L Medium"/>
          <w:color w:val="000000"/>
          <w:spacing w:val="77"/>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5"/>
          <w:sz w:val="32"/>
        </w:rPr>
        <w:t>Q</w:t>
      </w:r>
      <w:r>
        <w:rPr>
          <w:rFonts w:ascii="SimSun" w:hAnsi="SimSun" w:cs="SimSun"/>
          <w:color w:val="000000"/>
          <w:spacing w:val="-3"/>
          <w:sz w:val="32"/>
        </w:rPr>
        <w:t>（二氧化硫吸收）</w:t>
      </w:r>
    </w:p>
    <w:p>
      <w:pPr>
        <w:framePr w:w="419" w:x="2582" w:y="10774"/>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419" w:x="3269" w:y="10774"/>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281" w:y="10774"/>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807" w:y="10774"/>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4</w:t>
      </w:r>
    </w:p>
    <w:p>
      <w:pPr>
        <w:framePr w:w="10093" w:x="1621" w:y="11552"/>
        <w:widowControl w:val="0"/>
        <w:autoSpaceDE w:val="0"/>
        <w:autoSpaceDN w:val="0"/>
        <w:spacing w:before="0" w:after="0" w:line="317" w:lineRule="exact"/>
        <w:ind w:left="0" w:right="0" w:firstLine="0"/>
        <w:jc w:val="left"/>
        <w:rPr>
          <w:rFonts w:ascii="Times New Roman"/>
          <w:color w:val="000000"/>
          <w:spacing w:val="0"/>
          <w:sz w:val="32"/>
        </w:rPr>
      </w:pPr>
      <w:r>
        <w:rPr>
          <w:rFonts w:ascii="TPIKEU+Nimbus Roman No9 L Regular"/>
          <w:color w:val="000000"/>
          <w:spacing w:val="-2"/>
          <w:sz w:val="32"/>
        </w:rPr>
        <w:t>2</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简述合成氨生产的主要步骤和目的，写出主要反应方程式。</w:t>
      </w:r>
    </w:p>
    <w:p>
      <w:pPr>
        <w:framePr w:w="2856" w:x="1779" w:y="12051"/>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1</w:t>
      </w:r>
      <w:r>
        <w:rPr>
          <w:rFonts w:ascii="SimSun" w:hAnsi="SimSun" w:cs="SimSun"/>
          <w:color w:val="000000"/>
          <w:spacing w:val="-3"/>
          <w:sz w:val="32"/>
        </w:rPr>
        <w:t>、原料气的制备</w:t>
      </w:r>
    </w:p>
    <w:p>
      <w:pPr>
        <w:framePr w:w="12751" w:x="2254" w:y="125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造气过程以水蒸气作为气化剂，将原料煤或焦炭气化，得到的混合气叫水煤气；</w:t>
      </w:r>
    </w:p>
    <w:p>
      <w:pPr>
        <w:framePr w:w="1589" w:x="1779" w:y="13060"/>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2</w:t>
      </w:r>
      <w:r>
        <w:rPr>
          <w:rFonts w:ascii="SimSun" w:hAnsi="SimSun" w:cs="SimSun"/>
          <w:color w:val="000000"/>
          <w:spacing w:val="-3"/>
          <w:sz w:val="32"/>
        </w:rPr>
        <w:t>、脱硫</w:t>
      </w:r>
    </w:p>
    <w:p>
      <w:pPr>
        <w:framePr w:w="11294" w:x="2272" w:y="13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脱除对合成氨催化剂有害的硫化氢、二硫化碳、硫醇、硫醚、噻吩等。</w:t>
      </w:r>
    </w:p>
    <w:p>
      <w:pPr>
        <w:framePr w:w="2140" w:x="1776" w:y="14071"/>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3</w:t>
      </w:r>
      <w:r>
        <w:rPr>
          <w:rFonts w:ascii="SimSun" w:hAnsi="SimSun" w:cs="SimSun"/>
          <w:color w:val="000000"/>
          <w:spacing w:val="-3"/>
          <w:sz w:val="32"/>
        </w:rPr>
        <w:t>、</w:t>
      </w:r>
      <w:r>
        <w:rPr>
          <w:rFonts w:ascii="VDFQVF+Nimbus Roman No9 L Medium"/>
          <w:color w:val="000000"/>
          <w:spacing w:val="-2"/>
          <w:sz w:val="32"/>
        </w:rPr>
        <w:t>CO</w:t>
      </w:r>
      <w:r>
        <w:rPr>
          <w:rFonts w:ascii="VDFQVF+Nimbus Roman No9 L Medium"/>
          <w:color w:val="000000"/>
          <w:spacing w:val="-5"/>
          <w:sz w:val="32"/>
        </w:rPr>
        <w:t xml:space="preserve"> </w:t>
      </w:r>
      <w:r>
        <w:rPr>
          <w:rFonts w:ascii="SimSun" w:hAnsi="SimSun" w:cs="SimSun"/>
          <w:color w:val="000000"/>
          <w:spacing w:val="-3"/>
          <w:sz w:val="32"/>
        </w:rPr>
        <w:t>变换</w:t>
      </w:r>
    </w:p>
    <w:p>
      <w:pPr>
        <w:framePr w:w="12230" w:x="1776" w:y="14593"/>
        <w:widowControl w:val="0"/>
        <w:autoSpaceDE w:val="0"/>
        <w:autoSpaceDN w:val="0"/>
        <w:spacing w:before="0" w:after="0" w:line="317" w:lineRule="exact"/>
        <w:ind w:left="497" w:right="0" w:firstLine="0"/>
        <w:jc w:val="left"/>
        <w:rPr>
          <w:rFonts w:ascii="Times New Roman"/>
          <w:color w:val="000000"/>
          <w:spacing w:val="0"/>
          <w:sz w:val="32"/>
        </w:rPr>
      </w:pPr>
      <w:r>
        <w:rPr>
          <w:rFonts w:ascii="SimSun" w:hAnsi="SimSun" w:cs="SimSun"/>
          <w:color w:val="000000"/>
          <w:spacing w:val="-3"/>
          <w:sz w:val="32"/>
        </w:rPr>
        <w:t>通过变换工序使得原料气中的一氧化碳与水蒸气作用变为氢和二氧化碳；</w:t>
      </w:r>
    </w:p>
    <w:p>
      <w:pPr>
        <w:framePr w:w="12230" w:x="1776" w:y="14593"/>
        <w:widowControl w:val="0"/>
        <w:autoSpaceDE w:val="0"/>
        <w:autoSpaceDN w:val="0"/>
        <w:spacing w:before="161" w:after="0" w:line="347" w:lineRule="exact"/>
        <w:ind w:left="0" w:right="0" w:firstLine="0"/>
        <w:jc w:val="left"/>
        <w:rPr>
          <w:rFonts w:ascii="VDFQVF+Nimbus Roman No9 L Medium"/>
          <w:color w:val="000000"/>
          <w:spacing w:val="0"/>
          <w:sz w:val="32"/>
        </w:rPr>
      </w:pPr>
      <w:r>
        <w:rPr>
          <w:rFonts w:ascii="VDFQVF+Nimbus Roman No9 L Medium"/>
          <w:color w:val="000000"/>
          <w:spacing w:val="-2"/>
          <w:sz w:val="32"/>
        </w:rPr>
        <w:t>4</w:t>
      </w:r>
      <w:r>
        <w:rPr>
          <w:rFonts w:ascii="SimSun" w:hAnsi="SimSun" w:cs="SimSun"/>
          <w:color w:val="000000"/>
          <w:spacing w:val="-3"/>
          <w:sz w:val="32"/>
        </w:rPr>
        <w:t>、脱</w:t>
      </w:r>
      <w:r>
        <w:rPr>
          <w:rFonts w:ascii="Times New Roman"/>
          <w:color w:val="000000"/>
          <w:spacing w:val="-1"/>
          <w:sz w:val="32"/>
        </w:rPr>
        <w:t xml:space="preserve"> </w:t>
      </w:r>
      <w:r>
        <w:rPr>
          <w:rFonts w:ascii="VDFQVF+Nimbus Roman No9 L Medium"/>
          <w:color w:val="000000"/>
          <w:spacing w:val="-2"/>
          <w:sz w:val="32"/>
        </w:rPr>
        <w:t>CO</w:t>
      </w:r>
      <w:r>
        <w:rPr>
          <w:rFonts w:ascii="VDFQVF+Nimbus Roman No9 L Medium"/>
          <w:color w:val="000000"/>
          <w:spacing w:val="0"/>
          <w:sz w:val="32"/>
          <w:vertAlign w:val="subscript"/>
        </w:rPr>
        <w:t>2</w:t>
      </w:r>
    </w:p>
    <w:p>
      <w:pPr>
        <w:framePr w:w="12230" w:x="1776" w:y="14593"/>
        <w:widowControl w:val="0"/>
        <w:autoSpaceDE w:val="0"/>
        <w:autoSpaceDN w:val="0"/>
        <w:spacing w:before="187" w:after="0" w:line="317" w:lineRule="exact"/>
        <w:ind w:left="497" w:right="0" w:firstLine="0"/>
        <w:jc w:val="left"/>
        <w:rPr>
          <w:rFonts w:ascii="Times New Roman"/>
          <w:color w:val="000000"/>
          <w:spacing w:val="0"/>
          <w:sz w:val="32"/>
        </w:rPr>
      </w:pPr>
      <w:r>
        <w:rPr>
          <w:rFonts w:ascii="SimSun" w:hAnsi="SimSun" w:cs="SimSun"/>
          <w:color w:val="000000"/>
          <w:spacing w:val="-3"/>
          <w:sz w:val="32"/>
        </w:rPr>
        <w:t>采用物理吸收和化学吸收方法，脱除原料气中的二氧化碳；</w:t>
      </w:r>
    </w:p>
    <w:p>
      <w:pPr>
        <w:framePr w:w="2222" w:x="1776" w:y="16091"/>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5</w:t>
      </w:r>
      <w:r>
        <w:rPr>
          <w:rFonts w:ascii="SimSun" w:hAnsi="SimSun" w:cs="SimSun"/>
          <w:color w:val="000000"/>
          <w:spacing w:val="-3"/>
          <w:sz w:val="32"/>
        </w:rPr>
        <w:t>、氨的合成</w:t>
      </w:r>
    </w:p>
    <w:p>
      <w:pPr>
        <w:framePr w:w="12608" w:x="2272" w:y="16595"/>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3"/>
          <w:sz w:val="32"/>
        </w:rPr>
        <w:t>在高温（</w:t>
      </w:r>
      <w:r>
        <w:rPr>
          <w:rFonts w:ascii="VDFQVF+Nimbus Roman No9 L Medium"/>
          <w:color w:val="000000"/>
          <w:spacing w:val="-2"/>
          <w:sz w:val="32"/>
        </w:rPr>
        <w:t>400</w:t>
      </w:r>
      <w:r>
        <w:rPr>
          <w:rFonts w:ascii="VDFQVF+Nimbus Roman No9 L Medium"/>
          <w:color w:val="000000"/>
          <w:spacing w:val="-1"/>
          <w:sz w:val="32"/>
        </w:rPr>
        <w:t xml:space="preserve"> </w:t>
      </w:r>
      <w:r>
        <w:rPr>
          <w:rFonts w:ascii="VDFQVF+Nimbus Roman No9 L Medium"/>
          <w:color w:val="000000"/>
          <w:spacing w:val="-4"/>
          <w:sz w:val="32"/>
          <w:vertAlign w:val="subscript"/>
        </w:rPr>
        <w:t>o</w:t>
      </w:r>
      <w:r>
        <w:rPr>
          <w:rFonts w:ascii="VDFQVF+Nimbus Roman No9 L Medium"/>
          <w:color w:val="000000"/>
          <w:spacing w:val="-4"/>
          <w:sz w:val="32"/>
        </w:rPr>
        <w:t>C</w:t>
      </w:r>
      <w:r>
        <w:rPr>
          <w:rFonts w:ascii="SimSun" w:hAnsi="SimSun" w:cs="SimSun"/>
          <w:color w:val="000000"/>
          <w:spacing w:val="-34"/>
          <w:sz w:val="32"/>
        </w:rPr>
        <w:t>）、高压（</w:t>
      </w:r>
      <w:r>
        <w:rPr>
          <w:rFonts w:ascii="VDFQVF+Nimbus Roman No9 L Medium"/>
          <w:color w:val="000000"/>
          <w:spacing w:val="-3"/>
          <w:sz w:val="32"/>
        </w:rPr>
        <w:t>30MPa</w:t>
      </w:r>
      <w:r>
        <w:rPr>
          <w:rFonts w:ascii="SimSun" w:hAnsi="SimSun" w:cs="SimSun"/>
          <w:color w:val="000000"/>
          <w:spacing w:val="-3"/>
          <w:sz w:val="32"/>
        </w:rPr>
        <w:t>）和催化剂（</w:t>
      </w:r>
      <w:r>
        <w:rPr>
          <w:rFonts w:ascii="VDFQVF+Nimbus Roman No9 L Medium"/>
          <w:color w:val="000000"/>
          <w:spacing w:val="-2"/>
          <w:sz w:val="32"/>
        </w:rPr>
        <w:t>Fe</w:t>
      </w:r>
      <w:r>
        <w:rPr>
          <w:rFonts w:ascii="VDFQVF+Nimbus Roman No9 L Medium"/>
          <w:color w:val="000000"/>
          <w:spacing w:val="-3"/>
          <w:sz w:val="32"/>
        </w:rPr>
        <w:t xml:space="preserve"> </w:t>
      </w:r>
      <w:r>
        <w:rPr>
          <w:rFonts w:ascii="SimSun" w:hAnsi="SimSun" w:cs="SimSun"/>
          <w:color w:val="000000"/>
          <w:spacing w:val="-3"/>
          <w:sz w:val="32"/>
        </w:rPr>
        <w:t>等）作用下，进行合成反应。</w:t>
      </w:r>
    </w:p>
    <w:p>
      <w:pPr>
        <w:framePr w:w="10625" w:x="1621" w:y="17102"/>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3"/>
          <w:sz w:val="32"/>
        </w:rPr>
        <w:t>煤、焦炭、水蒸气</w:t>
      </w:r>
      <w:r>
        <w:rPr>
          <w:rFonts w:ascii="VDFQVF+Nimbus Roman No9 L Medium"/>
          <w:color w:val="000000"/>
          <w:spacing w:val="-3"/>
          <w:sz w:val="32"/>
        </w:rPr>
        <w:t>----</w:t>
      </w:r>
      <w:r>
        <w:rPr>
          <w:rFonts w:ascii="SimSun" w:hAnsi="SimSun" w:cs="SimSun"/>
          <w:color w:val="000000"/>
          <w:spacing w:val="0"/>
          <w:sz w:val="32"/>
        </w:rPr>
        <w:t>造</w:t>
      </w:r>
      <w:r>
        <w:rPr>
          <w:rFonts w:ascii="Times New Roman"/>
          <w:color w:val="000000"/>
          <w:spacing w:val="76"/>
          <w:sz w:val="32"/>
        </w:rPr>
        <w:t xml:space="preserve"> </w:t>
      </w:r>
      <w:r>
        <w:rPr>
          <w:rFonts w:ascii="SimSun" w:hAnsi="SimSun" w:cs="SimSun"/>
          <w:color w:val="000000"/>
          <w:spacing w:val="0"/>
          <w:sz w:val="32"/>
        </w:rPr>
        <w:t>气</w:t>
      </w:r>
      <w:r>
        <w:rPr>
          <w:rFonts w:ascii="VDFQVF+Nimbus Roman No9 L Medium"/>
          <w:color w:val="000000"/>
          <w:spacing w:val="-3"/>
          <w:sz w:val="32"/>
        </w:rPr>
        <w:t>----</w:t>
      </w:r>
      <w:r>
        <w:rPr>
          <w:rFonts w:ascii="SimSun" w:hAnsi="SimSun" w:cs="SimSun"/>
          <w:color w:val="000000"/>
          <w:spacing w:val="0"/>
          <w:sz w:val="32"/>
        </w:rPr>
        <w:t>脱</w:t>
      </w:r>
      <w:r>
        <w:rPr>
          <w:rFonts w:ascii="Times New Roman"/>
          <w:color w:val="000000"/>
          <w:spacing w:val="75"/>
          <w:sz w:val="32"/>
        </w:rPr>
        <w:t xml:space="preserve"> </w:t>
      </w:r>
      <w:r>
        <w:rPr>
          <w:rFonts w:ascii="SimSun" w:hAnsi="SimSun" w:cs="SimSun"/>
          <w:color w:val="000000"/>
          <w:spacing w:val="1"/>
          <w:sz w:val="32"/>
        </w:rPr>
        <w:t>硫</w:t>
      </w:r>
      <w:r>
        <w:rPr>
          <w:rFonts w:ascii="VDFQVF+Nimbus Roman No9 L Medium"/>
          <w:color w:val="000000"/>
          <w:spacing w:val="-1"/>
          <w:sz w:val="32"/>
        </w:rPr>
        <w:t>----</w:t>
      </w:r>
      <w:r>
        <w:rPr>
          <w:rFonts w:ascii="VDFQVF+Nimbus Roman No9 L Medium"/>
          <w:color w:val="000000"/>
          <w:spacing w:val="-1"/>
          <w:sz w:val="32"/>
        </w:rPr>
        <w:t xml:space="preserve"> </w:t>
      </w:r>
      <w:r>
        <w:rPr>
          <w:rFonts w:ascii="VDFQVF+Nimbus Roman No9 L Medium"/>
          <w:color w:val="000000"/>
          <w:spacing w:val="-2"/>
          <w:sz w:val="32"/>
        </w:rPr>
        <w:t>CO</w:t>
      </w:r>
      <w:r>
        <w:rPr>
          <w:rFonts w:ascii="VDFQVF+Nimbus Roman No9 L Medium"/>
          <w:color w:val="000000"/>
          <w:spacing w:val="-9"/>
          <w:sz w:val="32"/>
        </w:rPr>
        <w:t xml:space="preserve"> </w:t>
      </w:r>
      <w:r>
        <w:rPr>
          <w:rFonts w:ascii="SimSun" w:hAnsi="SimSun" w:cs="SimSun"/>
          <w:color w:val="000000"/>
          <w:spacing w:val="-1"/>
          <w:sz w:val="32"/>
        </w:rPr>
        <w:t>变换</w:t>
      </w:r>
      <w:r>
        <w:rPr>
          <w:rFonts w:ascii="VDFQVF+Nimbus Roman No9 L Medium"/>
          <w:color w:val="000000"/>
          <w:spacing w:val="-3"/>
          <w:sz w:val="32"/>
        </w:rPr>
        <w:t>----</w:t>
      </w:r>
      <w:r>
        <w:rPr>
          <w:rFonts w:ascii="SimSun" w:hAnsi="SimSun" w:cs="SimSun"/>
          <w:color w:val="000000"/>
          <w:spacing w:val="0"/>
          <w:sz w:val="32"/>
        </w:rPr>
        <w:t>脱</w:t>
      </w:r>
      <w:r>
        <w:rPr>
          <w:rFonts w:ascii="Times New Roman"/>
          <w:color w:val="000000"/>
          <w:spacing w:val="-4"/>
          <w:sz w:val="32"/>
        </w:rPr>
        <w:t xml:space="preserve"> </w:t>
      </w:r>
      <w:r>
        <w:rPr>
          <w:rFonts w:ascii="VDFQVF+Nimbus Roman No9 L Medium"/>
          <w:color w:val="000000"/>
          <w:spacing w:val="-2"/>
          <w:sz w:val="32"/>
        </w:rPr>
        <w:t>CO</w:t>
      </w:r>
      <w:r>
        <w:rPr>
          <w:rFonts w:ascii="VDFQVF+Nimbus Roman No9 L Medium"/>
          <w:color w:val="000000"/>
          <w:spacing w:val="24"/>
          <w:sz w:val="32"/>
        </w:rPr>
        <w:t xml:space="preserve"> </w:t>
      </w:r>
      <w:r>
        <w:rPr>
          <w:rFonts w:ascii="VDFQVF+Nimbus Roman No9 L Medium"/>
          <w:color w:val="000000"/>
          <w:spacing w:val="-2"/>
          <w:sz w:val="32"/>
        </w:rPr>
        <w:t>----</w:t>
      </w:r>
      <w:r>
        <w:rPr>
          <w:rFonts w:ascii="SimSun" w:hAnsi="SimSun" w:cs="SimSun"/>
          <w:color w:val="000000"/>
          <w:spacing w:val="0"/>
          <w:sz w:val="32"/>
        </w:rPr>
        <w:t>合</w:t>
      </w:r>
      <w:r>
        <w:rPr>
          <w:rFonts w:ascii="Times New Roman"/>
          <w:color w:val="000000"/>
          <w:spacing w:val="75"/>
          <w:sz w:val="32"/>
        </w:rPr>
        <w:t xml:space="preserve"> </w:t>
      </w:r>
      <w:r>
        <w:rPr>
          <w:rFonts w:ascii="SimSun" w:hAnsi="SimSun" w:cs="SimSun"/>
          <w:color w:val="000000"/>
          <w:spacing w:val="0"/>
          <w:sz w:val="32"/>
        </w:rPr>
        <w:t>成</w:t>
      </w:r>
    </w:p>
    <w:p>
      <w:pPr>
        <w:framePr w:w="419" w:x="9546" w:y="17341"/>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790" w:x="1621" w:y="17606"/>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0"/>
          <w:sz w:val="32"/>
        </w:rPr>
        <w:t>C</w:t>
      </w:r>
      <w:r>
        <w:rPr>
          <w:rFonts w:ascii="VDFQVF+Nimbus Roman No9 L Medium"/>
          <w:color w:val="000000"/>
          <w:spacing w:val="-3"/>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21"/>
          <w:sz w:val="32"/>
        </w:rPr>
        <w:t xml:space="preserve"> </w:t>
      </w:r>
      <w:r>
        <w:rPr>
          <w:rFonts w:ascii="VDFQVF+Nimbus Roman No9 L Medium"/>
          <w:color w:val="000000"/>
          <w:spacing w:val="-2"/>
          <w:sz w:val="32"/>
        </w:rPr>
        <w:t>O----CO</w:t>
      </w:r>
      <w:r>
        <w:rPr>
          <w:rFonts w:ascii="VDFQVF+Nimbus Roman No9 L Medium"/>
          <w:color w:val="000000"/>
          <w:spacing w:val="-2"/>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168"/>
          <w:sz w:val="32"/>
        </w:rPr>
        <w:t xml:space="preserve"> </w:t>
      </w:r>
      <w:r>
        <w:rPr>
          <w:rFonts w:ascii="SimSun" w:hAnsi="SimSun" w:cs="SimSun"/>
          <w:color w:val="000000"/>
          <w:spacing w:val="-3"/>
          <w:sz w:val="32"/>
        </w:rPr>
        <w:t>（造气）</w:t>
      </w:r>
    </w:p>
    <w:p>
      <w:pPr>
        <w:framePr w:w="419" w:x="2434" w:y="17845"/>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259" w:y="17845"/>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5797" w:x="1621" w:y="18110"/>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2"/>
          <w:sz w:val="32"/>
        </w:rPr>
        <w:t>CO</w:t>
      </w:r>
      <w:r>
        <w:rPr>
          <w:rFonts w:ascii="VDFQVF+Nimbus Roman No9 L Medium"/>
          <w:color w:val="000000"/>
          <w:spacing w:val="-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20"/>
          <w:sz w:val="32"/>
        </w:rPr>
        <w:t xml:space="preserve"> </w:t>
      </w:r>
      <w:r>
        <w:rPr>
          <w:rFonts w:ascii="VDFQVF+Nimbus Roman No9 L Medium"/>
          <w:color w:val="000000"/>
          <w:spacing w:val="-2"/>
          <w:sz w:val="32"/>
        </w:rPr>
        <w:t>O----CO</w:t>
      </w:r>
      <w:r>
        <w:rPr>
          <w:rFonts w:ascii="VDFQVF+Nimbus Roman No9 L Medium"/>
          <w:color w:val="000000"/>
          <w:spacing w:val="7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175"/>
          <w:sz w:val="32"/>
        </w:rPr>
        <w:t xml:space="preserve"> </w:t>
      </w:r>
      <w:r>
        <w:rPr>
          <w:rFonts w:ascii="SimSun" w:hAnsi="SimSun" w:cs="SimSun"/>
          <w:color w:val="000000"/>
          <w:spacing w:val="-3"/>
          <w:sz w:val="32"/>
        </w:rPr>
        <w:t>（</w:t>
      </w:r>
      <w:r>
        <w:rPr>
          <w:rFonts w:ascii="VDFQVF+Nimbus Roman No9 L Medium"/>
          <w:color w:val="000000"/>
          <w:spacing w:val="-2"/>
          <w:sz w:val="32"/>
        </w:rPr>
        <w:t>CO</w:t>
      </w:r>
      <w:r>
        <w:rPr>
          <w:rFonts w:ascii="VDFQVF+Nimbus Roman No9 L Medium"/>
          <w:color w:val="000000"/>
          <w:spacing w:val="-5"/>
          <w:sz w:val="32"/>
        </w:rPr>
        <w:t xml:space="preserve"> </w:t>
      </w:r>
      <w:r>
        <w:rPr>
          <w:rFonts w:ascii="SimSun" w:hAnsi="SimSun" w:cs="SimSun"/>
          <w:color w:val="000000"/>
          <w:spacing w:val="-3"/>
          <w:sz w:val="32"/>
        </w:rPr>
        <w:t>变换）</w:t>
      </w:r>
    </w:p>
    <w:p>
      <w:pPr>
        <w:framePr w:w="419" w:x="2679" w:y="1835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3921" w:y="1835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580" w:y="18350"/>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3867" w:x="1621" w:y="18619"/>
        <w:widowControl w:val="0"/>
        <w:autoSpaceDE w:val="0"/>
        <w:autoSpaceDN w:val="0"/>
        <w:spacing w:before="0" w:after="0" w:line="347" w:lineRule="exact"/>
        <w:ind w:left="0" w:right="0" w:firstLine="0"/>
        <w:jc w:val="left"/>
        <w:rPr>
          <w:rFonts w:ascii="Times New Roman"/>
          <w:color w:val="000000"/>
          <w:spacing w:val="0"/>
          <w:sz w:val="32"/>
        </w:rPr>
      </w:pPr>
      <w:r>
        <w:rPr>
          <w:rFonts w:ascii="VDFQVF+Nimbus Roman No9 L Medium"/>
          <w:color w:val="000000"/>
          <w:spacing w:val="0"/>
          <w:sz w:val="32"/>
        </w:rPr>
        <w:t>N</w:t>
      </w:r>
      <w:r>
        <w:rPr>
          <w:rFonts w:ascii="VDFQVF+Nimbus Roman No9 L Medium"/>
          <w:color w:val="000000"/>
          <w:spacing w:val="103"/>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99"/>
          <w:sz w:val="32"/>
        </w:rPr>
        <w:t xml:space="preserve"> </w:t>
      </w:r>
      <w:r>
        <w:rPr>
          <w:rFonts w:ascii="VDFQVF+Nimbus Roman No9 L Medium"/>
          <w:color w:val="000000"/>
          <w:spacing w:val="-1"/>
          <w:sz w:val="32"/>
        </w:rPr>
        <w:t>----NH</w:t>
      </w:r>
      <w:r>
        <w:rPr>
          <w:rFonts w:ascii="VDFQVF+Nimbus Roman No9 L Medium"/>
          <w:color w:val="000000"/>
          <w:spacing w:val="15"/>
          <w:sz w:val="32"/>
        </w:rPr>
        <w:t xml:space="preserve"> </w:t>
      </w:r>
      <w:r>
        <w:rPr>
          <w:rFonts w:ascii="SimSun" w:hAnsi="SimSun" w:cs="SimSun"/>
          <w:color w:val="000000"/>
          <w:spacing w:val="-3"/>
          <w:sz w:val="32"/>
        </w:rPr>
        <w:t>（合成）</w:t>
      </w:r>
    </w:p>
    <w:p>
      <w:pPr>
        <w:framePr w:w="419" w:x="1851" w:y="18857"/>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2539" w:y="18857"/>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3615" w:y="18857"/>
        <w:widowControl w:val="0"/>
        <w:autoSpaceDE w:val="0"/>
        <w:autoSpaceDN w:val="0"/>
        <w:spacing w:before="0" w:after="0" w:line="228"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4550" w:x="1621" w:y="1964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第三章</w:t>
      </w:r>
      <w:r>
        <w:rPr>
          <w:rFonts w:ascii="Times New Roman"/>
          <w:color w:val="000000"/>
          <w:spacing w:val="75"/>
          <w:sz w:val="32"/>
        </w:rPr>
        <w:t xml:space="preserve"> </w:t>
      </w:r>
      <w:r>
        <w:rPr>
          <w:rFonts w:ascii="SimSun" w:hAnsi="SimSun" w:cs="SimSun"/>
          <w:color w:val="000000"/>
          <w:spacing w:val="-3"/>
          <w:sz w:val="32"/>
        </w:rPr>
        <w:t>石油炼制与石油化工</w:t>
      </w:r>
    </w:p>
    <w:p>
      <w:pPr>
        <w:framePr w:w="1430" w:x="1621" w:y="2014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简答题</w:t>
      </w:r>
    </w:p>
    <w:p>
      <w:pPr>
        <w:framePr w:w="16941" w:x="1621" w:y="20638"/>
        <w:widowControl w:val="0"/>
        <w:autoSpaceDE w:val="0"/>
        <w:autoSpaceDN w:val="0"/>
        <w:spacing w:before="0" w:after="0" w:line="347" w:lineRule="exact"/>
        <w:ind w:left="0" w:right="0" w:firstLine="0"/>
        <w:jc w:val="left"/>
        <w:rPr>
          <w:rFonts w:ascii="Times New Roman"/>
          <w:color w:val="000000"/>
          <w:spacing w:val="0"/>
          <w:sz w:val="32"/>
        </w:rPr>
      </w:pPr>
      <w:r>
        <w:rPr>
          <w:rFonts w:ascii="TPIKEU+Nimbus Roman No9 L Regular"/>
          <w:color w:val="000000"/>
          <w:spacing w:val="-2"/>
          <w:sz w:val="32"/>
        </w:rPr>
        <w:t>1</w:t>
      </w:r>
      <w:r>
        <w:rPr>
          <w:rFonts w:ascii="SimSun" w:hAnsi="SimSun" w:cs="SimSun"/>
          <w:color w:val="000000"/>
          <w:spacing w:val="-2"/>
          <w:sz w:val="32"/>
        </w:rPr>
        <w:t>、石油炼制和石油化工的主要产品有哪些？各列举</w:t>
      </w:r>
      <w:r>
        <w:rPr>
          <w:rFonts w:ascii="TPIKEU+Nimbus Roman No9 L Regular"/>
          <w:color w:val="000000"/>
          <w:spacing w:val="0"/>
          <w:sz w:val="32"/>
        </w:rPr>
        <w:t>5</w:t>
      </w:r>
      <w:r>
        <w:rPr>
          <w:rFonts w:ascii="Times New Roman"/>
          <w:color w:val="000000"/>
          <w:spacing w:val="-2"/>
          <w:sz w:val="32"/>
        </w:rPr>
        <w:t xml:space="preserve"> </w:t>
      </w:r>
      <w:r>
        <w:rPr>
          <w:rFonts w:ascii="SimSun" w:hAnsi="SimSun" w:cs="SimSun"/>
          <w:color w:val="000000"/>
          <w:spacing w:val="-3"/>
          <w:sz w:val="32"/>
        </w:rPr>
        <w:t>种。</w:t>
      </w:r>
      <w:r>
        <w:rPr>
          <w:rFonts w:ascii="Times New Roman"/>
          <w:color w:val="000000"/>
          <w:spacing w:val="233"/>
          <w:sz w:val="32"/>
        </w:rPr>
        <w:t xml:space="preserve"> </w:t>
      </w:r>
      <w:r>
        <w:rPr>
          <w:rFonts w:ascii="VDFQVF+Nimbus Roman No9 L Medium"/>
          <w:color w:val="000000"/>
          <w:spacing w:val="-2"/>
          <w:sz w:val="32"/>
        </w:rPr>
        <w:t>28</w:t>
      </w:r>
      <w:r>
        <w:rPr>
          <w:rFonts w:ascii="VDFQVF+Nimbus Roman No9 L Medium"/>
          <w:color w:val="000000"/>
          <w:spacing w:val="-4"/>
          <w:sz w:val="32"/>
        </w:rPr>
        <w:t xml:space="preserve"> </w:t>
      </w:r>
      <w:r>
        <w:rPr>
          <w:rFonts w:ascii="SimSun" w:hAnsi="SimSun" w:cs="SimSun"/>
          <w:color w:val="000000"/>
          <w:spacing w:val="0"/>
          <w:sz w:val="32"/>
        </w:rPr>
        <w:t>页</w:t>
      </w:r>
    </w:p>
    <w:p>
      <w:pPr>
        <w:framePr w:w="16941" w:x="1621" w:y="20638"/>
        <w:widowControl w:val="0"/>
        <w:autoSpaceDE w:val="0"/>
        <w:autoSpaceDN w:val="0"/>
        <w:spacing w:before="187" w:after="0" w:line="317" w:lineRule="exact"/>
        <w:ind w:left="0" w:right="0" w:firstLine="0"/>
        <w:jc w:val="left"/>
        <w:rPr>
          <w:rFonts w:ascii="Times New Roman"/>
          <w:color w:val="000000"/>
          <w:spacing w:val="0"/>
          <w:sz w:val="32"/>
        </w:rPr>
      </w:pPr>
      <w:r>
        <w:rPr>
          <w:rFonts w:ascii="TPIKEU+Nimbus Roman No9 L Regular"/>
          <w:color w:val="000000"/>
          <w:spacing w:val="-2"/>
          <w:sz w:val="32"/>
        </w:rPr>
        <w:t>2</w:t>
      </w:r>
      <w:r>
        <w:rPr>
          <w:rFonts w:ascii="SimSun" w:hAnsi="SimSun" w:cs="SimSun"/>
          <w:color w:val="000000"/>
          <w:spacing w:val="-5"/>
          <w:sz w:val="32"/>
        </w:rPr>
        <w:t>、石油炼制的一次加工主要采用什么方法，得到的燃料油主要包括哪几种？汽油、航空煤油、轻柴油、重</w:t>
      </w:r>
    </w:p>
    <w:p>
      <w:pPr>
        <w:framePr w:w="16941" w:x="1621" w:y="20638"/>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柴油、催化裂化原料或润滑油原料、燃料油或石油沥青和石油焦的原料</w:t>
      </w:r>
    </w:p>
    <w:p>
      <w:pPr>
        <w:framePr w:w="16941" w:x="1621" w:y="20638"/>
        <w:widowControl w:val="0"/>
        <w:autoSpaceDE w:val="0"/>
        <w:autoSpaceDN w:val="0"/>
        <w:spacing w:before="191" w:after="0" w:line="317" w:lineRule="exact"/>
        <w:ind w:left="0" w:right="0" w:firstLine="0"/>
        <w:jc w:val="left"/>
        <w:rPr>
          <w:rFonts w:ascii="Times New Roman"/>
          <w:color w:val="000000"/>
          <w:spacing w:val="0"/>
          <w:sz w:val="32"/>
        </w:rPr>
      </w:pPr>
      <w:r>
        <w:rPr>
          <w:rFonts w:ascii="TPIKEU+Nimbus Roman No9 L Regular"/>
          <w:color w:val="000000"/>
          <w:spacing w:val="-2"/>
          <w:sz w:val="32"/>
        </w:rPr>
        <w:t>3</w:t>
      </w:r>
      <w:r>
        <w:rPr>
          <w:rFonts w:ascii="SimSun" w:hAnsi="SimSun" w:cs="SimSun"/>
          <w:color w:val="000000"/>
          <w:spacing w:val="-3"/>
          <w:sz w:val="32"/>
        </w:rPr>
        <w:t>、原油减压蒸馏的目的是什么？</w:t>
      </w:r>
    </w:p>
    <w:p>
      <w:pPr>
        <w:framePr w:w="540" w:x="8865" w:y="23220"/>
        <w:widowControl w:val="0"/>
        <w:autoSpaceDE w:val="0"/>
        <w:autoSpaceDN w:val="0"/>
        <w:spacing w:before="0" w:after="0" w:line="243" w:lineRule="exact"/>
        <w:ind w:left="0" w:right="0" w:firstLine="0"/>
        <w:jc w:val="left"/>
        <w:rPr>
          <w:rFonts w:ascii="Times New Roman"/>
          <w:color w:val="000000"/>
          <w:spacing w:val="0"/>
          <w:sz w:val="27"/>
        </w:rPr>
      </w:pPr>
      <w:r>
        <w:rPr>
          <w:rFonts w:ascii="TPIKEU+Nimbus Roman No9 L Regular"/>
          <w:color w:val="000000"/>
          <w:spacing w:val="0"/>
          <w:sz w:val="27"/>
        </w:rPr>
        <w:t>3</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565" w:x="1621" w:y="19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减压操作的目的是降低物料的沸点，避免在高温下蒸馏发生分解。</w:t>
      </w:r>
    </w:p>
    <w:p>
      <w:pPr>
        <w:framePr w:w="10565" w:x="1621" w:y="1965"/>
        <w:widowControl w:val="0"/>
        <w:autoSpaceDE w:val="0"/>
        <w:autoSpaceDN w:val="0"/>
        <w:spacing w:before="188" w:after="0" w:line="317" w:lineRule="exact"/>
        <w:ind w:left="0" w:right="0" w:firstLine="0"/>
        <w:jc w:val="left"/>
        <w:rPr>
          <w:rFonts w:ascii="Times New Roman"/>
          <w:color w:val="000000"/>
          <w:spacing w:val="0"/>
          <w:sz w:val="32"/>
        </w:rPr>
      </w:pPr>
      <w:r>
        <w:rPr>
          <w:rFonts w:ascii="PWLIAU+Nimbus Roman No9 L Regular"/>
          <w:color w:val="000000"/>
          <w:spacing w:val="-2"/>
          <w:sz w:val="32"/>
        </w:rPr>
        <w:t>4</w:t>
      </w:r>
      <w:r>
        <w:rPr>
          <w:rFonts w:ascii="SimSun" w:hAnsi="SimSun" w:cs="SimSun"/>
          <w:color w:val="000000"/>
          <w:spacing w:val="-3"/>
          <w:sz w:val="32"/>
        </w:rPr>
        <w:t>、石油二次加工的目的是什么？</w:t>
      </w:r>
    </w:p>
    <w:p>
      <w:pPr>
        <w:framePr w:w="12387" w:x="1621" w:y="2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提高轻质油吸收率，提高油品质量，增加油品品种以及提高炼油厂的经济效益</w:t>
      </w:r>
    </w:p>
    <w:p>
      <w:pPr>
        <w:framePr w:w="12387" w:x="1621" w:y="2977"/>
        <w:widowControl w:val="0"/>
        <w:autoSpaceDE w:val="0"/>
        <w:autoSpaceDN w:val="0"/>
        <w:spacing w:before="187" w:after="0" w:line="317" w:lineRule="exact"/>
        <w:ind w:left="0" w:right="0" w:firstLine="0"/>
        <w:jc w:val="left"/>
        <w:rPr>
          <w:rFonts w:ascii="Times New Roman"/>
          <w:color w:val="000000"/>
          <w:spacing w:val="0"/>
          <w:sz w:val="32"/>
        </w:rPr>
      </w:pPr>
      <w:r>
        <w:rPr>
          <w:rFonts w:ascii="PWLIAU+Nimbus Roman No9 L Regular"/>
          <w:color w:val="000000"/>
          <w:spacing w:val="-2"/>
          <w:sz w:val="32"/>
        </w:rPr>
        <w:t>5</w:t>
      </w:r>
      <w:r>
        <w:rPr>
          <w:rFonts w:ascii="SimSun" w:hAnsi="SimSun" w:cs="SimSun"/>
          <w:color w:val="000000"/>
          <w:spacing w:val="-3"/>
          <w:sz w:val="32"/>
        </w:rPr>
        <w:t>、举例说出三种乙烯的下游产品及获得该产品时所经历的反应类型。</w:t>
      </w:r>
    </w:p>
    <w:p>
      <w:pPr>
        <w:framePr w:w="12387" w:x="1621" w:y="2977"/>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1"/>
          <w:sz w:val="32"/>
        </w:rPr>
        <w:t>聚合</w:t>
      </w:r>
      <w:r>
        <w:rPr>
          <w:rFonts w:ascii="VDFQVF+Nimbus Roman No9 L Medium"/>
          <w:color w:val="000000"/>
          <w:spacing w:val="-6"/>
          <w:sz w:val="32"/>
        </w:rPr>
        <w:t>-</w:t>
      </w:r>
      <w:r>
        <w:rPr>
          <w:rFonts w:ascii="SimSun" w:hAnsi="SimSun" w:cs="SimSun"/>
          <w:color w:val="000000"/>
          <w:spacing w:val="-2"/>
          <w:sz w:val="32"/>
        </w:rPr>
        <w:t>聚乙烯</w:t>
      </w:r>
      <w:r>
        <w:rPr>
          <w:rFonts w:ascii="VDFQVF+Nimbus Roman No9 L Medium"/>
          <w:color w:val="000000"/>
          <w:spacing w:val="-6"/>
          <w:sz w:val="32"/>
        </w:rPr>
        <w:t>-</w:t>
      </w:r>
      <w:r>
        <w:rPr>
          <w:rFonts w:ascii="SimSun" w:hAnsi="SimSun" w:cs="SimSun"/>
          <w:color w:val="000000"/>
          <w:spacing w:val="-3"/>
          <w:sz w:val="32"/>
        </w:rPr>
        <w:t>塑料薄膜、成型制品</w:t>
      </w:r>
    </w:p>
    <w:p>
      <w:pPr>
        <w:framePr w:w="5343" w:x="1621" w:y="447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氧化</w:t>
      </w:r>
      <w:r>
        <w:rPr>
          <w:rFonts w:ascii="VDFQVF+Nimbus Roman No9 L Medium"/>
          <w:color w:val="000000"/>
          <w:spacing w:val="-6"/>
          <w:sz w:val="32"/>
        </w:rPr>
        <w:t>-</w:t>
      </w:r>
      <w:r>
        <w:rPr>
          <w:rFonts w:ascii="SimSun" w:hAnsi="SimSun" w:cs="SimSun"/>
          <w:color w:val="000000"/>
          <w:spacing w:val="-2"/>
          <w:sz w:val="32"/>
        </w:rPr>
        <w:t>乙二醇</w:t>
      </w:r>
      <w:r>
        <w:rPr>
          <w:rFonts w:ascii="VDFQVF+Nimbus Roman No9 L Medium"/>
          <w:color w:val="000000"/>
          <w:spacing w:val="-6"/>
          <w:sz w:val="32"/>
        </w:rPr>
        <w:t>-</w:t>
      </w:r>
      <w:r>
        <w:rPr>
          <w:rFonts w:ascii="SimSun" w:hAnsi="SimSun" w:cs="SimSun"/>
          <w:color w:val="000000"/>
          <w:spacing w:val="-3"/>
          <w:sz w:val="32"/>
        </w:rPr>
        <w:t>涤纶、防冻剂、溶剂</w:t>
      </w:r>
    </w:p>
    <w:p>
      <w:pPr>
        <w:framePr w:w="5343" w:x="1621" w:y="498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
          <w:sz w:val="32"/>
        </w:rPr>
        <w:t>加氯</w:t>
      </w:r>
      <w:r>
        <w:rPr>
          <w:rFonts w:ascii="VDFQVF+Nimbus Roman No9 L Medium"/>
          <w:color w:val="000000"/>
          <w:spacing w:val="-6"/>
          <w:sz w:val="32"/>
        </w:rPr>
        <w:t>-</w:t>
      </w:r>
      <w:r>
        <w:rPr>
          <w:rFonts w:ascii="SimSun" w:hAnsi="SimSun" w:cs="SimSun"/>
          <w:color w:val="000000"/>
          <w:spacing w:val="-2"/>
          <w:sz w:val="32"/>
        </w:rPr>
        <w:t>氯乙烯</w:t>
      </w:r>
      <w:r>
        <w:rPr>
          <w:rFonts w:ascii="VDFQVF+Nimbus Roman No9 L Medium"/>
          <w:color w:val="000000"/>
          <w:spacing w:val="-6"/>
          <w:sz w:val="32"/>
        </w:rPr>
        <w:t>-</w:t>
      </w:r>
      <w:r>
        <w:rPr>
          <w:rFonts w:ascii="SimSun" w:hAnsi="SimSun" w:cs="SimSun"/>
          <w:color w:val="000000"/>
          <w:spacing w:val="-3"/>
          <w:sz w:val="32"/>
        </w:rPr>
        <w:t>工程塑料、氯纶纤维</w:t>
      </w:r>
    </w:p>
    <w:p>
      <w:pPr>
        <w:framePr w:w="5707" w:x="1621" w:y="54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乙烯丙烯共聚</w:t>
      </w:r>
      <w:r>
        <w:rPr>
          <w:rFonts w:ascii="VDFQVF+Nimbus Roman No9 L Medium"/>
          <w:color w:val="000000"/>
          <w:spacing w:val="-6"/>
          <w:sz w:val="32"/>
        </w:rPr>
        <w:t>-</w:t>
      </w:r>
      <w:r>
        <w:rPr>
          <w:rFonts w:ascii="SimSun" w:hAnsi="SimSun" w:cs="SimSun"/>
          <w:color w:val="000000"/>
          <w:spacing w:val="-2"/>
          <w:sz w:val="32"/>
        </w:rPr>
        <w:t>乙丙橡胶</w:t>
      </w:r>
      <w:r>
        <w:rPr>
          <w:rFonts w:ascii="VDFQVF+Nimbus Roman No9 L Medium"/>
          <w:color w:val="000000"/>
          <w:spacing w:val="-6"/>
          <w:sz w:val="32"/>
        </w:rPr>
        <w:t>-</w:t>
      </w:r>
      <w:r>
        <w:rPr>
          <w:rFonts w:ascii="SimSun" w:hAnsi="SimSun" w:cs="SimSun"/>
          <w:color w:val="000000"/>
          <w:spacing w:val="-3"/>
          <w:sz w:val="32"/>
        </w:rPr>
        <w:t>电线、电缆</w:t>
      </w:r>
    </w:p>
    <w:p>
      <w:pPr>
        <w:framePr w:w="7294" w:x="1621" w:y="5988"/>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6</w:t>
      </w:r>
      <w:r>
        <w:rPr>
          <w:rFonts w:ascii="SimSun" w:hAnsi="SimSun" w:cs="SimSun"/>
          <w:color w:val="000000"/>
          <w:spacing w:val="-3"/>
          <w:sz w:val="32"/>
        </w:rPr>
        <w:t>、简答</w:t>
      </w:r>
      <w:r>
        <w:rPr>
          <w:rFonts w:ascii="Times New Roman"/>
          <w:color w:val="000000"/>
          <w:spacing w:val="75"/>
          <w:sz w:val="32"/>
        </w:rPr>
        <w:t xml:space="preserve"> </w:t>
      </w:r>
      <w:r>
        <w:rPr>
          <w:rFonts w:ascii="SimSun" w:hAnsi="SimSun" w:cs="SimSun"/>
          <w:color w:val="000000"/>
          <w:spacing w:val="-3"/>
          <w:sz w:val="32"/>
        </w:rPr>
        <w:t>生产乙烯的原料和方法是什么？</w:t>
      </w:r>
      <w:r>
        <w:rPr>
          <w:rFonts w:ascii="Times New Roman"/>
          <w:color w:val="000000"/>
          <w:spacing w:val="54"/>
          <w:sz w:val="32"/>
        </w:rPr>
        <w:t xml:space="preserve"> </w:t>
      </w:r>
      <w:r>
        <w:rPr>
          <w:rFonts w:ascii="VDFQVF+Nimbus Roman No9 L Medium"/>
          <w:color w:val="000000"/>
          <w:spacing w:val="-2"/>
          <w:sz w:val="32"/>
        </w:rPr>
        <w:t>P31</w:t>
      </w:r>
    </w:p>
    <w:p>
      <w:pPr>
        <w:framePr w:w="7294" w:x="1621" w:y="5988"/>
        <w:widowControl w:val="0"/>
        <w:autoSpaceDE w:val="0"/>
        <w:autoSpaceDN w:val="0"/>
        <w:spacing w:before="191" w:after="0" w:line="317" w:lineRule="exact"/>
        <w:ind w:left="0" w:right="0" w:firstLine="0"/>
        <w:jc w:val="left"/>
        <w:rPr>
          <w:rFonts w:ascii="Times New Roman"/>
          <w:color w:val="000000"/>
          <w:spacing w:val="0"/>
          <w:sz w:val="32"/>
        </w:rPr>
      </w:pPr>
      <w:r>
        <w:rPr>
          <w:rFonts w:ascii="PWLIAU+Nimbus Roman No9 L Regular"/>
          <w:color w:val="000000"/>
          <w:spacing w:val="-2"/>
          <w:sz w:val="32"/>
        </w:rPr>
        <w:t>7</w:t>
      </w:r>
      <w:r>
        <w:rPr>
          <w:rFonts w:ascii="SimSun" w:hAnsi="SimSun" w:cs="SimSun"/>
          <w:color w:val="000000"/>
          <w:spacing w:val="-3"/>
          <w:sz w:val="32"/>
        </w:rPr>
        <w:t>、石油芳烃的两个主要来源是什么？</w:t>
      </w:r>
      <w:r>
        <w:rPr>
          <w:rFonts w:ascii="Times New Roman"/>
          <w:color w:val="000000"/>
          <w:spacing w:val="50"/>
          <w:sz w:val="32"/>
        </w:rPr>
        <w:t xml:space="preserve"> </w:t>
      </w:r>
      <w:r>
        <w:rPr>
          <w:rFonts w:ascii="VDFQVF+Nimbus Roman No9 L Medium"/>
          <w:color w:val="000000"/>
          <w:spacing w:val="-2"/>
          <w:sz w:val="32"/>
        </w:rPr>
        <w:t>P35</w:t>
      </w:r>
    </w:p>
    <w:p>
      <w:pPr>
        <w:framePr w:w="1430" w:x="1621" w:y="75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论述题</w:t>
      </w:r>
    </w:p>
    <w:p>
      <w:pPr>
        <w:framePr w:w="14465" w:x="1621" w:y="8017"/>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简述烃类裂解生产乙烯过程中，裂解气净化与分离的几个主要步骤和每个步骤的目的。</w:t>
      </w:r>
    </w:p>
    <w:p>
      <w:pPr>
        <w:framePr w:w="14465" w:x="1621" w:y="8017"/>
        <w:widowControl w:val="0"/>
        <w:autoSpaceDE w:val="0"/>
        <w:autoSpaceDN w:val="0"/>
        <w:spacing w:before="191" w:after="0" w:line="317" w:lineRule="exact"/>
        <w:ind w:left="0" w:right="0" w:firstLine="0"/>
        <w:jc w:val="left"/>
        <w:rPr>
          <w:rFonts w:ascii="Times New Roman"/>
          <w:color w:val="000000"/>
          <w:spacing w:val="0"/>
          <w:sz w:val="32"/>
        </w:rPr>
      </w:pPr>
      <w:r>
        <w:rPr>
          <w:rFonts w:ascii="SimSun" w:hAnsi="SimSun" w:cs="SimSun"/>
          <w:color w:val="000000"/>
          <w:spacing w:val="-3"/>
          <w:sz w:val="32"/>
        </w:rPr>
        <w:t>烃类热裂解是吸热反应，反应途径十分复杂，目前认为是自由基连锁反应。</w:t>
      </w:r>
    </w:p>
    <w:p>
      <w:pPr>
        <w:framePr w:w="14465" w:x="1621" w:y="8017"/>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裂解气分离</w:t>
      </w:r>
    </w:p>
    <w:p>
      <w:pPr>
        <w:framePr w:w="16903" w:x="1621" w:y="9524"/>
        <w:widowControl w:val="0"/>
        <w:autoSpaceDE w:val="0"/>
        <w:autoSpaceDN w:val="0"/>
        <w:spacing w:before="0" w:after="0" w:line="317" w:lineRule="exact"/>
        <w:ind w:left="317"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2"/>
          <w:sz w:val="32"/>
        </w:rPr>
        <w:t>1</w:t>
      </w:r>
      <w:r>
        <w:rPr>
          <w:rFonts w:ascii="SimSun" w:hAnsi="SimSun" w:cs="SimSun"/>
          <w:color w:val="000000"/>
          <w:spacing w:val="-2"/>
          <w:sz w:val="32"/>
        </w:rPr>
        <w:t>）压缩</w:t>
      </w:r>
      <w:r>
        <w:rPr>
          <w:rFonts w:ascii="VDFQVF+Nimbus Roman No9 L Medium"/>
          <w:color w:val="000000"/>
          <w:spacing w:val="-2"/>
          <w:sz w:val="32"/>
        </w:rPr>
        <w:t>---</w:t>
      </w:r>
      <w:r>
        <w:rPr>
          <w:rFonts w:ascii="SimSun" w:hAnsi="SimSun" w:cs="SimSun"/>
          <w:color w:val="000000"/>
          <w:spacing w:val="-3"/>
          <w:sz w:val="32"/>
        </w:rPr>
        <w:t>裂解气中的低级烃为低沸点气体，为了使其在不很低的温度下部分液化，需要对气体进行加</w:t>
      </w:r>
    </w:p>
    <w:p>
      <w:pPr>
        <w:framePr w:w="16903" w:x="1621" w:y="9524"/>
        <w:widowControl w:val="0"/>
        <w:autoSpaceDE w:val="0"/>
        <w:autoSpaceDN w:val="0"/>
        <w:spacing w:before="191" w:after="0" w:line="317" w:lineRule="exact"/>
        <w:ind w:left="0" w:right="0" w:firstLine="0"/>
        <w:jc w:val="left"/>
        <w:rPr>
          <w:rFonts w:ascii="Times New Roman"/>
          <w:color w:val="000000"/>
          <w:spacing w:val="0"/>
          <w:sz w:val="32"/>
        </w:rPr>
      </w:pPr>
      <w:r>
        <w:rPr>
          <w:rFonts w:ascii="SimSun" w:hAnsi="SimSun" w:cs="SimSun"/>
          <w:color w:val="000000"/>
          <w:spacing w:val="-3"/>
          <w:sz w:val="32"/>
        </w:rPr>
        <w:t>压；</w:t>
      </w:r>
    </w:p>
    <w:p>
      <w:pPr>
        <w:framePr w:w="16872" w:x="1621" w:y="10535"/>
        <w:widowControl w:val="0"/>
        <w:autoSpaceDE w:val="0"/>
        <w:autoSpaceDN w:val="0"/>
        <w:spacing w:before="0" w:after="0" w:line="317" w:lineRule="exact"/>
        <w:ind w:left="475"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5"/>
          <w:sz w:val="32"/>
        </w:rPr>
        <w:t>2</w:t>
      </w:r>
      <w:r>
        <w:rPr>
          <w:rFonts w:ascii="SimSun" w:hAnsi="SimSun" w:cs="SimSun"/>
          <w:color w:val="000000"/>
          <w:spacing w:val="-6"/>
          <w:sz w:val="32"/>
        </w:rPr>
        <w:t>）酸性气体的脱除</w:t>
      </w:r>
      <w:r>
        <w:rPr>
          <w:rFonts w:ascii="VDFQVF+Nimbus Roman No9 L Medium"/>
          <w:color w:val="000000"/>
          <w:spacing w:val="-2"/>
          <w:sz w:val="32"/>
        </w:rPr>
        <w:t>---</w:t>
      </w:r>
      <w:r>
        <w:rPr>
          <w:rFonts w:ascii="SimSun" w:hAnsi="SimSun" w:cs="SimSun"/>
          <w:color w:val="000000"/>
          <w:spacing w:val="-3"/>
          <w:sz w:val="32"/>
        </w:rPr>
        <w:t>用氢氧化钠溶液对裂解气进行洗涤，</w:t>
      </w:r>
      <w:r>
        <w:rPr>
          <w:rFonts w:ascii="Times New Roman"/>
          <w:color w:val="000000"/>
          <w:spacing w:val="47"/>
          <w:sz w:val="32"/>
        </w:rPr>
        <w:t xml:space="preserve"> </w:t>
      </w:r>
      <w:r>
        <w:rPr>
          <w:rFonts w:ascii="SimSun" w:hAnsi="SimSun" w:cs="SimSun"/>
          <w:color w:val="000000"/>
          <w:spacing w:val="-3"/>
          <w:sz w:val="32"/>
        </w:rPr>
        <w:t>脱除裂解气中的硫化物、二氧化碳、一氧</w:t>
      </w:r>
    </w:p>
    <w:p>
      <w:pPr>
        <w:framePr w:w="16872" w:x="1621" w:y="10535"/>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化碳等杂质；</w:t>
      </w:r>
    </w:p>
    <w:p>
      <w:pPr>
        <w:framePr w:w="16925" w:x="1621" w:y="115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3</w:t>
      </w:r>
      <w:r>
        <w:rPr>
          <w:rFonts w:ascii="SimSun" w:hAnsi="SimSun" w:cs="SimSun"/>
          <w:color w:val="000000"/>
          <w:spacing w:val="-2"/>
          <w:sz w:val="32"/>
        </w:rPr>
        <w:t>）干燥</w:t>
      </w:r>
      <w:r>
        <w:rPr>
          <w:rFonts w:ascii="VDFQVF+Nimbus Roman No9 L Medium"/>
          <w:color w:val="000000"/>
          <w:spacing w:val="-3"/>
          <w:sz w:val="32"/>
        </w:rPr>
        <w:t>---</w:t>
      </w:r>
      <w:r>
        <w:rPr>
          <w:rFonts w:ascii="SimSun" w:hAnsi="SimSun" w:cs="SimSun"/>
          <w:color w:val="000000"/>
          <w:spacing w:val="-4"/>
          <w:sz w:val="32"/>
        </w:rPr>
        <w:t>裂解气分离在</w:t>
      </w:r>
      <w:r>
        <w:rPr>
          <w:rFonts w:ascii="VDFQVF+Nimbus Roman No9 L Medium"/>
          <w:color w:val="000000"/>
          <w:spacing w:val="-1"/>
          <w:sz w:val="32"/>
        </w:rPr>
        <w:t>-100</w:t>
      </w:r>
      <w:r>
        <w:rPr>
          <w:rFonts w:ascii="Times New Roman"/>
          <w:color w:val="000000"/>
          <w:spacing w:val="-5"/>
          <w:sz w:val="32"/>
        </w:rPr>
        <w:t xml:space="preserve"> </w:t>
      </w:r>
      <w:r>
        <w:rPr>
          <w:rFonts w:ascii="SimSun" w:hAnsi="SimSun" w:cs="SimSun"/>
          <w:color w:val="000000"/>
          <w:spacing w:val="-3"/>
          <w:sz w:val="32"/>
        </w:rPr>
        <w:t>摄氏度以下进行，水会结冰，堵塞阀门和管路，需采用分子筛等干燥剂进行</w:t>
      </w:r>
    </w:p>
    <w:p>
      <w:pPr>
        <w:framePr w:w="16925" w:x="1621" w:y="11543"/>
        <w:widowControl w:val="0"/>
        <w:autoSpaceDE w:val="0"/>
        <w:autoSpaceDN w:val="0"/>
        <w:spacing w:before="191" w:after="0" w:line="317" w:lineRule="exact"/>
        <w:ind w:left="0" w:right="0" w:firstLine="0"/>
        <w:jc w:val="left"/>
        <w:rPr>
          <w:rFonts w:ascii="Times New Roman"/>
          <w:color w:val="000000"/>
          <w:spacing w:val="0"/>
          <w:sz w:val="32"/>
        </w:rPr>
      </w:pPr>
      <w:r>
        <w:rPr>
          <w:rFonts w:ascii="SimSun" w:hAnsi="SimSun" w:cs="SimSun"/>
          <w:color w:val="000000"/>
          <w:spacing w:val="-3"/>
          <w:sz w:val="32"/>
        </w:rPr>
        <w:t>吸附干燥；</w:t>
      </w:r>
    </w:p>
    <w:p>
      <w:pPr>
        <w:framePr w:w="17305" w:x="1621" w:y="12555"/>
        <w:widowControl w:val="0"/>
        <w:autoSpaceDE w:val="0"/>
        <w:autoSpaceDN w:val="0"/>
        <w:spacing w:before="0" w:after="0" w:line="317" w:lineRule="exact"/>
        <w:ind w:left="158"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4</w:t>
      </w:r>
      <w:r>
        <w:rPr>
          <w:rFonts w:ascii="SimSun" w:hAnsi="SimSun" w:cs="SimSun"/>
          <w:color w:val="000000"/>
          <w:spacing w:val="-3"/>
          <w:sz w:val="32"/>
        </w:rPr>
        <w:t>）除炔烃</w:t>
      </w:r>
      <w:r>
        <w:rPr>
          <w:rFonts w:ascii="VDFQVF+Nimbus Roman No9 L Medium"/>
          <w:color w:val="000000"/>
          <w:spacing w:val="-3"/>
          <w:sz w:val="32"/>
        </w:rPr>
        <w:t>---</w:t>
      </w:r>
      <w:r>
        <w:rPr>
          <w:rFonts w:ascii="SimSun" w:hAnsi="SimSun" w:cs="SimSun"/>
          <w:color w:val="000000"/>
          <w:spacing w:val="-3"/>
          <w:sz w:val="32"/>
        </w:rPr>
        <w:t>为延长聚合催化剂寿命，采用催化加氢方法脱除乙炔，使其转化为同碳数的烯烃或烷烃；</w:t>
      </w:r>
    </w:p>
    <w:p>
      <w:pPr>
        <w:framePr w:w="17305" w:x="1621" w:y="12555"/>
        <w:widowControl w:val="0"/>
        <w:autoSpaceDE w:val="0"/>
        <w:autoSpaceDN w:val="0"/>
        <w:spacing w:before="188"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5</w:t>
      </w:r>
      <w:r>
        <w:rPr>
          <w:rFonts w:ascii="SimSun" w:hAnsi="SimSun" w:cs="SimSun"/>
          <w:color w:val="000000"/>
          <w:spacing w:val="-12"/>
          <w:sz w:val="32"/>
        </w:rPr>
        <w:t>）烃的分离</w:t>
      </w:r>
      <w:r>
        <w:rPr>
          <w:rFonts w:ascii="VDFQVF+Nimbus Roman No9 L Medium"/>
          <w:color w:val="000000"/>
          <w:spacing w:val="-3"/>
          <w:sz w:val="32"/>
        </w:rPr>
        <w:t>---</w:t>
      </w:r>
      <w:r>
        <w:rPr>
          <w:rFonts w:ascii="SimSun" w:hAnsi="SimSun" w:cs="SimSun"/>
          <w:color w:val="000000"/>
          <w:spacing w:val="-8"/>
          <w:sz w:val="32"/>
        </w:rPr>
        <w:t>在多个串联或并联的精馏塔中对裂解气进行分离提纯，先后分离出氢、甲烷、乙烯、乙烷、</w:t>
      </w:r>
    </w:p>
    <w:p>
      <w:pPr>
        <w:framePr w:w="17305" w:x="1621" w:y="12555"/>
        <w:widowControl w:val="0"/>
        <w:autoSpaceDE w:val="0"/>
        <w:autoSpaceDN w:val="0"/>
        <w:spacing w:before="191" w:after="0" w:line="317" w:lineRule="exact"/>
        <w:ind w:left="0" w:right="0" w:firstLine="0"/>
        <w:jc w:val="left"/>
        <w:rPr>
          <w:rFonts w:ascii="Times New Roman"/>
          <w:color w:val="000000"/>
          <w:spacing w:val="0"/>
          <w:sz w:val="32"/>
        </w:rPr>
      </w:pPr>
      <w:r>
        <w:rPr>
          <w:rFonts w:ascii="SimSun" w:hAnsi="SimSun" w:cs="SimSun"/>
          <w:color w:val="000000"/>
          <w:spacing w:val="-3"/>
          <w:sz w:val="32"/>
        </w:rPr>
        <w:t>丙烯、丙烷、碳四馏分、碳五馏分和裂解汽油等产品。</w:t>
      </w:r>
    </w:p>
    <w:p>
      <w:pPr>
        <w:framePr w:w="17305" w:x="1621" w:y="12555"/>
        <w:widowControl w:val="0"/>
        <w:autoSpaceDE w:val="0"/>
        <w:autoSpaceDN w:val="0"/>
        <w:spacing w:before="187" w:after="0" w:line="317" w:lineRule="exact"/>
        <w:ind w:left="0" w:right="0" w:firstLine="0"/>
        <w:jc w:val="left"/>
        <w:rPr>
          <w:rFonts w:ascii="Times New Roman"/>
          <w:color w:val="000000"/>
          <w:spacing w:val="0"/>
          <w:sz w:val="32"/>
        </w:rPr>
      </w:pPr>
      <w:r>
        <w:rPr>
          <w:rFonts w:ascii="PWLIAU+Nimbus Roman No9 L Regular"/>
          <w:color w:val="000000"/>
          <w:spacing w:val="-2"/>
          <w:sz w:val="32"/>
        </w:rPr>
        <w:t>2</w:t>
      </w:r>
      <w:r>
        <w:rPr>
          <w:rFonts w:ascii="SimSun" w:hAnsi="SimSun" w:cs="SimSun"/>
          <w:color w:val="000000"/>
          <w:spacing w:val="-3"/>
          <w:sz w:val="32"/>
        </w:rPr>
        <w:t>、试论环氧乙烷生产的主要步骤和目的，写出主要反应方程式。</w:t>
      </w:r>
    </w:p>
    <w:p>
      <w:pPr>
        <w:framePr w:w="17305" w:x="1621" w:y="12555"/>
        <w:widowControl w:val="0"/>
        <w:autoSpaceDE w:val="0"/>
        <w:autoSpaceDN w:val="0"/>
        <w:spacing w:before="187" w:after="0" w:line="317" w:lineRule="exact"/>
        <w:ind w:left="317"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5"/>
          <w:sz w:val="32"/>
        </w:rPr>
        <w:t>1</w:t>
      </w:r>
      <w:r>
        <w:rPr>
          <w:rFonts w:ascii="SimSun" w:hAnsi="SimSun" w:cs="SimSun"/>
          <w:color w:val="000000"/>
          <w:spacing w:val="-3"/>
          <w:sz w:val="32"/>
        </w:rPr>
        <w:t>）原料气的混合</w:t>
      </w:r>
      <w:r>
        <w:rPr>
          <w:rFonts w:ascii="VDFQVF+Nimbus Roman No9 L Medium"/>
          <w:color w:val="000000"/>
          <w:spacing w:val="-3"/>
          <w:sz w:val="32"/>
        </w:rPr>
        <w:t>---</w:t>
      </w:r>
      <w:r>
        <w:rPr>
          <w:rFonts w:ascii="SimSun" w:hAnsi="SimSun" w:cs="SimSun"/>
          <w:color w:val="000000"/>
          <w:spacing w:val="-3"/>
          <w:sz w:val="32"/>
        </w:rPr>
        <w:t>乙烯原料经加压后与氧气、致稳气甲烷及循环气体混合均匀；</w:t>
      </w:r>
    </w:p>
    <w:p>
      <w:pPr>
        <w:framePr w:w="17305" w:x="1621" w:y="12555"/>
        <w:widowControl w:val="0"/>
        <w:autoSpaceDE w:val="0"/>
        <w:autoSpaceDN w:val="0"/>
        <w:spacing w:before="191" w:after="0" w:line="317" w:lineRule="exact"/>
        <w:ind w:left="317"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5"/>
          <w:sz w:val="32"/>
        </w:rPr>
        <w:t>2</w:t>
      </w:r>
      <w:r>
        <w:rPr>
          <w:rFonts w:ascii="SimSun" w:hAnsi="SimSun" w:cs="SimSun"/>
          <w:color w:val="000000"/>
          <w:spacing w:val="-4"/>
          <w:sz w:val="32"/>
        </w:rPr>
        <w:t>）原料混合气的反应</w:t>
      </w:r>
      <w:r>
        <w:rPr>
          <w:rFonts w:ascii="VDFQVF+Nimbus Roman No9 L Medium"/>
          <w:color w:val="000000"/>
          <w:spacing w:val="-2"/>
          <w:sz w:val="32"/>
        </w:rPr>
        <w:t>---</w:t>
      </w:r>
      <w:r>
        <w:rPr>
          <w:rFonts w:ascii="SimSun" w:hAnsi="SimSun" w:cs="SimSun"/>
          <w:color w:val="000000"/>
          <w:spacing w:val="-3"/>
          <w:sz w:val="32"/>
        </w:rPr>
        <w:t>原料混合气预热后进入装有银催化剂的固定床反应器进行反应；</w:t>
      </w:r>
    </w:p>
    <w:p>
      <w:pPr>
        <w:framePr w:w="17305" w:x="1621" w:y="12555"/>
        <w:widowControl w:val="0"/>
        <w:autoSpaceDE w:val="0"/>
        <w:autoSpaceDN w:val="0"/>
        <w:spacing w:before="187" w:after="0" w:line="317" w:lineRule="exact"/>
        <w:ind w:left="317"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5"/>
          <w:sz w:val="32"/>
        </w:rPr>
        <w:t>3</w:t>
      </w:r>
      <w:r>
        <w:rPr>
          <w:rFonts w:ascii="SimSun" w:hAnsi="SimSun" w:cs="SimSun"/>
          <w:color w:val="000000"/>
          <w:spacing w:val="-3"/>
          <w:sz w:val="32"/>
        </w:rPr>
        <w:t>）环氧乙烷的吸收</w:t>
      </w:r>
      <w:r>
        <w:rPr>
          <w:rFonts w:ascii="VDFQVF+Nimbus Roman No9 L Medium"/>
          <w:color w:val="000000"/>
          <w:spacing w:val="-2"/>
          <w:sz w:val="32"/>
        </w:rPr>
        <w:t>---</w:t>
      </w:r>
      <w:r>
        <w:rPr>
          <w:rFonts w:ascii="SimSun" w:hAnsi="SimSun" w:cs="SimSun"/>
          <w:color w:val="000000"/>
          <w:spacing w:val="-3"/>
          <w:sz w:val="32"/>
        </w:rPr>
        <w:t>反应后环氧乙烷、乙烯、副产物二氧化碳进行水吸收分离；</w:t>
      </w:r>
    </w:p>
    <w:p>
      <w:pPr>
        <w:framePr w:w="17305" w:x="1621" w:y="12555"/>
        <w:widowControl w:val="0"/>
        <w:autoSpaceDE w:val="0"/>
        <w:autoSpaceDN w:val="0"/>
        <w:spacing w:before="187" w:after="0" w:line="317" w:lineRule="exact"/>
        <w:ind w:left="317" w:right="0" w:firstLine="0"/>
        <w:jc w:val="left"/>
        <w:rPr>
          <w:rFonts w:ascii="Times New Roman"/>
          <w:color w:val="000000"/>
          <w:spacing w:val="0"/>
          <w:sz w:val="32"/>
        </w:rPr>
      </w:pPr>
      <w:r>
        <w:rPr>
          <w:rFonts w:ascii="SimSun" w:hAnsi="SimSun" w:cs="SimSun"/>
          <w:color w:val="000000"/>
          <w:spacing w:val="-3"/>
          <w:sz w:val="32"/>
        </w:rPr>
        <w:t>（</w:t>
      </w:r>
      <w:r>
        <w:rPr>
          <w:rFonts w:ascii="VDFQVF+Nimbus Roman No9 L Medium"/>
          <w:color w:val="000000"/>
          <w:spacing w:val="-5"/>
          <w:sz w:val="32"/>
        </w:rPr>
        <w:t>4</w:t>
      </w:r>
      <w:r>
        <w:rPr>
          <w:rFonts w:ascii="SimSun" w:hAnsi="SimSun" w:cs="SimSun"/>
          <w:color w:val="000000"/>
          <w:spacing w:val="-3"/>
          <w:sz w:val="32"/>
        </w:rPr>
        <w:t>）吸收液的解吸</w:t>
      </w:r>
      <w:r>
        <w:rPr>
          <w:rFonts w:ascii="VDFQVF+Nimbus Roman No9 L Medium"/>
          <w:color w:val="000000"/>
          <w:spacing w:val="-3"/>
          <w:sz w:val="32"/>
        </w:rPr>
        <w:t>---</w:t>
      </w:r>
      <w:r>
        <w:rPr>
          <w:rFonts w:ascii="SimSun" w:hAnsi="SimSun" w:cs="SimSun"/>
          <w:color w:val="000000"/>
          <w:spacing w:val="-3"/>
          <w:sz w:val="32"/>
        </w:rPr>
        <w:t>环氧乙烷吸收液进入解吸塔将环氧乙烷经过蒸馏解吸出来。</w:t>
      </w:r>
    </w:p>
    <w:p>
      <w:pPr>
        <w:framePr w:w="17305" w:x="1621" w:y="12555"/>
        <w:widowControl w:val="0"/>
        <w:autoSpaceDE w:val="0"/>
        <w:autoSpaceDN w:val="0"/>
        <w:spacing w:before="214" w:after="0" w:line="294" w:lineRule="exact"/>
        <w:ind w:left="619" w:right="0" w:firstLine="0"/>
        <w:jc w:val="left"/>
        <w:rPr>
          <w:rFonts w:ascii="Times New Roman"/>
          <w:color w:val="000000"/>
          <w:spacing w:val="0"/>
          <w:sz w:val="32"/>
        </w:rPr>
      </w:pPr>
      <w:r>
        <w:rPr>
          <w:rFonts w:ascii="VDFQVF+Nimbus Roman No9 L Medium"/>
          <w:color w:val="000000"/>
          <w:spacing w:val="-2"/>
          <w:sz w:val="32"/>
        </w:rPr>
        <w:t>P42</w:t>
      </w:r>
    </w:p>
    <w:p>
      <w:pPr>
        <w:framePr w:w="3821" w:x="1621" w:y="171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第四章</w:t>
      </w:r>
      <w:r>
        <w:rPr>
          <w:rFonts w:ascii="Times New Roman"/>
          <w:color w:val="000000"/>
          <w:spacing w:val="75"/>
          <w:sz w:val="32"/>
        </w:rPr>
        <w:t xml:space="preserve"> </w:t>
      </w:r>
      <w:r>
        <w:rPr>
          <w:rFonts w:ascii="SimSun" w:hAnsi="SimSun" w:cs="SimSun"/>
          <w:color w:val="000000"/>
          <w:spacing w:val="-3"/>
          <w:sz w:val="32"/>
        </w:rPr>
        <w:t>高分子合成材料</w:t>
      </w:r>
    </w:p>
    <w:p>
      <w:pPr>
        <w:framePr w:w="1430" w:x="1621" w:y="176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简答题</w:t>
      </w:r>
    </w:p>
    <w:p>
      <w:pPr>
        <w:framePr w:w="4629" w:x="1621" w:y="18119"/>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什么是功能高分子材料？</w:t>
      </w:r>
    </w:p>
    <w:p>
      <w:pPr>
        <w:framePr w:w="16819" w:x="1621" w:y="18619"/>
        <w:widowControl w:val="0"/>
        <w:autoSpaceDE w:val="0"/>
        <w:autoSpaceDN w:val="0"/>
        <w:spacing w:before="0" w:after="0" w:line="317" w:lineRule="exact"/>
        <w:ind w:left="634" w:right="0" w:firstLine="0"/>
        <w:jc w:val="left"/>
        <w:rPr>
          <w:rFonts w:ascii="Times New Roman"/>
          <w:color w:val="000000"/>
          <w:spacing w:val="0"/>
          <w:sz w:val="32"/>
        </w:rPr>
      </w:pPr>
      <w:r>
        <w:rPr>
          <w:rFonts w:ascii="SimSun" w:hAnsi="SimSun" w:cs="SimSun"/>
          <w:color w:val="000000"/>
          <w:spacing w:val="-3"/>
          <w:sz w:val="32"/>
        </w:rPr>
        <w:t>高分子材料是分子量大的高分子化合物，相对分子质量通常约在</w:t>
      </w:r>
      <w:r>
        <w:rPr>
          <w:rFonts w:ascii="Times New Roman"/>
          <w:color w:val="000000"/>
          <w:spacing w:val="22"/>
          <w:sz w:val="32"/>
        </w:rPr>
        <w:t xml:space="preserve"> </w:t>
      </w:r>
      <w:r>
        <w:rPr>
          <w:rFonts w:ascii="VDFQVF+Nimbus Roman No9 L Medium"/>
          <w:color w:val="000000"/>
          <w:spacing w:val="-2"/>
          <w:sz w:val="32"/>
        </w:rPr>
        <w:t>10000</w:t>
      </w:r>
      <w:r>
        <w:rPr>
          <w:rFonts w:ascii="Times New Roman"/>
          <w:color w:val="000000"/>
          <w:spacing w:val="29"/>
          <w:sz w:val="32"/>
        </w:rPr>
        <w:t xml:space="preserve"> </w:t>
      </w:r>
      <w:r>
        <w:rPr>
          <w:rFonts w:ascii="SimSun" w:hAnsi="SimSun" w:cs="SimSun"/>
          <w:color w:val="000000"/>
          <w:spacing w:val="-3"/>
          <w:sz w:val="32"/>
        </w:rPr>
        <w:t>以上，是由低分子量分子经过</w:t>
      </w:r>
    </w:p>
    <w:p>
      <w:pPr>
        <w:framePr w:w="16819" w:x="1621" w:y="18619"/>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共价键结合而形成的分子较大的化合物。</w:t>
      </w:r>
    </w:p>
    <w:p>
      <w:pPr>
        <w:framePr w:w="9523" w:x="1621" w:y="19636"/>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2</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说出至少五种功能高分子材料和它们的用途。</w:t>
      </w:r>
      <w:r>
        <w:rPr>
          <w:rFonts w:ascii="PWLIAU+Nimbus Roman No9 L Regular"/>
          <w:color w:val="000000"/>
          <w:spacing w:val="-2"/>
          <w:sz w:val="32"/>
        </w:rPr>
        <w:t>P51</w:t>
      </w:r>
    </w:p>
    <w:p>
      <w:pPr>
        <w:framePr w:w="9523" w:x="1621" w:y="19636"/>
        <w:widowControl w:val="0"/>
        <w:autoSpaceDE w:val="0"/>
        <w:autoSpaceDN w:val="0"/>
        <w:spacing w:before="187" w:after="0" w:line="317" w:lineRule="exact"/>
        <w:ind w:left="0" w:right="0" w:firstLine="0"/>
        <w:jc w:val="left"/>
        <w:rPr>
          <w:rFonts w:ascii="Times New Roman"/>
          <w:color w:val="000000"/>
          <w:spacing w:val="0"/>
          <w:sz w:val="32"/>
        </w:rPr>
      </w:pPr>
      <w:r>
        <w:rPr>
          <w:rFonts w:ascii="PWLIAU+Nimbus Roman No9 L Regular"/>
          <w:color w:val="000000"/>
          <w:spacing w:val="-2"/>
          <w:sz w:val="32"/>
        </w:rPr>
        <w:t>3</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三大高分子材料指什么？在日常生活中有哪些应用？</w:t>
      </w:r>
      <w:r>
        <w:rPr>
          <w:rFonts w:ascii="PWLIAU+Nimbus Roman No9 L Regular"/>
          <w:color w:val="000000"/>
          <w:spacing w:val="-2"/>
          <w:sz w:val="32"/>
        </w:rPr>
        <w:t>P51</w:t>
      </w:r>
    </w:p>
    <w:p>
      <w:pPr>
        <w:framePr w:w="9523" w:x="1621" w:y="19636"/>
        <w:widowControl w:val="0"/>
        <w:autoSpaceDE w:val="0"/>
        <w:autoSpaceDN w:val="0"/>
        <w:spacing w:before="191" w:after="0" w:line="317" w:lineRule="exact"/>
        <w:ind w:left="0" w:right="0" w:firstLine="0"/>
        <w:jc w:val="left"/>
        <w:rPr>
          <w:rFonts w:ascii="Times New Roman"/>
          <w:color w:val="000000"/>
          <w:spacing w:val="0"/>
          <w:sz w:val="32"/>
        </w:rPr>
      </w:pPr>
      <w:r>
        <w:rPr>
          <w:rFonts w:ascii="PWLIAU+Nimbus Roman No9 L Regular"/>
          <w:color w:val="000000"/>
          <w:spacing w:val="-2"/>
          <w:sz w:val="32"/>
        </w:rPr>
        <w:t>4</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合成树脂、合成橡胶、合成纤维</w:t>
      </w:r>
    </w:p>
    <w:p>
      <w:pPr>
        <w:framePr w:w="6624" w:x="1621" w:y="21151"/>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5</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离子交换树脂的基本功能是什么？</w:t>
      </w:r>
      <w:r>
        <w:rPr>
          <w:rFonts w:ascii="PWLIAU+Nimbus Roman No9 L Regular"/>
          <w:color w:val="000000"/>
          <w:spacing w:val="-2"/>
          <w:sz w:val="32"/>
        </w:rPr>
        <w:t>P63</w:t>
      </w:r>
    </w:p>
    <w:p>
      <w:pPr>
        <w:framePr w:w="5175" w:x="1621" w:y="21655"/>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6</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高分子液晶有什么特点？</w:t>
      </w:r>
      <w:r>
        <w:rPr>
          <w:rFonts w:ascii="PWLIAU+Nimbus Roman No9 L Regular"/>
          <w:color w:val="000000"/>
          <w:spacing w:val="-2"/>
          <w:sz w:val="32"/>
        </w:rPr>
        <w:t>P64</w:t>
      </w:r>
    </w:p>
    <w:p>
      <w:pPr>
        <w:framePr w:w="5536" w:x="1621" w:y="22163"/>
        <w:widowControl w:val="0"/>
        <w:autoSpaceDE w:val="0"/>
        <w:autoSpaceDN w:val="0"/>
        <w:spacing w:before="0" w:after="0" w:line="317" w:lineRule="exact"/>
        <w:ind w:left="0" w:right="0" w:firstLine="0"/>
        <w:jc w:val="left"/>
        <w:rPr>
          <w:rFonts w:ascii="Times New Roman"/>
          <w:color w:val="000000"/>
          <w:spacing w:val="0"/>
          <w:sz w:val="32"/>
        </w:rPr>
      </w:pPr>
      <w:r>
        <w:rPr>
          <w:rFonts w:ascii="PWLIAU+Nimbus Roman No9 L Regular"/>
          <w:color w:val="000000"/>
          <w:spacing w:val="-2"/>
          <w:sz w:val="32"/>
        </w:rPr>
        <w:t>7</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说出五种常用塑料的名字。</w:t>
      </w:r>
      <w:r>
        <w:rPr>
          <w:rFonts w:ascii="PWLIAU+Nimbus Roman No9 L Regular"/>
          <w:color w:val="000000"/>
          <w:spacing w:val="-2"/>
          <w:sz w:val="32"/>
        </w:rPr>
        <w:t>P51</w:t>
      </w:r>
    </w:p>
    <w:p>
      <w:pPr>
        <w:framePr w:w="540" w:x="8865" w:y="23220"/>
        <w:widowControl w:val="0"/>
        <w:autoSpaceDE w:val="0"/>
        <w:autoSpaceDN w:val="0"/>
        <w:spacing w:before="0" w:after="0" w:line="243" w:lineRule="exact"/>
        <w:ind w:left="0" w:right="0" w:firstLine="0"/>
        <w:jc w:val="left"/>
        <w:rPr>
          <w:rFonts w:ascii="Times New Roman"/>
          <w:color w:val="000000"/>
          <w:spacing w:val="0"/>
          <w:sz w:val="27"/>
        </w:rPr>
      </w:pPr>
      <w:r>
        <w:rPr>
          <w:rFonts w:ascii="PWLIAU+Nimbus Roman No9 L Regular"/>
          <w:color w:val="000000"/>
          <w:spacing w:val="0"/>
          <w:sz w:val="27"/>
        </w:rPr>
        <w:t>4</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900" w:x="1621" w:y="1957"/>
        <w:widowControl w:val="0"/>
        <w:autoSpaceDE w:val="0"/>
        <w:autoSpaceDN w:val="0"/>
        <w:spacing w:before="0" w:after="0" w:line="317" w:lineRule="exact"/>
        <w:ind w:left="0" w:right="0" w:firstLine="0"/>
        <w:jc w:val="left"/>
        <w:rPr>
          <w:rFonts w:ascii="TAWFHE+Nimbus Roman No9 L Regular"/>
          <w:color w:val="000000"/>
          <w:spacing w:val="0"/>
          <w:sz w:val="32"/>
        </w:rPr>
      </w:pPr>
      <w:r>
        <w:rPr>
          <w:rFonts w:ascii="TAWFHE+Nimbus Roman No9 L Regular"/>
          <w:color w:val="000000"/>
          <w:spacing w:val="-2"/>
          <w:sz w:val="32"/>
        </w:rPr>
        <w:t>8</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说出五种高分子聚合物单体。</w:t>
      </w:r>
      <w:r>
        <w:rPr>
          <w:rFonts w:ascii="TAWFHE+Nimbus Roman No9 L Regular"/>
          <w:color w:val="000000"/>
          <w:spacing w:val="-2"/>
          <w:sz w:val="32"/>
        </w:rPr>
        <w:t>P55</w:t>
      </w:r>
    </w:p>
    <w:p>
      <w:pPr>
        <w:framePr w:w="5900" w:x="1621" w:y="1957"/>
        <w:widowControl w:val="0"/>
        <w:autoSpaceDE w:val="0"/>
        <w:autoSpaceDN w:val="0"/>
        <w:spacing w:before="188" w:after="0" w:line="317" w:lineRule="exact"/>
        <w:ind w:left="0" w:right="0" w:firstLine="0"/>
        <w:jc w:val="left"/>
        <w:rPr>
          <w:rFonts w:ascii="Times New Roman"/>
          <w:color w:val="000000"/>
          <w:spacing w:val="0"/>
          <w:sz w:val="32"/>
        </w:rPr>
      </w:pPr>
      <w:r>
        <w:rPr>
          <w:rFonts w:ascii="SimSun" w:hAnsi="SimSun" w:cs="SimSun"/>
          <w:color w:val="000000"/>
          <w:spacing w:val="-3"/>
          <w:sz w:val="32"/>
        </w:rPr>
        <w:t>论述题</w:t>
      </w:r>
    </w:p>
    <w:p>
      <w:pPr>
        <w:framePr w:w="7088" w:x="1621" w:y="2969"/>
        <w:widowControl w:val="0"/>
        <w:autoSpaceDE w:val="0"/>
        <w:autoSpaceDN w:val="0"/>
        <w:spacing w:before="0" w:after="0" w:line="317" w:lineRule="exact"/>
        <w:ind w:left="0" w:right="0" w:firstLine="0"/>
        <w:jc w:val="left"/>
        <w:rPr>
          <w:rFonts w:ascii="TAWFHE+Nimbus Roman No9 L Regular"/>
          <w:color w:val="000000"/>
          <w:spacing w:val="0"/>
          <w:sz w:val="32"/>
        </w:rPr>
      </w:pPr>
      <w:r>
        <w:rPr>
          <w:rFonts w:ascii="TAWFHE+Nimbus Roman No9 L Regular"/>
          <w:color w:val="000000"/>
          <w:spacing w:val="-2"/>
          <w:sz w:val="32"/>
        </w:rPr>
        <w:t>1</w:t>
      </w:r>
      <w:r>
        <w:rPr>
          <w:rFonts w:ascii="SimSun" w:hAnsi="SimSun" w:cs="SimSun"/>
          <w:color w:val="000000"/>
          <w:spacing w:val="-3"/>
          <w:sz w:val="32"/>
        </w:rPr>
        <w:t>、聚乙烯是如何生产的？用途是什么？</w:t>
      </w:r>
      <w:r>
        <w:rPr>
          <w:rFonts w:ascii="Times New Roman"/>
          <w:color w:val="000000"/>
          <w:spacing w:val="47"/>
          <w:sz w:val="32"/>
        </w:rPr>
        <w:t xml:space="preserve"> </w:t>
      </w:r>
      <w:r>
        <w:rPr>
          <w:rFonts w:ascii="TAWFHE+Nimbus Roman No9 L Regular"/>
          <w:color w:val="000000"/>
          <w:spacing w:val="-2"/>
          <w:sz w:val="32"/>
        </w:rPr>
        <w:t>P59</w:t>
      </w:r>
    </w:p>
    <w:p>
      <w:pPr>
        <w:framePr w:w="4550" w:x="1621" w:y="3950"/>
        <w:widowControl w:val="0"/>
        <w:autoSpaceDE w:val="0"/>
        <w:autoSpaceDN w:val="0"/>
        <w:spacing w:before="0" w:after="0" w:line="343"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0"/>
          <w:sz w:val="32"/>
        </w:rPr>
        <w:t xml:space="preserve"> </w:t>
      </w:r>
      <w:r>
        <w:rPr>
          <w:rFonts w:ascii="VDFQVF+Nimbus Roman No9 L Medium"/>
          <w:color w:val="000000"/>
          <w:spacing w:val="0"/>
          <w:sz w:val="32"/>
        </w:rPr>
        <w:t>5</w:t>
      </w:r>
      <w:r>
        <w:rPr>
          <w:rFonts w:ascii="VDFQVF+Nimbus Roman No9 L Medium"/>
          <w:color w:val="000000"/>
          <w:spacing w:val="-6"/>
          <w:sz w:val="32"/>
        </w:rPr>
        <w:t xml:space="preserve"> </w:t>
      </w:r>
      <w:r>
        <w:rPr>
          <w:rFonts w:ascii="SimSun" w:hAnsi="SimSun" w:cs="SimSun"/>
          <w:color w:val="000000"/>
          <w:spacing w:val="0"/>
          <w:sz w:val="32"/>
        </w:rPr>
        <w:t>章</w:t>
      </w:r>
      <w:r>
        <w:rPr>
          <w:rFonts w:ascii="Times New Roman"/>
          <w:color w:val="000000"/>
          <w:spacing w:val="72"/>
          <w:sz w:val="32"/>
        </w:rPr>
        <w:t xml:space="preserve"> </w:t>
      </w:r>
      <w:r>
        <w:rPr>
          <w:rFonts w:ascii="SimSun" w:hAnsi="SimSun" w:cs="SimSun"/>
          <w:color w:val="000000"/>
          <w:spacing w:val="-3"/>
          <w:sz w:val="32"/>
        </w:rPr>
        <w:t>天然气化工与煤化工</w:t>
      </w:r>
    </w:p>
    <w:p>
      <w:pPr>
        <w:framePr w:w="11622" w:x="1621" w:y="4427"/>
        <w:widowControl w:val="0"/>
        <w:autoSpaceDE w:val="0"/>
        <w:autoSpaceDN w:val="0"/>
        <w:spacing w:before="0" w:after="0" w:line="317" w:lineRule="exact"/>
        <w:ind w:left="0" w:right="0" w:firstLine="0"/>
        <w:jc w:val="left"/>
        <w:rPr>
          <w:rFonts w:ascii="TAWFHE+Nimbus Roman No9 L Regular"/>
          <w:color w:val="000000"/>
          <w:spacing w:val="0"/>
          <w:sz w:val="32"/>
        </w:rPr>
      </w:pPr>
      <w:r>
        <w:rPr>
          <w:rFonts w:ascii="TAWFHE+Nimbus Roman No9 L Regular"/>
          <w:color w:val="000000"/>
          <w:spacing w:val="-2"/>
          <w:sz w:val="32"/>
        </w:rPr>
        <w:t>1</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5"/>
          <w:sz w:val="32"/>
        </w:rPr>
        <w:t>煤的化学成分中煤含有哪些主要化学元素？</w:t>
      </w:r>
      <w:r>
        <w:rPr>
          <w:rFonts w:ascii="TAWFHE+Nimbus Roman No9 L Regular"/>
          <w:color w:val="000000"/>
          <w:spacing w:val="0"/>
          <w:sz w:val="32"/>
        </w:rPr>
        <w:t>C</w:t>
      </w:r>
      <w:r>
        <w:rPr>
          <w:rFonts w:ascii="TAWFHE+Nimbus Roman No9 L Regular"/>
          <w:color w:val="000000"/>
          <w:spacing w:val="-3"/>
          <w:sz w:val="32"/>
        </w:rPr>
        <w:t xml:space="preserve"> </w:t>
      </w:r>
      <w:r>
        <w:rPr>
          <w:rFonts w:ascii="TAWFHE+Nimbus Roman No9 L Regular"/>
          <w:color w:val="000000"/>
          <w:spacing w:val="0"/>
          <w:sz w:val="32"/>
        </w:rPr>
        <w:t>H</w:t>
      </w:r>
      <w:r>
        <w:rPr>
          <w:rFonts w:ascii="TAWFHE+Nimbus Roman No9 L Regular"/>
          <w:color w:val="000000"/>
          <w:spacing w:val="-3"/>
          <w:sz w:val="32"/>
        </w:rPr>
        <w:t xml:space="preserve"> </w:t>
      </w:r>
      <w:r>
        <w:rPr>
          <w:rFonts w:ascii="TAWFHE+Nimbus Roman No9 L Regular"/>
          <w:color w:val="000000"/>
          <w:spacing w:val="0"/>
          <w:sz w:val="32"/>
        </w:rPr>
        <w:t>O</w:t>
      </w:r>
      <w:r>
        <w:rPr>
          <w:rFonts w:ascii="TAWFHE+Nimbus Roman No9 L Regular"/>
          <w:color w:val="000000"/>
          <w:spacing w:val="-3"/>
          <w:sz w:val="32"/>
        </w:rPr>
        <w:t xml:space="preserve"> </w:t>
      </w:r>
      <w:r>
        <w:rPr>
          <w:rFonts w:ascii="TAWFHE+Nimbus Roman No9 L Regular"/>
          <w:color w:val="000000"/>
          <w:spacing w:val="0"/>
          <w:sz w:val="32"/>
        </w:rPr>
        <w:t>N</w:t>
      </w:r>
      <w:r>
        <w:rPr>
          <w:rFonts w:ascii="TAWFHE+Nimbus Roman No9 L Regular"/>
          <w:color w:val="000000"/>
          <w:spacing w:val="-3"/>
          <w:sz w:val="32"/>
        </w:rPr>
        <w:t xml:space="preserve"> </w:t>
      </w:r>
      <w:r>
        <w:rPr>
          <w:rFonts w:ascii="TAWFHE+Nimbus Roman No9 L Regular"/>
          <w:color w:val="000000"/>
          <w:spacing w:val="0"/>
          <w:sz w:val="32"/>
        </w:rPr>
        <w:t>S</w:t>
      </w:r>
    </w:p>
    <w:p>
      <w:pPr>
        <w:framePr w:w="11622" w:x="1621" w:y="4427"/>
        <w:widowControl w:val="0"/>
        <w:autoSpaceDE w:val="0"/>
        <w:autoSpaceDN w:val="0"/>
        <w:spacing w:before="125" w:after="0" w:line="343" w:lineRule="exact"/>
        <w:ind w:left="0" w:right="0" w:firstLine="0"/>
        <w:jc w:val="left"/>
        <w:rPr>
          <w:rFonts w:ascii="Times New Roman"/>
          <w:color w:val="000000"/>
          <w:spacing w:val="0"/>
          <w:sz w:val="32"/>
        </w:rPr>
      </w:pPr>
      <w:r>
        <w:rPr>
          <w:rFonts w:ascii="VDFQVF+Nimbus Roman No9 L Medium"/>
          <w:color w:val="000000"/>
          <w:spacing w:val="-2"/>
          <w:sz w:val="32"/>
        </w:rPr>
        <w:t>2</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4"/>
          <w:sz w:val="32"/>
        </w:rPr>
        <w:t>煤的高温干馏后的主要产品有哪四种？焦炭、煤焦油、粗苯和焦炉气</w:t>
      </w:r>
    </w:p>
    <w:p>
      <w:pPr>
        <w:framePr w:w="11622" w:x="1621" w:y="4427"/>
        <w:widowControl w:val="0"/>
        <w:autoSpaceDE w:val="0"/>
        <w:autoSpaceDN w:val="0"/>
        <w:spacing w:before="151" w:after="0" w:line="317" w:lineRule="exact"/>
        <w:ind w:left="0" w:right="0" w:firstLine="0"/>
        <w:jc w:val="left"/>
        <w:rPr>
          <w:rFonts w:ascii="Times New Roman"/>
          <w:color w:val="000000"/>
          <w:spacing w:val="0"/>
          <w:sz w:val="32"/>
        </w:rPr>
      </w:pPr>
      <w:r>
        <w:rPr>
          <w:rFonts w:ascii="TAWFHE+Nimbus Roman No9 L Regular"/>
          <w:color w:val="000000"/>
          <w:spacing w:val="-2"/>
          <w:sz w:val="32"/>
        </w:rPr>
        <w:t>3</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指出由煤制取合成氨的主要步骤。</w:t>
      </w:r>
    </w:p>
    <w:p>
      <w:pPr>
        <w:framePr w:w="3254" w:x="2395" w:y="5822"/>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0"/>
          <w:sz w:val="32"/>
        </w:rPr>
        <w:t>C</w:t>
      </w:r>
      <w:r>
        <w:rPr>
          <w:rFonts w:ascii="VDFQVF+Nimbus Roman No9 L Medium"/>
          <w:color w:val="000000"/>
          <w:spacing w:val="-27"/>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HO</w:t>
      </w:r>
      <w:r>
        <w:rPr>
          <w:rFonts w:ascii="VDFQVF+Nimbus Roman No9 L Medium"/>
          <w:color w:val="000000"/>
          <w:spacing w:val="121"/>
          <w:sz w:val="32"/>
        </w:rPr>
        <w:t xml:space="preserve"> </w:t>
      </w:r>
      <w:r>
        <w:rPr>
          <w:rFonts w:ascii="SimSun" w:hAnsi="SimSun" w:cs="SimSun"/>
          <w:color w:val="000000"/>
          <w:spacing w:val="0"/>
          <w:sz w:val="32"/>
        </w:rPr>
        <w:t>→</w:t>
      </w:r>
      <w:r>
        <w:rPr>
          <w:rFonts w:ascii="Times New Roman"/>
          <w:color w:val="000000"/>
          <w:spacing w:val="75"/>
          <w:sz w:val="32"/>
        </w:rPr>
        <w:t xml:space="preserve"> </w:t>
      </w:r>
      <w:r>
        <w:rPr>
          <w:rFonts w:ascii="VDFQVF+Nimbus Roman No9 L Medium"/>
          <w:color w:val="000000"/>
          <w:spacing w:val="-2"/>
          <w:sz w:val="32"/>
        </w:rPr>
        <w:t>CO</w:t>
      </w:r>
      <w:r>
        <w:rPr>
          <w:rFonts w:ascii="VDFQVF+Nimbus Roman No9 L Medium"/>
          <w:color w:val="000000"/>
          <w:spacing w:val="-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p>
    <w:p>
      <w:pPr>
        <w:framePr w:w="419" w:x="3428" w:y="6060"/>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5168" w:y="6060"/>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3676" w:x="2395" w:y="6290"/>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0"/>
          <w:sz w:val="32"/>
        </w:rPr>
        <w:t>C</w:t>
      </w:r>
      <w:r>
        <w:rPr>
          <w:rFonts w:ascii="VDFQVF+Nimbus Roman No9 L Medium"/>
          <w:color w:val="000000"/>
          <w:spacing w:val="-27"/>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2HO</w:t>
      </w:r>
      <w:r>
        <w:rPr>
          <w:rFonts w:ascii="VDFQVF+Nimbus Roman No9 L Medium"/>
          <w:color w:val="000000"/>
          <w:spacing w:val="121"/>
          <w:sz w:val="32"/>
        </w:rPr>
        <w:t xml:space="preserve"> </w:t>
      </w:r>
      <w:r>
        <w:rPr>
          <w:rFonts w:ascii="SimSun" w:hAnsi="SimSun" w:cs="SimSun"/>
          <w:color w:val="000000"/>
          <w:spacing w:val="0"/>
          <w:sz w:val="32"/>
        </w:rPr>
        <w:t>→</w:t>
      </w:r>
      <w:r>
        <w:rPr>
          <w:rFonts w:ascii="Times New Roman"/>
          <w:color w:val="000000"/>
          <w:spacing w:val="75"/>
          <w:sz w:val="32"/>
        </w:rPr>
        <w:t xml:space="preserve"> </w:t>
      </w:r>
      <w:r>
        <w:rPr>
          <w:rFonts w:ascii="VDFQVF+Nimbus Roman No9 L Medium"/>
          <w:color w:val="000000"/>
          <w:spacing w:val="-2"/>
          <w:sz w:val="32"/>
        </w:rPr>
        <w:t>CO</w:t>
      </w:r>
      <w:r>
        <w:rPr>
          <w:rFonts w:ascii="VDFQVF+Nimbus Roman No9 L Medium"/>
          <w:color w:val="000000"/>
          <w:spacing w:val="104"/>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2H</w:t>
      </w:r>
    </w:p>
    <w:p>
      <w:pPr>
        <w:framePr w:w="419" w:x="3583" w:y="6528"/>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822" w:y="6528"/>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5585" w:y="6528"/>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3340" w:x="2395" w:y="6758"/>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2"/>
          <w:sz w:val="32"/>
        </w:rPr>
        <w:t>CO</w:t>
      </w:r>
      <w:r>
        <w:rPr>
          <w:rFonts w:ascii="VDFQVF+Nimbus Roman No9 L Medium"/>
          <w:color w:val="000000"/>
          <w:spacing w:val="-1"/>
          <w:sz w:val="32"/>
        </w:rPr>
        <w:t xml:space="preserve"> </w:t>
      </w:r>
      <w:r>
        <w:rPr>
          <w:rFonts w:ascii="VDFQVF+Nimbus Roman No9 L Medium"/>
          <w:color w:val="000000"/>
          <w:spacing w:val="-2"/>
          <w:sz w:val="32"/>
        </w:rPr>
        <w:t>+C</w:t>
      </w:r>
      <w:r>
        <w:rPr>
          <w:rFonts w:ascii="VDFQVF+Nimbus Roman No9 L Medium"/>
          <w:color w:val="000000"/>
          <w:spacing w:val="18"/>
          <w:sz w:val="32"/>
        </w:rPr>
        <w:t xml:space="preserve"> </w:t>
      </w:r>
      <w:r>
        <w:rPr>
          <w:rFonts w:ascii="SimSun" w:hAnsi="SimSun" w:cs="SimSun"/>
          <w:color w:val="000000"/>
          <w:spacing w:val="0"/>
          <w:sz w:val="32"/>
        </w:rPr>
        <w:t>→</w:t>
      </w:r>
      <w:r>
        <w:rPr>
          <w:rFonts w:ascii="Times New Roman"/>
          <w:color w:val="000000"/>
          <w:spacing w:val="75"/>
          <w:sz w:val="32"/>
        </w:rPr>
        <w:t xml:space="preserve"> </w:t>
      </w:r>
      <w:r>
        <w:rPr>
          <w:rFonts w:ascii="VDFQVF+Nimbus Roman No9 L Medium"/>
          <w:color w:val="000000"/>
          <w:spacing w:val="-2"/>
          <w:sz w:val="32"/>
        </w:rPr>
        <w:t>CO</w:t>
      </w:r>
      <w:r>
        <w:rPr>
          <w:rFonts w:ascii="VDFQVF+Nimbus Roman No9 L Medium"/>
          <w:color w:val="000000"/>
          <w:spacing w:val="103"/>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2H</w:t>
      </w:r>
    </w:p>
    <w:p>
      <w:pPr>
        <w:framePr w:w="419" w:x="4486" w:y="6996"/>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5254" w:y="6996"/>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2845" w:x="2431" w:y="7226"/>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0"/>
          <w:sz w:val="32"/>
        </w:rPr>
        <w:t>N</w:t>
      </w:r>
      <w:r>
        <w:rPr>
          <w:rFonts w:ascii="VDFQVF+Nimbus Roman No9 L Medium"/>
          <w:color w:val="000000"/>
          <w:spacing w:val="78"/>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3H</w:t>
      </w:r>
      <w:r>
        <w:rPr>
          <w:rFonts w:ascii="VDFQVF+Nimbus Roman No9 L Medium"/>
          <w:color w:val="000000"/>
          <w:spacing w:val="122"/>
          <w:sz w:val="32"/>
        </w:rPr>
        <w:t xml:space="preserve"> </w:t>
      </w:r>
      <w:r>
        <w:rPr>
          <w:rFonts w:ascii="SimSun" w:hAnsi="SimSun" w:cs="SimSun"/>
          <w:color w:val="000000"/>
          <w:spacing w:val="0"/>
          <w:sz w:val="32"/>
        </w:rPr>
        <w:t>→</w:t>
      </w:r>
      <w:r>
        <w:rPr>
          <w:rFonts w:ascii="Times New Roman"/>
          <w:color w:val="000000"/>
          <w:spacing w:val="75"/>
          <w:sz w:val="32"/>
        </w:rPr>
        <w:t xml:space="preserve"> </w:t>
      </w:r>
      <w:r>
        <w:rPr>
          <w:rFonts w:ascii="VDFQVF+Nimbus Roman No9 L Medium"/>
          <w:color w:val="000000"/>
          <w:spacing w:val="-2"/>
          <w:sz w:val="32"/>
        </w:rPr>
        <w:t>2NH</w:t>
      </w:r>
    </w:p>
    <w:p>
      <w:pPr>
        <w:framePr w:w="419" w:x="2661" w:y="7464"/>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3478" w:y="7464"/>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796" w:y="7464"/>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4519" w:x="2431" w:y="7695"/>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2"/>
          <w:sz w:val="32"/>
        </w:rPr>
        <w:t>2NH</w:t>
      </w:r>
      <w:r>
        <w:rPr>
          <w:rFonts w:ascii="VDFQVF+Nimbus Roman No9 L Medium"/>
          <w:color w:val="000000"/>
          <w:spacing w:val="24"/>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2"/>
          <w:sz w:val="32"/>
        </w:rPr>
        <w:t>CO</w:t>
      </w:r>
      <w:r>
        <w:rPr>
          <w:rFonts w:ascii="VDFQVF+Nimbus Roman No9 L Medium"/>
          <w:color w:val="000000"/>
          <w:spacing w:val="124"/>
          <w:sz w:val="32"/>
        </w:rPr>
        <w:t xml:space="preserve"> </w:t>
      </w:r>
      <w:r>
        <w:rPr>
          <w:rFonts w:ascii="SimSun" w:hAnsi="SimSun" w:cs="SimSun"/>
          <w:color w:val="000000"/>
          <w:spacing w:val="-3"/>
          <w:sz w:val="32"/>
        </w:rPr>
        <w:t>→</w:t>
      </w:r>
      <w:r>
        <w:rPr>
          <w:rFonts w:ascii="VDFQVF+Nimbus Roman No9 L Medium"/>
          <w:color w:val="000000"/>
          <w:spacing w:val="-2"/>
          <w:sz w:val="32"/>
        </w:rPr>
        <w:t>NH</w:t>
      </w:r>
      <w:r>
        <w:rPr>
          <w:rFonts w:ascii="VDFQVF+Nimbus Roman No9 L Medium"/>
          <w:color w:val="000000"/>
          <w:spacing w:val="104"/>
          <w:sz w:val="32"/>
        </w:rPr>
        <w:t xml:space="preserve"> </w:t>
      </w:r>
      <w:r>
        <w:rPr>
          <w:rFonts w:ascii="VDFQVF+Nimbus Roman No9 L Medium"/>
          <w:color w:val="000000"/>
          <w:spacing w:val="-2"/>
          <w:sz w:val="32"/>
        </w:rPr>
        <w:t>COO</w:t>
      </w:r>
      <w:r>
        <w:rPr>
          <w:rFonts w:ascii="VDFQVF+Nimbus Roman No9 L Medium"/>
          <w:color w:val="000000"/>
          <w:spacing w:val="-1"/>
          <w:sz w:val="32"/>
        </w:rPr>
        <w:t xml:space="preserve"> </w:t>
      </w:r>
      <w:r>
        <w:rPr>
          <w:rFonts w:ascii="VDFQVF+Nimbus Roman No9 L Medium"/>
          <w:color w:val="000000"/>
          <w:spacing w:val="-2"/>
          <w:sz w:val="32"/>
        </w:rPr>
        <w:t>NH</w:t>
      </w:r>
    </w:p>
    <w:p>
      <w:pPr>
        <w:framePr w:w="419" w:x="3064" w:y="7933"/>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3</w:t>
      </w:r>
    </w:p>
    <w:p>
      <w:pPr>
        <w:framePr w:w="419" w:x="3899" w:y="7933"/>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901" w:y="7933"/>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6348" w:y="7933"/>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4</w:t>
      </w:r>
    </w:p>
    <w:p>
      <w:pPr>
        <w:framePr w:w="5525" w:x="2431" w:y="8163"/>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2"/>
          <w:sz w:val="32"/>
        </w:rPr>
        <w:t>NH</w:t>
      </w:r>
      <w:r>
        <w:rPr>
          <w:rFonts w:ascii="VDFQVF+Nimbus Roman No9 L Medium"/>
          <w:color w:val="000000"/>
          <w:spacing w:val="103"/>
          <w:sz w:val="32"/>
        </w:rPr>
        <w:t xml:space="preserve"> </w:t>
      </w:r>
      <w:r>
        <w:rPr>
          <w:rFonts w:ascii="VDFQVF+Nimbus Roman No9 L Medium"/>
          <w:color w:val="000000"/>
          <w:spacing w:val="-2"/>
          <w:sz w:val="32"/>
        </w:rPr>
        <w:t>COO</w:t>
      </w:r>
      <w:r>
        <w:rPr>
          <w:rFonts w:ascii="VDFQVF+Nimbus Roman No9 L Medium"/>
          <w:color w:val="000000"/>
          <w:spacing w:val="-1"/>
          <w:sz w:val="32"/>
        </w:rPr>
        <w:t xml:space="preserve"> </w:t>
      </w:r>
      <w:r>
        <w:rPr>
          <w:rFonts w:ascii="VDFQVF+Nimbus Roman No9 L Medium"/>
          <w:color w:val="000000"/>
          <w:spacing w:val="-2"/>
          <w:sz w:val="32"/>
        </w:rPr>
        <w:t>NH</w:t>
      </w:r>
      <w:r>
        <w:rPr>
          <w:rFonts w:ascii="VDFQVF+Nimbus Roman No9 L Medium"/>
          <w:color w:val="000000"/>
          <w:spacing w:val="120"/>
          <w:sz w:val="32"/>
        </w:rPr>
        <w:t xml:space="preserve"> </w:t>
      </w:r>
      <w:r>
        <w:rPr>
          <w:rFonts w:ascii="SimSun" w:hAnsi="SimSun" w:cs="SimSun"/>
          <w:color w:val="000000"/>
          <w:spacing w:val="1"/>
          <w:sz w:val="32"/>
        </w:rPr>
        <w:t>→</w:t>
      </w:r>
      <w:r>
        <w:rPr>
          <w:rFonts w:ascii="VDFQVF+Nimbus Roman No9 L Medium"/>
          <w:color w:val="000000"/>
          <w:spacing w:val="-2"/>
          <w:sz w:val="32"/>
        </w:rPr>
        <w:t>(NH</w:t>
      </w:r>
      <w:r>
        <w:rPr>
          <w:rFonts w:ascii="VDFQVF+Nimbus Roman No9 L Medium"/>
          <w:color w:val="000000"/>
          <w:spacing w:val="19"/>
          <w:sz w:val="32"/>
        </w:rPr>
        <w:t xml:space="preserve"> </w:t>
      </w:r>
      <w:r>
        <w:rPr>
          <w:rFonts w:ascii="VDFQVF+Nimbus Roman No9 L Medium"/>
          <w:color w:val="000000"/>
          <w:spacing w:val="0"/>
          <w:sz w:val="32"/>
        </w:rPr>
        <w:t>)</w:t>
      </w:r>
      <w:r>
        <w:rPr>
          <w:rFonts w:ascii="VDFQVF+Nimbus Roman No9 L Medium"/>
          <w:color w:val="000000"/>
          <w:spacing w:val="76"/>
          <w:sz w:val="32"/>
        </w:rPr>
        <w:t xml:space="preserve"> </w:t>
      </w:r>
      <w:r>
        <w:rPr>
          <w:rFonts w:ascii="VDFQVF+Nimbus Roman No9 L Medium"/>
          <w:color w:val="000000"/>
          <w:spacing w:val="-2"/>
          <w:sz w:val="32"/>
        </w:rPr>
        <w:t>CO</w:t>
      </w:r>
      <w:r>
        <w:rPr>
          <w:rFonts w:ascii="VDFQVF+Nimbus Roman No9 L Medium"/>
          <w:color w:val="000000"/>
          <w:spacing w:val="-1"/>
          <w:sz w:val="32"/>
        </w:rPr>
        <w:t xml:space="preserve"> </w:t>
      </w:r>
      <w:r>
        <w:rPr>
          <w:rFonts w:ascii="VDFQVF+Nimbus Roman No9 L Medium"/>
          <w:color w:val="000000"/>
          <w:spacing w:val="0"/>
          <w:sz w:val="32"/>
        </w:rPr>
        <w:t>+</w:t>
      </w:r>
      <w:r>
        <w:rPr>
          <w:rFonts w:ascii="VDFQVF+Nimbus Roman No9 L Medium"/>
          <w:color w:val="000000"/>
          <w:spacing w:val="-3"/>
          <w:sz w:val="32"/>
        </w:rPr>
        <w:t xml:space="preserve"> </w:t>
      </w:r>
      <w:r>
        <w:rPr>
          <w:rFonts w:ascii="VDFQVF+Nimbus Roman No9 L Medium"/>
          <w:color w:val="000000"/>
          <w:spacing w:val="0"/>
          <w:sz w:val="32"/>
        </w:rPr>
        <w:t>H</w:t>
      </w:r>
      <w:r>
        <w:rPr>
          <w:rFonts w:ascii="VDFQVF+Nimbus Roman No9 L Medium"/>
          <w:color w:val="000000"/>
          <w:spacing w:val="16"/>
          <w:sz w:val="32"/>
        </w:rPr>
        <w:t xml:space="preserve"> </w:t>
      </w:r>
      <w:r>
        <w:rPr>
          <w:rFonts w:ascii="VDFQVF+Nimbus Roman No9 L Medium"/>
          <w:color w:val="000000"/>
          <w:spacing w:val="0"/>
          <w:sz w:val="32"/>
        </w:rPr>
        <w:t>O</w:t>
      </w:r>
    </w:p>
    <w:p>
      <w:pPr>
        <w:framePr w:w="419" w:x="2906" w:y="8401"/>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360" w:y="8401"/>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4</w:t>
      </w:r>
    </w:p>
    <w:p>
      <w:pPr>
        <w:framePr w:w="680" w:x="5463" w:y="8401"/>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r>
        <w:rPr>
          <w:rFonts w:ascii="VDFQVF+Nimbus Roman No9 L Medium"/>
          <w:color w:val="000000"/>
          <w:spacing w:val="103"/>
          <w:sz w:val="21"/>
        </w:rPr>
        <w:t xml:space="preserve"> </w:t>
      </w:r>
      <w:r>
        <w:rPr>
          <w:rFonts w:ascii="VDFQVF+Nimbus Roman No9 L Medium"/>
          <w:color w:val="000000"/>
          <w:spacing w:val="0"/>
          <w:sz w:val="21"/>
        </w:rPr>
        <w:t>2</w:t>
      </w:r>
    </w:p>
    <w:p>
      <w:pPr>
        <w:framePr w:w="419" w:x="6885" w:y="8401"/>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15071" w:x="1621" w:y="8640"/>
        <w:widowControl w:val="0"/>
        <w:autoSpaceDE w:val="0"/>
        <w:autoSpaceDN w:val="0"/>
        <w:spacing w:before="0" w:after="0" w:line="317" w:lineRule="exact"/>
        <w:ind w:left="0" w:right="0" w:firstLine="0"/>
        <w:jc w:val="left"/>
        <w:rPr>
          <w:rFonts w:ascii="Times New Roman"/>
          <w:color w:val="000000"/>
          <w:spacing w:val="0"/>
          <w:sz w:val="32"/>
        </w:rPr>
      </w:pPr>
      <w:r>
        <w:rPr>
          <w:rFonts w:ascii="TAWFHE+Nimbus Roman No9 L Regular"/>
          <w:color w:val="000000"/>
          <w:spacing w:val="-2"/>
          <w:sz w:val="32"/>
        </w:rPr>
        <w:t>4</w:t>
      </w:r>
      <w:r>
        <w:rPr>
          <w:rFonts w:ascii="SimSun" w:hAnsi="SimSun" w:cs="SimSun"/>
          <w:color w:val="000000"/>
          <w:spacing w:val="0"/>
          <w:sz w:val="32"/>
        </w:rPr>
        <w:t>、</w:t>
      </w:r>
      <w:r>
        <w:rPr>
          <w:rFonts w:ascii="Times New Roman"/>
          <w:color w:val="000000"/>
          <w:spacing w:val="230"/>
          <w:sz w:val="32"/>
        </w:rPr>
        <w:t xml:space="preserve"> </w:t>
      </w:r>
      <w:r>
        <w:rPr>
          <w:rFonts w:ascii="SimSun" w:hAnsi="SimSun" w:cs="SimSun"/>
          <w:color w:val="000000"/>
          <w:spacing w:val="-4"/>
          <w:sz w:val="32"/>
        </w:rPr>
        <w:t>天然气资源的四种蕴藏形式的简单名称各是什么？气田、油田气、煤层气、天然气水合物</w:t>
      </w:r>
    </w:p>
    <w:p>
      <w:pPr>
        <w:framePr w:w="7464" w:x="1621" w:y="9116"/>
        <w:widowControl w:val="0"/>
        <w:autoSpaceDE w:val="0"/>
        <w:autoSpaceDN w:val="0"/>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0"/>
          <w:sz w:val="32"/>
        </w:rPr>
        <w:t>、</w:t>
      </w:r>
      <w:r>
        <w:rPr>
          <w:rFonts w:ascii="Times New Roman"/>
          <w:color w:val="000000"/>
          <w:spacing w:val="230"/>
          <w:sz w:val="32"/>
        </w:rPr>
        <w:t xml:space="preserve"> </w:t>
      </w:r>
      <w:r>
        <w:rPr>
          <w:rFonts w:ascii="SimSun" w:hAnsi="SimSun" w:cs="SimSun"/>
          <w:color w:val="000000"/>
          <w:spacing w:val="-3"/>
          <w:sz w:val="32"/>
        </w:rPr>
        <w:t>指出天然气在化学工业中上的主要用途。</w:t>
      </w:r>
    </w:p>
    <w:p>
      <w:pPr>
        <w:framePr w:w="16030" w:x="2384" w:y="95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天然气和煤均是重要的能源。天然气目前的最大用途是用作工业加热燃料和家用燃料。由于天然气的</w:t>
      </w:r>
    </w:p>
    <w:p>
      <w:pPr>
        <w:framePr w:w="16030" w:x="2384" w:y="95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热值高、污染少，是一种清洁能源</w:t>
      </w:r>
    </w:p>
    <w:p>
      <w:pPr>
        <w:framePr w:w="11290" w:x="1621" w:y="10503"/>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SimSun"/>
          <w:color w:val="000000"/>
          <w:spacing w:val="-2"/>
          <w:sz w:val="32"/>
        </w:rPr>
        <w:t>6</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5"/>
          <w:sz w:val="32"/>
        </w:rPr>
        <w:t>试写出反应式说明甲烷经合成气化学转化生成的三种化学品。</w:t>
      </w:r>
      <w:r>
        <w:rPr>
          <w:rFonts w:ascii="VDFQVF+Nimbus Roman No9 L Medium"/>
          <w:color w:val="000000"/>
          <w:spacing w:val="-2"/>
          <w:sz w:val="32"/>
        </w:rPr>
        <w:t>P73</w:t>
      </w:r>
    </w:p>
    <w:p>
      <w:pPr>
        <w:framePr w:w="11290" w:x="1621" w:y="10503"/>
        <w:widowControl w:val="0"/>
        <w:autoSpaceDE w:val="0"/>
        <w:autoSpaceDN w:val="0"/>
        <w:spacing w:before="151" w:after="0" w:line="317" w:lineRule="exact"/>
        <w:ind w:left="0" w:right="0" w:firstLine="0"/>
        <w:jc w:val="left"/>
        <w:rPr>
          <w:rFonts w:ascii="Times New Roman"/>
          <w:color w:val="000000"/>
          <w:spacing w:val="0"/>
          <w:sz w:val="32"/>
        </w:rPr>
      </w:pPr>
      <w:r>
        <w:rPr>
          <w:rFonts w:ascii="TAWFHE+Nimbus Roman No9 L Regular"/>
          <w:color w:val="000000"/>
          <w:spacing w:val="-2"/>
          <w:sz w:val="32"/>
        </w:rPr>
        <w:t>7</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至少指出最常见的两种温室气体，并说明它们最大的危害是什么？</w:t>
      </w:r>
    </w:p>
    <w:p>
      <w:pPr>
        <w:framePr w:w="11290" w:x="1621" w:y="1050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二氧化碳、甲烷、氧化亚氮、臭氧和氟氯烃等</w:t>
      </w:r>
      <w:r>
        <w:rPr>
          <w:rFonts w:ascii="Times New Roman"/>
          <w:color w:val="000000"/>
          <w:spacing w:val="382"/>
          <w:sz w:val="32"/>
        </w:rPr>
        <w:t xml:space="preserve"> </w:t>
      </w:r>
      <w:r>
        <w:rPr>
          <w:rFonts w:ascii="SimSun" w:hAnsi="SimSun" w:cs="SimSun"/>
          <w:color w:val="000000"/>
          <w:spacing w:val="-3"/>
          <w:sz w:val="32"/>
        </w:rPr>
        <w:t>温室效应</w:t>
      </w:r>
    </w:p>
    <w:p>
      <w:pPr>
        <w:framePr w:w="16755" w:x="1621" w:y="11916"/>
        <w:widowControl w:val="0"/>
        <w:autoSpaceDE w:val="0"/>
        <w:autoSpaceDN w:val="0"/>
        <w:spacing w:before="0" w:after="0" w:line="317" w:lineRule="exact"/>
        <w:ind w:left="0" w:right="0" w:firstLine="0"/>
        <w:jc w:val="left"/>
        <w:rPr>
          <w:rFonts w:ascii="Times New Roman"/>
          <w:color w:val="000000"/>
          <w:spacing w:val="0"/>
          <w:sz w:val="32"/>
        </w:rPr>
      </w:pPr>
      <w:r>
        <w:rPr>
          <w:rFonts w:ascii="TAWFHE+Nimbus Roman No9 L Regular"/>
          <w:color w:val="000000"/>
          <w:spacing w:val="-2"/>
          <w:sz w:val="32"/>
        </w:rPr>
        <w:t>8</w:t>
      </w:r>
      <w:r>
        <w:rPr>
          <w:rFonts w:ascii="SimSun" w:hAnsi="SimSun" w:cs="SimSun"/>
          <w:color w:val="000000"/>
          <w:spacing w:val="0"/>
          <w:sz w:val="32"/>
        </w:rPr>
        <w:t>、</w:t>
      </w:r>
      <w:r>
        <w:rPr>
          <w:rFonts w:ascii="Times New Roman"/>
          <w:color w:val="000000"/>
          <w:spacing w:val="72"/>
          <w:sz w:val="32"/>
        </w:rPr>
        <w:t xml:space="preserve"> </w:t>
      </w:r>
      <w:r>
        <w:rPr>
          <w:rFonts w:ascii="SimSun" w:hAnsi="SimSun" w:cs="SimSun"/>
          <w:color w:val="000000"/>
          <w:spacing w:val="-3"/>
          <w:sz w:val="32"/>
        </w:rPr>
        <w:t>温室气体的最大危害是什么？试列举两种最常见的温室气体，并说明它们在化工生产中有何用途（各</w:t>
      </w:r>
    </w:p>
    <w:p>
      <w:pPr>
        <w:framePr w:w="16755" w:x="1621" w:y="11916"/>
        <w:widowControl w:val="0"/>
        <w:autoSpaceDE w:val="0"/>
        <w:autoSpaceDN w:val="0"/>
        <w:spacing w:before="151" w:after="0" w:line="317" w:lineRule="exact"/>
        <w:ind w:left="810" w:right="0" w:firstLine="0"/>
        <w:jc w:val="left"/>
        <w:rPr>
          <w:rFonts w:ascii="Times New Roman"/>
          <w:color w:val="000000"/>
          <w:spacing w:val="0"/>
          <w:sz w:val="32"/>
        </w:rPr>
      </w:pPr>
      <w:r>
        <w:rPr>
          <w:rFonts w:ascii="SimSun" w:hAnsi="SimSun" w:cs="SimSun"/>
          <w:color w:val="000000"/>
          <w:spacing w:val="-3"/>
          <w:sz w:val="32"/>
        </w:rPr>
        <w:t>举两例）？</w:t>
      </w:r>
    </w:p>
    <w:p>
      <w:pPr>
        <w:framePr w:w="3850" w:x="1621" w:y="12844"/>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SimSun" w:hAnsi="SimSun" w:cs="SimSun"/>
          <w:color w:val="000000"/>
          <w:spacing w:val="-3"/>
          <w:sz w:val="32"/>
        </w:rPr>
        <w:t>温室效应</w:t>
      </w:r>
      <w:r>
        <w:rPr>
          <w:rFonts w:ascii="Times New Roman"/>
          <w:color w:val="000000"/>
          <w:spacing w:val="391"/>
          <w:sz w:val="32"/>
        </w:rPr>
        <w:t xml:space="preserve"> </w:t>
      </w:r>
      <w:r>
        <w:rPr>
          <w:rFonts w:ascii="VDFQVF+Nimbus Roman No9 L Medium"/>
          <w:color w:val="000000"/>
          <w:spacing w:val="-2"/>
          <w:sz w:val="32"/>
        </w:rPr>
        <w:t>CO</w:t>
      </w:r>
      <w:r>
        <w:rPr>
          <w:rFonts w:ascii="VDFQVF+Nimbus Roman No9 L Medium"/>
          <w:color w:val="000000"/>
          <w:spacing w:val="179"/>
          <w:sz w:val="32"/>
        </w:rPr>
        <w:t xml:space="preserve"> </w:t>
      </w:r>
      <w:r>
        <w:rPr>
          <w:rFonts w:ascii="SimSun" w:hAnsi="SimSun" w:cs="SimSun"/>
          <w:color w:val="000000"/>
          <w:spacing w:val="0"/>
          <w:sz w:val="32"/>
        </w:rPr>
        <w:t>和</w:t>
      </w:r>
      <w:r>
        <w:rPr>
          <w:rFonts w:ascii="Times New Roman"/>
          <w:color w:val="000000"/>
          <w:spacing w:val="0"/>
          <w:sz w:val="32"/>
        </w:rPr>
        <w:t xml:space="preserve"> </w:t>
      </w:r>
      <w:r>
        <w:rPr>
          <w:rFonts w:ascii="VDFQVF+Nimbus Roman No9 L Medium"/>
          <w:color w:val="000000"/>
          <w:spacing w:val="-2"/>
          <w:sz w:val="32"/>
        </w:rPr>
        <w:t>CH</w:t>
      </w:r>
    </w:p>
    <w:p>
      <w:pPr>
        <w:framePr w:w="1919" w:x="5492" w:y="12844"/>
        <w:widowControl w:val="0"/>
        <w:autoSpaceDE w:val="0"/>
        <w:autoSpaceDN w:val="0"/>
        <w:spacing w:before="0" w:after="0" w:line="343" w:lineRule="exact"/>
        <w:ind w:left="0" w:right="0" w:firstLine="0"/>
        <w:jc w:val="left"/>
        <w:rPr>
          <w:rFonts w:ascii="VDFQVF+Nimbus Roman No9 L Medium"/>
          <w:color w:val="000000"/>
          <w:spacing w:val="0"/>
          <w:sz w:val="32"/>
        </w:rPr>
      </w:pPr>
      <w:r>
        <w:rPr>
          <w:rFonts w:ascii="VDFQVF+Nimbus Roman No9 L Medium"/>
          <w:color w:val="000000"/>
          <w:spacing w:val="-2"/>
          <w:sz w:val="32"/>
        </w:rPr>
        <w:t>P73</w:t>
      </w:r>
      <w:r>
        <w:rPr>
          <w:rFonts w:ascii="VDFQVF+Nimbus Roman No9 L Medium"/>
          <w:color w:val="000000"/>
          <w:spacing w:val="339"/>
          <w:sz w:val="32"/>
        </w:rPr>
        <w:t xml:space="preserve"> </w:t>
      </w:r>
      <w:r>
        <w:rPr>
          <w:rFonts w:ascii="VDFQVF+Nimbus Roman No9 L Medium"/>
          <w:color w:val="000000"/>
          <w:spacing w:val="-2"/>
          <w:sz w:val="32"/>
        </w:rPr>
        <w:t>P85</w:t>
      </w:r>
    </w:p>
    <w:p>
      <w:pPr>
        <w:framePr w:w="419" w:x="3835" w:y="13082"/>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2</w:t>
      </w:r>
    </w:p>
    <w:p>
      <w:pPr>
        <w:framePr w:w="419" w:x="4970" w:y="13082"/>
        <w:widowControl w:val="0"/>
        <w:autoSpaceDE w:val="0"/>
        <w:autoSpaceDN w:val="0"/>
        <w:spacing w:before="0" w:after="0" w:line="226" w:lineRule="exact"/>
        <w:ind w:left="0" w:right="0" w:firstLine="0"/>
        <w:jc w:val="left"/>
        <w:rPr>
          <w:rFonts w:ascii="VDFQVF+Nimbus Roman No9 L Medium"/>
          <w:color w:val="000000"/>
          <w:spacing w:val="0"/>
          <w:sz w:val="21"/>
        </w:rPr>
      </w:pPr>
      <w:r>
        <w:rPr>
          <w:rFonts w:ascii="VDFQVF+Nimbus Roman No9 L Medium"/>
          <w:color w:val="000000"/>
          <w:spacing w:val="0"/>
          <w:sz w:val="21"/>
        </w:rPr>
        <w:t>4</w:t>
      </w:r>
    </w:p>
    <w:p>
      <w:pPr>
        <w:framePr w:w="5643" w:x="1621" w:y="138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第六章</w:t>
      </w:r>
      <w:r>
        <w:rPr>
          <w:rFonts w:ascii="Times New Roman"/>
          <w:color w:val="000000"/>
          <w:spacing w:val="75"/>
          <w:sz w:val="32"/>
        </w:rPr>
        <w:t xml:space="preserve"> </w:t>
      </w:r>
      <w:r>
        <w:rPr>
          <w:rFonts w:ascii="SimSun" w:hAnsi="SimSun" w:cs="SimSun"/>
          <w:color w:val="000000"/>
          <w:spacing w:val="-3"/>
          <w:sz w:val="32"/>
        </w:rPr>
        <w:t>化学工程与工艺的科学基础</w:t>
      </w:r>
    </w:p>
    <w:p>
      <w:pPr>
        <w:framePr w:w="1430" w:x="1621" w:y="143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简答题</w:t>
      </w:r>
    </w:p>
    <w:p>
      <w:pPr>
        <w:framePr w:w="13008" w:x="1621" w:y="14818"/>
        <w:widowControl w:val="0"/>
        <w:autoSpaceDE w:val="0"/>
        <w:autoSpaceDN w:val="0"/>
        <w:spacing w:before="0" w:after="0" w:line="317" w:lineRule="exact"/>
        <w:ind w:left="0" w:right="0" w:firstLine="0"/>
        <w:jc w:val="left"/>
        <w:rPr>
          <w:rFonts w:ascii="Times New Roman"/>
          <w:color w:val="000000"/>
          <w:spacing w:val="0"/>
          <w:sz w:val="32"/>
        </w:rPr>
      </w:pPr>
      <w:r>
        <w:rPr>
          <w:rFonts w:ascii="TAWFHE+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化工基本单元操作理论基础在于三种传递过程，说出这三种传递过程是什么。</w:t>
      </w:r>
    </w:p>
    <w:p>
      <w:pPr>
        <w:framePr w:w="13008" w:x="1621" w:y="14818"/>
        <w:widowControl w:val="0"/>
        <w:autoSpaceDE w:val="0"/>
        <w:autoSpaceDN w:val="0"/>
        <w:spacing w:before="187" w:after="0" w:line="317" w:lineRule="exact"/>
        <w:ind w:left="540" w:right="0" w:firstLine="0"/>
        <w:jc w:val="left"/>
        <w:rPr>
          <w:rFonts w:ascii="Times New Roman"/>
          <w:color w:val="000000"/>
          <w:spacing w:val="0"/>
          <w:sz w:val="32"/>
        </w:rPr>
      </w:pPr>
      <w:r>
        <w:rPr>
          <w:rFonts w:ascii="SimSun" w:hAnsi="SimSun" w:cs="SimSun"/>
          <w:color w:val="000000"/>
          <w:spacing w:val="-3"/>
          <w:sz w:val="32"/>
        </w:rPr>
        <w:t>动量传递、热量传递、质量传递</w:t>
      </w:r>
    </w:p>
    <w:p>
      <w:pPr>
        <w:framePr w:w="16908" w:x="1621" w:y="15826"/>
        <w:widowControl w:val="0"/>
        <w:autoSpaceDE w:val="0"/>
        <w:autoSpaceDN w:val="0"/>
        <w:spacing w:before="0" w:after="0" w:line="317" w:lineRule="exact"/>
        <w:ind w:left="0" w:right="0" w:firstLine="0"/>
        <w:jc w:val="left"/>
        <w:rPr>
          <w:rFonts w:ascii="Times New Roman"/>
          <w:color w:val="000000"/>
          <w:spacing w:val="0"/>
          <w:sz w:val="32"/>
        </w:rPr>
      </w:pPr>
      <w:r>
        <w:rPr>
          <w:rFonts w:ascii="TAWFHE+Nimbus Roman No9 L Regular"/>
          <w:color w:val="000000"/>
          <w:spacing w:val="-2"/>
          <w:sz w:val="32"/>
        </w:rPr>
        <w:t>2</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化工单元操作基本定义是什么？列举六种化学工业中常见的单元操作。</w:t>
      </w:r>
    </w:p>
    <w:p>
      <w:pPr>
        <w:framePr w:w="16908" w:x="1621" w:y="15826"/>
        <w:widowControl w:val="0"/>
        <w:autoSpaceDE w:val="0"/>
        <w:autoSpaceDN w:val="0"/>
        <w:spacing w:before="178" w:after="0" w:line="317" w:lineRule="exact"/>
        <w:ind w:left="1080" w:right="0" w:firstLine="0"/>
        <w:jc w:val="left"/>
        <w:rPr>
          <w:rFonts w:ascii="Times New Roman"/>
          <w:color w:val="000000"/>
          <w:spacing w:val="0"/>
          <w:sz w:val="32"/>
        </w:rPr>
      </w:pPr>
      <w:r>
        <w:rPr>
          <w:rFonts w:ascii="SimSun" w:hAnsi="SimSun" w:cs="SimSun"/>
          <w:color w:val="000000"/>
          <w:spacing w:val="-3"/>
          <w:sz w:val="32"/>
        </w:rPr>
        <w:t>构成多种化工产品生产的物理过程都可归纳为有限的几个基本过程，如流体输送、加热或冷却、沉</w:t>
      </w:r>
    </w:p>
    <w:p>
      <w:pPr>
        <w:framePr w:w="16908" w:x="1621" w:y="15826"/>
        <w:widowControl w:val="0"/>
        <w:autoSpaceDE w:val="0"/>
        <w:autoSpaceDN w:val="0"/>
        <w:spacing w:before="200" w:after="0" w:line="317" w:lineRule="exact"/>
        <w:ind w:left="1080" w:right="0" w:firstLine="0"/>
        <w:jc w:val="left"/>
        <w:rPr>
          <w:rFonts w:ascii="Times New Roman"/>
          <w:color w:val="000000"/>
          <w:spacing w:val="0"/>
          <w:sz w:val="32"/>
        </w:rPr>
      </w:pPr>
      <w:r>
        <w:rPr>
          <w:rFonts w:ascii="SimSun" w:hAnsi="SimSun" w:cs="SimSun"/>
          <w:color w:val="000000"/>
          <w:spacing w:val="-3"/>
          <w:sz w:val="32"/>
        </w:rPr>
        <w:t>降、蒸发、蒸馏、结晶、干燥等。单元操作就是按照特定要求使物料发生物理变化的这些基本操作</w:t>
      </w:r>
    </w:p>
    <w:p>
      <w:pPr>
        <w:framePr w:w="16908" w:x="1621" w:y="15826"/>
        <w:widowControl w:val="0"/>
        <w:autoSpaceDE w:val="0"/>
        <w:autoSpaceDN w:val="0"/>
        <w:spacing w:before="187" w:after="0" w:line="317" w:lineRule="exact"/>
        <w:ind w:left="1080" w:right="0" w:firstLine="0"/>
        <w:jc w:val="left"/>
        <w:rPr>
          <w:rFonts w:ascii="Times New Roman"/>
          <w:color w:val="000000"/>
          <w:spacing w:val="0"/>
          <w:sz w:val="32"/>
        </w:rPr>
      </w:pPr>
      <w:r>
        <w:rPr>
          <w:rFonts w:ascii="SimSun" w:hAnsi="SimSun" w:cs="SimSun"/>
          <w:color w:val="000000"/>
          <w:spacing w:val="-3"/>
          <w:sz w:val="32"/>
        </w:rPr>
        <w:t>的总称。</w:t>
      </w:r>
    </w:p>
    <w:p>
      <w:pPr>
        <w:framePr w:w="6922" w:x="2161" w:y="1785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流体输送、换热、蒸馏、吸收、蒸馏、萃取</w:t>
      </w:r>
    </w:p>
    <w:p>
      <w:pPr>
        <w:framePr w:w="6086" w:x="1621" w:y="18354"/>
        <w:widowControl w:val="0"/>
        <w:autoSpaceDE w:val="0"/>
        <w:autoSpaceDN w:val="0"/>
        <w:spacing w:before="0" w:after="0" w:line="317" w:lineRule="exact"/>
        <w:ind w:left="0" w:right="0" w:firstLine="0"/>
        <w:jc w:val="left"/>
        <w:rPr>
          <w:rFonts w:ascii="Times New Roman"/>
          <w:color w:val="000000"/>
          <w:spacing w:val="0"/>
          <w:sz w:val="32"/>
        </w:rPr>
      </w:pPr>
      <w:r>
        <w:rPr>
          <w:rFonts w:ascii="TAWFHE+Nimbus Roman No9 L Regular"/>
          <w:color w:val="000000"/>
          <w:spacing w:val="-2"/>
          <w:sz w:val="32"/>
        </w:rPr>
        <w:t>3</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化工自动控制的基本原理是什么？</w:t>
      </w:r>
    </w:p>
    <w:p>
      <w:pPr>
        <w:framePr w:w="2856" w:x="2161" w:y="18849"/>
        <w:widowControl w:val="0"/>
        <w:autoSpaceDE w:val="0"/>
        <w:autoSpaceDN w:val="0"/>
        <w:spacing w:before="0" w:after="0" w:line="343"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1</w:t>
      </w:r>
      <w:r>
        <w:rPr>
          <w:rFonts w:ascii="SimSun" w:hAnsi="SimSun" w:cs="SimSun"/>
          <w:color w:val="000000"/>
          <w:spacing w:val="-3"/>
          <w:sz w:val="32"/>
        </w:rPr>
        <w:t>）测量变送器</w:t>
      </w:r>
    </w:p>
    <w:p>
      <w:pPr>
        <w:framePr w:w="13103" w:x="2161" w:y="19371"/>
        <w:widowControl w:val="0"/>
        <w:autoSpaceDE w:val="0"/>
        <w:autoSpaceDN w:val="0"/>
        <w:spacing w:before="0" w:after="0" w:line="317" w:lineRule="exact"/>
        <w:ind w:left="788" w:right="0" w:firstLine="0"/>
        <w:jc w:val="left"/>
        <w:rPr>
          <w:rFonts w:ascii="Times New Roman"/>
          <w:color w:val="000000"/>
          <w:spacing w:val="0"/>
          <w:sz w:val="32"/>
        </w:rPr>
      </w:pPr>
      <w:r>
        <w:rPr>
          <w:rFonts w:ascii="SimSun" w:hAnsi="SimSun" w:cs="SimSun"/>
          <w:color w:val="000000"/>
          <w:spacing w:val="-8"/>
          <w:sz w:val="32"/>
        </w:rPr>
        <w:t>它的作用是测量实际温度（或其它物理量），并将其转换成统一的标准信号。</w:t>
      </w:r>
    </w:p>
    <w:p>
      <w:pPr>
        <w:framePr w:w="13103" w:x="2161" w:y="19371"/>
        <w:widowControl w:val="0"/>
        <w:autoSpaceDE w:val="0"/>
        <w:autoSpaceDN w:val="0"/>
        <w:spacing w:before="165" w:after="0" w:line="343"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2</w:t>
      </w:r>
      <w:r>
        <w:rPr>
          <w:rFonts w:ascii="SimSun" w:hAnsi="SimSun" w:cs="SimSun"/>
          <w:color w:val="000000"/>
          <w:spacing w:val="-3"/>
          <w:sz w:val="32"/>
        </w:rPr>
        <w:t>）调节器</w:t>
      </w:r>
    </w:p>
    <w:p>
      <w:pPr>
        <w:framePr w:w="16212" w:x="2161" w:y="20382"/>
        <w:widowControl w:val="0"/>
        <w:autoSpaceDE w:val="0"/>
        <w:autoSpaceDN w:val="0"/>
        <w:spacing w:before="0" w:after="0" w:line="317" w:lineRule="exact"/>
        <w:ind w:left="792" w:right="0" w:firstLine="0"/>
        <w:jc w:val="left"/>
        <w:rPr>
          <w:rFonts w:ascii="Times New Roman"/>
          <w:color w:val="000000"/>
          <w:spacing w:val="0"/>
          <w:sz w:val="32"/>
        </w:rPr>
      </w:pPr>
      <w:r>
        <w:rPr>
          <w:rFonts w:ascii="SimSun" w:hAnsi="SimSun" w:cs="SimSun"/>
          <w:color w:val="000000"/>
          <w:spacing w:val="-3"/>
          <w:sz w:val="32"/>
        </w:rPr>
        <w:t>它接收变送器送来的温度信号，与事先设定的希望温度值进行比较得出偏差，然后按照一定的运</w:t>
      </w:r>
    </w:p>
    <w:p>
      <w:pPr>
        <w:framePr w:w="16212" w:x="2161" w:y="20382"/>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算规律进行运算，并将运算得出的调节命令用统一标准信号发送出去。</w:t>
      </w:r>
    </w:p>
    <w:p>
      <w:pPr>
        <w:framePr w:w="16212" w:x="2161" w:y="20382"/>
        <w:widowControl w:val="0"/>
        <w:autoSpaceDE w:val="0"/>
        <w:autoSpaceDN w:val="0"/>
        <w:spacing w:before="161" w:after="0" w:line="343" w:lineRule="exact"/>
        <w:ind w:left="720" w:right="0" w:firstLine="0"/>
        <w:jc w:val="left"/>
        <w:rPr>
          <w:rFonts w:ascii="Times New Roman"/>
          <w:color w:val="000000"/>
          <w:spacing w:val="0"/>
          <w:sz w:val="32"/>
        </w:rPr>
      </w:pPr>
      <w:r>
        <w:rPr>
          <w:rFonts w:ascii="SimSun" w:hAnsi="SimSun" w:cs="SimSun"/>
          <w:color w:val="000000"/>
          <w:spacing w:val="0"/>
          <w:sz w:val="32"/>
        </w:rPr>
        <w:t>（</w:t>
      </w:r>
      <w:r>
        <w:rPr>
          <w:rFonts w:ascii="VDFQVF+Nimbus Roman No9 L Medium"/>
          <w:color w:val="000000"/>
          <w:spacing w:val="-5"/>
          <w:sz w:val="32"/>
        </w:rPr>
        <w:t>3</w:t>
      </w:r>
      <w:r>
        <w:rPr>
          <w:rFonts w:ascii="SimSun" w:hAnsi="SimSun" w:cs="SimSun"/>
          <w:color w:val="000000"/>
          <w:spacing w:val="-3"/>
          <w:sz w:val="32"/>
        </w:rPr>
        <w:t>）执行器</w:t>
      </w:r>
    </w:p>
    <w:p>
      <w:pPr>
        <w:framePr w:w="16077" w:x="2161" w:y="21898"/>
        <w:widowControl w:val="0"/>
        <w:autoSpaceDE w:val="0"/>
        <w:autoSpaceDN w:val="0"/>
        <w:spacing w:before="0" w:after="0" w:line="317" w:lineRule="exact"/>
        <w:ind w:left="878" w:right="0" w:firstLine="0"/>
        <w:jc w:val="left"/>
        <w:rPr>
          <w:rFonts w:ascii="Times New Roman"/>
          <w:color w:val="000000"/>
          <w:spacing w:val="0"/>
          <w:sz w:val="32"/>
        </w:rPr>
      </w:pPr>
      <w:r>
        <w:rPr>
          <w:rFonts w:ascii="SimSun" w:hAnsi="SimSun" w:cs="SimSun"/>
          <w:color w:val="000000"/>
          <w:spacing w:val="-3"/>
          <w:sz w:val="32"/>
        </w:rPr>
        <w:t>通常指自动调节阀，它和普通阀门（手动阀门）功能一</w:t>
      </w:r>
      <w:r>
        <w:rPr>
          <w:rFonts w:ascii="Times New Roman"/>
          <w:color w:val="000000"/>
          <w:spacing w:val="350"/>
          <w:sz w:val="32"/>
        </w:rPr>
        <w:t xml:space="preserve"> </w:t>
      </w:r>
      <w:r>
        <w:rPr>
          <w:rFonts w:ascii="SimSun" w:hAnsi="SimSun" w:cs="SimSun"/>
          <w:color w:val="000000"/>
          <w:spacing w:val="-3"/>
          <w:sz w:val="32"/>
        </w:rPr>
        <w:t>样，只不过它能自动地根据调节器送</w:t>
      </w:r>
    </w:p>
    <w:p>
      <w:pPr>
        <w:framePr w:w="16077" w:x="2161" w:y="21898"/>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来的调节命令改变阀</w:t>
      </w:r>
      <w:r>
        <w:rPr>
          <w:rFonts w:ascii="Times New Roman"/>
          <w:color w:val="000000"/>
          <w:spacing w:val="310"/>
          <w:sz w:val="32"/>
        </w:rPr>
        <w:t xml:space="preserve"> </w:t>
      </w:r>
      <w:r>
        <w:rPr>
          <w:rFonts w:ascii="SimSun" w:hAnsi="SimSun" w:cs="SimSun"/>
          <w:color w:val="000000"/>
          <w:spacing w:val="-3"/>
          <w:sz w:val="32"/>
        </w:rPr>
        <w:t>门的开度。</w:t>
      </w:r>
    </w:p>
    <w:p>
      <w:pPr>
        <w:framePr w:w="540" w:x="8865" w:y="23220"/>
        <w:widowControl w:val="0"/>
        <w:autoSpaceDE w:val="0"/>
        <w:autoSpaceDN w:val="0"/>
        <w:spacing w:before="0" w:after="0" w:line="245" w:lineRule="exact"/>
        <w:ind w:left="0" w:right="0" w:firstLine="0"/>
        <w:jc w:val="left"/>
        <w:rPr>
          <w:rFonts w:ascii="TAWFHE+Nimbus Roman No9 L Regular"/>
          <w:color w:val="000000"/>
          <w:spacing w:val="0"/>
          <w:sz w:val="27"/>
        </w:rPr>
      </w:pPr>
      <w:r>
        <w:rPr>
          <w:rFonts w:ascii="TAWFHE+Nimbus Roman No9 L Regular"/>
          <w:color w:val="000000"/>
          <w:spacing w:val="0"/>
          <w:sz w:val="27"/>
        </w:rPr>
        <w:t>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73" w:x="1621" w:y="1948"/>
        <w:widowControl w:val="0"/>
        <w:autoSpaceDE w:val="0"/>
        <w:autoSpaceDN w:val="0"/>
        <w:spacing w:before="0" w:after="0" w:line="317" w:lineRule="exact"/>
        <w:ind w:left="0" w:right="0" w:firstLine="0"/>
        <w:jc w:val="left"/>
        <w:rPr>
          <w:rFonts w:ascii="Times New Roman"/>
          <w:color w:val="000000"/>
          <w:spacing w:val="0"/>
          <w:sz w:val="32"/>
        </w:rPr>
      </w:pPr>
      <w:r>
        <w:rPr>
          <w:rFonts w:ascii="TMGBOD+Nimbus Roman No9 L Regular"/>
          <w:color w:val="000000"/>
          <w:spacing w:val="-2"/>
          <w:sz w:val="32"/>
        </w:rPr>
        <w:t>4</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常见的化学反应器有哪三种形式？（</w:t>
      </w:r>
      <w:r>
        <w:rPr>
          <w:rFonts w:ascii="JKDPUC+Nimbus Roman No9 L Medium"/>
          <w:color w:val="000000"/>
          <w:spacing w:val="-5"/>
          <w:sz w:val="32"/>
        </w:rPr>
        <w:t>1</w:t>
      </w:r>
      <w:r>
        <w:rPr>
          <w:rFonts w:ascii="SimSun" w:hAnsi="SimSun" w:cs="SimSun"/>
          <w:color w:val="000000"/>
          <w:spacing w:val="-3"/>
          <w:sz w:val="32"/>
        </w:rPr>
        <w:t>）釜式反应器（</w:t>
      </w:r>
      <w:r>
        <w:rPr>
          <w:rFonts w:ascii="JKDPUC+Nimbus Roman No9 L Medium"/>
          <w:color w:val="000000"/>
          <w:spacing w:val="-5"/>
          <w:sz w:val="32"/>
        </w:rPr>
        <w:t>2</w:t>
      </w:r>
      <w:r>
        <w:rPr>
          <w:rFonts w:ascii="SimSun" w:hAnsi="SimSun" w:cs="SimSun"/>
          <w:color w:val="000000"/>
          <w:spacing w:val="-4"/>
          <w:sz w:val="32"/>
        </w:rPr>
        <w:t>）固定床反应器（</w:t>
      </w:r>
      <w:r>
        <w:rPr>
          <w:rFonts w:ascii="JKDPUC+Nimbus Roman No9 L Medium"/>
          <w:color w:val="000000"/>
          <w:spacing w:val="-5"/>
          <w:sz w:val="32"/>
        </w:rPr>
        <w:t>3</w:t>
      </w:r>
      <w:r>
        <w:rPr>
          <w:rFonts w:ascii="SimSun" w:hAnsi="SimSun" w:cs="SimSun"/>
          <w:color w:val="000000"/>
          <w:spacing w:val="-3"/>
          <w:sz w:val="32"/>
        </w:rPr>
        <w:t>）流化床反应器</w:t>
      </w:r>
    </w:p>
    <w:p>
      <w:pPr>
        <w:framePr w:w="14973" w:x="1621" w:y="1948"/>
        <w:widowControl w:val="0"/>
        <w:autoSpaceDE w:val="0"/>
        <w:autoSpaceDN w:val="0"/>
        <w:spacing w:before="188" w:after="0" w:line="317" w:lineRule="exact"/>
        <w:ind w:left="0" w:right="0" w:firstLine="0"/>
        <w:jc w:val="left"/>
        <w:rPr>
          <w:rFonts w:ascii="Times New Roman"/>
          <w:color w:val="000000"/>
          <w:spacing w:val="0"/>
          <w:sz w:val="32"/>
        </w:rPr>
      </w:pPr>
      <w:r>
        <w:rPr>
          <w:rFonts w:ascii="TMGBOD+Nimbus Roman No9 L Regular"/>
          <w:color w:val="000000"/>
          <w:spacing w:val="-2"/>
          <w:sz w:val="32"/>
        </w:rPr>
        <w:t>5</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简答蒸馏单元操作的基本原理和目的。</w:t>
      </w:r>
      <w:r>
        <w:rPr>
          <w:rFonts w:ascii="JKDPUC+Nimbus Roman No9 L Medium"/>
          <w:color w:val="000000"/>
          <w:spacing w:val="-2"/>
          <w:sz w:val="32"/>
        </w:rPr>
        <w:t>P93</w:t>
      </w:r>
    </w:p>
    <w:p>
      <w:pPr>
        <w:framePr w:w="16030" w:x="1621" w:y="2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蒸馏是利用液体混合物中各组分挥发度的差异，从而实现液体混合物各组分的分离的一种单元操作。</w:t>
      </w:r>
    </w:p>
    <w:p>
      <w:pPr>
        <w:framePr w:w="16030" w:x="1621" w:y="2977"/>
        <w:widowControl w:val="0"/>
        <w:autoSpaceDE w:val="0"/>
        <w:autoSpaceDN w:val="0"/>
        <w:spacing w:before="187" w:after="0" w:line="317" w:lineRule="exact"/>
        <w:ind w:left="0" w:right="0" w:firstLine="0"/>
        <w:jc w:val="left"/>
        <w:rPr>
          <w:rFonts w:ascii="Times New Roman"/>
          <w:color w:val="000000"/>
          <w:spacing w:val="0"/>
          <w:sz w:val="32"/>
        </w:rPr>
      </w:pPr>
      <w:r>
        <w:rPr>
          <w:rFonts w:ascii="TMGBOD+Nimbus Roman No9 L Regular"/>
          <w:color w:val="000000"/>
          <w:spacing w:val="-2"/>
          <w:sz w:val="32"/>
        </w:rPr>
        <w:t>6</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吸收单元操作的原理是什么？</w:t>
      </w:r>
    </w:p>
    <w:p>
      <w:pPr>
        <w:framePr w:w="11551" w:x="1621" w:y="3985"/>
        <w:widowControl w:val="0"/>
        <w:autoSpaceDE w:val="0"/>
        <w:autoSpaceDN w:val="0"/>
        <w:spacing w:before="0" w:after="0" w:line="317" w:lineRule="exact"/>
        <w:ind w:left="540" w:right="0" w:firstLine="0"/>
        <w:jc w:val="left"/>
        <w:rPr>
          <w:rFonts w:ascii="Times New Roman"/>
          <w:color w:val="000000"/>
          <w:spacing w:val="0"/>
          <w:sz w:val="32"/>
        </w:rPr>
      </w:pPr>
      <w:r>
        <w:rPr>
          <w:rFonts w:ascii="SimSun" w:hAnsi="SimSun" w:cs="SimSun"/>
          <w:color w:val="000000"/>
          <w:spacing w:val="-3"/>
          <w:sz w:val="32"/>
        </w:rPr>
        <w:t>利用气体在液体中溶解度的差异而分离气体混合物的操作称为吸收。</w:t>
      </w:r>
    </w:p>
    <w:p>
      <w:pPr>
        <w:framePr w:w="11551" w:x="1621" w:y="3985"/>
        <w:widowControl w:val="0"/>
        <w:autoSpaceDE w:val="0"/>
        <w:autoSpaceDN w:val="0"/>
        <w:spacing w:before="187" w:after="0" w:line="317" w:lineRule="exact"/>
        <w:ind w:left="0" w:right="0" w:firstLine="0"/>
        <w:jc w:val="left"/>
        <w:rPr>
          <w:rFonts w:ascii="Times New Roman"/>
          <w:color w:val="000000"/>
          <w:spacing w:val="0"/>
          <w:sz w:val="32"/>
        </w:rPr>
      </w:pPr>
      <w:r>
        <w:rPr>
          <w:rFonts w:ascii="TMGBOD+Nimbus Roman No9 L Regular"/>
          <w:color w:val="000000"/>
          <w:spacing w:val="-2"/>
          <w:sz w:val="32"/>
        </w:rPr>
        <w:t>7</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化学反应有哪两种基本操作方式，说出它们的特点和应用场合。</w:t>
      </w:r>
    </w:p>
    <w:p>
      <w:pPr>
        <w:framePr w:w="11551" w:x="1621" w:y="3985"/>
        <w:widowControl w:val="0"/>
        <w:autoSpaceDE w:val="0"/>
        <w:autoSpaceDN w:val="0"/>
        <w:spacing w:before="191" w:after="0" w:line="317" w:lineRule="exact"/>
        <w:ind w:left="540" w:right="0" w:firstLine="0"/>
        <w:jc w:val="left"/>
        <w:rPr>
          <w:rFonts w:ascii="Times New Roman"/>
          <w:color w:val="000000"/>
          <w:spacing w:val="0"/>
          <w:sz w:val="32"/>
        </w:rPr>
      </w:pPr>
      <w:r>
        <w:rPr>
          <w:rFonts w:ascii="SimSun" w:hAnsi="SimSun" w:cs="SimSun"/>
          <w:color w:val="000000"/>
          <w:spacing w:val="0"/>
          <w:sz w:val="32"/>
        </w:rPr>
        <w:t>（</w:t>
      </w:r>
      <w:r>
        <w:rPr>
          <w:rFonts w:ascii="JKDPUC+Nimbus Roman No9 L Medium"/>
          <w:color w:val="000000"/>
          <w:spacing w:val="-5"/>
          <w:sz w:val="32"/>
        </w:rPr>
        <w:t>1</w:t>
      </w:r>
      <w:r>
        <w:rPr>
          <w:rFonts w:ascii="SimSun" w:hAnsi="SimSun" w:cs="SimSun"/>
          <w:color w:val="000000"/>
          <w:spacing w:val="-3"/>
          <w:sz w:val="32"/>
        </w:rPr>
        <w:t>）间歇式操作（</w:t>
      </w:r>
      <w:r>
        <w:rPr>
          <w:rFonts w:ascii="JKDPUC+Nimbus Roman No9 L Medium"/>
          <w:color w:val="000000"/>
          <w:spacing w:val="-5"/>
          <w:sz w:val="32"/>
        </w:rPr>
        <w:t>2</w:t>
      </w:r>
      <w:r>
        <w:rPr>
          <w:rFonts w:ascii="SimSun" w:hAnsi="SimSun" w:cs="SimSun"/>
          <w:color w:val="000000"/>
          <w:spacing w:val="-3"/>
          <w:sz w:val="32"/>
        </w:rPr>
        <w:t>）连续式操作</w:t>
      </w:r>
      <w:r>
        <w:rPr>
          <w:rFonts w:ascii="Times New Roman"/>
          <w:color w:val="000000"/>
          <w:spacing w:val="388"/>
          <w:sz w:val="32"/>
        </w:rPr>
        <w:t xml:space="preserve"> </w:t>
      </w:r>
      <w:r>
        <w:rPr>
          <w:rFonts w:ascii="TMGBOD+Nimbus Roman No9 L Regular"/>
          <w:color w:val="000000"/>
          <w:spacing w:val="-2"/>
          <w:sz w:val="32"/>
        </w:rPr>
        <w:t>P98</w:t>
      </w:r>
    </w:p>
    <w:p>
      <w:pPr>
        <w:framePr w:w="4993" w:x="1621" w:y="5493"/>
        <w:widowControl w:val="0"/>
        <w:autoSpaceDE w:val="0"/>
        <w:autoSpaceDN w:val="0"/>
        <w:spacing w:before="0" w:after="0" w:line="317" w:lineRule="exact"/>
        <w:ind w:left="0" w:right="0" w:firstLine="0"/>
        <w:jc w:val="left"/>
        <w:rPr>
          <w:rFonts w:ascii="Times New Roman"/>
          <w:color w:val="000000"/>
          <w:spacing w:val="0"/>
          <w:sz w:val="32"/>
        </w:rPr>
      </w:pPr>
      <w:r>
        <w:rPr>
          <w:rFonts w:ascii="TMGBOD+Nimbus Roman No9 L Regular"/>
          <w:color w:val="000000"/>
          <w:spacing w:val="-2"/>
          <w:sz w:val="32"/>
        </w:rPr>
        <w:t>8</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简答化工过程控制的目的。</w:t>
      </w:r>
    </w:p>
    <w:p>
      <w:pPr>
        <w:framePr w:w="14208" w:x="1621" w:y="60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化工过程控制的目的在于保证化工装备平稳运行、从而使生产过程平稳、多出合格产品。</w:t>
      </w:r>
    </w:p>
    <w:p>
      <w:pPr>
        <w:framePr w:w="14208" w:x="1621" w:y="6005"/>
        <w:widowControl w:val="0"/>
        <w:autoSpaceDE w:val="0"/>
        <w:autoSpaceDN w:val="0"/>
        <w:spacing w:before="191" w:after="0" w:line="317" w:lineRule="exact"/>
        <w:ind w:left="0" w:right="0" w:firstLine="0"/>
        <w:jc w:val="left"/>
        <w:rPr>
          <w:rFonts w:ascii="Times New Roman"/>
          <w:color w:val="000000"/>
          <w:spacing w:val="0"/>
          <w:sz w:val="32"/>
        </w:rPr>
      </w:pPr>
      <w:r>
        <w:rPr>
          <w:rFonts w:ascii="TMGBOD+Nimbus Roman No9 L Regular"/>
          <w:color w:val="000000"/>
          <w:spacing w:val="-2"/>
          <w:sz w:val="32"/>
        </w:rPr>
        <w:t>9</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简答化工技术经济的基本任务。</w:t>
      </w:r>
    </w:p>
    <w:p>
      <w:pPr>
        <w:framePr w:w="13737" w:x="1621" w:y="7017"/>
        <w:widowControl w:val="0"/>
        <w:autoSpaceDE w:val="0"/>
        <w:autoSpaceDN w:val="0"/>
        <w:spacing w:before="0" w:after="0" w:line="317" w:lineRule="exact"/>
        <w:ind w:left="540" w:right="0" w:firstLine="0"/>
        <w:jc w:val="left"/>
        <w:rPr>
          <w:rFonts w:ascii="Times New Roman"/>
          <w:color w:val="000000"/>
          <w:spacing w:val="0"/>
          <w:sz w:val="32"/>
        </w:rPr>
      </w:pPr>
      <w:r>
        <w:rPr>
          <w:rFonts w:ascii="SimSun" w:hAnsi="SimSun" w:cs="SimSun"/>
          <w:color w:val="000000"/>
          <w:spacing w:val="-3"/>
          <w:sz w:val="32"/>
        </w:rPr>
        <w:t>研究技术和经济的相互关系，技术经济分析的目标是寻求技术与经济的最佳结合。</w:t>
      </w:r>
    </w:p>
    <w:p>
      <w:pPr>
        <w:framePr w:w="13737" w:x="1621" w:y="7017"/>
        <w:widowControl w:val="0"/>
        <w:autoSpaceDE w:val="0"/>
        <w:autoSpaceDN w:val="0"/>
        <w:spacing w:before="188" w:after="0" w:line="317" w:lineRule="exact"/>
        <w:ind w:left="0" w:right="0" w:firstLine="0"/>
        <w:jc w:val="left"/>
        <w:rPr>
          <w:rFonts w:ascii="Times New Roman"/>
          <w:color w:val="000000"/>
          <w:spacing w:val="0"/>
          <w:sz w:val="32"/>
        </w:rPr>
      </w:pPr>
      <w:r>
        <w:rPr>
          <w:rFonts w:ascii="TMGBOD+Nimbus Roman No9 L Regular"/>
          <w:color w:val="000000"/>
          <w:spacing w:val="-2"/>
          <w:sz w:val="32"/>
        </w:rPr>
        <w:t>10</w:t>
      </w:r>
      <w:r>
        <w:rPr>
          <w:rFonts w:ascii="SimSun" w:hAnsi="SimSun" w:cs="SimSun"/>
          <w:color w:val="000000"/>
          <w:spacing w:val="-3"/>
          <w:sz w:val="32"/>
        </w:rPr>
        <w:t>、化工生产的成本主要包括哪些？</w:t>
      </w:r>
    </w:p>
    <w:p>
      <w:pPr>
        <w:framePr w:w="17123" w:x="1621" w:y="80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JKDPUC+Nimbus Roman No9 L Medium"/>
          <w:color w:val="000000"/>
          <w:spacing w:val="-5"/>
          <w:sz w:val="32"/>
        </w:rPr>
        <w:t>1</w:t>
      </w:r>
      <w:r>
        <w:rPr>
          <w:rFonts w:ascii="SimSun" w:hAnsi="SimSun" w:cs="SimSun"/>
          <w:color w:val="000000"/>
          <w:spacing w:val="-29"/>
          <w:sz w:val="32"/>
        </w:rPr>
        <w:t>）原材料；（</w:t>
      </w:r>
      <w:r>
        <w:rPr>
          <w:rFonts w:ascii="JKDPUC+Nimbus Roman No9 L Medium"/>
          <w:color w:val="000000"/>
          <w:spacing w:val="-5"/>
          <w:sz w:val="32"/>
        </w:rPr>
        <w:t>2</w:t>
      </w:r>
      <w:r>
        <w:rPr>
          <w:rFonts w:ascii="SimSun" w:hAnsi="SimSun" w:cs="SimSun"/>
          <w:color w:val="000000"/>
          <w:spacing w:val="-21"/>
          <w:sz w:val="32"/>
        </w:rPr>
        <w:t>）燃料及动力费；（</w:t>
      </w:r>
      <w:r>
        <w:rPr>
          <w:rFonts w:ascii="JKDPUC+Nimbus Roman No9 L Medium"/>
          <w:color w:val="000000"/>
          <w:spacing w:val="-5"/>
          <w:sz w:val="32"/>
        </w:rPr>
        <w:t>3</w:t>
      </w:r>
      <w:r>
        <w:rPr>
          <w:rFonts w:ascii="SimSun" w:hAnsi="SimSun" w:cs="SimSun"/>
          <w:color w:val="000000"/>
          <w:spacing w:val="-21"/>
          <w:sz w:val="32"/>
        </w:rPr>
        <w:t>）工资和附加费；（</w:t>
      </w:r>
      <w:r>
        <w:rPr>
          <w:rFonts w:ascii="JKDPUC+Nimbus Roman No9 L Medium"/>
          <w:color w:val="000000"/>
          <w:spacing w:val="-5"/>
          <w:sz w:val="32"/>
        </w:rPr>
        <w:t>4</w:t>
      </w:r>
      <w:r>
        <w:rPr>
          <w:rFonts w:ascii="SimSun" w:hAnsi="SimSun" w:cs="SimSun"/>
          <w:color w:val="000000"/>
          <w:spacing w:val="-29"/>
          <w:sz w:val="32"/>
        </w:rPr>
        <w:t>）折旧费；（</w:t>
      </w:r>
      <w:r>
        <w:rPr>
          <w:rFonts w:ascii="JKDPUC+Nimbus Roman No9 L Medium"/>
          <w:color w:val="000000"/>
          <w:spacing w:val="-5"/>
          <w:sz w:val="32"/>
        </w:rPr>
        <w:t>5</w:t>
      </w:r>
      <w:r>
        <w:rPr>
          <w:rFonts w:ascii="SimSun" w:hAnsi="SimSun" w:cs="SimSun"/>
          <w:color w:val="000000"/>
          <w:spacing w:val="-23"/>
          <w:sz w:val="32"/>
        </w:rPr>
        <w:t>）企业管理费；（</w:t>
      </w:r>
      <w:r>
        <w:rPr>
          <w:rFonts w:ascii="JKDPUC+Nimbus Roman No9 L Medium"/>
          <w:color w:val="000000"/>
          <w:spacing w:val="-5"/>
          <w:sz w:val="32"/>
        </w:rPr>
        <w:t>6</w:t>
      </w:r>
      <w:r>
        <w:rPr>
          <w:rFonts w:ascii="SimSun" w:hAnsi="SimSun" w:cs="SimSun"/>
          <w:color w:val="000000"/>
          <w:spacing w:val="-3"/>
          <w:sz w:val="32"/>
        </w:rPr>
        <w:t>）销售费。</w:t>
      </w:r>
    </w:p>
    <w:p>
      <w:pPr>
        <w:framePr w:w="17123" w:x="1621" w:y="8008"/>
        <w:widowControl w:val="0"/>
        <w:autoSpaceDE w:val="0"/>
        <w:autoSpaceDN w:val="0"/>
        <w:spacing w:before="191" w:after="0" w:line="317" w:lineRule="exact"/>
        <w:ind w:left="0" w:right="0" w:firstLine="0"/>
        <w:jc w:val="left"/>
        <w:rPr>
          <w:rFonts w:ascii="Times New Roman"/>
          <w:color w:val="000000"/>
          <w:spacing w:val="0"/>
          <w:sz w:val="32"/>
        </w:rPr>
      </w:pPr>
      <w:r>
        <w:rPr>
          <w:rFonts w:ascii="SimSun" w:hAnsi="SimSun" w:cs="SimSun"/>
          <w:color w:val="000000"/>
          <w:spacing w:val="-3"/>
          <w:sz w:val="32"/>
        </w:rPr>
        <w:t>论述题</w:t>
      </w:r>
    </w:p>
    <w:p>
      <w:pPr>
        <w:framePr w:w="12609" w:x="1621" w:y="9020"/>
        <w:widowControl w:val="0"/>
        <w:autoSpaceDE w:val="0"/>
        <w:autoSpaceDN w:val="0"/>
        <w:spacing w:before="0" w:after="0" w:line="317" w:lineRule="exact"/>
        <w:ind w:left="0" w:right="0" w:firstLine="0"/>
        <w:jc w:val="left"/>
        <w:rPr>
          <w:rFonts w:ascii="Times New Roman"/>
          <w:color w:val="000000"/>
          <w:spacing w:val="0"/>
          <w:sz w:val="32"/>
        </w:rPr>
      </w:pPr>
      <w:r>
        <w:rPr>
          <w:rFonts w:ascii="TMGBOD+Nimbus Roman No9 L Regular"/>
          <w:color w:val="000000"/>
          <w:spacing w:val="-2"/>
          <w:sz w:val="32"/>
        </w:rPr>
        <w:t>1</w:t>
      </w:r>
      <w:r>
        <w:rPr>
          <w:rFonts w:ascii="SimSun" w:hAnsi="SimSun" w:cs="SimSun"/>
          <w:color w:val="000000"/>
          <w:spacing w:val="-18"/>
          <w:sz w:val="32"/>
        </w:rPr>
        <w:t>、“测量变送器”、“调节器”和“执行器”在自动控制中起什么作用？</w:t>
      </w:r>
      <w:r>
        <w:rPr>
          <w:rFonts w:ascii="JKDPUC+Nimbus Roman No9 L Medium"/>
          <w:color w:val="000000"/>
          <w:spacing w:val="-2"/>
          <w:sz w:val="32"/>
        </w:rPr>
        <w:t>P100</w:t>
      </w:r>
    </w:p>
    <w:p>
      <w:pPr>
        <w:framePr w:w="12609" w:x="1621" w:y="9020"/>
        <w:widowControl w:val="0"/>
        <w:autoSpaceDE w:val="0"/>
        <w:autoSpaceDN w:val="0"/>
        <w:spacing w:before="187" w:after="0" w:line="317" w:lineRule="exact"/>
        <w:ind w:left="0" w:right="0" w:firstLine="0"/>
        <w:jc w:val="left"/>
        <w:rPr>
          <w:rFonts w:ascii="Times New Roman"/>
          <w:color w:val="000000"/>
          <w:spacing w:val="0"/>
          <w:sz w:val="32"/>
        </w:rPr>
      </w:pPr>
      <w:r>
        <w:rPr>
          <w:rFonts w:ascii="TMGBOD+Nimbus Roman No9 L Regular"/>
          <w:color w:val="000000"/>
          <w:spacing w:val="-2"/>
          <w:sz w:val="32"/>
        </w:rPr>
        <w:t>2</w:t>
      </w:r>
      <w:r>
        <w:rPr>
          <w:rFonts w:ascii="SimSun" w:hAnsi="SimSun" w:cs="SimSun"/>
          <w:color w:val="000000"/>
          <w:spacing w:val="-3"/>
          <w:sz w:val="32"/>
        </w:rPr>
        <w:t>、试论提高化工生产经济效益的途径。</w:t>
      </w:r>
    </w:p>
    <w:p>
      <w:pPr>
        <w:framePr w:w="3322" w:x="1621" w:y="10031"/>
        <w:widowControl w:val="0"/>
        <w:autoSpaceDE w:val="0"/>
        <w:autoSpaceDN w:val="0"/>
        <w:spacing w:before="0" w:after="0" w:line="317" w:lineRule="exact"/>
        <w:ind w:left="0" w:right="0" w:firstLine="0"/>
        <w:jc w:val="left"/>
        <w:rPr>
          <w:rFonts w:ascii="Times New Roman"/>
          <w:color w:val="000000"/>
          <w:spacing w:val="0"/>
          <w:sz w:val="32"/>
        </w:rPr>
      </w:pPr>
      <w:r>
        <w:rPr>
          <w:rFonts w:ascii="JKDPUC+Nimbus Roman No9 L Medium"/>
          <w:color w:val="000000"/>
          <w:spacing w:val="-3"/>
          <w:sz w:val="32"/>
        </w:rPr>
        <w:t>A.</w:t>
      </w:r>
      <w:r>
        <w:rPr>
          <w:rFonts w:ascii="SimSun" w:hAnsi="SimSun" w:cs="SimSun"/>
          <w:color w:val="000000"/>
          <w:spacing w:val="-3"/>
          <w:sz w:val="32"/>
        </w:rPr>
        <w:t>增加产出的价值：</w:t>
      </w:r>
    </w:p>
    <w:p>
      <w:pPr>
        <w:framePr w:w="16759" w:x="1621" w:y="105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增加产品的数量和提高产品的价值都可以达到这一目的。高科技产品和高附加值产品的开发与生产；从技</w:t>
      </w:r>
    </w:p>
    <w:p>
      <w:pPr>
        <w:framePr w:w="16759" w:x="1621" w:y="10553"/>
        <w:widowControl w:val="0"/>
        <w:autoSpaceDE w:val="0"/>
        <w:autoSpaceDN w:val="0"/>
        <w:spacing w:before="187" w:after="0" w:line="317" w:lineRule="exact"/>
        <w:ind w:left="0" w:right="0" w:firstLine="0"/>
        <w:jc w:val="left"/>
        <w:rPr>
          <w:rFonts w:ascii="Times New Roman"/>
          <w:color w:val="000000"/>
          <w:spacing w:val="0"/>
          <w:sz w:val="32"/>
        </w:rPr>
      </w:pPr>
      <w:r>
        <w:rPr>
          <w:rFonts w:ascii="SimSun" w:hAnsi="SimSun" w:cs="SimSun"/>
          <w:color w:val="000000"/>
          <w:spacing w:val="-3"/>
          <w:sz w:val="32"/>
        </w:rPr>
        <w:t>术革新、设备改造、提高产品的产量和质量等角度着手，都能够在不同程度上增加产出的价值。</w:t>
      </w:r>
    </w:p>
    <w:p>
      <w:pPr>
        <w:framePr w:w="16759" w:x="1621" w:y="10553"/>
        <w:widowControl w:val="0"/>
        <w:autoSpaceDE w:val="0"/>
        <w:autoSpaceDN w:val="0"/>
        <w:spacing w:before="187" w:after="0" w:line="317" w:lineRule="exact"/>
        <w:ind w:left="0" w:right="0" w:firstLine="0"/>
        <w:jc w:val="left"/>
        <w:rPr>
          <w:rFonts w:ascii="Times New Roman"/>
          <w:color w:val="000000"/>
          <w:spacing w:val="0"/>
          <w:sz w:val="32"/>
        </w:rPr>
      </w:pPr>
      <w:r>
        <w:rPr>
          <w:rFonts w:ascii="JKDPUC+Nimbus Roman No9 L Medium"/>
          <w:color w:val="000000"/>
          <w:spacing w:val="-2"/>
          <w:sz w:val="32"/>
        </w:rPr>
        <w:t>B.</w:t>
      </w:r>
      <w:r>
        <w:rPr>
          <w:rFonts w:ascii="Times New Roman"/>
          <w:color w:val="000000"/>
          <w:spacing w:val="77"/>
          <w:sz w:val="32"/>
        </w:rPr>
        <w:t xml:space="preserve"> </w:t>
      </w:r>
      <w:r>
        <w:rPr>
          <w:rFonts w:ascii="SimSun" w:hAnsi="SimSun" w:cs="SimSun"/>
          <w:color w:val="000000"/>
          <w:spacing w:val="-3"/>
          <w:sz w:val="32"/>
        </w:rPr>
        <w:t>减少投入，降低消耗，降低成本</w:t>
      </w:r>
    </w:p>
    <w:p>
      <w:pPr>
        <w:framePr w:w="11658" w:x="1621" w:y="120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通过技术进步和生产效率的提高，降低产品生产的人力消耗和物质消耗。</w:t>
      </w:r>
    </w:p>
    <w:p>
      <w:pPr>
        <w:framePr w:w="11658" w:x="1621" w:y="12068"/>
        <w:widowControl w:val="0"/>
        <w:autoSpaceDE w:val="0"/>
        <w:autoSpaceDN w:val="0"/>
        <w:spacing w:before="187" w:after="0" w:line="317" w:lineRule="exact"/>
        <w:ind w:left="0" w:right="0" w:firstLine="0"/>
        <w:jc w:val="left"/>
        <w:rPr>
          <w:rFonts w:ascii="Times New Roman"/>
          <w:color w:val="000000"/>
          <w:spacing w:val="0"/>
          <w:sz w:val="32"/>
        </w:rPr>
      </w:pPr>
      <w:r>
        <w:rPr>
          <w:rFonts w:ascii="TMGBOD+Nimbus Roman No9 L Regular"/>
          <w:color w:val="000000"/>
          <w:spacing w:val="-2"/>
          <w:sz w:val="32"/>
        </w:rPr>
        <w:t>3</w:t>
      </w:r>
      <w:r>
        <w:rPr>
          <w:rFonts w:ascii="SimSun" w:hAnsi="SimSun" w:cs="SimSun"/>
          <w:color w:val="000000"/>
          <w:spacing w:val="-5"/>
          <w:sz w:val="32"/>
        </w:rPr>
        <w:t>、论述经济效益的含义和提高经济效益的基本途径。</w:t>
      </w:r>
      <w:r>
        <w:rPr>
          <w:rFonts w:ascii="JKDPUC+Nimbus Roman No9 L Medium"/>
          <w:color w:val="000000"/>
          <w:spacing w:val="-3"/>
          <w:sz w:val="32"/>
        </w:rPr>
        <w:t>P102</w:t>
      </w:r>
      <w:r>
        <w:rPr>
          <w:rFonts w:ascii="SimSun" w:hAnsi="SimSun" w:cs="SimSun"/>
          <w:color w:val="000000"/>
          <w:spacing w:val="-3"/>
          <w:sz w:val="32"/>
        </w:rPr>
        <w:t>，同上</w:t>
      </w:r>
    </w:p>
    <w:p>
      <w:pPr>
        <w:framePr w:w="16941" w:x="1621" w:y="1357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第七章</w:t>
      </w:r>
      <w:r>
        <w:rPr>
          <w:rFonts w:ascii="Times New Roman"/>
          <w:color w:val="000000"/>
          <w:spacing w:val="391"/>
          <w:sz w:val="32"/>
        </w:rPr>
        <w:t xml:space="preserve"> </w:t>
      </w:r>
      <w:r>
        <w:rPr>
          <w:rFonts w:ascii="SimSun" w:hAnsi="SimSun" w:cs="SimSun"/>
          <w:color w:val="000000"/>
          <w:spacing w:val="-3"/>
          <w:sz w:val="32"/>
        </w:rPr>
        <w:t>精细化工</w:t>
      </w:r>
    </w:p>
    <w:p>
      <w:pPr>
        <w:framePr w:w="16941" w:x="1621" w:y="13570"/>
        <w:widowControl w:val="0"/>
        <w:autoSpaceDE w:val="0"/>
        <w:autoSpaceDN w:val="0"/>
        <w:spacing w:before="94" w:after="0" w:line="317" w:lineRule="exact"/>
        <w:ind w:left="0" w:right="0" w:firstLine="0"/>
        <w:jc w:val="left"/>
        <w:rPr>
          <w:rFonts w:ascii="Times New Roman"/>
          <w:color w:val="000000"/>
          <w:spacing w:val="0"/>
          <w:sz w:val="32"/>
        </w:rPr>
      </w:pPr>
      <w:r>
        <w:rPr>
          <w:rFonts w:ascii="TMGBOD+Nimbus Roman No9 L Regular"/>
          <w:color w:val="000000"/>
          <w:spacing w:val="-2"/>
          <w:sz w:val="32"/>
        </w:rPr>
        <w:t>1</w:t>
      </w:r>
      <w:r>
        <w:rPr>
          <w:rFonts w:ascii="SimSun" w:hAnsi="SimSun" w:cs="SimSun"/>
          <w:color w:val="000000"/>
          <w:spacing w:val="-3"/>
          <w:sz w:val="32"/>
        </w:rPr>
        <w:t>、精细化学品、大宗化学品的相关概念，比如，精细化学品、精细化工、大宗化学品、香料、香精、电子</w:t>
      </w:r>
    </w:p>
    <w:p>
      <w:pPr>
        <w:framePr w:w="16941" w:x="1621" w:y="13570"/>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化学品等</w:t>
      </w:r>
    </w:p>
    <w:p>
      <w:pPr>
        <w:framePr w:w="16287" w:x="2161" w:y="14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3"/>
          <w:sz w:val="32"/>
        </w:rPr>
        <w:t>精细化工品（即精细化学品）是指那些具有特定的应用功能，技术密集，商品性强，产品附加值较</w:t>
      </w:r>
    </w:p>
    <w:p>
      <w:pPr>
        <w:framePr w:w="16287" w:x="2161" w:y="14798"/>
        <w:widowControl w:val="0"/>
        <w:autoSpaceDE w:val="0"/>
        <w:autoSpaceDN w:val="0"/>
        <w:spacing w:before="90" w:after="0" w:line="317" w:lineRule="exact"/>
        <w:ind w:left="540" w:right="0" w:firstLine="0"/>
        <w:jc w:val="left"/>
        <w:rPr>
          <w:rFonts w:ascii="Times New Roman"/>
          <w:color w:val="000000"/>
          <w:spacing w:val="0"/>
          <w:sz w:val="32"/>
        </w:rPr>
      </w:pPr>
      <w:r>
        <w:rPr>
          <w:rFonts w:ascii="SimSun" w:hAnsi="SimSun" w:cs="SimSun"/>
          <w:color w:val="000000"/>
          <w:spacing w:val="-3"/>
          <w:sz w:val="32"/>
        </w:rPr>
        <w:t>高的化工产品。</w:t>
      </w:r>
    </w:p>
    <w:p>
      <w:pPr>
        <w:framePr w:w="17123" w:x="1621" w:y="15615"/>
        <w:widowControl w:val="0"/>
        <w:autoSpaceDE w:val="0"/>
        <w:autoSpaceDN w:val="0"/>
        <w:spacing w:before="0" w:after="0" w:line="317" w:lineRule="exact"/>
        <w:ind w:left="54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3"/>
          <w:sz w:val="32"/>
        </w:rPr>
        <w:t>生产精细化学品的工业，通称精细化学工业，简称精细化工。</w:t>
      </w:r>
    </w:p>
    <w:p>
      <w:pPr>
        <w:framePr w:w="17123" w:x="1621" w:y="15615"/>
        <w:widowControl w:val="0"/>
        <w:autoSpaceDE w:val="0"/>
        <w:autoSpaceDN w:val="0"/>
        <w:spacing w:before="90" w:after="0" w:line="317" w:lineRule="exact"/>
        <w:ind w:left="0" w:right="0" w:firstLine="0"/>
        <w:jc w:val="left"/>
        <w:rPr>
          <w:rFonts w:ascii="Times New Roman"/>
          <w:color w:val="000000"/>
          <w:spacing w:val="0"/>
          <w:sz w:val="32"/>
        </w:rPr>
      </w:pPr>
      <w:r>
        <w:rPr>
          <w:rFonts w:ascii="TMGBOD+Nimbus Roman No9 L Regular"/>
          <w:color w:val="000000"/>
          <w:spacing w:val="-2"/>
          <w:sz w:val="32"/>
        </w:rPr>
        <w:t>2</w:t>
      </w:r>
      <w:r>
        <w:rPr>
          <w:rFonts w:ascii="SimSun" w:hAnsi="SimSun" w:cs="SimSun"/>
          <w:color w:val="000000"/>
          <w:spacing w:val="-3"/>
          <w:sz w:val="32"/>
        </w:rPr>
        <w:t>、简要说明精细化学品的分类和特点</w:t>
      </w:r>
    </w:p>
    <w:p>
      <w:pPr>
        <w:framePr w:w="17123" w:x="1621" w:y="15615"/>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JKDPUC+Nimbus Roman No9 L Medium"/>
          <w:color w:val="000000"/>
          <w:spacing w:val="-5"/>
          <w:sz w:val="32"/>
        </w:rPr>
        <w:t>1</w:t>
      </w:r>
      <w:r>
        <w:rPr>
          <w:rFonts w:ascii="SimSun" w:hAnsi="SimSun" w:cs="SimSun"/>
          <w:color w:val="000000"/>
          <w:spacing w:val="-7"/>
          <w:sz w:val="32"/>
        </w:rPr>
        <w:t>）农药（</w:t>
      </w:r>
      <w:r>
        <w:rPr>
          <w:rFonts w:ascii="JKDPUC+Nimbus Roman No9 L Medium"/>
          <w:color w:val="000000"/>
          <w:spacing w:val="-5"/>
          <w:sz w:val="32"/>
        </w:rPr>
        <w:t>2</w:t>
      </w:r>
      <w:r>
        <w:rPr>
          <w:rFonts w:ascii="SimSun" w:hAnsi="SimSun" w:cs="SimSun"/>
          <w:color w:val="000000"/>
          <w:spacing w:val="-6"/>
          <w:sz w:val="32"/>
        </w:rPr>
        <w:t>）染料（</w:t>
      </w:r>
      <w:r>
        <w:rPr>
          <w:rFonts w:ascii="JKDPUC+Nimbus Roman No9 L Medium"/>
          <w:color w:val="000000"/>
          <w:spacing w:val="-4"/>
          <w:sz w:val="32"/>
        </w:rPr>
        <w:t>3</w:t>
      </w:r>
      <w:r>
        <w:rPr>
          <w:rFonts w:ascii="SimSun" w:hAnsi="SimSun" w:cs="SimSun"/>
          <w:color w:val="000000"/>
          <w:spacing w:val="-17"/>
          <w:sz w:val="32"/>
        </w:rPr>
        <w:t>）涂料（包括油漆和油墨）（</w:t>
      </w:r>
      <w:r>
        <w:rPr>
          <w:rFonts w:ascii="JKDPUC+Nimbus Roman No9 L Medium"/>
          <w:color w:val="000000"/>
          <w:spacing w:val="-2"/>
          <w:sz w:val="32"/>
        </w:rPr>
        <w:t>4</w:t>
      </w:r>
      <w:r>
        <w:rPr>
          <w:rFonts w:ascii="SimSun" w:hAnsi="SimSun" w:cs="SimSun"/>
          <w:color w:val="000000"/>
          <w:spacing w:val="-7"/>
          <w:sz w:val="32"/>
        </w:rPr>
        <w:t>）颜料（</w:t>
      </w:r>
      <w:r>
        <w:rPr>
          <w:rFonts w:ascii="JKDPUC+Nimbus Roman No9 L Medium"/>
          <w:color w:val="000000"/>
          <w:spacing w:val="-5"/>
          <w:sz w:val="32"/>
        </w:rPr>
        <w:t>5</w:t>
      </w:r>
      <w:r>
        <w:rPr>
          <w:rFonts w:ascii="SimSun" w:hAnsi="SimSun" w:cs="SimSun"/>
          <w:color w:val="000000"/>
          <w:spacing w:val="-4"/>
          <w:sz w:val="32"/>
        </w:rPr>
        <w:t>）试剂和高纯物质（</w:t>
      </w:r>
      <w:r>
        <w:rPr>
          <w:rFonts w:ascii="JKDPUC+Nimbus Roman No9 L Medium"/>
          <w:color w:val="000000"/>
          <w:spacing w:val="-5"/>
          <w:sz w:val="32"/>
        </w:rPr>
        <w:t>6</w:t>
      </w:r>
      <w:r>
        <w:rPr>
          <w:rFonts w:ascii="SimSun" w:hAnsi="SimSun" w:cs="SimSun"/>
          <w:color w:val="000000"/>
          <w:spacing w:val="-3"/>
          <w:sz w:val="32"/>
        </w:rPr>
        <w:t>）信息用化学品（包</w:t>
      </w:r>
    </w:p>
    <w:p>
      <w:pPr>
        <w:framePr w:w="17123" w:x="1621" w:y="15615"/>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9"/>
          <w:sz w:val="32"/>
        </w:rPr>
        <w:t>括感光材料、磁性材料等能接受电磁波的化学品）（</w:t>
      </w:r>
      <w:r>
        <w:rPr>
          <w:rFonts w:ascii="JKDPUC+Nimbus Roman No9 L Medium"/>
          <w:color w:val="000000"/>
          <w:spacing w:val="-2"/>
          <w:sz w:val="32"/>
        </w:rPr>
        <w:t>7</w:t>
      </w:r>
      <w:r>
        <w:rPr>
          <w:rFonts w:ascii="SimSun" w:hAnsi="SimSun" w:cs="SimSun"/>
          <w:color w:val="000000"/>
          <w:spacing w:val="-2"/>
          <w:sz w:val="32"/>
        </w:rPr>
        <w:t>）食品和饲料添加剂（</w:t>
      </w:r>
      <w:r>
        <w:rPr>
          <w:rFonts w:ascii="JKDPUC+Nimbus Roman No9 L Medium"/>
          <w:color w:val="000000"/>
          <w:spacing w:val="-5"/>
          <w:sz w:val="32"/>
        </w:rPr>
        <w:t>8</w:t>
      </w:r>
      <w:r>
        <w:rPr>
          <w:rFonts w:ascii="SimSun" w:hAnsi="SimSun" w:cs="SimSun"/>
          <w:color w:val="000000"/>
          <w:spacing w:val="-2"/>
          <w:sz w:val="32"/>
        </w:rPr>
        <w:t>）粘合剂（</w:t>
      </w:r>
      <w:r>
        <w:rPr>
          <w:rFonts w:ascii="JKDPUC+Nimbus Roman No9 L Medium"/>
          <w:color w:val="000000"/>
          <w:spacing w:val="-2"/>
          <w:sz w:val="32"/>
        </w:rPr>
        <w:t>9</w:t>
      </w:r>
      <w:r>
        <w:rPr>
          <w:rFonts w:ascii="SimSun" w:hAnsi="SimSun" w:cs="SimSun"/>
          <w:color w:val="000000"/>
          <w:spacing w:val="-3"/>
          <w:sz w:val="32"/>
        </w:rPr>
        <w:t>）催化剂和各种</w:t>
      </w:r>
    </w:p>
    <w:p>
      <w:pPr>
        <w:framePr w:w="17123" w:x="1621" w:y="15615"/>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6"/>
          <w:sz w:val="32"/>
        </w:rPr>
        <w:t>助剂（</w:t>
      </w:r>
      <w:r>
        <w:rPr>
          <w:rFonts w:ascii="JKDPUC+Nimbus Roman No9 L Medium"/>
          <w:color w:val="000000"/>
          <w:spacing w:val="-5"/>
          <w:sz w:val="32"/>
        </w:rPr>
        <w:t>10</w:t>
      </w:r>
      <w:r>
        <w:rPr>
          <w:rFonts w:ascii="SimSun" w:hAnsi="SimSun" w:cs="SimSun"/>
          <w:color w:val="000000"/>
          <w:spacing w:val="-9"/>
          <w:sz w:val="32"/>
        </w:rPr>
        <w:t>）（化工系统生产的）化学药品（原料药）和日用化学品（</w:t>
      </w:r>
      <w:r>
        <w:rPr>
          <w:rFonts w:ascii="JKDPUC+Nimbus Roman No9 L Medium"/>
          <w:color w:val="000000"/>
          <w:spacing w:val="-1"/>
          <w:sz w:val="32"/>
        </w:rPr>
        <w:t>11</w:t>
      </w:r>
      <w:r>
        <w:rPr>
          <w:rFonts w:ascii="SimSun" w:hAnsi="SimSun" w:cs="SimSun"/>
          <w:color w:val="000000"/>
          <w:spacing w:val="-3"/>
          <w:sz w:val="32"/>
        </w:rPr>
        <w:t>）高分子聚合物中的功能高分子材料</w:t>
      </w:r>
    </w:p>
    <w:p>
      <w:pPr>
        <w:framePr w:w="17123" w:x="1621" w:y="15615"/>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15"/>
          <w:sz w:val="32"/>
        </w:rPr>
        <w:t>（包括功能膜，偏光材料等）。</w:t>
      </w:r>
    </w:p>
    <w:p>
      <w:pPr>
        <w:framePr w:w="3486" w:x="1621" w:y="180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精细化工品的特点</w:t>
      </w:r>
      <w:r>
        <w:rPr>
          <w:rFonts w:ascii="Times New Roman"/>
          <w:color w:val="000000"/>
          <w:spacing w:val="75"/>
          <w:sz w:val="32"/>
        </w:rPr>
        <w:t xml:space="preserve"> </w:t>
      </w:r>
      <w:r>
        <w:rPr>
          <w:rFonts w:ascii="SimSun" w:hAnsi="SimSun" w:cs="SimSun"/>
          <w:color w:val="000000"/>
          <w:spacing w:val="0"/>
          <w:sz w:val="32"/>
        </w:rPr>
        <w:t>：</w:t>
      </w:r>
    </w:p>
    <w:p>
      <w:pPr>
        <w:framePr w:w="16383" w:x="2161" w:y="184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8"/>
          <w:sz w:val="32"/>
        </w:rPr>
        <w:t>技术密集度高，精细化工产品的开发涉及到各种化学、物理、生理、技术、经济等诸多方面的学科，</w:t>
      </w:r>
    </w:p>
    <w:p>
      <w:pPr>
        <w:framePr w:w="16383" w:x="2161" w:y="18474"/>
        <w:widowControl w:val="0"/>
        <w:autoSpaceDE w:val="0"/>
        <w:autoSpaceDN w:val="0"/>
        <w:spacing w:before="90" w:after="0" w:line="317" w:lineRule="exact"/>
        <w:ind w:left="540" w:right="0" w:firstLine="0"/>
        <w:jc w:val="left"/>
        <w:rPr>
          <w:rFonts w:ascii="Times New Roman"/>
          <w:color w:val="000000"/>
          <w:spacing w:val="0"/>
          <w:sz w:val="32"/>
        </w:rPr>
      </w:pPr>
      <w:r>
        <w:rPr>
          <w:rFonts w:ascii="SimSun" w:hAnsi="SimSun" w:cs="SimSun"/>
          <w:color w:val="000000"/>
          <w:spacing w:val="-3"/>
          <w:sz w:val="32"/>
        </w:rPr>
        <w:t>因此，必然集中了这些学科的各种技术。</w:t>
      </w:r>
    </w:p>
    <w:p>
      <w:pPr>
        <w:framePr w:w="16383" w:x="2161" w:y="18474"/>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3"/>
          <w:sz w:val="32"/>
        </w:rPr>
        <w:t>多品种，小批量，产品周期短，更新换代快。</w:t>
      </w:r>
    </w:p>
    <w:p>
      <w:pPr>
        <w:framePr w:w="16287" w:x="2161" w:y="196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3"/>
          <w:sz w:val="32"/>
        </w:rPr>
        <w:t>生产流程复杂，设备投资大，多采用间歇式生产工艺，具有技术垄断性强，销售利润高，附加值高</w:t>
      </w:r>
    </w:p>
    <w:p>
      <w:pPr>
        <w:framePr w:w="16287" w:x="2161" w:y="19698"/>
        <w:widowControl w:val="0"/>
        <w:autoSpaceDE w:val="0"/>
        <w:autoSpaceDN w:val="0"/>
        <w:spacing w:before="94" w:after="0" w:line="317" w:lineRule="exact"/>
        <w:ind w:left="540" w:right="0" w:firstLine="0"/>
        <w:jc w:val="left"/>
        <w:rPr>
          <w:rFonts w:ascii="Times New Roman"/>
          <w:color w:val="000000"/>
          <w:spacing w:val="0"/>
          <w:sz w:val="32"/>
        </w:rPr>
      </w:pPr>
      <w:r>
        <w:rPr>
          <w:rFonts w:ascii="SimSun" w:hAnsi="SimSun" w:cs="SimSun"/>
          <w:color w:val="000000"/>
          <w:spacing w:val="-3"/>
          <w:sz w:val="32"/>
        </w:rPr>
        <w:t>的特点。</w:t>
      </w:r>
    </w:p>
    <w:p>
      <w:pPr>
        <w:framePr w:w="16287" w:x="2161" w:y="19698"/>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0"/>
          <w:sz w:val="32"/>
        </w:rPr>
        <w:t>•</w:t>
      </w:r>
      <w:r>
        <w:rPr>
          <w:rFonts w:ascii="Times New Roman"/>
          <w:color w:val="000000"/>
          <w:spacing w:val="300"/>
          <w:sz w:val="32"/>
        </w:rPr>
        <w:t xml:space="preserve"> </w:t>
      </w:r>
      <w:r>
        <w:rPr>
          <w:rFonts w:ascii="SimSun" w:hAnsi="SimSun" w:cs="SimSun"/>
          <w:color w:val="000000"/>
          <w:spacing w:val="-3"/>
          <w:sz w:val="32"/>
        </w:rPr>
        <w:t>商品性强，市场竞争激烈。</w:t>
      </w:r>
    </w:p>
    <w:p>
      <w:pPr>
        <w:framePr w:w="6545" w:x="1621" w:y="20917"/>
        <w:widowControl w:val="0"/>
        <w:autoSpaceDE w:val="0"/>
        <w:autoSpaceDN w:val="0"/>
        <w:spacing w:before="0" w:after="0" w:line="317" w:lineRule="exact"/>
        <w:ind w:left="0" w:right="0" w:firstLine="0"/>
        <w:jc w:val="left"/>
        <w:rPr>
          <w:rFonts w:ascii="Times New Roman"/>
          <w:color w:val="000000"/>
          <w:spacing w:val="0"/>
          <w:sz w:val="32"/>
        </w:rPr>
      </w:pPr>
      <w:r>
        <w:rPr>
          <w:rFonts w:ascii="TMGBOD+Nimbus Roman No9 L Regular"/>
          <w:color w:val="000000"/>
          <w:spacing w:val="-2"/>
          <w:sz w:val="32"/>
        </w:rPr>
        <w:t>3</w:t>
      </w:r>
      <w:r>
        <w:rPr>
          <w:rFonts w:ascii="SimSun" w:hAnsi="SimSun" w:cs="SimSun"/>
          <w:color w:val="000000"/>
          <w:spacing w:val="-3"/>
          <w:sz w:val="32"/>
        </w:rPr>
        <w:t>、你能说出</w:t>
      </w:r>
      <w:r>
        <w:rPr>
          <w:rFonts w:ascii="Times New Roman"/>
          <w:color w:val="000000"/>
          <w:spacing w:val="-8"/>
          <w:sz w:val="32"/>
        </w:rPr>
        <w:t xml:space="preserve"> </w:t>
      </w:r>
      <w:r>
        <w:rPr>
          <w:rFonts w:ascii="TMGBOD+Nimbus Roman No9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种精细化学品的种类吗？</w:t>
      </w:r>
    </w:p>
    <w:p>
      <w:pPr>
        <w:framePr w:w="17123" w:x="1621" w:y="213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医药、兽药、染料、涂料、有机颜料、油墨、催化剂、试剂、香料、粘合剂、表面活性剂、化妆品、感光</w:t>
      </w:r>
    </w:p>
    <w:p>
      <w:pPr>
        <w:framePr w:w="17123" w:x="1621" w:y="21333"/>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材料、橡胶助剂、增塑剂、稳定剂、塑料添加剂、石油添加剂、饲料添加剂、食品添加剂、高分子凝聚剂、</w:t>
      </w:r>
    </w:p>
    <w:p>
      <w:pPr>
        <w:framePr w:w="17123" w:x="1621" w:y="21333"/>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工业杀菌防霉剂、芳香防臭剂、纸浆及纸化学品、汽车化学品、脂肪酸及其衍生物、稀土金属化合物、电</w:t>
      </w:r>
    </w:p>
    <w:p>
      <w:pPr>
        <w:framePr w:w="540" w:x="8865" w:y="23220"/>
        <w:widowControl w:val="0"/>
        <w:autoSpaceDE w:val="0"/>
        <w:autoSpaceDN w:val="0"/>
        <w:spacing w:before="0" w:after="0" w:line="245" w:lineRule="exact"/>
        <w:ind w:left="0" w:right="0" w:firstLine="0"/>
        <w:jc w:val="left"/>
        <w:rPr>
          <w:rFonts w:ascii="Times New Roman"/>
          <w:color w:val="000000"/>
          <w:spacing w:val="0"/>
          <w:sz w:val="27"/>
        </w:rPr>
      </w:pPr>
      <w:r>
        <w:rPr>
          <w:rFonts w:ascii="TMGBOD+Nimbus Roman No9 L Regular"/>
          <w:color w:val="000000"/>
          <w:spacing w:val="0"/>
          <w:sz w:val="27"/>
        </w:rPr>
        <w:t>6</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565" w:x="1621" w:y="19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子材料、精细陶瓷、功能树脂、生命体化学品和化学促进生命物质</w:t>
      </w:r>
    </w:p>
    <w:p>
      <w:pPr>
        <w:framePr w:w="10565" w:x="1621" w:y="1915"/>
        <w:widowControl w:val="0"/>
        <w:autoSpaceDE w:val="0"/>
        <w:autoSpaceDN w:val="0"/>
        <w:spacing w:before="91" w:after="0" w:line="317" w:lineRule="exact"/>
        <w:ind w:left="0" w:right="0" w:firstLine="0"/>
        <w:jc w:val="left"/>
        <w:rPr>
          <w:rFonts w:ascii="Times New Roman"/>
          <w:color w:val="000000"/>
          <w:spacing w:val="0"/>
          <w:sz w:val="32"/>
        </w:rPr>
      </w:pPr>
      <w:r>
        <w:rPr>
          <w:rFonts w:ascii="SimSun" w:hAnsi="SimSun" w:cs="SimSun"/>
          <w:color w:val="000000"/>
          <w:spacing w:val="-3"/>
          <w:sz w:val="32"/>
        </w:rPr>
        <w:t>第八章</w:t>
      </w:r>
      <w:r>
        <w:rPr>
          <w:rFonts w:ascii="Times New Roman"/>
          <w:color w:val="000000"/>
          <w:spacing w:val="233"/>
          <w:sz w:val="32"/>
        </w:rPr>
        <w:t xml:space="preserve"> </w:t>
      </w:r>
      <w:r>
        <w:rPr>
          <w:rFonts w:ascii="SimSun" w:hAnsi="SimSun" w:cs="SimSun"/>
          <w:color w:val="000000"/>
          <w:spacing w:val="-3"/>
          <w:sz w:val="32"/>
        </w:rPr>
        <w:t>生物化工</w:t>
      </w:r>
    </w:p>
    <w:p>
      <w:pPr>
        <w:framePr w:w="7907" w:x="1801" w:y="2724"/>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生物化工的概念，比如，生物技术、生物化工</w:t>
      </w:r>
    </w:p>
    <w:p>
      <w:pPr>
        <w:framePr w:w="16759" w:x="1801" w:y="3139"/>
        <w:widowControl w:val="0"/>
        <w:autoSpaceDE w:val="0"/>
        <w:autoSpaceDN w:val="0"/>
        <w:spacing w:before="0" w:after="0" w:line="317" w:lineRule="exact"/>
        <w:ind w:left="947" w:right="0" w:firstLine="0"/>
        <w:jc w:val="left"/>
        <w:rPr>
          <w:rFonts w:ascii="Times New Roman"/>
          <w:color w:val="000000"/>
          <w:spacing w:val="0"/>
          <w:sz w:val="32"/>
        </w:rPr>
      </w:pPr>
      <w:r>
        <w:rPr>
          <w:rFonts w:ascii="SimSun" w:hAnsi="SimSun" w:cs="SimSun"/>
          <w:color w:val="000000"/>
          <w:spacing w:val="-3"/>
          <w:sz w:val="32"/>
        </w:rPr>
        <w:t>生物技术是在生物学、分子生物学、细胞生物学和生物化学等基础上发展起来的，是由基因工程、</w:t>
      </w:r>
    </w:p>
    <w:p>
      <w:pPr>
        <w:framePr w:w="16759" w:x="1801" w:y="3139"/>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6"/>
          <w:sz w:val="32"/>
        </w:rPr>
        <w:t>细胞工程、酶工程和发酵工程四大先进技术组成的新技术群。生物化工是生物学技术和化学工程技术相互</w:t>
      </w:r>
    </w:p>
    <w:p>
      <w:pPr>
        <w:framePr w:w="16759" w:x="1801" w:y="3139"/>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5"/>
          <w:sz w:val="32"/>
        </w:rPr>
        <w:t>融合的新型学科，它以生物来源的物质为原料，通过生物活性物质为催化剂使其转化，或用其他生物技术</w:t>
      </w:r>
    </w:p>
    <w:p>
      <w:pPr>
        <w:framePr w:w="16759" w:x="1801" w:y="3139"/>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进行制备、纯化，从而得到我们预期的产品。生物化工包含生物化学工程和生物化学工业，是生物技术产</w:t>
      </w:r>
    </w:p>
    <w:p>
      <w:pPr>
        <w:framePr w:w="16759" w:x="1801" w:y="3139"/>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业化的关键，又是化学工程发展的前沿学科。</w:t>
      </w:r>
    </w:p>
    <w:p>
      <w:pPr>
        <w:framePr w:w="6814" w:x="1801" w:y="5176"/>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2</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生物化工的主要特点和包括的主要内容</w:t>
      </w:r>
    </w:p>
    <w:p>
      <w:pPr>
        <w:framePr w:w="16030" w:x="2341" w:y="5574"/>
        <w:widowControl w:val="0"/>
        <w:autoSpaceDE w:val="0"/>
        <w:autoSpaceDN w:val="0"/>
        <w:spacing w:before="0" w:after="0" w:line="317" w:lineRule="exact"/>
        <w:ind w:left="0" w:right="0" w:firstLine="0"/>
        <w:jc w:val="left"/>
        <w:rPr>
          <w:rFonts w:ascii="Times New Roman"/>
          <w:color w:val="000000"/>
          <w:spacing w:val="0"/>
          <w:sz w:val="32"/>
        </w:rPr>
      </w:pPr>
      <w:r>
        <w:rPr>
          <w:rFonts w:ascii="WVTDCH+Nimbus Roman No9 L Medium"/>
          <w:color w:val="000000"/>
          <w:spacing w:val="0"/>
          <w:sz w:val="32"/>
        </w:rPr>
        <w:t>A</w:t>
      </w:r>
      <w:r>
        <w:rPr>
          <w:rFonts w:ascii="Times New Roman"/>
          <w:color w:val="000000"/>
          <w:spacing w:val="-5"/>
          <w:sz w:val="32"/>
        </w:rPr>
        <w:t xml:space="preserve"> </w:t>
      </w:r>
      <w:r>
        <w:rPr>
          <w:rFonts w:ascii="SimSun" w:hAnsi="SimSun" w:cs="SimSun"/>
          <w:color w:val="000000"/>
          <w:spacing w:val="-3"/>
          <w:sz w:val="32"/>
        </w:rPr>
        <w:t>以生物为对象，常以有生命的活细胞或酶为催化剂，创造必要的生化反应条件，不依靠地球上的有</w:t>
      </w:r>
    </w:p>
    <w:p>
      <w:pPr>
        <w:framePr w:w="16030" w:x="2341" w:y="5574"/>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限资源，着眼于再生资源的利用。</w:t>
      </w:r>
    </w:p>
    <w:p>
      <w:pPr>
        <w:framePr w:w="16030" w:x="2341" w:y="5574"/>
        <w:widowControl w:val="0"/>
        <w:autoSpaceDE w:val="0"/>
        <w:autoSpaceDN w:val="0"/>
        <w:spacing w:before="90" w:after="0" w:line="317" w:lineRule="exact"/>
        <w:ind w:left="0" w:right="0" w:firstLine="0"/>
        <w:jc w:val="left"/>
        <w:rPr>
          <w:rFonts w:ascii="Times New Roman"/>
          <w:color w:val="000000"/>
          <w:spacing w:val="0"/>
          <w:sz w:val="32"/>
        </w:rPr>
      </w:pPr>
      <w:r>
        <w:rPr>
          <w:rFonts w:ascii="WVTDCH+Nimbus Roman No9 L Medium"/>
          <w:color w:val="000000"/>
          <w:spacing w:val="0"/>
          <w:sz w:val="32"/>
        </w:rPr>
        <w:t>B</w:t>
      </w:r>
      <w:r>
        <w:rPr>
          <w:rFonts w:ascii="Times New Roman"/>
          <w:color w:val="000000"/>
          <w:spacing w:val="-6"/>
          <w:sz w:val="32"/>
        </w:rPr>
        <w:t xml:space="preserve"> </w:t>
      </w:r>
      <w:r>
        <w:rPr>
          <w:rFonts w:ascii="SimSun" w:hAnsi="SimSun" w:cs="SimSun"/>
          <w:color w:val="000000"/>
          <w:spacing w:val="-3"/>
          <w:sz w:val="32"/>
        </w:rPr>
        <w:t>由于细菌不耐高温，需在常温常压下连续化生产，工艺简单，并可节约能源，减少环境污染。</w:t>
      </w:r>
    </w:p>
    <w:p>
      <w:pPr>
        <w:framePr w:w="16030" w:x="2341" w:y="5574"/>
        <w:widowControl w:val="0"/>
        <w:autoSpaceDE w:val="0"/>
        <w:autoSpaceDN w:val="0"/>
        <w:spacing w:before="94" w:after="0" w:line="317" w:lineRule="exact"/>
        <w:ind w:left="0" w:right="0" w:firstLine="0"/>
        <w:jc w:val="left"/>
        <w:rPr>
          <w:rFonts w:ascii="Times New Roman"/>
          <w:color w:val="000000"/>
          <w:spacing w:val="0"/>
          <w:sz w:val="32"/>
        </w:rPr>
      </w:pPr>
      <w:r>
        <w:rPr>
          <w:rFonts w:ascii="WVTDCH+Nimbus Roman No9 L Medium"/>
          <w:color w:val="000000"/>
          <w:spacing w:val="0"/>
          <w:sz w:val="32"/>
        </w:rPr>
        <w:t>C</w:t>
      </w:r>
      <w:r>
        <w:rPr>
          <w:rFonts w:ascii="Times New Roman"/>
          <w:color w:val="000000"/>
          <w:spacing w:val="-5"/>
          <w:sz w:val="32"/>
        </w:rPr>
        <w:t xml:space="preserve"> </w:t>
      </w:r>
      <w:r>
        <w:rPr>
          <w:rFonts w:ascii="SimSun" w:hAnsi="SimSun" w:cs="SimSun"/>
          <w:color w:val="000000"/>
          <w:spacing w:val="-3"/>
          <w:sz w:val="32"/>
        </w:rPr>
        <w:t>定向地按人们的需要创造新物种、新产品和有经济价值的生命类物质，开辟了生产高纯度、优质、</w:t>
      </w:r>
    </w:p>
    <w:p>
      <w:pPr>
        <w:framePr w:w="16030" w:x="2341" w:y="5574"/>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安全可靠的生物制品的新途径。</w:t>
      </w:r>
    </w:p>
    <w:p>
      <w:pPr>
        <w:framePr w:w="16030" w:x="2341" w:y="5574"/>
        <w:widowControl w:val="0"/>
        <w:autoSpaceDE w:val="0"/>
        <w:autoSpaceDN w:val="0"/>
        <w:spacing w:before="95" w:after="0" w:line="317" w:lineRule="exact"/>
        <w:ind w:left="0" w:right="0" w:firstLine="0"/>
        <w:jc w:val="left"/>
        <w:rPr>
          <w:rFonts w:ascii="Times New Roman"/>
          <w:color w:val="000000"/>
          <w:spacing w:val="0"/>
          <w:sz w:val="32"/>
        </w:rPr>
      </w:pPr>
      <w:r>
        <w:rPr>
          <w:rFonts w:ascii="WVTDCH+Nimbus Roman No9 L Medium"/>
          <w:color w:val="000000"/>
          <w:spacing w:val="0"/>
          <w:sz w:val="32"/>
        </w:rPr>
        <w:t>D</w:t>
      </w:r>
      <w:r>
        <w:rPr>
          <w:rFonts w:ascii="Times New Roman"/>
          <w:color w:val="000000"/>
          <w:spacing w:val="-5"/>
          <w:sz w:val="32"/>
        </w:rPr>
        <w:t xml:space="preserve"> </w:t>
      </w:r>
      <w:r>
        <w:rPr>
          <w:rFonts w:ascii="SimSun" w:hAnsi="SimSun" w:cs="SimSun"/>
          <w:color w:val="000000"/>
          <w:spacing w:val="-3"/>
          <w:sz w:val="32"/>
        </w:rPr>
        <w:t>生物化工为生物技术提供了高效率的反应器、新型分离介质、工艺控制技术和后处理技术，扩大了</w:t>
      </w:r>
    </w:p>
    <w:p>
      <w:pPr>
        <w:framePr w:w="16030" w:x="2341" w:y="5574"/>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生物技术的应用范围。但是由于生化反应机理的复杂性，也给反应和分离设备的设计带来了较大的困</w:t>
      </w:r>
    </w:p>
    <w:p>
      <w:pPr>
        <w:framePr w:w="16030" w:x="2341" w:y="5574"/>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难。</w:t>
      </w:r>
    </w:p>
    <w:p>
      <w:pPr>
        <w:framePr w:w="3900" w:x="1801" w:y="8852"/>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3</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生物制药、生物农药</w:t>
      </w:r>
    </w:p>
    <w:p>
      <w:pPr>
        <w:framePr w:w="16030" w:x="2341" w:y="9271"/>
        <w:widowControl w:val="0"/>
        <w:autoSpaceDE w:val="0"/>
        <w:autoSpaceDN w:val="0"/>
        <w:spacing w:before="0" w:after="0" w:line="317" w:lineRule="exact"/>
        <w:ind w:left="947" w:right="0" w:firstLine="0"/>
        <w:jc w:val="left"/>
        <w:rPr>
          <w:rFonts w:ascii="Times New Roman"/>
          <w:color w:val="000000"/>
          <w:spacing w:val="0"/>
          <w:sz w:val="32"/>
        </w:rPr>
      </w:pPr>
      <w:r>
        <w:rPr>
          <w:rFonts w:ascii="SimSun" w:hAnsi="SimSun" w:cs="SimSun"/>
          <w:color w:val="000000"/>
          <w:spacing w:val="-3"/>
          <w:sz w:val="32"/>
        </w:rPr>
        <w:t>把生物工程技术应用到药物制造的过程称之为生物制药。生物药品是以微生物、寄生虫、动物</w:t>
      </w:r>
    </w:p>
    <w:p>
      <w:pPr>
        <w:framePr w:w="16030" w:x="2341" w:y="9271"/>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毒素、生物组织为原材料，采用生物学工艺和分离、纯化技术，并以生物学的分析技术控制中间产物</w:t>
      </w:r>
    </w:p>
    <w:p>
      <w:pPr>
        <w:framePr w:w="16030" w:x="2341" w:y="9271"/>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和成品质量制成的生物活化制剂，包括菌苗、疫苗、毒素、类毒素、血清、血液制品、免疫制剂、细</w:t>
      </w:r>
    </w:p>
    <w:p>
      <w:pPr>
        <w:framePr w:w="16030" w:x="2341" w:y="9271"/>
        <w:widowControl w:val="0"/>
        <w:autoSpaceDE w:val="0"/>
        <w:autoSpaceDN w:val="0"/>
        <w:spacing w:before="90" w:after="0" w:line="317" w:lineRule="exact"/>
        <w:ind w:left="0" w:right="0" w:firstLine="0"/>
        <w:jc w:val="left"/>
        <w:rPr>
          <w:rFonts w:ascii="Times New Roman"/>
          <w:color w:val="000000"/>
          <w:spacing w:val="0"/>
          <w:sz w:val="32"/>
        </w:rPr>
      </w:pPr>
      <w:r>
        <w:rPr>
          <w:rFonts w:ascii="SimSun" w:hAnsi="SimSun" w:cs="SimSun"/>
          <w:color w:val="000000"/>
          <w:spacing w:val="-3"/>
          <w:sz w:val="32"/>
        </w:rPr>
        <w:t>胞因子、抗原、单克隆抗体及基因工程产品等。</w:t>
      </w:r>
    </w:p>
    <w:p>
      <w:pPr>
        <w:framePr w:w="1149" w:x="2341" w:y="10859"/>
        <w:widowControl w:val="0"/>
        <w:autoSpaceDE w:val="0"/>
        <w:autoSpaceDN w:val="0"/>
        <w:spacing w:before="0" w:after="0" w:line="296" w:lineRule="exact"/>
        <w:ind w:left="0" w:right="0" w:firstLine="0"/>
        <w:jc w:val="left"/>
        <w:rPr>
          <w:rFonts w:ascii="Times New Roman"/>
          <w:color w:val="000000"/>
          <w:spacing w:val="0"/>
          <w:sz w:val="32"/>
        </w:rPr>
      </w:pPr>
      <w:r>
        <w:rPr>
          <w:rFonts w:ascii="WVTDCH+Nimbus Roman No9 L Medium"/>
          <w:color w:val="000000"/>
          <w:spacing w:val="-2"/>
          <w:sz w:val="32"/>
        </w:rPr>
        <w:t>P143</w:t>
      </w:r>
    </w:p>
    <w:p>
      <w:pPr>
        <w:framePr w:w="3554" w:x="1801" w:y="11257"/>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4</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典型生物化工产品</w:t>
      </w:r>
    </w:p>
    <w:p>
      <w:pPr>
        <w:framePr w:w="4979" w:x="2341" w:y="1165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有机化工品</w:t>
      </w:r>
      <w:r>
        <w:rPr>
          <w:rFonts w:ascii="Times New Roman" w:hAnsi="Times New Roman" w:cs="Times New Roman"/>
          <w:b/>
          <w:color w:val="000000"/>
          <w:spacing w:val="-7"/>
          <w:sz w:val="32"/>
        </w:rPr>
        <w:t>—</w:t>
      </w:r>
      <w:r>
        <w:rPr>
          <w:rFonts w:ascii="SimSun" w:hAnsi="SimSun" w:cs="SimSun"/>
          <w:color w:val="000000"/>
          <w:spacing w:val="-4"/>
          <w:sz w:val="32"/>
        </w:rPr>
        <w:t>丙烯酰胺（</w:t>
      </w:r>
      <w:r>
        <w:rPr>
          <w:rFonts w:ascii="WVTDCH+Nimbus Roman No9 L Medium"/>
          <w:color w:val="000000"/>
          <w:spacing w:val="-4"/>
          <w:sz w:val="32"/>
        </w:rPr>
        <w:t>AM</w:t>
      </w:r>
      <w:r>
        <w:rPr>
          <w:rFonts w:ascii="SimSun" w:hAnsi="SimSun" w:cs="SimSun"/>
          <w:color w:val="000000"/>
          <w:spacing w:val="0"/>
          <w:sz w:val="32"/>
        </w:rPr>
        <w:t>）</w:t>
      </w:r>
    </w:p>
    <w:p>
      <w:pPr>
        <w:framePr w:w="3648" w:x="2341" w:y="1208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食品添加剂</w:t>
      </w:r>
      <w:r>
        <w:rPr>
          <w:rFonts w:ascii="Times New Roman" w:hAnsi="Times New Roman" w:cs="Times New Roman"/>
          <w:b/>
          <w:color w:val="000000"/>
          <w:spacing w:val="-7"/>
          <w:sz w:val="32"/>
        </w:rPr>
        <w:t>—</w:t>
      </w:r>
      <w:r>
        <w:rPr>
          <w:rFonts w:ascii="SimSun" w:hAnsi="SimSun" w:cs="SimSun"/>
          <w:color w:val="000000"/>
          <w:spacing w:val="-3"/>
          <w:sz w:val="32"/>
        </w:rPr>
        <w:t>柠檬酸</w:t>
      </w:r>
    </w:p>
    <w:p>
      <w:pPr>
        <w:framePr w:w="3648" w:x="2341" w:y="12083"/>
        <w:widowControl w:val="0"/>
        <w:autoSpaceDE w:val="0"/>
        <w:autoSpaceDN w:val="0"/>
        <w:spacing w:before="94" w:after="0" w:line="317" w:lineRule="exact"/>
        <w:ind w:left="0" w:right="0" w:firstLine="0"/>
        <w:jc w:val="left"/>
        <w:rPr>
          <w:rFonts w:ascii="Times New Roman"/>
          <w:color w:val="000000"/>
          <w:spacing w:val="0"/>
          <w:sz w:val="32"/>
        </w:rPr>
      </w:pPr>
      <w:r>
        <w:rPr>
          <w:rFonts w:ascii="SimSun" w:hAnsi="SimSun" w:cs="SimSun"/>
          <w:color w:val="000000"/>
          <w:spacing w:val="-3"/>
          <w:sz w:val="32"/>
        </w:rPr>
        <w:t>生物农药—苏云金杆菌</w:t>
      </w:r>
    </w:p>
    <w:p>
      <w:pPr>
        <w:framePr w:w="3648" w:x="2341" w:y="12083"/>
        <w:widowControl w:val="0"/>
        <w:autoSpaceDE w:val="0"/>
        <w:autoSpaceDN w:val="0"/>
        <w:spacing w:before="91" w:after="0" w:line="317" w:lineRule="exact"/>
        <w:ind w:left="0" w:right="0" w:firstLine="0"/>
        <w:jc w:val="left"/>
        <w:rPr>
          <w:rFonts w:ascii="Times New Roman"/>
          <w:color w:val="000000"/>
          <w:spacing w:val="0"/>
          <w:sz w:val="32"/>
        </w:rPr>
      </w:pPr>
      <w:r>
        <w:rPr>
          <w:rFonts w:ascii="SimSun" w:hAnsi="SimSun" w:cs="SimSun"/>
          <w:color w:val="000000"/>
          <w:spacing w:val="-3"/>
          <w:sz w:val="32"/>
        </w:rPr>
        <w:t>抗肿瘤药—天冬酰胺酶</w:t>
      </w:r>
    </w:p>
    <w:p>
      <w:pPr>
        <w:framePr w:w="3007" w:x="1621" w:y="136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第九章</w:t>
      </w:r>
      <w:r>
        <w:rPr>
          <w:rFonts w:ascii="Times New Roman"/>
          <w:color w:val="000000"/>
          <w:spacing w:val="230"/>
          <w:sz w:val="32"/>
        </w:rPr>
        <w:t xml:space="preserve"> </w:t>
      </w:r>
      <w:r>
        <w:rPr>
          <w:rFonts w:ascii="SimSun" w:hAnsi="SimSun" w:cs="SimSun"/>
          <w:color w:val="000000"/>
          <w:spacing w:val="-3"/>
          <w:sz w:val="32"/>
        </w:rPr>
        <w:t>环境工程</w:t>
      </w:r>
    </w:p>
    <w:p>
      <w:pPr>
        <w:framePr w:w="16701" w:x="1801" w:y="14073"/>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1</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5"/>
          <w:sz w:val="32"/>
        </w:rPr>
        <w:t>环境工程的主要研究内容以及基本概念（</w:t>
      </w:r>
      <w:r>
        <w:rPr>
          <w:rFonts w:ascii="LEBHCQ+Nimbus Roman No9 L Regular"/>
          <w:color w:val="000000"/>
          <w:spacing w:val="-3"/>
          <w:sz w:val="32"/>
        </w:rPr>
        <w:t>COD</w:t>
      </w:r>
      <w:r>
        <w:rPr>
          <w:rFonts w:ascii="SimSun" w:hAnsi="SimSun" w:cs="SimSun"/>
          <w:color w:val="000000"/>
          <w:spacing w:val="-7"/>
          <w:sz w:val="32"/>
        </w:rPr>
        <w:t>、</w:t>
      </w:r>
      <w:r>
        <w:rPr>
          <w:rFonts w:ascii="LEBHCQ+Nimbus Roman No9 L Regular"/>
          <w:color w:val="000000"/>
          <w:spacing w:val="-3"/>
          <w:sz w:val="32"/>
        </w:rPr>
        <w:t>BOD</w:t>
      </w:r>
      <w:r>
        <w:rPr>
          <w:rFonts w:ascii="SimSun" w:hAnsi="SimSun" w:cs="SimSun"/>
          <w:color w:val="000000"/>
          <w:spacing w:val="0"/>
          <w:sz w:val="32"/>
        </w:rPr>
        <w:t>）</w:t>
      </w:r>
    </w:p>
    <w:p>
      <w:pPr>
        <w:framePr w:w="16701" w:x="1801" w:y="14073"/>
        <w:widowControl w:val="0"/>
        <w:autoSpaceDE w:val="0"/>
        <w:autoSpaceDN w:val="0"/>
        <w:spacing w:before="90" w:after="0" w:line="317" w:lineRule="exact"/>
        <w:ind w:left="540" w:right="0" w:firstLine="0"/>
        <w:jc w:val="left"/>
        <w:rPr>
          <w:rFonts w:ascii="Times New Roman"/>
          <w:color w:val="000000"/>
          <w:spacing w:val="0"/>
          <w:sz w:val="32"/>
        </w:rPr>
      </w:pPr>
      <w:r>
        <w:rPr>
          <w:rFonts w:ascii="SimSun" w:hAnsi="SimSun" w:cs="SimSun"/>
          <w:color w:val="000000"/>
          <w:spacing w:val="-3"/>
          <w:sz w:val="32"/>
        </w:rPr>
        <w:t>保护自然资源和能源，消除浪费，控制和减轻污染。</w:t>
      </w:r>
    </w:p>
    <w:p>
      <w:pPr>
        <w:framePr w:w="16701" w:x="1801" w:y="14073"/>
        <w:widowControl w:val="0"/>
        <w:autoSpaceDE w:val="0"/>
        <w:autoSpaceDN w:val="0"/>
        <w:spacing w:before="94" w:after="0" w:line="317" w:lineRule="exact"/>
        <w:ind w:left="540" w:right="0" w:firstLine="0"/>
        <w:jc w:val="left"/>
        <w:rPr>
          <w:rFonts w:ascii="Times New Roman"/>
          <w:color w:val="000000"/>
          <w:spacing w:val="0"/>
          <w:sz w:val="32"/>
        </w:rPr>
      </w:pPr>
      <w:r>
        <w:rPr>
          <w:rFonts w:ascii="SimSun" w:hAnsi="SimSun" w:cs="SimSun"/>
          <w:color w:val="000000"/>
          <w:spacing w:val="-3"/>
          <w:sz w:val="32"/>
        </w:rPr>
        <w:t>研究环境污染的机理，寻求防治污染的有效途径，改善环境，保护人民身体健康。</w:t>
      </w:r>
    </w:p>
    <w:p>
      <w:pPr>
        <w:framePr w:w="16701" w:x="1801" w:y="14073"/>
        <w:widowControl w:val="0"/>
        <w:autoSpaceDE w:val="0"/>
        <w:autoSpaceDN w:val="0"/>
        <w:spacing w:before="77" w:after="0" w:line="330" w:lineRule="exact"/>
        <w:ind w:left="540" w:right="0" w:firstLine="0"/>
        <w:jc w:val="left"/>
        <w:rPr>
          <w:rFonts w:ascii="Times New Roman"/>
          <w:color w:val="000000"/>
          <w:spacing w:val="0"/>
          <w:sz w:val="32"/>
        </w:rPr>
      </w:pPr>
      <w:r>
        <w:rPr>
          <w:rFonts w:ascii="SimSun" w:hAnsi="SimSun" w:cs="SimSun"/>
          <w:color w:val="000000"/>
          <w:spacing w:val="-3"/>
          <w:sz w:val="32"/>
        </w:rPr>
        <w:t>综合利用</w:t>
      </w:r>
      <w:r>
        <w:rPr>
          <w:rFonts w:ascii="Times New Roman" w:hAnsi="Times New Roman" w:cs="Times New Roman"/>
          <w:b/>
          <w:color w:val="000000"/>
          <w:spacing w:val="-5"/>
          <w:sz w:val="32"/>
        </w:rPr>
        <w:t>“</w:t>
      </w:r>
      <w:r>
        <w:rPr>
          <w:rFonts w:ascii="SimSun" w:hAnsi="SimSun" w:cs="SimSun"/>
          <w:color w:val="000000"/>
          <w:spacing w:val="-1"/>
          <w:sz w:val="32"/>
        </w:rPr>
        <w:t>三废</w:t>
      </w:r>
      <w:r>
        <w:rPr>
          <w:rFonts w:ascii="Times New Roman" w:hAnsi="Times New Roman" w:cs="Times New Roman"/>
          <w:b/>
          <w:color w:val="000000"/>
          <w:spacing w:val="-5"/>
          <w:sz w:val="32"/>
        </w:rPr>
        <w:t>”</w:t>
      </w:r>
      <w:r>
        <w:rPr>
          <w:rFonts w:ascii="SimSun" w:hAnsi="SimSun" w:cs="SimSun"/>
          <w:color w:val="000000"/>
          <w:spacing w:val="-3"/>
          <w:sz w:val="32"/>
        </w:rPr>
        <w:t>，促进工农业生产的发展。</w:t>
      </w:r>
    </w:p>
    <w:p>
      <w:pPr>
        <w:framePr w:w="16701" w:x="1801" w:y="14073"/>
        <w:widowControl w:val="0"/>
        <w:autoSpaceDE w:val="0"/>
        <w:autoSpaceDN w:val="0"/>
        <w:spacing w:before="64" w:after="0" w:line="330" w:lineRule="exact"/>
        <w:ind w:left="36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环境化工是一门以化学、化工、生物技术和环境工程为基础，从环境问题入手，研究通过化学、生</w:t>
      </w:r>
    </w:p>
    <w:p>
      <w:pPr>
        <w:framePr w:w="16701" w:x="1801" w:y="14073"/>
        <w:widowControl w:val="0"/>
        <w:autoSpaceDE w:val="0"/>
        <w:autoSpaceDN w:val="0"/>
        <w:spacing w:before="106" w:after="0" w:line="317" w:lineRule="exact"/>
        <w:ind w:left="900" w:right="0" w:firstLine="0"/>
        <w:jc w:val="left"/>
        <w:rPr>
          <w:rFonts w:ascii="Times New Roman"/>
          <w:color w:val="000000"/>
          <w:spacing w:val="0"/>
          <w:sz w:val="32"/>
        </w:rPr>
      </w:pPr>
      <w:r>
        <w:rPr>
          <w:rFonts w:ascii="SimSun" w:hAnsi="SimSun" w:cs="SimSun"/>
          <w:color w:val="000000"/>
          <w:spacing w:val="-3"/>
          <w:sz w:val="32"/>
        </w:rPr>
        <w:t>物反应及分离单元操作等，探索绿色化工产品生产的基本原理及实现工业化生产的工程技术。用化</w:t>
      </w:r>
    </w:p>
    <w:p>
      <w:pPr>
        <w:framePr w:w="16701" w:x="1801" w:y="14073"/>
        <w:widowControl w:val="0"/>
        <w:autoSpaceDE w:val="0"/>
        <w:autoSpaceDN w:val="0"/>
        <w:spacing w:before="90" w:after="0" w:line="317" w:lineRule="exact"/>
        <w:ind w:left="900" w:right="0" w:firstLine="0"/>
        <w:jc w:val="left"/>
        <w:rPr>
          <w:rFonts w:ascii="Times New Roman"/>
          <w:color w:val="000000"/>
          <w:spacing w:val="0"/>
          <w:sz w:val="32"/>
        </w:rPr>
      </w:pPr>
      <w:r>
        <w:rPr>
          <w:rFonts w:ascii="SimSun" w:hAnsi="SimSun" w:cs="SimSun"/>
          <w:color w:val="000000"/>
          <w:spacing w:val="-3"/>
          <w:sz w:val="32"/>
        </w:rPr>
        <w:t>工的技术和方法解决环境问题，特别是化工中的环境问题。</w:t>
      </w:r>
    </w:p>
    <w:p>
      <w:pPr>
        <w:framePr w:w="16701" w:x="1801" w:y="14073"/>
        <w:widowControl w:val="0"/>
        <w:autoSpaceDE w:val="0"/>
        <w:autoSpaceDN w:val="0"/>
        <w:spacing w:before="94" w:after="0" w:line="317" w:lineRule="exact"/>
        <w:ind w:left="0" w:right="0" w:firstLine="0"/>
        <w:jc w:val="left"/>
        <w:rPr>
          <w:rFonts w:ascii="Times New Roman"/>
          <w:color w:val="000000"/>
          <w:spacing w:val="0"/>
          <w:sz w:val="32"/>
        </w:rPr>
      </w:pPr>
      <w:r>
        <w:rPr>
          <w:rFonts w:ascii="LEBHCQ+Nimbus Roman No9 L Regular"/>
          <w:color w:val="000000"/>
          <w:spacing w:val="-2"/>
          <w:sz w:val="32"/>
        </w:rPr>
        <w:t>2</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简要说明化工废气、废水污染的特点</w:t>
      </w:r>
    </w:p>
    <w:p>
      <w:pPr>
        <w:framePr w:w="1149" w:x="2341" w:y="17304"/>
        <w:widowControl w:val="0"/>
        <w:autoSpaceDE w:val="0"/>
        <w:autoSpaceDN w:val="0"/>
        <w:spacing w:before="0" w:after="0" w:line="296" w:lineRule="exact"/>
        <w:ind w:left="0" w:right="0" w:firstLine="0"/>
        <w:jc w:val="left"/>
        <w:rPr>
          <w:rFonts w:ascii="Times New Roman"/>
          <w:color w:val="000000"/>
          <w:spacing w:val="0"/>
          <w:sz w:val="32"/>
        </w:rPr>
      </w:pPr>
      <w:r>
        <w:rPr>
          <w:rFonts w:ascii="WVTDCH+Nimbus Roman No9 L Medium"/>
          <w:color w:val="000000"/>
          <w:spacing w:val="-2"/>
          <w:sz w:val="32"/>
        </w:rPr>
        <w:t>P156</w:t>
      </w:r>
    </w:p>
    <w:p>
      <w:pPr>
        <w:framePr w:w="6450" w:x="1801" w:y="17702"/>
        <w:widowControl w:val="0"/>
        <w:autoSpaceDE w:val="0"/>
        <w:autoSpaceDN w:val="0"/>
        <w:spacing w:before="0" w:after="0" w:line="317" w:lineRule="exact"/>
        <w:ind w:left="0" w:right="0" w:firstLine="0"/>
        <w:jc w:val="left"/>
        <w:rPr>
          <w:rFonts w:ascii="Times New Roman"/>
          <w:color w:val="000000"/>
          <w:spacing w:val="0"/>
          <w:sz w:val="32"/>
        </w:rPr>
      </w:pPr>
      <w:r>
        <w:rPr>
          <w:rFonts w:ascii="LEBHCQ+Nimbus Roman No9 L Regular"/>
          <w:color w:val="000000"/>
          <w:spacing w:val="-2"/>
          <w:sz w:val="32"/>
        </w:rPr>
        <w:t>3</w:t>
      </w:r>
      <w:r>
        <w:rPr>
          <w:rFonts w:ascii="SimSun" w:hAnsi="SimSun" w:cs="SimSun"/>
          <w:color w:val="000000"/>
          <w:spacing w:val="0"/>
          <w:sz w:val="32"/>
        </w:rPr>
        <w:t>、</w:t>
      </w:r>
      <w:r>
        <w:rPr>
          <w:rFonts w:ascii="Times New Roman"/>
          <w:color w:val="000000"/>
          <w:spacing w:val="-18"/>
          <w:sz w:val="32"/>
        </w:rPr>
        <w:t xml:space="preserve"> </w:t>
      </w:r>
      <w:r>
        <w:rPr>
          <w:rFonts w:ascii="SimSun" w:hAnsi="SimSun" w:cs="SimSun"/>
          <w:color w:val="000000"/>
          <w:spacing w:val="-3"/>
          <w:sz w:val="32"/>
        </w:rPr>
        <w:t>说明废水治理的几种主要方法的原理</w:t>
      </w:r>
    </w:p>
    <w:p>
      <w:pPr>
        <w:framePr w:w="16394" w:x="2341" w:y="1815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物理处理法</w:t>
      </w:r>
      <w:r>
        <w:rPr>
          <w:rFonts w:ascii="Times New Roman" w:hAnsi="Times New Roman" w:cs="Times New Roman"/>
          <w:b/>
          <w:color w:val="000000"/>
          <w:spacing w:val="-7"/>
          <w:sz w:val="32"/>
        </w:rPr>
        <w:t>——</w:t>
      </w:r>
      <w:r>
        <w:rPr>
          <w:rFonts w:ascii="SimSun" w:hAnsi="SimSun" w:cs="SimSun"/>
          <w:color w:val="000000"/>
          <w:spacing w:val="-3"/>
          <w:sz w:val="32"/>
        </w:rPr>
        <w:t>采用物理方法分离或除去废水中不溶性悬浮物或固体的方法。因为该方法仅仅是去除</w:t>
      </w:r>
    </w:p>
    <w:p>
      <w:pPr>
        <w:framePr w:w="16394" w:x="2341" w:y="1815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悬浮物或固体物质，所以设备简单，操作方便，并且容易达到良好的效果。物理处理法主要有筛滤法、</w:t>
      </w:r>
    </w:p>
    <w:p>
      <w:pPr>
        <w:framePr w:w="16394" w:x="2341" w:y="1815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重力法和离心法。</w:t>
      </w:r>
    </w:p>
    <w:p>
      <w:pPr>
        <w:framePr w:w="14208" w:x="1621" w:y="1955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化学处理</w:t>
      </w:r>
      <w:r>
        <w:rPr>
          <w:rFonts w:ascii="Times New Roman" w:hAnsi="Times New Roman" w:cs="Times New Roman"/>
          <w:b/>
          <w:color w:val="000000"/>
          <w:spacing w:val="-7"/>
          <w:sz w:val="32"/>
        </w:rPr>
        <w:t>——</w:t>
      </w:r>
      <w:r>
        <w:rPr>
          <w:rFonts w:ascii="SimSun" w:hAnsi="SimSun" w:cs="SimSun"/>
          <w:color w:val="000000"/>
          <w:spacing w:val="-3"/>
          <w:sz w:val="32"/>
        </w:rPr>
        <w:t>向废水中投加化学试剂，使其与污染物发生化学反应，除去污染物的方法。</w:t>
      </w:r>
    </w:p>
    <w:p>
      <w:pPr>
        <w:framePr w:w="14208" w:x="1621" w:y="19554"/>
        <w:widowControl w:val="0"/>
        <w:autoSpaceDE w:val="0"/>
        <w:autoSpaceDN w:val="0"/>
        <w:spacing w:before="151" w:after="0" w:line="317" w:lineRule="exact"/>
        <w:ind w:left="317" w:right="0" w:firstLine="0"/>
        <w:jc w:val="left"/>
        <w:rPr>
          <w:rFonts w:ascii="Times New Roman"/>
          <w:color w:val="000000"/>
          <w:spacing w:val="0"/>
          <w:sz w:val="32"/>
        </w:rPr>
      </w:pPr>
      <w:r>
        <w:rPr>
          <w:rFonts w:ascii="SimSun" w:hAnsi="SimSun" w:cs="SimSun"/>
          <w:color w:val="000000"/>
          <w:spacing w:val="-3"/>
          <w:sz w:val="32"/>
        </w:rPr>
        <w:t>常用的处理法有中和法、混凝沉淀法、氧化还原法、吸附法和离子交换法。</w:t>
      </w:r>
    </w:p>
    <w:p>
      <w:pPr>
        <w:framePr w:w="14208" w:x="1621" w:y="19554"/>
        <w:widowControl w:val="0"/>
        <w:autoSpaceDE w:val="0"/>
        <w:autoSpaceDN w:val="0"/>
        <w:spacing w:before="125" w:after="0" w:line="330" w:lineRule="exact"/>
        <w:ind w:left="54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中和法：酸性废水和碱性废水。</w:t>
      </w:r>
    </w:p>
    <w:p>
      <w:pPr>
        <w:framePr w:w="15947" w:x="2161" w:y="20946"/>
        <w:widowControl w:val="0"/>
        <w:autoSpaceDE w:val="0"/>
        <w:autoSpaceDN w:val="0"/>
        <w:spacing w:before="0" w:after="0" w:line="330" w:lineRule="exact"/>
        <w:ind w:left="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2"/>
          <w:sz w:val="32"/>
        </w:rPr>
        <w:t>吸附法</w:t>
      </w:r>
      <w:r>
        <w:rPr>
          <w:rFonts w:ascii="Times New Roman" w:hAnsi="Times New Roman" w:cs="Times New Roman"/>
          <w:b/>
          <w:color w:val="000000"/>
          <w:spacing w:val="-3"/>
          <w:sz w:val="32"/>
        </w:rPr>
        <w:t>——</w:t>
      </w:r>
      <w:r>
        <w:rPr>
          <w:rFonts w:ascii="SimSun" w:hAnsi="SimSun" w:cs="SimSun"/>
          <w:color w:val="000000"/>
          <w:spacing w:val="-3"/>
          <w:sz w:val="32"/>
        </w:rPr>
        <w:t>用多孔性固态物质吸附废水中的污染物的方法。吸附法可分为物理吸附法和化学吸附</w:t>
      </w:r>
    </w:p>
    <w:p>
      <w:pPr>
        <w:framePr w:w="15947" w:x="2161" w:y="20946"/>
        <w:widowControl w:val="0"/>
        <w:autoSpaceDE w:val="0"/>
        <w:autoSpaceDN w:val="0"/>
        <w:spacing w:before="164" w:after="0" w:line="317" w:lineRule="exact"/>
        <w:ind w:left="540" w:right="0" w:firstLine="0"/>
        <w:jc w:val="left"/>
        <w:rPr>
          <w:rFonts w:ascii="Times New Roman"/>
          <w:color w:val="000000"/>
          <w:spacing w:val="0"/>
          <w:sz w:val="32"/>
        </w:rPr>
      </w:pPr>
      <w:r>
        <w:rPr>
          <w:rFonts w:ascii="SimSun" w:hAnsi="SimSun" w:cs="SimSun"/>
          <w:color w:val="000000"/>
          <w:spacing w:val="-3"/>
          <w:sz w:val="32"/>
        </w:rPr>
        <w:t>法。吸附法处理废水多用于除去废水的色度和臭味，并回收废水中的有用物质。</w:t>
      </w:r>
    </w:p>
    <w:p>
      <w:pPr>
        <w:framePr w:w="15947" w:x="2161" w:y="20946"/>
        <w:widowControl w:val="0"/>
        <w:autoSpaceDE w:val="0"/>
        <w:autoSpaceDN w:val="0"/>
        <w:spacing w:before="125" w:after="0" w:line="330" w:lineRule="exact"/>
        <w:ind w:left="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离子交换法</w:t>
      </w:r>
      <w:r>
        <w:rPr>
          <w:rFonts w:ascii="Times New Roman" w:hAnsi="Times New Roman" w:cs="Times New Roman"/>
          <w:b/>
          <w:color w:val="000000"/>
          <w:spacing w:val="-6"/>
          <w:sz w:val="32"/>
        </w:rPr>
        <w:t>——</w:t>
      </w:r>
      <w:r>
        <w:rPr>
          <w:rFonts w:ascii="SimSun" w:hAnsi="SimSun" w:cs="SimSun"/>
          <w:color w:val="000000"/>
          <w:spacing w:val="-3"/>
          <w:sz w:val="32"/>
        </w:rPr>
        <w:t>通过离子交换剂与污染物离子交换而净化废水。</w:t>
      </w:r>
    </w:p>
    <w:p>
      <w:pPr>
        <w:framePr w:w="15947" w:x="2161" w:y="20946"/>
        <w:widowControl w:val="0"/>
        <w:autoSpaceDE w:val="0"/>
        <w:autoSpaceDN w:val="0"/>
        <w:spacing w:before="138" w:after="0" w:line="330" w:lineRule="exact"/>
        <w:ind w:left="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混凝沉淀法</w:t>
      </w:r>
      <w:r>
        <w:rPr>
          <w:rFonts w:ascii="Times New Roman" w:hAnsi="Times New Roman" w:cs="Times New Roman"/>
          <w:b/>
          <w:color w:val="000000"/>
          <w:spacing w:val="-6"/>
          <w:sz w:val="32"/>
        </w:rPr>
        <w:t>——</w:t>
      </w:r>
      <w:r>
        <w:rPr>
          <w:rFonts w:ascii="SimSun" w:hAnsi="SimSun" w:cs="SimSun"/>
          <w:color w:val="000000"/>
          <w:spacing w:val="-3"/>
          <w:sz w:val="32"/>
        </w:rPr>
        <w:t>加入混凝剂，加大颗粒的沉降速度达到分离的目的。</w:t>
      </w:r>
    </w:p>
    <w:p>
      <w:pPr>
        <w:framePr w:w="540" w:x="8865" w:y="23220"/>
        <w:widowControl w:val="0"/>
        <w:autoSpaceDE w:val="0"/>
        <w:autoSpaceDN w:val="0"/>
        <w:spacing w:before="0" w:after="0" w:line="243" w:lineRule="exact"/>
        <w:ind w:left="0" w:right="0" w:firstLine="0"/>
        <w:jc w:val="left"/>
        <w:rPr>
          <w:rFonts w:ascii="Times New Roman"/>
          <w:color w:val="000000"/>
          <w:spacing w:val="0"/>
          <w:sz w:val="27"/>
        </w:rPr>
      </w:pPr>
      <w:r>
        <w:rPr>
          <w:rFonts w:ascii="LEBHCQ+Nimbus Roman No9 L Regular"/>
          <w:color w:val="000000"/>
          <w:spacing w:val="0"/>
          <w:sz w:val="27"/>
        </w:rPr>
        <w:t>7</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698" w:x="162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生物化学处理法</w:t>
      </w:r>
    </w:p>
    <w:p>
      <w:pPr>
        <w:framePr w:w="3238" w:x="2161" w:y="2403"/>
        <w:widowControl w:val="0"/>
        <w:autoSpaceDE w:val="0"/>
        <w:autoSpaceDN w:val="0"/>
        <w:spacing w:before="0" w:after="0" w:line="330" w:lineRule="exact"/>
        <w:ind w:left="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好氧生物处理法</w:t>
      </w:r>
    </w:p>
    <w:p>
      <w:pPr>
        <w:framePr w:w="3238" w:x="2161" w:y="2403"/>
        <w:widowControl w:val="0"/>
        <w:autoSpaceDE w:val="0"/>
        <w:autoSpaceDN w:val="0"/>
        <w:spacing w:before="138" w:after="0" w:line="330" w:lineRule="exact"/>
        <w:ind w:left="0" w:right="0" w:firstLine="0"/>
        <w:jc w:val="left"/>
        <w:rPr>
          <w:rFonts w:ascii="Times New Roman"/>
          <w:color w:val="000000"/>
          <w:spacing w:val="0"/>
          <w:sz w:val="32"/>
        </w:rPr>
      </w:pPr>
      <w:r>
        <w:rPr>
          <w:rFonts w:ascii="Wingdings" w:hAnsi="Wingdings" w:cs="Wingdings"/>
          <w:color w:val="000000"/>
          <w:spacing w:val="0"/>
          <w:sz w:val="32"/>
        </w:rPr>
        <w:sym w:font="Wingdings" w:char="F06C"/>
      </w:r>
      <w:r>
        <w:rPr>
          <w:rFonts w:ascii="Times New Roman"/>
          <w:color w:val="000000"/>
          <w:spacing w:val="221"/>
          <w:sz w:val="32"/>
        </w:rPr>
        <w:t xml:space="preserve"> </w:t>
      </w:r>
      <w:r>
        <w:rPr>
          <w:rFonts w:ascii="SimSun" w:hAnsi="SimSun" w:cs="SimSun"/>
          <w:color w:val="000000"/>
          <w:spacing w:val="-3"/>
          <w:sz w:val="32"/>
        </w:rPr>
        <w:t>厌氧生物处理法</w:t>
      </w:r>
    </w:p>
    <w:p>
      <w:pPr>
        <w:framePr w:w="4736" w:x="1617"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2"/>
          <w:sz w:val="32"/>
        </w:rPr>
        <w:t>10</w:t>
      </w:r>
      <w:r>
        <w:rPr>
          <w:rFonts w:ascii="Times New Roman"/>
          <w:color w:val="000000"/>
          <w:spacing w:val="-1"/>
          <w:sz w:val="32"/>
        </w:rPr>
        <w:t xml:space="preserve"> </w:t>
      </w:r>
      <w:r>
        <w:rPr>
          <w:rFonts w:ascii="SimSun" w:hAnsi="SimSun" w:cs="SimSun"/>
          <w:color w:val="000000"/>
          <w:spacing w:val="0"/>
          <w:sz w:val="32"/>
        </w:rPr>
        <w:t>章</w:t>
      </w:r>
      <w:r>
        <w:rPr>
          <w:rFonts w:ascii="Times New Roman"/>
          <w:color w:val="000000"/>
          <w:spacing w:val="75"/>
          <w:sz w:val="32"/>
        </w:rPr>
        <w:t xml:space="preserve"> </w:t>
      </w:r>
      <w:r>
        <w:rPr>
          <w:rFonts w:ascii="SimSun" w:hAnsi="SimSun" w:cs="SimSun"/>
          <w:color w:val="000000"/>
          <w:spacing w:val="-3"/>
          <w:sz w:val="32"/>
        </w:rPr>
        <w:t>现代化工的发展趋势</w:t>
      </w:r>
    </w:p>
    <w:p>
      <w:pPr>
        <w:framePr w:w="5829" w:x="1617" w:y="4279"/>
        <w:widowControl w:val="0"/>
        <w:autoSpaceDE w:val="0"/>
        <w:autoSpaceDN w:val="0"/>
        <w:spacing w:before="0" w:after="0" w:line="317" w:lineRule="exact"/>
        <w:ind w:left="0" w:right="0" w:firstLine="0"/>
        <w:jc w:val="left"/>
        <w:rPr>
          <w:rFonts w:ascii="Times New Roman"/>
          <w:color w:val="000000"/>
          <w:spacing w:val="0"/>
          <w:sz w:val="32"/>
        </w:rPr>
      </w:pPr>
      <w:r>
        <w:rPr>
          <w:rFonts w:ascii="SWFRAW+Nimbus Roman No9 L Regular"/>
          <w:color w:val="000000"/>
          <w:spacing w:val="-2"/>
          <w:sz w:val="32"/>
        </w:rPr>
        <w:t>1</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试论传统化工面临的两大挑战。</w:t>
      </w:r>
    </w:p>
    <w:p>
      <w:pPr>
        <w:framePr w:w="8379" w:x="162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化工资源与能源的危机，传统化工对生态环境的污染</w:t>
      </w:r>
    </w:p>
    <w:p>
      <w:pPr>
        <w:framePr w:w="11175" w:x="1617" w:y="5206"/>
        <w:widowControl w:val="0"/>
        <w:autoSpaceDE w:val="0"/>
        <w:autoSpaceDN w:val="0"/>
        <w:spacing w:before="0" w:after="0" w:line="347" w:lineRule="exact"/>
        <w:ind w:left="0" w:right="0" w:firstLine="0"/>
        <w:jc w:val="left"/>
        <w:rPr>
          <w:rFonts w:ascii="Times New Roman"/>
          <w:color w:val="000000"/>
          <w:spacing w:val="0"/>
          <w:sz w:val="32"/>
        </w:rPr>
      </w:pPr>
      <w:r>
        <w:rPr>
          <w:rFonts w:ascii="SWFRAW+Nimbus Roman No9 L Regular"/>
          <w:color w:val="000000"/>
          <w:spacing w:val="-2"/>
          <w:sz w:val="32"/>
        </w:rPr>
        <w:t>2</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4"/>
          <w:sz w:val="32"/>
        </w:rPr>
        <w:t>人类面临的五大基本问题是什么？人口</w:t>
      </w:r>
      <w:r>
        <w:rPr>
          <w:rFonts w:ascii="SGKKGR+Nimbus Roman No9 L Medium"/>
          <w:color w:val="000000"/>
          <w:spacing w:val="0"/>
          <w:sz w:val="32"/>
        </w:rPr>
        <w:t>,</w:t>
      </w:r>
      <w:r>
        <w:rPr>
          <w:rFonts w:ascii="SGKKGR+Nimbus Roman No9 L Medium"/>
          <w:color w:val="000000"/>
          <w:spacing w:val="74"/>
          <w:sz w:val="32"/>
        </w:rPr>
        <w:t xml:space="preserve"> </w:t>
      </w:r>
      <w:r>
        <w:rPr>
          <w:rFonts w:ascii="SimSun" w:hAnsi="SimSun" w:cs="SimSun"/>
          <w:color w:val="000000"/>
          <w:spacing w:val="-3"/>
          <w:sz w:val="32"/>
        </w:rPr>
        <w:t>粮食，能源，资源，环境</w:t>
      </w:r>
    </w:p>
    <w:p>
      <w:pPr>
        <w:framePr w:w="11175" w:x="1617" w:y="5206"/>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3</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请说明环境保护治理的三个发展阶段。</w:t>
      </w:r>
    </w:p>
    <w:p>
      <w:pPr>
        <w:framePr w:w="14193" w:x="1617" w:y="6142"/>
        <w:widowControl w:val="0"/>
        <w:autoSpaceDE w:val="0"/>
        <w:autoSpaceDN w:val="0"/>
        <w:spacing w:before="0" w:after="0" w:line="347" w:lineRule="exact"/>
        <w:ind w:left="637" w:right="0" w:firstLine="0"/>
        <w:jc w:val="left"/>
        <w:rPr>
          <w:rFonts w:ascii="Times New Roman"/>
          <w:color w:val="000000"/>
          <w:spacing w:val="0"/>
          <w:sz w:val="32"/>
        </w:rPr>
      </w:pPr>
      <w:r>
        <w:rPr>
          <w:rFonts w:ascii="SGKKGR+Nimbus Roman No9 L Medium"/>
          <w:color w:val="000000"/>
          <w:spacing w:val="-2"/>
          <w:sz w:val="32"/>
        </w:rPr>
        <w:t>1.</w:t>
      </w:r>
      <w:r>
        <w:rPr>
          <w:rFonts w:ascii="SGKKGR+Nimbus Roman No9 L Medium"/>
          <w:color w:val="000000"/>
          <w:spacing w:val="234"/>
          <w:sz w:val="32"/>
        </w:rPr>
        <w:t xml:space="preserve"> </w:t>
      </w:r>
      <w:r>
        <w:rPr>
          <w:rFonts w:ascii="SimSun" w:hAnsi="SimSun" w:cs="SimSun"/>
          <w:color w:val="000000"/>
          <w:spacing w:val="-3"/>
          <w:sz w:val="32"/>
        </w:rPr>
        <w:t>稀释废物来防治环境污染</w:t>
      </w:r>
      <w:r>
        <w:rPr>
          <w:rFonts w:ascii="Times New Roman"/>
          <w:color w:val="000000"/>
          <w:spacing w:val="-4"/>
          <w:sz w:val="32"/>
        </w:rPr>
        <w:t xml:space="preserve"> </w:t>
      </w:r>
      <w:r>
        <w:rPr>
          <w:rFonts w:ascii="SGKKGR+Nimbus Roman No9 L Medium"/>
          <w:color w:val="000000"/>
          <w:spacing w:val="-2"/>
          <w:sz w:val="32"/>
        </w:rPr>
        <w:t>2.</w:t>
      </w:r>
      <w:r>
        <w:rPr>
          <w:rFonts w:ascii="SGKKGR+Nimbus Roman No9 L Medium"/>
          <w:color w:val="000000"/>
          <w:spacing w:val="234"/>
          <w:sz w:val="32"/>
        </w:rPr>
        <w:t xml:space="preserve"> </w:t>
      </w:r>
      <w:r>
        <w:rPr>
          <w:rFonts w:ascii="SimSun" w:hAnsi="SimSun" w:cs="SimSun"/>
          <w:color w:val="000000"/>
          <w:spacing w:val="-3"/>
          <w:sz w:val="32"/>
        </w:rPr>
        <w:t>使用三废的后处理技术</w:t>
      </w:r>
      <w:r>
        <w:rPr>
          <w:rFonts w:ascii="Times New Roman"/>
          <w:color w:val="000000"/>
          <w:spacing w:val="75"/>
          <w:sz w:val="32"/>
        </w:rPr>
        <w:t xml:space="preserve"> </w:t>
      </w:r>
      <w:r>
        <w:rPr>
          <w:rFonts w:ascii="SGKKGR+Nimbus Roman No9 L Medium"/>
          <w:color w:val="000000"/>
          <w:spacing w:val="-2"/>
          <w:sz w:val="32"/>
        </w:rPr>
        <w:t>3.</w:t>
      </w:r>
      <w:r>
        <w:rPr>
          <w:rFonts w:ascii="SGKKGR+Nimbus Roman No9 L Medium"/>
          <w:color w:val="000000"/>
          <w:spacing w:val="234"/>
          <w:sz w:val="32"/>
        </w:rPr>
        <w:t xml:space="preserve"> </w:t>
      </w:r>
      <w:r>
        <w:rPr>
          <w:rFonts w:ascii="SimSun" w:hAnsi="SimSun" w:cs="SimSun"/>
          <w:color w:val="000000"/>
          <w:spacing w:val="-3"/>
          <w:sz w:val="32"/>
        </w:rPr>
        <w:t>在源头防止废物的生成</w:t>
      </w:r>
    </w:p>
    <w:p>
      <w:pPr>
        <w:framePr w:w="14193" w:x="1617" w:y="6142"/>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4</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绿色化学与化工研究的主要内容有哪些？</w:t>
      </w:r>
    </w:p>
    <w:p>
      <w:pPr>
        <w:framePr w:w="5100" w:x="162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原子经济性反应和高选择性反应</w:t>
      </w:r>
    </w:p>
    <w:p>
      <w:pPr>
        <w:framePr w:w="5100" w:x="1621" w:y="75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使用无毒无害原料及可再生资源</w:t>
      </w:r>
    </w:p>
    <w:p>
      <w:pPr>
        <w:framePr w:w="3331" w:x="162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采用无毒无害催化剂</w:t>
      </w:r>
    </w:p>
    <w:p>
      <w:pPr>
        <w:framePr w:w="3014" w:x="162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采用无毒无害溶剂</w:t>
      </w:r>
    </w:p>
    <w:p>
      <w:pPr>
        <w:framePr w:w="4008" w:x="162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环境无害的绿色化学产品</w:t>
      </w:r>
    </w:p>
    <w:p>
      <w:pPr>
        <w:framePr w:w="11100" w:x="1617" w:y="9419"/>
        <w:widowControl w:val="0"/>
        <w:autoSpaceDE w:val="0"/>
        <w:autoSpaceDN w:val="0"/>
        <w:spacing w:before="0" w:after="0" w:line="347" w:lineRule="exact"/>
        <w:ind w:left="0" w:right="0" w:firstLine="0"/>
        <w:jc w:val="left"/>
        <w:rPr>
          <w:rFonts w:ascii="SGKKGR+Nimbus Roman No9 L Medium"/>
          <w:color w:val="000000"/>
          <w:spacing w:val="0"/>
          <w:sz w:val="32"/>
        </w:rPr>
      </w:pPr>
      <w:r>
        <w:rPr>
          <w:rFonts w:ascii="SWFRAW+Nimbus Roman No9 L Regular"/>
          <w:color w:val="000000"/>
          <w:spacing w:val="-2"/>
          <w:sz w:val="32"/>
        </w:rPr>
        <w:t>5</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试给出原子经济性（或原子利用率）的定义，</w:t>
      </w:r>
      <w:r>
        <w:rPr>
          <w:rFonts w:ascii="Times New Roman"/>
          <w:color w:val="000000"/>
          <w:spacing w:val="47"/>
          <w:sz w:val="32"/>
        </w:rPr>
        <w:t xml:space="preserve"> </w:t>
      </w:r>
      <w:r>
        <w:rPr>
          <w:rFonts w:ascii="SimSun" w:hAnsi="SimSun" w:cs="SimSun"/>
          <w:color w:val="000000"/>
          <w:spacing w:val="-6"/>
          <w:sz w:val="32"/>
        </w:rPr>
        <w:t>并举例说明。</w:t>
      </w:r>
      <w:r>
        <w:rPr>
          <w:rFonts w:ascii="SGKKGR+Nimbus Roman No9 L Medium"/>
          <w:color w:val="000000"/>
          <w:spacing w:val="-2"/>
          <w:sz w:val="32"/>
        </w:rPr>
        <w:t>P188</w:t>
      </w:r>
    </w:p>
    <w:p>
      <w:pPr>
        <w:framePr w:w="11100" w:x="1617" w:y="9419"/>
        <w:widowControl w:val="0"/>
        <w:autoSpaceDE w:val="0"/>
        <w:autoSpaceDN w:val="0"/>
        <w:spacing w:before="121" w:after="0" w:line="347" w:lineRule="exact"/>
        <w:ind w:left="1264" w:right="0" w:firstLine="0"/>
        <w:jc w:val="left"/>
        <w:rPr>
          <w:rFonts w:ascii="Times New Roman"/>
          <w:color w:val="000000"/>
          <w:spacing w:val="0"/>
          <w:sz w:val="32"/>
        </w:rPr>
      </w:pPr>
      <w:r>
        <w:rPr>
          <w:rFonts w:ascii="SimSun" w:hAnsi="SimSun" w:cs="SimSun"/>
          <w:color w:val="000000"/>
          <w:spacing w:val="-3"/>
          <w:sz w:val="32"/>
        </w:rPr>
        <w:t>原子经济性</w:t>
      </w:r>
      <w:r>
        <w:rPr>
          <w:rFonts w:ascii="SGKKGR+Nimbus Roman No9 L Medium"/>
          <w:color w:val="000000"/>
          <w:spacing w:val="-6"/>
          <w:sz w:val="32"/>
        </w:rPr>
        <w:t>(</w:t>
      </w:r>
      <w:r>
        <w:rPr>
          <w:rFonts w:ascii="SimSun" w:hAnsi="SimSun" w:cs="SimSun"/>
          <w:color w:val="000000"/>
          <w:spacing w:val="-4"/>
          <w:sz w:val="32"/>
        </w:rPr>
        <w:t>或原子利用率</w:t>
      </w:r>
      <w:r>
        <w:rPr>
          <w:rFonts w:ascii="SGKKGR+Nimbus Roman No9 L Medium"/>
          <w:color w:val="000000"/>
          <w:spacing w:val="-2"/>
          <w:sz w:val="32"/>
        </w:rPr>
        <w:t>)</w:t>
      </w:r>
      <w:r>
        <w:rPr>
          <w:rFonts w:ascii="SimSun" w:hAnsi="SimSun" w:cs="SimSun"/>
          <w:color w:val="000000"/>
          <w:spacing w:val="-3"/>
          <w:sz w:val="32"/>
        </w:rPr>
        <w:t>（</w:t>
      </w:r>
      <w:r>
        <w:rPr>
          <w:rFonts w:ascii="SGKKGR+Nimbus Roman No9 L Medium"/>
          <w:color w:val="000000"/>
          <w:spacing w:val="-7"/>
          <w:sz w:val="32"/>
        </w:rPr>
        <w:t>%</w:t>
      </w:r>
      <w:r>
        <w:rPr>
          <w:rFonts w:ascii="SimSun" w:hAnsi="SimSun" w:cs="SimSun"/>
          <w:color w:val="000000"/>
          <w:spacing w:val="0"/>
          <w:sz w:val="32"/>
        </w:rPr>
        <w:t>）</w:t>
      </w:r>
    </w:p>
    <w:p>
      <w:pPr>
        <w:framePr w:w="12178" w:x="1617" w:y="10355"/>
        <w:widowControl w:val="0"/>
        <w:autoSpaceDE w:val="0"/>
        <w:autoSpaceDN w:val="0"/>
        <w:spacing w:before="0" w:after="0" w:line="347" w:lineRule="exact"/>
        <w:ind w:left="1264" w:right="0" w:firstLine="0"/>
        <w:jc w:val="left"/>
        <w:rPr>
          <w:rFonts w:ascii="SGKKGR+Nimbus Roman No9 L Medium"/>
          <w:color w:val="000000"/>
          <w:spacing w:val="0"/>
          <w:sz w:val="32"/>
        </w:rPr>
      </w:pPr>
      <w:r>
        <w:rPr>
          <w:rFonts w:ascii="SGKKGR+Nimbus Roman No9 L Medium"/>
          <w:color w:val="000000"/>
          <w:spacing w:val="-2"/>
          <w:sz w:val="32"/>
        </w:rPr>
        <w:t>=(</w:t>
      </w:r>
      <w:r>
        <w:rPr>
          <w:rFonts w:ascii="SimSun" w:hAnsi="SimSun" w:cs="SimSun"/>
          <w:color w:val="000000"/>
          <w:spacing w:val="-3"/>
          <w:sz w:val="32"/>
        </w:rPr>
        <w:t>被利用原子的质量</w:t>
      </w:r>
      <w:r>
        <w:rPr>
          <w:rFonts w:ascii="SGKKGR+Nimbus Roman No9 L Medium"/>
          <w:color w:val="000000"/>
          <w:spacing w:val="-6"/>
          <w:sz w:val="32"/>
        </w:rPr>
        <w:t>/</w:t>
      </w:r>
      <w:r>
        <w:rPr>
          <w:rFonts w:ascii="SimSun" w:hAnsi="SimSun" w:cs="SimSun"/>
          <w:color w:val="000000"/>
          <w:spacing w:val="-3"/>
          <w:sz w:val="32"/>
        </w:rPr>
        <w:t>反应中所使用全部反应物分子的质量）</w:t>
      </w:r>
      <w:r>
        <w:rPr>
          <w:rFonts w:ascii="Times New Roman"/>
          <w:color w:val="000000"/>
          <w:spacing w:val="87"/>
          <w:sz w:val="32"/>
        </w:rPr>
        <w:t xml:space="preserve"> </w:t>
      </w:r>
      <w:r>
        <w:rPr>
          <w:rFonts w:ascii="SGKKGR+Nimbus Roman No9 L Medium"/>
          <w:color w:val="000000"/>
          <w:spacing w:val="-2"/>
          <w:sz w:val="32"/>
        </w:rPr>
        <w:t>100</w:t>
      </w:r>
      <w:r>
        <w:rPr>
          <w:rFonts w:ascii="SGKKGR+Nimbus Roman No9 L Medium"/>
          <w:color w:val="000000"/>
          <w:spacing w:val="-1"/>
          <w:sz w:val="32"/>
        </w:rPr>
        <w:t xml:space="preserve"> </w:t>
      </w:r>
      <w:r>
        <w:rPr>
          <w:rFonts w:ascii="SGKKGR+Nimbus Roman No9 L Medium"/>
          <w:color w:val="000000"/>
          <w:spacing w:val="0"/>
          <w:sz w:val="32"/>
        </w:rPr>
        <w:t>%</w:t>
      </w:r>
    </w:p>
    <w:p>
      <w:pPr>
        <w:framePr w:w="12178" w:x="1617" w:y="10355"/>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6</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试举例说明高新科技与现代化工之间的关系。</w:t>
      </w:r>
    </w:p>
    <w:p>
      <w:pPr>
        <w:framePr w:w="16827" w:x="1617" w:y="11291"/>
        <w:widowControl w:val="0"/>
        <w:autoSpaceDE w:val="0"/>
        <w:autoSpaceDN w:val="0"/>
        <w:spacing w:before="0" w:after="0" w:line="347" w:lineRule="exact"/>
        <w:ind w:left="0" w:right="0" w:firstLine="0"/>
        <w:jc w:val="left"/>
        <w:rPr>
          <w:rFonts w:ascii="Times New Roman"/>
          <w:color w:val="000000"/>
          <w:spacing w:val="0"/>
          <w:sz w:val="32"/>
        </w:rPr>
      </w:pPr>
      <w:r>
        <w:rPr>
          <w:rFonts w:ascii="SimSun" w:hAnsi="SimSun" w:cs="SimSun"/>
          <w:color w:val="000000"/>
          <w:spacing w:val="-4"/>
          <w:sz w:val="32"/>
        </w:rPr>
        <w:t>化工技术是各大高技术的基础，离开化工技术</w:t>
      </w:r>
      <w:r>
        <w:rPr>
          <w:rFonts w:ascii="SGKKGR+Nimbus Roman No9 L Medium"/>
          <w:color w:val="000000"/>
          <w:spacing w:val="-5"/>
          <w:sz w:val="32"/>
        </w:rPr>
        <w:t>,</w:t>
      </w:r>
      <w:r>
        <w:rPr>
          <w:rFonts w:ascii="SimSun" w:hAnsi="SimSun" w:cs="SimSun"/>
          <w:color w:val="000000"/>
          <w:spacing w:val="-3"/>
          <w:sz w:val="32"/>
        </w:rPr>
        <w:t>高技术无法发展。</w:t>
      </w:r>
    </w:p>
    <w:p>
      <w:pPr>
        <w:framePr w:w="16827" w:x="1617" w:y="11291"/>
        <w:widowControl w:val="0"/>
        <w:autoSpaceDE w:val="0"/>
        <w:autoSpaceDN w:val="0"/>
        <w:spacing w:before="121" w:after="0" w:line="347" w:lineRule="exact"/>
        <w:ind w:left="0" w:right="0" w:firstLine="0"/>
        <w:jc w:val="left"/>
        <w:rPr>
          <w:rFonts w:ascii="Times New Roman"/>
          <w:color w:val="000000"/>
          <w:spacing w:val="0"/>
          <w:sz w:val="32"/>
        </w:rPr>
      </w:pPr>
      <w:r>
        <w:rPr>
          <w:rFonts w:ascii="SimSun" w:hAnsi="SimSun" w:cs="SimSun"/>
          <w:color w:val="000000"/>
          <w:spacing w:val="-4"/>
          <w:sz w:val="32"/>
        </w:rPr>
        <w:t>各大高技术的发展为化工技术的发展提供了新的方向和课题</w:t>
      </w:r>
      <w:r>
        <w:rPr>
          <w:rFonts w:ascii="SGKKGR+Nimbus Roman No9 L Medium"/>
          <w:color w:val="000000"/>
          <w:spacing w:val="0"/>
          <w:sz w:val="32"/>
        </w:rPr>
        <w:t>.</w:t>
      </w:r>
      <w:r>
        <w:rPr>
          <w:rFonts w:ascii="SGKKGR+Nimbus Roman No9 L Medium"/>
          <w:color w:val="000000"/>
          <w:spacing w:val="74"/>
          <w:sz w:val="32"/>
        </w:rPr>
        <w:t xml:space="preserve"> </w:t>
      </w:r>
      <w:r>
        <w:rPr>
          <w:rFonts w:ascii="SimSun" w:hAnsi="SimSun" w:cs="SimSun"/>
          <w:color w:val="000000"/>
          <w:spacing w:val="-3"/>
          <w:sz w:val="32"/>
        </w:rPr>
        <w:t>使化工技术焕发出无限生机。</w:t>
      </w:r>
    </w:p>
    <w:p>
      <w:pPr>
        <w:framePr w:w="16827" w:x="1617" w:y="11291"/>
        <w:widowControl w:val="0"/>
        <w:autoSpaceDE w:val="0"/>
        <w:autoSpaceDN w:val="0"/>
        <w:spacing w:before="121" w:after="0" w:line="347" w:lineRule="exact"/>
        <w:ind w:left="0" w:right="0" w:firstLine="0"/>
        <w:jc w:val="left"/>
        <w:rPr>
          <w:rFonts w:ascii="Times New Roman"/>
          <w:color w:val="000000"/>
          <w:spacing w:val="0"/>
          <w:sz w:val="32"/>
        </w:rPr>
      </w:pPr>
      <w:r>
        <w:rPr>
          <w:rFonts w:ascii="SimSun" w:hAnsi="SimSun" w:cs="SimSun"/>
          <w:color w:val="000000"/>
          <w:spacing w:val="-4"/>
          <w:sz w:val="32"/>
        </w:rPr>
        <w:t>化工技术和高技术有着千丝万缕的联系，两者交相辉映</w:t>
      </w:r>
      <w:r>
        <w:rPr>
          <w:rFonts w:ascii="SGKKGR+Nimbus Roman No9 L Medium"/>
          <w:color w:val="000000"/>
          <w:spacing w:val="0"/>
          <w:sz w:val="32"/>
        </w:rPr>
        <w:t>,</w:t>
      </w:r>
      <w:r>
        <w:rPr>
          <w:rFonts w:ascii="SGKKGR+Nimbus Roman No9 L Medium"/>
          <w:color w:val="000000"/>
          <w:spacing w:val="70"/>
          <w:sz w:val="32"/>
        </w:rPr>
        <w:t xml:space="preserve"> </w:t>
      </w:r>
      <w:r>
        <w:rPr>
          <w:rFonts w:ascii="SimSun" w:hAnsi="SimSun" w:cs="SimSun"/>
          <w:color w:val="000000"/>
          <w:spacing w:val="-3"/>
          <w:sz w:val="32"/>
        </w:rPr>
        <w:t>相互支持。</w:t>
      </w:r>
    </w:p>
    <w:p>
      <w:pPr>
        <w:framePr w:w="16827" w:x="1617" w:y="11291"/>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7</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绿色化学与化工的含义是什么？它们与传统化工的主要区别在哪里？</w:t>
      </w:r>
    </w:p>
    <w:p>
      <w:pPr>
        <w:framePr w:w="16827" w:x="1617" w:y="1129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绿色化学又称环境无害化学。绿色化学是指化学反应和过程以</w:t>
      </w:r>
      <w:r>
        <w:rPr>
          <w:rFonts w:ascii="Times New Roman" w:hAnsi="Times New Roman" w:cs="Times New Roman"/>
          <w:color w:val="000000"/>
          <w:spacing w:val="-5"/>
          <w:sz w:val="32"/>
        </w:rPr>
        <w:t>“</w:t>
      </w:r>
      <w:r>
        <w:rPr>
          <w:rFonts w:ascii="SimSun" w:hAnsi="SimSun" w:cs="SimSun"/>
          <w:color w:val="000000"/>
          <w:spacing w:val="-3"/>
          <w:sz w:val="32"/>
        </w:rPr>
        <w:t>原子经济性</w:t>
      </w:r>
      <w:r>
        <w:rPr>
          <w:rFonts w:ascii="Times New Roman" w:hAnsi="Times New Roman" w:cs="Times New Roman"/>
          <w:color w:val="000000"/>
          <w:spacing w:val="0"/>
          <w:sz w:val="32"/>
        </w:rPr>
        <w:t>”</w:t>
      </w:r>
      <w:r>
        <w:rPr>
          <w:rFonts w:ascii="Times New Roman"/>
          <w:color w:val="000000"/>
          <w:spacing w:val="73"/>
          <w:sz w:val="32"/>
        </w:rPr>
        <w:t xml:space="preserve"> </w:t>
      </w:r>
      <w:r>
        <w:rPr>
          <w:rFonts w:ascii="SimSun" w:hAnsi="SimSun" w:cs="SimSun"/>
          <w:color w:val="000000"/>
          <w:spacing w:val="-6"/>
          <w:sz w:val="32"/>
        </w:rPr>
        <w:t>为基本原则，即在获取新物质</w:t>
      </w:r>
    </w:p>
    <w:p>
      <w:pPr>
        <w:framePr w:w="16827" w:x="1617" w:y="1129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2"/>
          <w:sz w:val="32"/>
        </w:rPr>
        <w:t>的化学反应中充分利用参与反应的每个原料原子，实现零排放。</w:t>
      </w:r>
      <w:r>
        <w:rPr>
          <w:rFonts w:ascii="Times New Roman"/>
          <w:color w:val="000000"/>
          <w:spacing w:val="-28"/>
          <w:sz w:val="32"/>
        </w:rPr>
        <w:t xml:space="preserve"> </w:t>
      </w:r>
      <w:r>
        <w:rPr>
          <w:rFonts w:ascii="SimSun" w:hAnsi="SimSun" w:cs="SimSun"/>
          <w:color w:val="000000"/>
          <w:spacing w:val="-9"/>
          <w:sz w:val="32"/>
        </w:rPr>
        <w:t>不仅充分利用资源，而且不产生污染；</w:t>
      </w:r>
      <w:r>
        <w:rPr>
          <w:rFonts w:ascii="Times New Roman"/>
          <w:color w:val="000000"/>
          <w:spacing w:val="-22"/>
          <w:sz w:val="32"/>
        </w:rPr>
        <w:t xml:space="preserve"> </w:t>
      </w:r>
      <w:r>
        <w:rPr>
          <w:rFonts w:ascii="SimSun" w:hAnsi="SimSun" w:cs="SimSun"/>
          <w:color w:val="000000"/>
          <w:spacing w:val="0"/>
          <w:sz w:val="32"/>
        </w:rPr>
        <w:t>并</w:t>
      </w:r>
    </w:p>
    <w:p>
      <w:pPr>
        <w:framePr w:w="16827" w:x="1617" w:y="1129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采用无毒、无害的溶剂、助剂和催化剂，</w:t>
      </w:r>
      <w:r>
        <w:rPr>
          <w:rFonts w:ascii="Times New Roman"/>
          <w:color w:val="000000"/>
          <w:spacing w:val="68"/>
          <w:sz w:val="32"/>
        </w:rPr>
        <w:t xml:space="preserve"> </w:t>
      </w:r>
      <w:r>
        <w:rPr>
          <w:rFonts w:ascii="SimSun" w:hAnsi="SimSun" w:cs="SimSun"/>
          <w:color w:val="000000"/>
          <w:spacing w:val="-3"/>
          <w:sz w:val="32"/>
        </w:rPr>
        <w:t>生产有利于环境保护、社区安全和人身健康的环境友好产品。</w:t>
      </w:r>
    </w:p>
    <w:p>
      <w:pPr>
        <w:framePr w:w="16827" w:x="1617" w:y="11291"/>
        <w:widowControl w:val="0"/>
        <w:autoSpaceDE w:val="0"/>
        <w:autoSpaceDN w:val="0"/>
        <w:spacing w:before="151" w:after="0" w:line="317" w:lineRule="exact"/>
        <w:ind w:left="623" w:right="0" w:firstLine="0"/>
        <w:jc w:val="left"/>
        <w:rPr>
          <w:rFonts w:ascii="Times New Roman"/>
          <w:color w:val="000000"/>
          <w:spacing w:val="0"/>
          <w:sz w:val="32"/>
        </w:rPr>
      </w:pPr>
      <w:r>
        <w:rPr>
          <w:rFonts w:ascii="SimSun" w:hAnsi="SimSun" w:cs="SimSun"/>
          <w:color w:val="000000"/>
          <w:spacing w:val="-3"/>
          <w:sz w:val="32"/>
        </w:rPr>
        <w:t>绿色化工又称清洁生产或环境友好技术，是在绿色化学基础上开发的从源头上阻止环境污染的化工技</w:t>
      </w:r>
    </w:p>
    <w:p>
      <w:pPr>
        <w:framePr w:w="16827" w:x="1617" w:y="1129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术。</w:t>
      </w:r>
    </w:p>
    <w:p>
      <w:pPr>
        <w:framePr w:w="16730" w:x="1617" w:y="15504"/>
        <w:widowControl w:val="0"/>
        <w:autoSpaceDE w:val="0"/>
        <w:autoSpaceDN w:val="0"/>
        <w:spacing w:before="0" w:after="0" w:line="347" w:lineRule="exact"/>
        <w:ind w:left="637" w:right="0" w:firstLine="0"/>
        <w:jc w:val="left"/>
        <w:rPr>
          <w:rFonts w:ascii="Times New Roman"/>
          <w:color w:val="000000"/>
          <w:spacing w:val="0"/>
          <w:sz w:val="32"/>
        </w:rPr>
      </w:pPr>
      <w:r>
        <w:rPr>
          <w:rFonts w:ascii="SimSun" w:hAnsi="SimSun" w:cs="SimSun"/>
          <w:color w:val="000000"/>
          <w:spacing w:val="-3"/>
          <w:sz w:val="32"/>
        </w:rPr>
        <w:t>传统化工对三废的处理一般为末端处理</w:t>
      </w:r>
      <w:r>
        <w:rPr>
          <w:rFonts w:ascii="Times New Roman"/>
          <w:color w:val="000000"/>
          <w:spacing w:val="-25"/>
          <w:sz w:val="32"/>
        </w:rPr>
        <w:t xml:space="preserve"> </w:t>
      </w:r>
      <w:r>
        <w:rPr>
          <w:rFonts w:ascii="SGKKGR+Nimbus Roman No9 L Medium"/>
          <w:color w:val="000000"/>
          <w:spacing w:val="0"/>
          <w:sz w:val="32"/>
        </w:rPr>
        <w:t>,</w:t>
      </w:r>
      <w:r>
        <w:rPr>
          <w:rFonts w:ascii="SGKKGR+Nimbus Roman No9 L Medium"/>
          <w:color w:val="000000"/>
          <w:spacing w:val="74"/>
          <w:sz w:val="32"/>
        </w:rPr>
        <w:t xml:space="preserve"> </w:t>
      </w:r>
      <w:r>
        <w:rPr>
          <w:rFonts w:ascii="SimSun" w:hAnsi="SimSun" w:cs="SimSun"/>
          <w:color w:val="000000"/>
          <w:spacing w:val="-3"/>
          <w:sz w:val="32"/>
        </w:rPr>
        <w:t>绿色化学与化工与传统化工最主要的区别是从源头上阻止环</w:t>
      </w:r>
    </w:p>
    <w:p>
      <w:pPr>
        <w:framePr w:w="16730" w:x="1617" w:y="1550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境污染，即设计和开发在各个环节上都洁净和无污染的反应途径和工艺。</w:t>
      </w:r>
    </w:p>
    <w:p>
      <w:pPr>
        <w:framePr w:w="16730" w:x="1617" w:y="15504"/>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8</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3"/>
          <w:sz w:val="32"/>
        </w:rPr>
        <w:t>绿色化学品应具有的两个主要特点是什么？</w:t>
      </w:r>
    </w:p>
    <w:p>
      <w:pPr>
        <w:framePr w:w="17008" w:x="1617" w:y="16908"/>
        <w:widowControl w:val="0"/>
        <w:autoSpaceDE w:val="0"/>
        <w:autoSpaceDN w:val="0"/>
        <w:spacing w:before="0" w:after="0" w:line="347" w:lineRule="exact"/>
        <w:ind w:left="1264" w:right="0" w:firstLine="0"/>
        <w:jc w:val="left"/>
        <w:rPr>
          <w:rFonts w:ascii="Times New Roman"/>
          <w:color w:val="000000"/>
          <w:spacing w:val="0"/>
          <w:sz w:val="32"/>
        </w:rPr>
      </w:pPr>
      <w:r>
        <w:rPr>
          <w:rFonts w:ascii="SGKKGR+Nimbus Roman No9 L Medium"/>
          <w:color w:val="000000"/>
          <w:spacing w:val="-2"/>
          <w:sz w:val="32"/>
        </w:rPr>
        <w:t>1</w:t>
      </w:r>
      <w:r>
        <w:rPr>
          <w:rFonts w:ascii="SimSun" w:hAnsi="SimSun" w:cs="SimSun"/>
          <w:color w:val="000000"/>
          <w:spacing w:val="-9"/>
          <w:sz w:val="32"/>
        </w:rPr>
        <w:t>）产品本身必须不会引起环境污染或健康问题，包括不会对野生生物、有益昆虫或植物造成损害；</w:t>
      </w:r>
    </w:p>
    <w:p>
      <w:pPr>
        <w:framePr w:w="17008" w:x="1617" w:y="16908"/>
        <w:widowControl w:val="0"/>
        <w:autoSpaceDE w:val="0"/>
        <w:autoSpaceDN w:val="0"/>
        <w:spacing w:before="121" w:after="0" w:line="347" w:lineRule="exact"/>
        <w:ind w:left="1264" w:right="0" w:firstLine="0"/>
        <w:jc w:val="left"/>
        <w:rPr>
          <w:rFonts w:ascii="Times New Roman"/>
          <w:color w:val="000000"/>
          <w:spacing w:val="0"/>
          <w:sz w:val="32"/>
        </w:rPr>
      </w:pPr>
      <w:r>
        <w:rPr>
          <w:rFonts w:ascii="SGKKGR+Nimbus Roman No9 L Medium"/>
          <w:color w:val="000000"/>
          <w:spacing w:val="-2"/>
          <w:sz w:val="32"/>
        </w:rPr>
        <w:t>2</w:t>
      </w:r>
      <w:r>
        <w:rPr>
          <w:rFonts w:ascii="SimSun" w:hAnsi="SimSun" w:cs="SimSun"/>
          <w:color w:val="000000"/>
          <w:spacing w:val="-3"/>
          <w:sz w:val="32"/>
        </w:rPr>
        <w:t>）当产品被使用后，应该能再循环或易于在环境中降解为无害物质。</w:t>
      </w:r>
    </w:p>
    <w:p>
      <w:pPr>
        <w:framePr w:w="17008" w:x="1617" w:y="16908"/>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9</w:t>
      </w:r>
      <w:r>
        <w:rPr>
          <w:rFonts w:ascii="SimSun" w:hAnsi="SimSun" w:cs="SimSun"/>
          <w:color w:val="000000"/>
          <w:spacing w:val="0"/>
          <w:sz w:val="32"/>
        </w:rPr>
        <w:t>、</w:t>
      </w:r>
      <w:r>
        <w:rPr>
          <w:rFonts w:ascii="Times New Roman"/>
          <w:color w:val="000000"/>
          <w:spacing w:val="75"/>
          <w:sz w:val="32"/>
        </w:rPr>
        <w:t xml:space="preserve"> </w:t>
      </w:r>
      <w:r>
        <w:rPr>
          <w:rFonts w:ascii="SimSun" w:hAnsi="SimSun" w:cs="SimSun"/>
          <w:color w:val="000000"/>
          <w:spacing w:val="-1"/>
          <w:sz w:val="32"/>
        </w:rPr>
        <w:t>试就化工的资源、产品、技术、经营和发展方向阐述</w:t>
      </w:r>
      <w:r>
        <w:rPr>
          <w:rFonts w:ascii="SWFRAW+Nimbus Roman No9 L Regular"/>
          <w:color w:val="000000"/>
          <w:spacing w:val="-2"/>
          <w:sz w:val="32"/>
        </w:rPr>
        <w:t>21</w:t>
      </w:r>
      <w:r>
        <w:rPr>
          <w:rFonts w:ascii="Times New Roman"/>
          <w:color w:val="000000"/>
          <w:spacing w:val="-4"/>
          <w:sz w:val="32"/>
        </w:rPr>
        <w:t xml:space="preserve"> </w:t>
      </w:r>
      <w:r>
        <w:rPr>
          <w:rFonts w:ascii="SimSun" w:hAnsi="SimSun" w:cs="SimSun"/>
          <w:color w:val="000000"/>
          <w:spacing w:val="-3"/>
          <w:sz w:val="32"/>
        </w:rPr>
        <w:t>世纪化工发展趋势。</w:t>
      </w:r>
    </w:p>
    <w:p>
      <w:pPr>
        <w:framePr w:w="17008" w:x="1617" w:y="16908"/>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资源利用多元化，产品结构精细化，技术结构现代化，经营管理全球化，发展方向绿色化</w:t>
      </w:r>
    </w:p>
    <w:p>
      <w:pPr>
        <w:framePr w:w="3648" w:x="1617"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第</w:t>
      </w:r>
      <w:r>
        <w:rPr>
          <w:rFonts w:ascii="Times New Roman"/>
          <w:color w:val="000000"/>
          <w:spacing w:val="-4"/>
          <w:sz w:val="32"/>
        </w:rPr>
        <w:t xml:space="preserve"> </w:t>
      </w:r>
      <w:r>
        <w:rPr>
          <w:rFonts w:ascii="SimSun"/>
          <w:color w:val="000000"/>
          <w:spacing w:val="-2"/>
          <w:sz w:val="32"/>
        </w:rPr>
        <w:t>11</w:t>
      </w:r>
      <w:r>
        <w:rPr>
          <w:rFonts w:ascii="Times New Roman"/>
          <w:color w:val="000000"/>
          <w:spacing w:val="-1"/>
          <w:sz w:val="32"/>
        </w:rPr>
        <w:t xml:space="preserve"> </w:t>
      </w:r>
      <w:r>
        <w:rPr>
          <w:rFonts w:ascii="SimSun" w:hAnsi="SimSun" w:cs="SimSun"/>
          <w:color w:val="000000"/>
          <w:spacing w:val="0"/>
          <w:sz w:val="32"/>
        </w:rPr>
        <w:t>章</w:t>
      </w:r>
      <w:r>
        <w:rPr>
          <w:rFonts w:ascii="Times New Roman"/>
          <w:color w:val="000000"/>
          <w:spacing w:val="75"/>
          <w:sz w:val="32"/>
        </w:rPr>
        <w:t xml:space="preserve"> </w:t>
      </w:r>
      <w:r>
        <w:rPr>
          <w:rFonts w:ascii="SimSun" w:hAnsi="SimSun" w:cs="SimSun"/>
          <w:color w:val="000000"/>
          <w:spacing w:val="-3"/>
          <w:sz w:val="32"/>
        </w:rPr>
        <w:t>化工高等教育</w:t>
      </w:r>
    </w:p>
    <w:p>
      <w:pPr>
        <w:framePr w:w="4997" w:x="1617" w:y="19726"/>
        <w:widowControl w:val="0"/>
        <w:autoSpaceDE w:val="0"/>
        <w:autoSpaceDN w:val="0"/>
        <w:spacing w:before="0" w:after="0" w:line="317" w:lineRule="exact"/>
        <w:ind w:left="0" w:right="0" w:firstLine="0"/>
        <w:jc w:val="left"/>
        <w:rPr>
          <w:rFonts w:ascii="Times New Roman"/>
          <w:color w:val="000000"/>
          <w:spacing w:val="0"/>
          <w:sz w:val="32"/>
        </w:rPr>
      </w:pPr>
      <w:r>
        <w:rPr>
          <w:rFonts w:ascii="SWFRAW+Nimbus Roman No9 L Regular"/>
          <w:color w:val="000000"/>
          <w:spacing w:val="-2"/>
          <w:sz w:val="32"/>
        </w:rPr>
        <w:t>1.</w:t>
      </w:r>
      <w:r>
        <w:rPr>
          <w:rFonts w:ascii="Times New Roman"/>
          <w:color w:val="000000"/>
          <w:spacing w:val="227"/>
          <w:sz w:val="32"/>
        </w:rPr>
        <w:t xml:space="preserve"> </w:t>
      </w:r>
      <w:r>
        <w:rPr>
          <w:rFonts w:ascii="SimSun" w:hAnsi="SimSun" w:cs="SimSun"/>
          <w:color w:val="000000"/>
          <w:spacing w:val="-3"/>
          <w:sz w:val="32"/>
        </w:rPr>
        <w:t>简述现代高等教育指导思想</w:t>
      </w:r>
    </w:p>
    <w:p>
      <w:pPr>
        <w:framePr w:w="16100" w:x="1617" w:y="20185"/>
        <w:widowControl w:val="0"/>
        <w:autoSpaceDE w:val="0"/>
        <w:autoSpaceDN w:val="0"/>
        <w:spacing w:before="0" w:after="0" w:line="347" w:lineRule="exact"/>
        <w:ind w:left="634" w:right="0" w:firstLine="0"/>
        <w:jc w:val="left"/>
        <w:rPr>
          <w:rFonts w:ascii="SGKKGR+Nimbus Roman No9 L Medium"/>
          <w:color w:val="000000"/>
          <w:spacing w:val="0"/>
          <w:sz w:val="32"/>
        </w:rPr>
      </w:pPr>
      <w:r>
        <w:rPr>
          <w:rFonts w:ascii="SimSun" w:hAnsi="SimSun" w:cs="SimSun"/>
          <w:color w:val="000000"/>
          <w:spacing w:val="-3"/>
          <w:sz w:val="32"/>
        </w:rPr>
        <w:t>邓小平同志</w:t>
      </w:r>
      <w:r>
        <w:rPr>
          <w:rFonts w:ascii="Times New Roman" w:hAnsi="Times New Roman" w:cs="Times New Roman"/>
          <w:color w:val="000000"/>
          <w:spacing w:val="-5"/>
          <w:sz w:val="32"/>
        </w:rPr>
        <w:t>“</w:t>
      </w:r>
      <w:r>
        <w:rPr>
          <w:rFonts w:ascii="SimSun" w:hAnsi="SimSun" w:cs="SimSun"/>
          <w:color w:val="000000"/>
          <w:spacing w:val="-4"/>
          <w:sz w:val="32"/>
        </w:rPr>
        <w:t>教育要面向现代化，面向世界，面向未来</w:t>
      </w:r>
      <w:r>
        <w:rPr>
          <w:rFonts w:ascii="Times New Roman" w:hAnsi="Times New Roman" w:cs="Times New Roman"/>
          <w:color w:val="000000"/>
          <w:spacing w:val="-5"/>
          <w:sz w:val="32"/>
        </w:rPr>
        <w:t>”</w:t>
      </w:r>
      <w:r>
        <w:rPr>
          <w:rFonts w:ascii="SimSun" w:hAnsi="SimSun" w:cs="SimSun"/>
          <w:color w:val="000000"/>
          <w:spacing w:val="-4"/>
          <w:sz w:val="32"/>
        </w:rPr>
        <w:t>的思想是我国教育改革的战略性指导思想</w:t>
      </w:r>
      <w:r>
        <w:rPr>
          <w:rFonts w:ascii="SGKKGR+Nimbus Roman No9 L Medium"/>
          <w:color w:val="000000"/>
          <w:spacing w:val="0"/>
          <w:sz w:val="32"/>
        </w:rPr>
        <w:t>.</w:t>
      </w:r>
    </w:p>
    <w:p>
      <w:pPr>
        <w:framePr w:w="16100" w:x="1617" w:y="20185"/>
        <w:widowControl w:val="0"/>
        <w:autoSpaceDE w:val="0"/>
        <w:autoSpaceDN w:val="0"/>
        <w:spacing w:before="151" w:after="0" w:line="317" w:lineRule="exact"/>
        <w:ind w:left="0" w:right="0" w:firstLine="0"/>
        <w:jc w:val="left"/>
        <w:rPr>
          <w:rFonts w:ascii="Times New Roman"/>
          <w:color w:val="000000"/>
          <w:spacing w:val="0"/>
          <w:sz w:val="32"/>
        </w:rPr>
      </w:pPr>
      <w:r>
        <w:rPr>
          <w:rFonts w:ascii="SWFRAW+Nimbus Roman No9 L Regular"/>
          <w:color w:val="000000"/>
          <w:spacing w:val="-2"/>
          <w:sz w:val="32"/>
        </w:rPr>
        <w:t>2.</w:t>
      </w:r>
      <w:r>
        <w:rPr>
          <w:rFonts w:ascii="Times New Roman"/>
          <w:color w:val="000000"/>
          <w:spacing w:val="227"/>
          <w:sz w:val="32"/>
        </w:rPr>
        <w:t xml:space="preserve"> </w:t>
      </w:r>
      <w:r>
        <w:rPr>
          <w:rFonts w:ascii="SimSun" w:hAnsi="SimSun" w:cs="SimSun"/>
          <w:color w:val="000000"/>
          <w:spacing w:val="-3"/>
          <w:sz w:val="32"/>
        </w:rPr>
        <w:t>简述高等化工教育的培养目标？</w:t>
      </w:r>
    </w:p>
    <w:p>
      <w:pPr>
        <w:framePr w:w="16038" w:x="2251" w:y="211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旨在培养德、智、体、美全面发展，为中国社会主义现代化建设服务的高等化工技术人才。</w:t>
      </w:r>
    </w:p>
    <w:p>
      <w:pPr>
        <w:framePr w:w="16038" w:x="2251" w:y="2113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掌握化工生产技术的基本原理、专业技能与研究方法；具有从事化工生产的控制与管理、化工产品和</w:t>
      </w:r>
    </w:p>
    <w:p>
      <w:pPr>
        <w:framePr w:w="16038" w:x="2251" w:y="21138"/>
        <w:widowControl w:val="0"/>
        <w:autoSpaceDE w:val="0"/>
        <w:autoSpaceDN w:val="0"/>
        <w:spacing w:before="121" w:after="0" w:line="347" w:lineRule="exact"/>
        <w:ind w:left="0" w:right="0" w:firstLine="0"/>
        <w:jc w:val="left"/>
        <w:rPr>
          <w:rFonts w:ascii="Times New Roman"/>
          <w:color w:val="000000"/>
          <w:spacing w:val="0"/>
          <w:sz w:val="32"/>
        </w:rPr>
      </w:pPr>
      <w:r>
        <w:rPr>
          <w:rFonts w:ascii="SimSun" w:hAnsi="SimSun" w:cs="SimSun"/>
          <w:color w:val="000000"/>
          <w:spacing w:val="-4"/>
          <w:sz w:val="32"/>
        </w:rPr>
        <w:t>过程的研究与开发、化工装置的设计与放大的初步能力</w:t>
      </w:r>
      <w:r>
        <w:rPr>
          <w:rFonts w:ascii="SGKKGR+Nimbus Roman No9 L Medium"/>
          <w:color w:val="000000"/>
          <w:spacing w:val="0"/>
          <w:sz w:val="32"/>
        </w:rPr>
        <w:t>,</w:t>
      </w:r>
      <w:r>
        <w:rPr>
          <w:rFonts w:ascii="SGKKGR+Nimbus Roman No9 L Medium"/>
          <w:color w:val="000000"/>
          <w:spacing w:val="71"/>
          <w:sz w:val="32"/>
        </w:rPr>
        <w:t xml:space="preserve"> </w:t>
      </w:r>
      <w:r>
        <w:rPr>
          <w:rFonts w:ascii="SimSun" w:hAnsi="SimSun" w:cs="SimSun"/>
          <w:color w:val="000000"/>
          <w:spacing w:val="-3"/>
          <w:sz w:val="32"/>
        </w:rPr>
        <w:t>使化工人才在知识、能力和素质方面得到全</w:t>
      </w:r>
    </w:p>
    <w:p>
      <w:pPr>
        <w:framePr w:w="540" w:x="8865" w:y="23220"/>
        <w:widowControl w:val="0"/>
        <w:autoSpaceDE w:val="0"/>
        <w:autoSpaceDN w:val="0"/>
        <w:spacing w:before="0" w:after="0" w:line="245" w:lineRule="exact"/>
        <w:ind w:left="0" w:right="0" w:firstLine="0"/>
        <w:jc w:val="left"/>
        <w:rPr>
          <w:rFonts w:ascii="Times New Roman"/>
          <w:color w:val="000000"/>
          <w:spacing w:val="0"/>
          <w:sz w:val="27"/>
        </w:rPr>
      </w:pPr>
      <w:r>
        <w:rPr>
          <w:rFonts w:ascii="SWFRAW+Nimbus Roman No9 L Regular"/>
          <w:color w:val="000000"/>
          <w:spacing w:val="0"/>
          <w:sz w:val="27"/>
        </w:rPr>
        <w:t>8</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10" w:x="2258" w:y="19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面提高</w:t>
      </w:r>
      <w:r>
        <w:rPr>
          <w:rFonts w:ascii="PKRNEC+Nimbus Roman No9 L Medium"/>
          <w:color w:val="000000"/>
          <w:spacing w:val="0"/>
          <w:sz w:val="32"/>
        </w:rPr>
        <w:t>.</w:t>
      </w:r>
    </w:p>
    <w:p>
      <w:pPr>
        <w:framePr w:w="15972" w:x="2258" w:y="23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即</w:t>
      </w:r>
      <w:r>
        <w:rPr>
          <w:rFonts w:ascii="PKRNEC+Nimbus Roman No9 L Medium"/>
          <w:color w:val="000000"/>
          <w:spacing w:val="0"/>
          <w:sz w:val="32"/>
        </w:rPr>
        <w:t>:</w:t>
      </w:r>
      <w:r>
        <w:rPr>
          <w:rFonts w:ascii="Times New Roman"/>
          <w:color w:val="000000"/>
          <w:spacing w:val="73"/>
          <w:sz w:val="32"/>
        </w:rPr>
        <w:t xml:space="preserve"> </w:t>
      </w:r>
      <w:r>
        <w:rPr>
          <w:rFonts w:ascii="SimSun" w:hAnsi="SimSun" w:cs="SimSun"/>
          <w:color w:val="000000"/>
          <w:spacing w:val="-3"/>
          <w:sz w:val="32"/>
        </w:rPr>
        <w:t>有理想、有道德、有敬业精神，并具有相关化学学科综合理论。有较强的实践能力、懂信息、懂</w:t>
      </w:r>
    </w:p>
    <w:p>
      <w:pPr>
        <w:framePr w:w="15972" w:x="2258" w:y="23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外语、善经营、懂经济、善外交的复合型的高级化工人才。</w:t>
      </w:r>
    </w:p>
    <w:p>
      <w:pPr>
        <w:framePr w:w="13150" w:x="1617" w:y="3334"/>
        <w:widowControl w:val="0"/>
        <w:autoSpaceDE w:val="0"/>
        <w:autoSpaceDN w:val="0"/>
        <w:spacing w:before="0" w:after="0" w:line="317" w:lineRule="exact"/>
        <w:ind w:left="641" w:right="0" w:firstLine="0"/>
        <w:jc w:val="left"/>
        <w:rPr>
          <w:rFonts w:ascii="Times New Roman"/>
          <w:color w:val="000000"/>
          <w:spacing w:val="0"/>
          <w:sz w:val="32"/>
        </w:rPr>
      </w:pPr>
      <w:r>
        <w:rPr>
          <w:rFonts w:ascii="SimSun" w:hAnsi="SimSun" w:cs="SimSun"/>
          <w:color w:val="000000"/>
          <w:spacing w:val="-1"/>
          <w:sz w:val="32"/>
        </w:rPr>
        <w:t>也即</w:t>
      </w:r>
      <w:r>
        <w:rPr>
          <w:rFonts w:ascii="PKRNEC+Nimbus Roman No9 L Medium"/>
          <w:color w:val="000000"/>
          <w:spacing w:val="0"/>
          <w:sz w:val="32"/>
        </w:rPr>
        <w:t>:</w:t>
      </w:r>
      <w:r>
        <w:rPr>
          <w:rFonts w:ascii="Times New Roman"/>
          <w:color w:val="000000"/>
          <w:spacing w:val="72"/>
          <w:sz w:val="32"/>
        </w:rPr>
        <w:t xml:space="preserve"> </w:t>
      </w:r>
      <w:r>
        <w:rPr>
          <w:rFonts w:ascii="SimSun" w:hAnsi="SimSun" w:cs="SimSun"/>
          <w:color w:val="000000"/>
          <w:spacing w:val="-3"/>
          <w:sz w:val="32"/>
        </w:rPr>
        <w:t>基础厚、专业宽、能力强、素质高、具有创新精神的化工专业人才。</w:t>
      </w:r>
    </w:p>
    <w:p>
      <w:pPr>
        <w:framePr w:w="13150" w:x="1617" w:y="3334"/>
        <w:widowControl w:val="0"/>
        <w:autoSpaceDE w:val="0"/>
        <w:autoSpaceDN w:val="0"/>
        <w:spacing w:before="131" w:after="0" w:line="337" w:lineRule="exact"/>
        <w:ind w:left="0" w:right="0" w:firstLine="0"/>
        <w:jc w:val="left"/>
        <w:rPr>
          <w:rFonts w:ascii="Times New Roman"/>
          <w:color w:val="000000"/>
          <w:spacing w:val="0"/>
          <w:sz w:val="32"/>
        </w:rPr>
      </w:pPr>
      <w:r>
        <w:rPr>
          <w:rFonts w:ascii="UPDKFT+Nimbus Roman No9 L Regular"/>
          <w:color w:val="000000"/>
          <w:spacing w:val="-2"/>
          <w:sz w:val="32"/>
        </w:rPr>
        <w:t>3.</w:t>
      </w:r>
      <w:r>
        <w:rPr>
          <w:rFonts w:ascii="Times New Roman"/>
          <w:color w:val="000000"/>
          <w:spacing w:val="227"/>
          <w:sz w:val="32"/>
        </w:rPr>
        <w:t xml:space="preserve"> </w:t>
      </w:r>
      <w:r>
        <w:rPr>
          <w:rFonts w:ascii="SimSun" w:hAnsi="SimSun" w:cs="SimSun"/>
          <w:color w:val="000000"/>
          <w:spacing w:val="-3"/>
          <w:sz w:val="32"/>
        </w:rPr>
        <w:t>试对我国化工类人才培养方案和教学内容体系改革提出的</w:t>
      </w:r>
      <w:r>
        <w:rPr>
          <w:rFonts w:ascii="Times New Roman"/>
          <w:color w:val="000000"/>
          <w:spacing w:val="40"/>
          <w:sz w:val="32"/>
        </w:rPr>
        <w:t xml:space="preserve"> </w:t>
      </w:r>
      <w:r>
        <w:rPr>
          <w:rFonts w:ascii="SimSun" w:hAnsi="SimSun" w:cs="SimSun"/>
          <w:color w:val="000000"/>
          <w:spacing w:val="-3"/>
          <w:sz w:val="32"/>
        </w:rPr>
        <w:t>“厚基础、宽口径，</w:t>
      </w:r>
    </w:p>
    <w:p>
      <w:pPr>
        <w:framePr w:w="13150" w:x="1617" w:y="3334"/>
        <w:widowControl w:val="0"/>
        <w:autoSpaceDE w:val="0"/>
        <w:autoSpaceDN w:val="0"/>
        <w:spacing w:before="151" w:after="0" w:line="317" w:lineRule="exact"/>
        <w:ind w:left="475" w:right="0" w:firstLine="0"/>
        <w:jc w:val="left"/>
        <w:rPr>
          <w:rFonts w:ascii="Times New Roman"/>
          <w:color w:val="000000"/>
          <w:spacing w:val="0"/>
          <w:sz w:val="32"/>
        </w:rPr>
      </w:pPr>
      <w:r>
        <w:rPr>
          <w:rFonts w:ascii="SimSun" w:hAnsi="SimSun" w:cs="SimSun"/>
          <w:color w:val="000000"/>
          <w:spacing w:val="-3"/>
          <w:sz w:val="32"/>
        </w:rPr>
        <w:t>强能力、高素质”的人才培养要求，谈一谈你的想法和个人规划。</w:t>
      </w:r>
    </w:p>
    <w:p>
      <w:pPr>
        <w:framePr w:w="6454" w:x="1617" w:y="5215"/>
        <w:widowControl w:val="0"/>
        <w:autoSpaceDE w:val="0"/>
        <w:autoSpaceDN w:val="0"/>
        <w:spacing w:before="0" w:after="0" w:line="337" w:lineRule="exact"/>
        <w:ind w:left="0" w:right="0" w:firstLine="0"/>
        <w:jc w:val="left"/>
        <w:rPr>
          <w:rFonts w:ascii="Times New Roman"/>
          <w:color w:val="000000"/>
          <w:spacing w:val="0"/>
          <w:sz w:val="32"/>
        </w:rPr>
      </w:pPr>
      <w:r>
        <w:rPr>
          <w:rFonts w:ascii="UPDKFT+Nimbus Roman No9 L Regular"/>
          <w:color w:val="000000"/>
          <w:spacing w:val="-2"/>
          <w:sz w:val="32"/>
        </w:rPr>
        <w:t>4.</w:t>
      </w:r>
      <w:r>
        <w:rPr>
          <w:rFonts w:ascii="Times New Roman"/>
          <w:color w:val="000000"/>
          <w:spacing w:val="227"/>
          <w:sz w:val="32"/>
        </w:rPr>
        <w:t xml:space="preserve"> </w:t>
      </w:r>
      <w:r>
        <w:rPr>
          <w:rFonts w:ascii="SimSun" w:hAnsi="SimSun" w:cs="SimSun"/>
          <w:color w:val="000000"/>
          <w:spacing w:val="-3"/>
          <w:sz w:val="32"/>
        </w:rPr>
        <w:t>化工专业教学包括哪六类课程体系？</w:t>
      </w:r>
    </w:p>
    <w:p>
      <w:pPr>
        <w:framePr w:w="6371" w:x="2701" w:y="56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在知识方面，</w:t>
      </w:r>
      <w:r>
        <w:rPr>
          <w:rFonts w:ascii="Times New Roman"/>
          <w:color w:val="000000"/>
          <w:spacing w:val="75"/>
          <w:sz w:val="32"/>
        </w:rPr>
        <w:t xml:space="preserve"> </w:t>
      </w:r>
      <w:r>
        <w:rPr>
          <w:rFonts w:ascii="SimSun" w:hAnsi="SimSun" w:cs="SimSun"/>
          <w:color w:val="000000"/>
          <w:spacing w:val="-3"/>
          <w:sz w:val="32"/>
        </w:rPr>
        <w:t>将课程调整为六个体系：</w:t>
      </w:r>
    </w:p>
    <w:p>
      <w:pPr>
        <w:framePr w:w="10557" w:x="2251" w:y="6049"/>
        <w:widowControl w:val="0"/>
        <w:autoSpaceDE w:val="0"/>
        <w:autoSpaceDN w:val="0"/>
        <w:spacing w:before="0" w:after="0" w:line="317" w:lineRule="exact"/>
        <w:ind w:left="659" w:right="0" w:firstLine="0"/>
        <w:jc w:val="left"/>
        <w:rPr>
          <w:rFonts w:ascii="Times New Roman"/>
          <w:color w:val="000000"/>
          <w:spacing w:val="0"/>
          <w:sz w:val="32"/>
        </w:rPr>
      </w:pPr>
      <w:r>
        <w:rPr>
          <w:rFonts w:ascii="PKRNEC+Nimbus Roman No9 L Medium"/>
          <w:color w:val="000000"/>
          <w:spacing w:val="-5"/>
          <w:sz w:val="32"/>
        </w:rPr>
        <w:t>1</w:t>
      </w:r>
      <w:r>
        <w:rPr>
          <w:rFonts w:ascii="SimSun" w:hAnsi="SimSun" w:cs="SimSun"/>
          <w:color w:val="000000"/>
          <w:spacing w:val="-3"/>
          <w:sz w:val="32"/>
        </w:rPr>
        <w:t>）人文社科体系；</w:t>
      </w:r>
      <w:r>
        <w:rPr>
          <w:rFonts w:ascii="PKRNEC+Nimbus Roman No9 L Medium"/>
          <w:color w:val="000000"/>
          <w:spacing w:val="-5"/>
          <w:sz w:val="32"/>
        </w:rPr>
        <w:t>2</w:t>
      </w:r>
      <w:r>
        <w:rPr>
          <w:rFonts w:ascii="SimSun" w:hAnsi="SimSun" w:cs="SimSun"/>
          <w:color w:val="000000"/>
          <w:spacing w:val="-3"/>
          <w:sz w:val="32"/>
        </w:rPr>
        <w:t>）数理体系；</w:t>
      </w:r>
      <w:r>
        <w:rPr>
          <w:rFonts w:ascii="PKRNEC+Nimbus Roman No9 L Medium"/>
          <w:color w:val="000000"/>
          <w:spacing w:val="-5"/>
          <w:sz w:val="32"/>
        </w:rPr>
        <w:t>3</w:t>
      </w:r>
      <w:r>
        <w:rPr>
          <w:rFonts w:ascii="SimSun" w:hAnsi="SimSun" w:cs="SimSun"/>
          <w:color w:val="000000"/>
          <w:spacing w:val="-3"/>
          <w:sz w:val="32"/>
        </w:rPr>
        <w:t>）化学体系；</w:t>
      </w:r>
    </w:p>
    <w:p>
      <w:pPr>
        <w:framePr w:w="10557" w:x="2251" w:y="6049"/>
        <w:widowControl w:val="0"/>
        <w:autoSpaceDE w:val="0"/>
        <w:autoSpaceDN w:val="0"/>
        <w:spacing w:before="94" w:after="0" w:line="317" w:lineRule="exact"/>
        <w:ind w:left="659" w:right="0" w:firstLine="0"/>
        <w:jc w:val="left"/>
        <w:rPr>
          <w:rFonts w:ascii="Times New Roman"/>
          <w:color w:val="000000"/>
          <w:spacing w:val="0"/>
          <w:sz w:val="32"/>
        </w:rPr>
      </w:pPr>
      <w:r>
        <w:rPr>
          <w:rFonts w:ascii="PKRNEC+Nimbus Roman No9 L Medium"/>
          <w:color w:val="000000"/>
          <w:spacing w:val="-5"/>
          <w:sz w:val="32"/>
        </w:rPr>
        <w:t>4</w:t>
      </w:r>
      <w:r>
        <w:rPr>
          <w:rFonts w:ascii="SimSun" w:hAnsi="SimSun" w:cs="SimSun"/>
          <w:color w:val="000000"/>
          <w:spacing w:val="-3"/>
          <w:sz w:val="32"/>
        </w:rPr>
        <w:t>）工程基础体系；</w:t>
      </w:r>
      <w:r>
        <w:rPr>
          <w:rFonts w:ascii="PKRNEC+Nimbus Roman No9 L Medium"/>
          <w:color w:val="000000"/>
          <w:spacing w:val="-5"/>
          <w:sz w:val="32"/>
        </w:rPr>
        <w:t>5</w:t>
      </w:r>
      <w:r>
        <w:rPr>
          <w:rFonts w:ascii="SimSun" w:hAnsi="SimSun" w:cs="SimSun"/>
          <w:color w:val="000000"/>
          <w:spacing w:val="-4"/>
          <w:sz w:val="32"/>
        </w:rPr>
        <w:t>）专业必修体系；</w:t>
      </w:r>
      <w:r>
        <w:rPr>
          <w:rFonts w:ascii="PKRNEC+Nimbus Roman No9 L Medium"/>
          <w:color w:val="000000"/>
          <w:spacing w:val="-5"/>
          <w:sz w:val="32"/>
        </w:rPr>
        <w:t>6</w:t>
      </w:r>
      <w:r>
        <w:rPr>
          <w:rFonts w:ascii="SimSun" w:hAnsi="SimSun" w:cs="SimSun"/>
          <w:color w:val="000000"/>
          <w:spacing w:val="-3"/>
          <w:sz w:val="32"/>
        </w:rPr>
        <w:t>）选修体系。</w:t>
      </w:r>
    </w:p>
    <w:p>
      <w:pPr>
        <w:framePr w:w="10557" w:x="2251" w:y="6049"/>
        <w:widowControl w:val="0"/>
        <w:autoSpaceDE w:val="0"/>
        <w:autoSpaceDN w:val="0"/>
        <w:spacing w:before="130" w:after="0" w:line="270" w:lineRule="exact"/>
        <w:ind w:left="0" w:right="0" w:firstLine="0"/>
        <w:jc w:val="left"/>
        <w:rPr>
          <w:rFonts w:ascii="Times New Roman"/>
          <w:color w:val="000000"/>
          <w:spacing w:val="0"/>
          <w:sz w:val="27"/>
        </w:rPr>
      </w:pPr>
      <w:r>
        <w:rPr>
          <w:rFonts w:ascii="SimSun" w:hAnsi="SimSun" w:cs="SimSun"/>
          <w:color w:val="343434"/>
          <w:spacing w:val="0"/>
          <w:sz w:val="27"/>
        </w:rPr>
        <w:t>通过这学期的化学史学习，了解了化学的发展过程，以及将来的的发展方向。</w:t>
      </w:r>
    </w:p>
    <w:p>
      <w:pPr>
        <w:framePr w:w="16604" w:x="1801" w:y="727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学习了化学史，我们不仅能够了解到一些基本的化学方面的成就的研究过程，更重要的</w:t>
      </w:r>
      <w:r>
        <w:rPr>
          <w:rFonts w:ascii="Times New Roman"/>
          <w:color w:val="343434"/>
          <w:spacing w:val="61"/>
          <w:sz w:val="27"/>
        </w:rPr>
        <w:t xml:space="preserve"> </w:t>
      </w:r>
      <w:r>
        <w:rPr>
          <w:rFonts w:ascii="SimSun" w:hAnsi="SimSun" w:cs="SimSun"/>
          <w:color w:val="343434"/>
          <w:spacing w:val="0"/>
          <w:sz w:val="27"/>
        </w:rPr>
        <w:t>是我们了解到一些有关科学素养的</w:t>
      </w:r>
    </w:p>
    <w:p>
      <w:pPr>
        <w:framePr w:w="16604" w:x="1801" w:y="7270"/>
        <w:widowControl w:val="0"/>
        <w:autoSpaceDE w:val="0"/>
        <w:autoSpaceDN w:val="0"/>
        <w:spacing w:before="80" w:after="0" w:line="270" w:lineRule="exact"/>
        <w:ind w:left="0" w:right="0" w:firstLine="0"/>
        <w:jc w:val="left"/>
        <w:rPr>
          <w:rFonts w:ascii="Times New Roman"/>
          <w:color w:val="000000"/>
          <w:spacing w:val="0"/>
          <w:sz w:val="27"/>
        </w:rPr>
      </w:pPr>
      <w:r>
        <w:rPr>
          <w:rFonts w:ascii="SimSun" w:hAnsi="SimSun" w:cs="SimSun"/>
          <w:color w:val="343434"/>
          <w:spacing w:val="0"/>
          <w:sz w:val="27"/>
        </w:rPr>
        <w:t>知识，这样有助于我们将来自己搞研究或者学习知识。</w:t>
      </w:r>
    </w:p>
    <w:p>
      <w:pPr>
        <w:framePr w:w="16604" w:x="1801" w:y="7270"/>
        <w:widowControl w:val="0"/>
        <w:autoSpaceDE w:val="0"/>
        <w:autoSpaceDN w:val="0"/>
        <w:spacing w:before="79" w:after="0" w:line="270" w:lineRule="exact"/>
        <w:ind w:left="450" w:right="0" w:firstLine="0"/>
        <w:jc w:val="left"/>
        <w:rPr>
          <w:rFonts w:ascii="Times New Roman"/>
          <w:color w:val="000000"/>
          <w:spacing w:val="0"/>
          <w:sz w:val="27"/>
        </w:rPr>
      </w:pPr>
      <w:r>
        <w:rPr>
          <w:rFonts w:ascii="SimSun" w:hAnsi="SimSun" w:cs="SimSun"/>
          <w:color w:val="343434"/>
          <w:spacing w:val="0"/>
          <w:sz w:val="27"/>
        </w:rPr>
        <w:t>一般情况下，科学素养教育至少应该包括以下内容：</w:t>
      </w:r>
    </w:p>
    <w:p>
      <w:pPr>
        <w:framePr w:w="15917" w:x="2384" w:y="828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第一，</w:t>
      </w:r>
      <w:r>
        <w:rPr>
          <w:rFonts w:ascii="Times New Roman"/>
          <w:color w:val="343434"/>
          <w:spacing w:val="73"/>
          <w:sz w:val="27"/>
        </w:rPr>
        <w:t xml:space="preserve"> </w:t>
      </w:r>
      <w:r>
        <w:rPr>
          <w:rFonts w:ascii="SimSun" w:hAnsi="SimSun" w:cs="SimSun"/>
          <w:color w:val="343434"/>
          <w:spacing w:val="0"/>
          <w:sz w:val="27"/>
        </w:rPr>
        <w:t>为广大公众所设计的科学技术教育课程应该尽可能地包括科学技术的一般原理。</w:t>
      </w:r>
      <w:r>
        <w:rPr>
          <w:rFonts w:ascii="Times New Roman"/>
          <w:color w:val="343434"/>
          <w:spacing w:val="133"/>
          <w:sz w:val="27"/>
        </w:rPr>
        <w:t xml:space="preserve"> </w:t>
      </w:r>
      <w:r>
        <w:rPr>
          <w:rFonts w:ascii="SimSun" w:hAnsi="SimSun" w:cs="SimSun"/>
          <w:color w:val="343434"/>
          <w:spacing w:val="0"/>
          <w:sz w:val="27"/>
        </w:rPr>
        <w:t>这些原理应该从形式到现象</w:t>
      </w:r>
    </w:p>
    <w:p>
      <w:pPr>
        <w:framePr w:w="2565" w:x="1801" w:y="867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的方法进行解释。</w:t>
      </w:r>
    </w:p>
    <w:p>
      <w:pPr>
        <w:framePr w:w="15913" w:x="2384" w:y="8982"/>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第二，</w:t>
      </w:r>
      <w:r>
        <w:rPr>
          <w:rFonts w:ascii="Times New Roman"/>
          <w:color w:val="343434"/>
          <w:spacing w:val="73"/>
          <w:sz w:val="27"/>
        </w:rPr>
        <w:t xml:space="preserve"> </w:t>
      </w:r>
      <w:r>
        <w:rPr>
          <w:rFonts w:ascii="SimSun" w:hAnsi="SimSun" w:cs="SimSun"/>
          <w:color w:val="343434"/>
          <w:spacing w:val="0"/>
          <w:sz w:val="27"/>
        </w:rPr>
        <w:t>从普通公众的日常需要入手进行科学技术知识的传播。比如，在美国这样的发</w:t>
      </w:r>
      <w:r>
        <w:rPr>
          <w:rFonts w:ascii="Times New Roman"/>
          <w:color w:val="343434"/>
          <w:spacing w:val="129"/>
          <w:sz w:val="27"/>
        </w:rPr>
        <w:t xml:space="preserve"> </w:t>
      </w:r>
      <w:r>
        <w:rPr>
          <w:rFonts w:ascii="SimSun" w:hAnsi="SimSun" w:cs="SimSun"/>
          <w:color w:val="343434"/>
          <w:spacing w:val="0"/>
          <w:sz w:val="27"/>
        </w:rPr>
        <w:t>达国家，修理汽车恐怕就不一</w:t>
      </w:r>
    </w:p>
    <w:p>
      <w:pPr>
        <w:framePr w:w="16606" w:x="1801" w:y="937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4"/>
          <w:sz w:val="27"/>
        </w:rPr>
        <w:t>定是科学素养的组成部分。《向科学素养迈进》就是将农业知</w:t>
      </w:r>
      <w:r>
        <w:rPr>
          <w:rFonts w:ascii="Times New Roman"/>
          <w:color w:val="343434"/>
          <w:spacing w:val="114"/>
          <w:sz w:val="27"/>
        </w:rPr>
        <w:t xml:space="preserve"> </w:t>
      </w:r>
      <w:r>
        <w:rPr>
          <w:rFonts w:ascii="SimSun" w:hAnsi="SimSun" w:cs="SimSun"/>
          <w:color w:val="343434"/>
          <w:spacing w:val="0"/>
          <w:sz w:val="27"/>
        </w:rPr>
        <w:t>识作为农业国家的重点教育内容设计的。保健知识是所有的</w:t>
      </w:r>
    </w:p>
    <w:p>
      <w:pPr>
        <w:framePr w:w="16606" w:x="1801" w:y="9370"/>
        <w:widowControl w:val="0"/>
        <w:autoSpaceDE w:val="0"/>
        <w:autoSpaceDN w:val="0"/>
        <w:spacing w:before="83" w:after="0" w:line="270" w:lineRule="exact"/>
        <w:ind w:left="0" w:right="0" w:firstLine="0"/>
        <w:jc w:val="left"/>
        <w:rPr>
          <w:rFonts w:ascii="Times New Roman"/>
          <w:color w:val="000000"/>
          <w:spacing w:val="0"/>
          <w:sz w:val="27"/>
        </w:rPr>
      </w:pPr>
      <w:r>
        <w:rPr>
          <w:rFonts w:ascii="SimSun" w:hAnsi="SimSun" w:cs="SimSun"/>
          <w:color w:val="343434"/>
          <w:spacing w:val="0"/>
          <w:sz w:val="27"/>
        </w:rPr>
        <w:t>人都需要的。因此，仅从生物学</w:t>
      </w:r>
      <w:r>
        <w:rPr>
          <w:rFonts w:ascii="Times New Roman"/>
          <w:color w:val="343434"/>
          <w:spacing w:val="63"/>
          <w:sz w:val="27"/>
        </w:rPr>
        <w:t xml:space="preserve"> </w:t>
      </w:r>
      <w:r>
        <w:rPr>
          <w:rFonts w:ascii="SimSun" w:hAnsi="SimSun" w:cs="SimSun"/>
          <w:color w:val="343434"/>
          <w:spacing w:val="0"/>
          <w:sz w:val="27"/>
        </w:rPr>
        <w:t>角度进行教育就不可能有很好的效果，但是如果从普通人经常发生的各种疾病症状进行解</w:t>
      </w:r>
    </w:p>
    <w:p>
      <w:pPr>
        <w:framePr w:w="16606" w:x="1801" w:y="9370"/>
        <w:widowControl w:val="0"/>
        <w:autoSpaceDE w:val="0"/>
        <w:autoSpaceDN w:val="0"/>
        <w:spacing w:before="79" w:after="0" w:line="270" w:lineRule="exact"/>
        <w:ind w:left="0" w:right="0" w:firstLine="0"/>
        <w:jc w:val="left"/>
        <w:rPr>
          <w:rFonts w:ascii="Times New Roman"/>
          <w:color w:val="000000"/>
          <w:spacing w:val="0"/>
          <w:sz w:val="27"/>
        </w:rPr>
      </w:pPr>
      <w:r>
        <w:rPr>
          <w:rFonts w:ascii="SimSun" w:hAnsi="SimSun" w:cs="SimSun"/>
          <w:color w:val="343434"/>
          <w:spacing w:val="0"/>
          <w:sz w:val="27"/>
        </w:rPr>
        <w:t>释</w:t>
      </w:r>
      <w:r>
        <w:rPr>
          <w:rFonts w:ascii="Times New Roman"/>
          <w:color w:val="343434"/>
          <w:spacing w:val="73"/>
          <w:sz w:val="27"/>
        </w:rPr>
        <w:t xml:space="preserve"> </w:t>
      </w:r>
      <w:r>
        <w:rPr>
          <w:rFonts w:ascii="SimSun" w:hAnsi="SimSun" w:cs="SimSun"/>
          <w:color w:val="343434"/>
          <w:spacing w:val="0"/>
          <w:sz w:val="27"/>
        </w:rPr>
        <w:t>效果就要好得多。美国的公众从中小学、社区学院开始就有这种选修课教育，但是似乎也应</w:t>
      </w:r>
      <w:r>
        <w:rPr>
          <w:rFonts w:ascii="Times New Roman"/>
          <w:color w:val="343434"/>
          <w:spacing w:val="172"/>
          <w:sz w:val="27"/>
        </w:rPr>
        <w:t xml:space="preserve"> </w:t>
      </w:r>
      <w:r>
        <w:rPr>
          <w:rFonts w:ascii="SimSun" w:hAnsi="SimSun" w:cs="SimSun"/>
          <w:color w:val="343434"/>
          <w:spacing w:val="0"/>
          <w:sz w:val="27"/>
        </w:rPr>
        <w:t>该有面对公众的有关科学</w:t>
      </w:r>
    </w:p>
    <w:p>
      <w:pPr>
        <w:framePr w:w="16606" w:x="1801" w:y="9370"/>
        <w:widowControl w:val="0"/>
        <w:autoSpaceDE w:val="0"/>
        <w:autoSpaceDN w:val="0"/>
        <w:spacing w:before="79" w:after="0" w:line="270" w:lineRule="exact"/>
        <w:ind w:left="0" w:right="0" w:firstLine="0"/>
        <w:jc w:val="left"/>
        <w:rPr>
          <w:rFonts w:ascii="Times New Roman"/>
          <w:color w:val="000000"/>
          <w:spacing w:val="0"/>
          <w:sz w:val="27"/>
        </w:rPr>
      </w:pPr>
      <w:r>
        <w:rPr>
          <w:rFonts w:ascii="SimSun" w:hAnsi="SimSun" w:cs="SimSun"/>
          <w:color w:val="343434"/>
          <w:spacing w:val="0"/>
          <w:sz w:val="27"/>
        </w:rPr>
        <w:t>素养教育。</w:t>
      </w:r>
    </w:p>
    <w:p>
      <w:pPr>
        <w:framePr w:w="16107" w:x="2251" w:y="10770"/>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第三，</w:t>
      </w:r>
      <w:r>
        <w:rPr>
          <w:rFonts w:ascii="Times New Roman"/>
          <w:color w:val="343434"/>
          <w:spacing w:val="58"/>
          <w:sz w:val="27"/>
        </w:rPr>
        <w:t xml:space="preserve"> </w:t>
      </w:r>
      <w:r>
        <w:rPr>
          <w:rFonts w:ascii="SimSun" w:hAnsi="SimSun" w:cs="SimSun"/>
          <w:color w:val="343434"/>
          <w:spacing w:val="0"/>
          <w:sz w:val="27"/>
        </w:rPr>
        <w:t>在科学素养教育中，应该注重对本民族文化的研究，比如社会习俗、信仰、礼</w:t>
      </w:r>
      <w:r>
        <w:rPr>
          <w:rFonts w:ascii="Times New Roman"/>
          <w:color w:val="343434"/>
          <w:spacing w:val="43"/>
          <w:sz w:val="27"/>
        </w:rPr>
        <w:t xml:space="preserve"> </w:t>
      </w:r>
      <w:r>
        <w:rPr>
          <w:rFonts w:ascii="SimSun" w:hAnsi="SimSun" w:cs="SimSun"/>
          <w:color w:val="343434"/>
          <w:spacing w:val="0"/>
          <w:sz w:val="27"/>
        </w:rPr>
        <w:t>仪习惯、文化内涵等的研究，并</w:t>
      </w:r>
    </w:p>
    <w:p>
      <w:pPr>
        <w:framePr w:w="16583" w:x="1801" w:y="1112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以这些研究成果作为科学素养教育方法的依据。</w:t>
      </w:r>
    </w:p>
    <w:p>
      <w:pPr>
        <w:framePr w:w="16583" w:x="1801" w:y="11123"/>
        <w:widowControl w:val="0"/>
        <w:autoSpaceDE w:val="0"/>
        <w:autoSpaceDN w:val="0"/>
        <w:spacing w:before="41" w:after="0" w:line="270" w:lineRule="exact"/>
        <w:ind w:left="583" w:right="0" w:firstLine="0"/>
        <w:jc w:val="left"/>
        <w:rPr>
          <w:rFonts w:ascii="Times New Roman"/>
          <w:color w:val="000000"/>
          <w:spacing w:val="0"/>
          <w:sz w:val="27"/>
        </w:rPr>
      </w:pPr>
      <w:r>
        <w:rPr>
          <w:rFonts w:ascii="SimSun" w:hAnsi="SimSun" w:cs="SimSun"/>
          <w:color w:val="343434"/>
          <w:spacing w:val="0"/>
          <w:sz w:val="27"/>
        </w:rPr>
        <w:t>第四，</w:t>
      </w:r>
      <w:r>
        <w:rPr>
          <w:rFonts w:ascii="Times New Roman"/>
          <w:color w:val="343434"/>
          <w:spacing w:val="73"/>
          <w:sz w:val="27"/>
        </w:rPr>
        <w:t xml:space="preserve"> </w:t>
      </w:r>
      <w:r>
        <w:rPr>
          <w:rFonts w:ascii="SimSun" w:hAnsi="SimSun" w:cs="SimSun"/>
          <w:color w:val="343434"/>
          <w:spacing w:val="0"/>
          <w:sz w:val="27"/>
        </w:rPr>
        <w:t>科学具有局限性，技术具有副作用。理性地看待科学和技术正是科学技术素养</w:t>
      </w:r>
      <w:r>
        <w:rPr>
          <w:rFonts w:ascii="Times New Roman"/>
          <w:color w:val="343434"/>
          <w:spacing w:val="129"/>
          <w:sz w:val="27"/>
        </w:rPr>
        <w:t xml:space="preserve"> </w:t>
      </w:r>
      <w:r>
        <w:rPr>
          <w:rFonts w:ascii="SimSun" w:hAnsi="SimSun" w:cs="SimSun"/>
          <w:color w:val="343434"/>
          <w:spacing w:val="0"/>
          <w:sz w:val="27"/>
        </w:rPr>
        <w:t>的重要组成部分。也是使公众</w:t>
      </w:r>
    </w:p>
    <w:p>
      <w:pPr>
        <w:framePr w:w="16616" w:x="1801" w:y="11821"/>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了解可持续发展的重要方法和手段。</w:t>
      </w:r>
    </w:p>
    <w:p>
      <w:pPr>
        <w:framePr w:w="16616" w:x="1801" w:y="11821"/>
        <w:widowControl w:val="0"/>
        <w:autoSpaceDE w:val="0"/>
        <w:autoSpaceDN w:val="0"/>
        <w:spacing w:before="79" w:after="0" w:line="270" w:lineRule="exact"/>
        <w:ind w:left="450" w:right="0" w:firstLine="0"/>
        <w:jc w:val="left"/>
        <w:rPr>
          <w:rFonts w:ascii="Times New Roman"/>
          <w:color w:val="000000"/>
          <w:spacing w:val="0"/>
          <w:sz w:val="27"/>
        </w:rPr>
      </w:pPr>
      <w:r>
        <w:rPr>
          <w:rFonts w:ascii="SimSun" w:hAnsi="SimSun" w:cs="SimSun"/>
          <w:color w:val="343434"/>
          <w:spacing w:val="0"/>
          <w:sz w:val="27"/>
        </w:rPr>
        <w:t>第五，</w:t>
      </w:r>
      <w:r>
        <w:rPr>
          <w:rFonts w:ascii="Times New Roman"/>
          <w:color w:val="343434"/>
          <w:spacing w:val="55"/>
          <w:sz w:val="27"/>
        </w:rPr>
        <w:t xml:space="preserve"> </w:t>
      </w:r>
      <w:r>
        <w:rPr>
          <w:rFonts w:ascii="SimSun" w:hAnsi="SimSun" w:cs="SimSun"/>
          <w:color w:val="343434"/>
          <w:spacing w:val="0"/>
          <w:sz w:val="27"/>
        </w:rPr>
        <w:t>科学方法和科学精神包括科学的事业、科学的本质、科学家的工作、科学在人</w:t>
      </w:r>
      <w:r>
        <w:rPr>
          <w:rFonts w:ascii="Times New Roman"/>
          <w:color w:val="343434"/>
          <w:spacing w:val="39"/>
          <w:sz w:val="27"/>
        </w:rPr>
        <w:t xml:space="preserve"> </w:t>
      </w:r>
      <w:r>
        <w:rPr>
          <w:rFonts w:ascii="SimSun" w:hAnsi="SimSun" w:cs="SimSun"/>
          <w:color w:val="343434"/>
          <w:spacing w:val="0"/>
          <w:sz w:val="27"/>
        </w:rPr>
        <w:t>类社会中的地位和作用、科学的</w:t>
      </w:r>
    </w:p>
    <w:p>
      <w:pPr>
        <w:framePr w:w="14642" w:x="1801" w:y="12523"/>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343434"/>
          <w:spacing w:val="0"/>
          <w:sz w:val="27"/>
        </w:rPr>
        <w:t>研究过程和方法、怀疑精神、论证精神、公开性、接纳不同</w:t>
      </w:r>
      <w:r>
        <w:rPr>
          <w:rFonts w:ascii="Times New Roman"/>
          <w:color w:val="343434"/>
          <w:spacing w:val="71"/>
          <w:sz w:val="27"/>
        </w:rPr>
        <w:t xml:space="preserve"> </w:t>
      </w:r>
      <w:r>
        <w:rPr>
          <w:rFonts w:ascii="SimSun" w:hAnsi="SimSun" w:cs="SimSun"/>
          <w:color w:val="343434"/>
          <w:spacing w:val="0"/>
          <w:sz w:val="27"/>
        </w:rPr>
        <w:t>意见和看法的价值观、社会的正义感等。</w:t>
      </w:r>
    </w:p>
    <w:p>
      <w:pPr>
        <w:framePr w:w="14642" w:x="1801" w:y="12523"/>
        <w:widowControl w:val="0"/>
        <w:autoSpaceDE w:val="0"/>
        <w:autoSpaceDN w:val="0"/>
        <w:spacing w:before="30" w:after="0" w:line="281" w:lineRule="exact"/>
        <w:ind w:left="450" w:right="0" w:firstLine="0"/>
        <w:jc w:val="left"/>
        <w:rPr>
          <w:rFonts w:ascii="Times New Roman"/>
          <w:color w:val="000000"/>
          <w:spacing w:val="0"/>
          <w:sz w:val="27"/>
        </w:rPr>
      </w:pPr>
      <w:r>
        <w:rPr>
          <w:rFonts w:ascii="Tahoma"/>
          <w:color w:val="343434"/>
          <w:spacing w:val="0"/>
          <w:sz w:val="27"/>
        </w:rPr>
        <w:t>20</w:t>
      </w:r>
      <w:r>
        <w:rPr>
          <w:rFonts w:ascii="Times New Roman"/>
          <w:color w:val="343434"/>
          <w:spacing w:val="67"/>
          <w:sz w:val="27"/>
        </w:rPr>
        <w:t xml:space="preserve"> </w:t>
      </w:r>
      <w:r>
        <w:rPr>
          <w:rFonts w:ascii="SimSun" w:hAnsi="SimSun" w:cs="SimSun"/>
          <w:color w:val="343434"/>
          <w:spacing w:val="0"/>
          <w:sz w:val="27"/>
        </w:rPr>
        <w:t>实际是科学突飞猛进的时代，作为自然科学基础学科之一的化学也经历了诗人眼花</w:t>
      </w:r>
      <w:r>
        <w:rPr>
          <w:rFonts w:ascii="Times New Roman"/>
          <w:color w:val="343434"/>
          <w:spacing w:val="68"/>
          <w:sz w:val="27"/>
        </w:rPr>
        <w:t xml:space="preserve"> </w:t>
      </w:r>
      <w:r>
        <w:rPr>
          <w:rFonts w:ascii="SimSun" w:hAnsi="SimSun" w:cs="SimSun"/>
          <w:color w:val="343434"/>
          <w:spacing w:val="0"/>
          <w:sz w:val="27"/>
        </w:rPr>
        <w:t>缭乱的</w:t>
      </w:r>
      <w:r>
        <w:rPr>
          <w:rFonts w:ascii="Times New Roman"/>
          <w:color w:val="343434"/>
          <w:spacing w:val="5"/>
          <w:sz w:val="27"/>
        </w:rPr>
        <w:t xml:space="preserve"> </w:t>
      </w:r>
      <w:r>
        <w:rPr>
          <w:rFonts w:ascii="Tahoma"/>
          <w:color w:val="343434"/>
          <w:spacing w:val="0"/>
          <w:sz w:val="27"/>
        </w:rPr>
        <w:t>100</w:t>
      </w:r>
      <w:r>
        <w:rPr>
          <w:rFonts w:ascii="Times New Roman"/>
          <w:color w:val="343434"/>
          <w:spacing w:val="67"/>
          <w:sz w:val="27"/>
        </w:rPr>
        <w:t xml:space="preserve"> </w:t>
      </w:r>
      <w:r>
        <w:rPr>
          <w:rFonts w:ascii="SimSun" w:hAnsi="SimSun" w:cs="SimSun"/>
          <w:color w:val="343434"/>
          <w:spacing w:val="0"/>
          <w:sz w:val="27"/>
        </w:rPr>
        <w:t>念。</w:t>
      </w:r>
    </w:p>
    <w:p>
      <w:pPr>
        <w:framePr w:w="16625" w:x="1801" w:y="13222"/>
        <w:widowControl w:val="0"/>
        <w:autoSpaceDE w:val="0"/>
        <w:autoSpaceDN w:val="0"/>
        <w:spacing w:before="0" w:after="0" w:line="270" w:lineRule="exact"/>
        <w:ind w:left="450" w:right="0" w:firstLine="0"/>
        <w:jc w:val="left"/>
        <w:rPr>
          <w:rFonts w:ascii="Times New Roman"/>
          <w:color w:val="000000"/>
          <w:spacing w:val="0"/>
          <w:sz w:val="27"/>
        </w:rPr>
      </w:pPr>
      <w:r>
        <w:rPr>
          <w:rFonts w:ascii="SimSun" w:hAnsi="SimSun" w:cs="SimSun"/>
          <w:color w:val="343434"/>
          <w:spacing w:val="0"/>
          <w:sz w:val="27"/>
        </w:rPr>
        <w:t>未来化学式一门中心科学，目前的发展的目标集中在两个方面：一方面是继续为人类创</w:t>
      </w:r>
      <w:r>
        <w:rPr>
          <w:rFonts w:ascii="Times New Roman"/>
          <w:color w:val="343434"/>
          <w:spacing w:val="133"/>
          <w:sz w:val="27"/>
        </w:rPr>
        <w:t xml:space="preserve"> </w:t>
      </w:r>
      <w:r>
        <w:rPr>
          <w:rFonts w:ascii="SimSun" w:hAnsi="SimSun" w:cs="SimSun"/>
          <w:color w:val="343434"/>
          <w:spacing w:val="0"/>
          <w:sz w:val="27"/>
        </w:rPr>
        <w:t>造更多的物质；另一方面则是</w:t>
      </w:r>
    </w:p>
    <w:p>
      <w:pPr>
        <w:framePr w:w="16625" w:x="1801" w:y="13222"/>
        <w:widowControl w:val="0"/>
        <w:autoSpaceDE w:val="0"/>
        <w:autoSpaceDN w:val="0"/>
        <w:spacing w:before="79" w:after="0" w:line="270" w:lineRule="exact"/>
        <w:ind w:left="0" w:right="0" w:firstLine="0"/>
        <w:jc w:val="left"/>
        <w:rPr>
          <w:rFonts w:ascii="Times New Roman"/>
          <w:color w:val="000000"/>
          <w:spacing w:val="0"/>
          <w:sz w:val="27"/>
        </w:rPr>
      </w:pPr>
      <w:r>
        <w:rPr>
          <w:rFonts w:ascii="SimSun" w:hAnsi="SimSun" w:cs="SimSun"/>
          <w:color w:val="343434"/>
          <w:spacing w:val="0"/>
          <w:sz w:val="27"/>
        </w:rPr>
        <w:t>要解决人类目前所面临的重重困难</w:t>
      </w:r>
    </w:p>
    <w:p>
      <w:pPr>
        <w:framePr w:w="16625" w:x="1801" w:y="13222"/>
        <w:widowControl w:val="0"/>
        <w:autoSpaceDE w:val="0"/>
        <w:autoSpaceDN w:val="0"/>
        <w:spacing w:before="45" w:after="0" w:line="270" w:lineRule="exact"/>
        <w:ind w:left="583" w:right="0" w:firstLine="0"/>
        <w:jc w:val="left"/>
        <w:rPr>
          <w:rFonts w:ascii="Times New Roman"/>
          <w:color w:val="000000"/>
          <w:spacing w:val="0"/>
          <w:sz w:val="27"/>
        </w:rPr>
      </w:pPr>
      <w:r>
        <w:rPr>
          <w:rFonts w:ascii="SimSun" w:hAnsi="SimSun" w:cs="SimSun"/>
          <w:color w:val="343434"/>
          <w:spacing w:val="0"/>
          <w:sz w:val="27"/>
        </w:rPr>
        <w:t>无论从我们已有的历史和信念中，还是西欧那个化学的发展和社会的需求来考虑，化学</w:t>
      </w:r>
      <w:r>
        <w:rPr>
          <w:rFonts w:ascii="Times New Roman"/>
          <w:color w:val="343434"/>
          <w:spacing w:val="35"/>
          <w:sz w:val="27"/>
        </w:rPr>
        <w:t xml:space="preserve"> </w:t>
      </w:r>
      <w:r>
        <w:rPr>
          <w:rFonts w:ascii="SimSun" w:hAnsi="SimSun" w:cs="SimSun"/>
          <w:color w:val="343434"/>
          <w:spacing w:val="0"/>
          <w:sz w:val="27"/>
        </w:rPr>
        <w:t>不会走向消亡，化学向其他自</w:t>
      </w:r>
    </w:p>
    <w:p>
      <w:pPr>
        <w:framePr w:w="16767" w:x="1801" w:y="14273"/>
        <w:widowControl w:val="0"/>
        <w:autoSpaceDE w:val="0"/>
        <w:autoSpaceDN w:val="0"/>
        <w:spacing w:before="0" w:after="0" w:line="281" w:lineRule="exact"/>
        <w:ind w:left="0" w:right="0" w:firstLine="0"/>
        <w:jc w:val="left"/>
        <w:rPr>
          <w:rFonts w:ascii="Times New Roman"/>
          <w:color w:val="000000"/>
          <w:spacing w:val="0"/>
          <w:sz w:val="27"/>
        </w:rPr>
      </w:pPr>
      <w:r>
        <w:rPr>
          <w:rFonts w:ascii="SimSun" w:hAnsi="SimSun" w:cs="SimSun"/>
          <w:color w:val="343434"/>
          <w:spacing w:val="0"/>
          <w:sz w:val="27"/>
        </w:rPr>
        <w:t>认学学科一样有自己生存的理由和发展潜力，特别是不断开拓</w:t>
      </w:r>
      <w:r>
        <w:rPr>
          <w:rFonts w:ascii="Times New Roman"/>
          <w:color w:val="343434"/>
          <w:spacing w:val="67"/>
          <w:sz w:val="27"/>
        </w:rPr>
        <w:t xml:space="preserve"> </w:t>
      </w:r>
      <w:r>
        <w:rPr>
          <w:rFonts w:ascii="SimSun" w:hAnsi="SimSun" w:cs="SimSun"/>
          <w:color w:val="343434"/>
          <w:spacing w:val="0"/>
          <w:sz w:val="27"/>
        </w:rPr>
        <w:t>的化学前沿，将人类带向</w:t>
      </w:r>
      <w:r>
        <w:rPr>
          <w:rFonts w:ascii="Times New Roman"/>
          <w:color w:val="343434"/>
          <w:spacing w:val="38"/>
          <w:sz w:val="27"/>
        </w:rPr>
        <w:t xml:space="preserve"> </w:t>
      </w:r>
      <w:r>
        <w:rPr>
          <w:rFonts w:ascii="Tahoma"/>
          <w:color w:val="343434"/>
          <w:spacing w:val="0"/>
          <w:sz w:val="27"/>
        </w:rPr>
        <w:t>21</w:t>
      </w:r>
      <w:r>
        <w:rPr>
          <w:rFonts w:ascii="Times New Roman"/>
          <w:color w:val="343434"/>
          <w:spacing w:val="67"/>
          <w:sz w:val="27"/>
        </w:rPr>
        <w:t xml:space="preserve"> </w:t>
      </w:r>
      <w:r>
        <w:rPr>
          <w:rFonts w:ascii="SimSun" w:hAnsi="SimSun" w:cs="SimSun"/>
          <w:color w:val="343434"/>
          <w:spacing w:val="0"/>
          <w:sz w:val="27"/>
        </w:rPr>
        <w:t>实际新的化学世界，继续为人</w:t>
      </w:r>
    </w:p>
    <w:p>
      <w:pPr>
        <w:framePr w:w="16767" w:x="1801" w:y="14273"/>
        <w:widowControl w:val="0"/>
        <w:autoSpaceDE w:val="0"/>
        <w:autoSpaceDN w:val="0"/>
        <w:spacing w:before="79" w:after="0" w:line="270" w:lineRule="exact"/>
        <w:ind w:left="0" w:right="0" w:firstLine="0"/>
        <w:jc w:val="left"/>
        <w:rPr>
          <w:rFonts w:ascii="Times New Roman"/>
          <w:color w:val="000000"/>
          <w:spacing w:val="0"/>
          <w:sz w:val="27"/>
        </w:rPr>
      </w:pPr>
      <w:r>
        <w:rPr>
          <w:rFonts w:ascii="SimSun" w:hAnsi="SimSun" w:cs="SimSun"/>
          <w:color w:val="343434"/>
          <w:spacing w:val="0"/>
          <w:sz w:val="27"/>
        </w:rPr>
        <w:t>类创造美好的生活。</w:t>
      </w:r>
    </w:p>
    <w:p>
      <w:pPr>
        <w:framePr w:w="16767" w:x="1801" w:y="14273"/>
        <w:widowControl w:val="0"/>
        <w:autoSpaceDE w:val="0"/>
        <w:autoSpaceDN w:val="0"/>
        <w:spacing w:before="5" w:after="0" w:line="360" w:lineRule="exact"/>
        <w:ind w:left="540" w:right="0" w:firstLine="0"/>
        <w:jc w:val="left"/>
        <w:rPr>
          <w:rFonts w:ascii="Times New Roman"/>
          <w:color w:val="000000"/>
          <w:spacing w:val="0"/>
          <w:sz w:val="36"/>
        </w:rPr>
      </w:pPr>
      <w:r>
        <w:rPr>
          <w:rFonts w:ascii="SimSun" w:hAnsi="SimSun" w:cs="SimSun"/>
          <w:color w:val="000000"/>
          <w:spacing w:val="0"/>
          <w:sz w:val="36"/>
        </w:rPr>
        <w:t>针对“宽口径、厚基础”的人才培养要求，建立“以主干课程为核心的模块化课程结构”</w:t>
      </w:r>
    </w:p>
    <w:p>
      <w:pPr>
        <w:framePr w:w="1260" w:x="1621" w:y="1537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体系</w:t>
      </w:r>
    </w:p>
    <w:p>
      <w:pPr>
        <w:framePr w:w="9315" w:x="2341" w:y="15847"/>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2.</w:t>
      </w:r>
      <w:r>
        <w:rPr>
          <w:rFonts w:ascii="SimSun"/>
          <w:color w:val="000000"/>
          <w:spacing w:val="0"/>
          <w:sz w:val="36"/>
        </w:rPr>
        <w:t xml:space="preserve"> </w:t>
      </w:r>
      <w:r>
        <w:rPr>
          <w:rFonts w:ascii="SimSun" w:hAnsi="SimSun" w:cs="SimSun"/>
          <w:color w:val="000000"/>
          <w:spacing w:val="0"/>
          <w:sz w:val="36"/>
        </w:rPr>
        <w:t>建立“多目标、分层次的实践性教学环节”体系</w:t>
      </w:r>
    </w:p>
    <w:p>
      <w:pPr>
        <w:framePr w:w="9315" w:x="2341" w:y="15847"/>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3.</w:t>
      </w:r>
      <w:r>
        <w:rPr>
          <w:rFonts w:ascii="SimSun"/>
          <w:color w:val="000000"/>
          <w:spacing w:val="0"/>
          <w:sz w:val="36"/>
        </w:rPr>
        <w:t xml:space="preserve"> </w:t>
      </w:r>
      <w:r>
        <w:rPr>
          <w:rFonts w:ascii="SimSun" w:hAnsi="SimSun" w:cs="SimSun"/>
          <w:color w:val="000000"/>
          <w:spacing w:val="0"/>
          <w:sz w:val="36"/>
        </w:rPr>
        <w:t>研究型人才的培养</w:t>
      </w:r>
    </w:p>
    <w:p>
      <w:pPr>
        <w:framePr w:w="10259" w:x="2326" w:y="16783"/>
        <w:widowControl w:val="0"/>
        <w:autoSpaceDE w:val="0"/>
        <w:autoSpaceDN w:val="0"/>
        <w:spacing w:before="0" w:after="0" w:line="360" w:lineRule="exact"/>
        <w:ind w:left="194" w:right="0" w:firstLine="0"/>
        <w:jc w:val="left"/>
        <w:rPr>
          <w:rFonts w:ascii="Times New Roman"/>
          <w:color w:val="000000"/>
          <w:spacing w:val="0"/>
          <w:sz w:val="36"/>
        </w:rPr>
      </w:pPr>
      <w:r>
        <w:rPr>
          <w:rFonts w:ascii="SimSun"/>
          <w:color w:val="000000"/>
          <w:spacing w:val="0"/>
          <w:sz w:val="36"/>
        </w:rPr>
        <w:t>(1)</w:t>
      </w:r>
      <w:r>
        <w:rPr>
          <w:rFonts w:ascii="SimSun"/>
          <w:color w:val="000000"/>
          <w:spacing w:val="86"/>
          <w:sz w:val="36"/>
        </w:rPr>
        <w:t xml:space="preserve"> </w:t>
      </w:r>
      <w:r>
        <w:rPr>
          <w:rFonts w:ascii="SimSun" w:hAnsi="SimSun" w:cs="SimSun"/>
          <w:color w:val="000000"/>
          <w:spacing w:val="0"/>
          <w:sz w:val="36"/>
        </w:rPr>
        <w:t>将教学内容与最新科研成果紧密结合；</w:t>
      </w:r>
    </w:p>
    <w:p>
      <w:pPr>
        <w:framePr w:w="10259" w:x="2326" w:y="16783"/>
        <w:widowControl w:val="0"/>
        <w:autoSpaceDE w:val="0"/>
        <w:autoSpaceDN w:val="0"/>
        <w:spacing w:before="108" w:after="0" w:line="360" w:lineRule="exact"/>
        <w:ind w:left="194" w:right="0" w:firstLine="0"/>
        <w:jc w:val="left"/>
        <w:rPr>
          <w:rFonts w:ascii="Times New Roman"/>
          <w:color w:val="000000"/>
          <w:spacing w:val="0"/>
          <w:sz w:val="36"/>
        </w:rPr>
      </w:pPr>
      <w:r>
        <w:rPr>
          <w:rFonts w:ascii="SimSun"/>
          <w:color w:val="000000"/>
          <w:spacing w:val="0"/>
          <w:sz w:val="36"/>
        </w:rPr>
        <w:t>(2)</w:t>
      </w:r>
      <w:r>
        <w:rPr>
          <w:rFonts w:ascii="SimSun"/>
          <w:color w:val="000000"/>
          <w:spacing w:val="86"/>
          <w:sz w:val="36"/>
        </w:rPr>
        <w:t xml:space="preserve"> </w:t>
      </w:r>
      <w:r>
        <w:rPr>
          <w:rFonts w:ascii="SimSun" w:hAnsi="SimSun" w:cs="SimSun"/>
          <w:color w:val="000000"/>
          <w:spacing w:val="0"/>
          <w:sz w:val="36"/>
        </w:rPr>
        <w:t>组织名家开设《化学工程研究进展讲座》课程</w:t>
      </w:r>
    </w:p>
    <w:p>
      <w:pPr>
        <w:framePr w:w="10259" w:x="2326" w:y="16783"/>
        <w:widowControl w:val="0"/>
        <w:autoSpaceDE w:val="0"/>
        <w:autoSpaceDN w:val="0"/>
        <w:spacing w:before="108" w:after="0" w:line="360" w:lineRule="exact"/>
        <w:ind w:left="194" w:right="0" w:firstLine="0"/>
        <w:jc w:val="left"/>
        <w:rPr>
          <w:rFonts w:ascii="Times New Roman"/>
          <w:color w:val="000000"/>
          <w:spacing w:val="0"/>
          <w:sz w:val="36"/>
        </w:rPr>
      </w:pPr>
      <w:r>
        <w:rPr>
          <w:rFonts w:ascii="SimSun"/>
          <w:color w:val="000000"/>
          <w:spacing w:val="0"/>
          <w:sz w:val="36"/>
        </w:rPr>
        <w:t>(3)</w:t>
      </w:r>
      <w:r>
        <w:rPr>
          <w:rFonts w:ascii="SimSun"/>
          <w:color w:val="000000"/>
          <w:spacing w:val="86"/>
          <w:sz w:val="36"/>
        </w:rPr>
        <w:t xml:space="preserve"> </w:t>
      </w:r>
      <w:r>
        <w:rPr>
          <w:rFonts w:ascii="SimSun" w:hAnsi="SimSun" w:cs="SimSun"/>
          <w:color w:val="000000"/>
          <w:spacing w:val="0"/>
          <w:sz w:val="36"/>
        </w:rPr>
        <w:t>设立创新实验室和创新基金，强化学生的创新能力</w:t>
      </w:r>
    </w:p>
    <w:p>
      <w:pPr>
        <w:framePr w:w="10259" w:x="2326" w:y="16783"/>
        <w:widowControl w:val="0"/>
        <w:autoSpaceDE w:val="0"/>
        <w:autoSpaceDN w:val="0"/>
        <w:spacing w:before="109" w:after="0" w:line="360" w:lineRule="exact"/>
        <w:ind w:left="0" w:right="0" w:firstLine="0"/>
        <w:jc w:val="left"/>
        <w:rPr>
          <w:rFonts w:ascii="Times New Roman"/>
          <w:color w:val="000000"/>
          <w:spacing w:val="0"/>
          <w:sz w:val="36"/>
        </w:rPr>
      </w:pPr>
      <w:r>
        <w:rPr>
          <w:rFonts w:ascii="SimSun"/>
          <w:color w:val="000000"/>
          <w:spacing w:val="0"/>
          <w:sz w:val="36"/>
        </w:rPr>
        <w:t>4.</w:t>
      </w:r>
      <w:r>
        <w:rPr>
          <w:rFonts w:ascii="SimSun"/>
          <w:color w:val="000000"/>
          <w:spacing w:val="0"/>
          <w:sz w:val="36"/>
        </w:rPr>
        <w:t xml:space="preserve"> </w:t>
      </w:r>
      <w:r>
        <w:rPr>
          <w:rFonts w:ascii="SimSun" w:hAnsi="SimSun" w:cs="SimSun"/>
          <w:color w:val="000000"/>
          <w:spacing w:val="0"/>
          <w:sz w:val="36"/>
        </w:rPr>
        <w:t>工程型人才的培养</w:t>
      </w:r>
    </w:p>
    <w:p>
      <w:pPr>
        <w:framePr w:w="7369" w:x="1801" w:y="18656"/>
        <w:widowControl w:val="0"/>
        <w:autoSpaceDE w:val="0"/>
        <w:autoSpaceDN w:val="0"/>
        <w:spacing w:before="0" w:after="0" w:line="360" w:lineRule="exact"/>
        <w:ind w:left="540" w:right="0" w:firstLine="0"/>
        <w:jc w:val="left"/>
        <w:rPr>
          <w:rFonts w:ascii="Times New Roman"/>
          <w:color w:val="000000"/>
          <w:spacing w:val="0"/>
          <w:sz w:val="36"/>
        </w:rPr>
      </w:pPr>
      <w:r>
        <w:rPr>
          <w:rFonts w:ascii="SimSun"/>
          <w:color w:val="000000"/>
          <w:spacing w:val="0"/>
          <w:sz w:val="36"/>
        </w:rPr>
        <w:t>(1</w:t>
      </w:r>
      <w:r>
        <w:rPr>
          <w:rFonts w:ascii="SimSun" w:hAnsi="SimSun" w:cs="SimSun"/>
          <w:color w:val="000000"/>
          <w:spacing w:val="0"/>
          <w:sz w:val="36"/>
        </w:rPr>
        <w:t>）</w:t>
      </w:r>
      <w:r>
        <w:rPr>
          <w:rFonts w:ascii="Times New Roman"/>
          <w:color w:val="000000"/>
          <w:spacing w:val="18"/>
          <w:sz w:val="36"/>
        </w:rPr>
        <w:t xml:space="preserve"> </w:t>
      </w:r>
      <w:r>
        <w:rPr>
          <w:rFonts w:ascii="SimSun" w:hAnsi="SimSun" w:cs="SimSun"/>
          <w:color w:val="000000"/>
          <w:spacing w:val="0"/>
          <w:sz w:val="36"/>
        </w:rPr>
        <w:t>建立教学与产业发展的互动关系</w:t>
      </w:r>
    </w:p>
    <w:p>
      <w:pPr>
        <w:framePr w:w="7369" w:x="1801" w:y="18656"/>
        <w:widowControl w:val="0"/>
        <w:autoSpaceDE w:val="0"/>
        <w:autoSpaceDN w:val="0"/>
        <w:spacing w:before="85" w:after="0" w:line="383" w:lineRule="exact"/>
        <w:ind w:left="0" w:right="0" w:firstLine="0"/>
        <w:jc w:val="left"/>
        <w:rPr>
          <w:rFonts w:ascii="Times New Roman"/>
          <w:color w:val="000000"/>
          <w:spacing w:val="0"/>
          <w:sz w:val="36"/>
        </w:rPr>
      </w:pPr>
      <w:r>
        <w:rPr>
          <w:rFonts w:ascii="UPDKFT+Nimbus Roman No9 L Regular"/>
          <w:color w:val="000000"/>
          <w:spacing w:val="-1"/>
          <w:sz w:val="36"/>
        </w:rPr>
        <w:t>(2</w:t>
      </w:r>
      <w:r>
        <w:rPr>
          <w:rFonts w:ascii="SimSun" w:hAnsi="SimSun" w:cs="SimSun"/>
          <w:color w:val="000000"/>
          <w:spacing w:val="0"/>
          <w:sz w:val="36"/>
        </w:rPr>
        <w:t>）</w:t>
      </w:r>
      <w:r>
        <w:rPr>
          <w:rFonts w:ascii="Times New Roman"/>
          <w:color w:val="000000"/>
          <w:spacing w:val="72"/>
          <w:sz w:val="36"/>
        </w:rPr>
        <w:t xml:space="preserve"> </w:t>
      </w:r>
      <w:r>
        <w:rPr>
          <w:rFonts w:ascii="SimSun" w:hAnsi="SimSun" w:cs="SimSun"/>
          <w:color w:val="000000"/>
          <w:spacing w:val="0"/>
          <w:sz w:val="36"/>
        </w:rPr>
        <w:t>组织各类社会调研和社会实践</w:t>
      </w:r>
    </w:p>
    <w:p>
      <w:pPr>
        <w:framePr w:w="7369" w:x="1801" w:y="18656"/>
        <w:widowControl w:val="0"/>
        <w:autoSpaceDE w:val="0"/>
        <w:autoSpaceDN w:val="0"/>
        <w:spacing w:before="85" w:after="0" w:line="383" w:lineRule="exact"/>
        <w:ind w:left="720" w:right="0" w:firstLine="0"/>
        <w:jc w:val="left"/>
        <w:rPr>
          <w:rFonts w:ascii="Times New Roman"/>
          <w:color w:val="000000"/>
          <w:spacing w:val="0"/>
          <w:sz w:val="36"/>
        </w:rPr>
      </w:pPr>
      <w:r>
        <w:rPr>
          <w:rFonts w:ascii="UPDKFT+Nimbus Roman No9 L Regular"/>
          <w:color w:val="000000"/>
          <w:spacing w:val="-1"/>
          <w:sz w:val="36"/>
        </w:rPr>
        <w:t>(3</w:t>
      </w:r>
      <w:r>
        <w:rPr>
          <w:rFonts w:ascii="SimSun" w:hAnsi="SimSun" w:cs="SimSun"/>
          <w:color w:val="000000"/>
          <w:spacing w:val="0"/>
          <w:sz w:val="36"/>
        </w:rPr>
        <w:t>）</w:t>
      </w:r>
      <w:r>
        <w:rPr>
          <w:rFonts w:ascii="Times New Roman"/>
          <w:color w:val="000000"/>
          <w:spacing w:val="72"/>
          <w:sz w:val="36"/>
        </w:rPr>
        <w:t xml:space="preserve"> </w:t>
      </w:r>
      <w:r>
        <w:rPr>
          <w:rFonts w:ascii="SimSun" w:hAnsi="SimSun" w:cs="SimSun"/>
          <w:color w:val="000000"/>
          <w:spacing w:val="0"/>
          <w:sz w:val="36"/>
        </w:rPr>
        <w:t>特别注重工程设计能力的培养</w:t>
      </w:r>
    </w:p>
    <w:p>
      <w:pPr>
        <w:framePr w:w="7369" w:x="1801" w:y="18656"/>
        <w:widowControl w:val="0"/>
        <w:autoSpaceDE w:val="0"/>
        <w:autoSpaceDN w:val="0"/>
        <w:spacing w:before="108" w:after="0" w:line="360" w:lineRule="exact"/>
        <w:ind w:left="526" w:right="0" w:firstLine="0"/>
        <w:jc w:val="left"/>
        <w:rPr>
          <w:rFonts w:ascii="Times New Roman"/>
          <w:color w:val="000000"/>
          <w:spacing w:val="0"/>
          <w:sz w:val="36"/>
        </w:rPr>
      </w:pPr>
      <w:r>
        <w:rPr>
          <w:rFonts w:ascii="SimSun"/>
          <w:color w:val="000000"/>
          <w:spacing w:val="0"/>
          <w:sz w:val="36"/>
        </w:rPr>
        <w:t>5.</w:t>
      </w:r>
      <w:r>
        <w:rPr>
          <w:rFonts w:ascii="SimSun"/>
          <w:color w:val="000000"/>
          <w:spacing w:val="0"/>
          <w:sz w:val="36"/>
        </w:rPr>
        <w:t xml:space="preserve"> </w:t>
      </w:r>
      <w:r>
        <w:rPr>
          <w:rFonts w:ascii="SimSun" w:hAnsi="SimSun" w:cs="SimSun"/>
          <w:color w:val="000000"/>
          <w:spacing w:val="0"/>
          <w:sz w:val="36"/>
        </w:rPr>
        <w:t>复合型人才的培养</w:t>
      </w:r>
    </w:p>
    <w:p>
      <w:pPr>
        <w:framePr w:w="10826" w:x="2521" w:y="20528"/>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000000"/>
          <w:spacing w:val="0"/>
          <w:sz w:val="36"/>
        </w:rPr>
        <w:t>(1</w:t>
      </w:r>
      <w:r>
        <w:rPr>
          <w:rFonts w:ascii="SimSun" w:hAnsi="SimSun" w:cs="SimSun"/>
          <w:color w:val="000000"/>
          <w:spacing w:val="0"/>
          <w:sz w:val="36"/>
        </w:rPr>
        <w:t>）</w:t>
      </w:r>
      <w:r>
        <w:rPr>
          <w:rFonts w:ascii="Times New Roman"/>
          <w:color w:val="000000"/>
          <w:spacing w:val="-36"/>
          <w:sz w:val="36"/>
        </w:rPr>
        <w:t xml:space="preserve"> </w:t>
      </w:r>
      <w:r>
        <w:rPr>
          <w:rFonts w:ascii="SimSun" w:hAnsi="SimSun" w:cs="SimSun"/>
          <w:color w:val="000000"/>
          <w:spacing w:val="0"/>
          <w:sz w:val="36"/>
        </w:rPr>
        <w:t>在模块化课程体系中，设立“新技术新进展”模块</w:t>
      </w:r>
    </w:p>
    <w:p>
      <w:pPr>
        <w:framePr w:w="10826" w:x="2521" w:y="20528"/>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(2</w:t>
      </w:r>
      <w:r>
        <w:rPr>
          <w:rFonts w:ascii="SimSun" w:hAnsi="SimSun" w:cs="SimSun"/>
          <w:color w:val="000000"/>
          <w:spacing w:val="0"/>
          <w:sz w:val="36"/>
        </w:rPr>
        <w:t>）</w:t>
      </w:r>
      <w:r>
        <w:rPr>
          <w:rFonts w:ascii="Times New Roman"/>
          <w:color w:val="000000"/>
          <w:spacing w:val="-36"/>
          <w:sz w:val="36"/>
        </w:rPr>
        <w:t xml:space="preserve"> </w:t>
      </w:r>
      <w:r>
        <w:rPr>
          <w:rFonts w:ascii="SimSun" w:hAnsi="SimSun" w:cs="SimSun"/>
          <w:color w:val="000000"/>
          <w:spacing w:val="0"/>
          <w:sz w:val="36"/>
        </w:rPr>
        <w:t>在后期的实践环节中，为学生提供学科交叉培养的环境</w:t>
      </w:r>
    </w:p>
    <w:p>
      <w:pPr>
        <w:framePr w:w="10826" w:x="2521" w:y="20528"/>
        <w:widowControl w:val="0"/>
        <w:autoSpaceDE w:val="0"/>
        <w:autoSpaceDN w:val="0"/>
        <w:spacing w:before="108" w:after="0" w:line="360" w:lineRule="exact"/>
        <w:ind w:left="0" w:right="0" w:firstLine="0"/>
        <w:jc w:val="left"/>
        <w:rPr>
          <w:rFonts w:ascii="Times New Roman"/>
          <w:color w:val="000000"/>
          <w:spacing w:val="0"/>
          <w:sz w:val="36"/>
        </w:rPr>
      </w:pPr>
      <w:r>
        <w:rPr>
          <w:rFonts w:ascii="SimSun"/>
          <w:color w:val="000000"/>
          <w:spacing w:val="0"/>
          <w:sz w:val="36"/>
        </w:rPr>
        <w:t>(3</w:t>
      </w:r>
      <w:r>
        <w:rPr>
          <w:rFonts w:ascii="SimSun" w:hAnsi="SimSun" w:cs="SimSun"/>
          <w:color w:val="000000"/>
          <w:spacing w:val="0"/>
          <w:sz w:val="36"/>
        </w:rPr>
        <w:t>）</w:t>
      </w:r>
      <w:r>
        <w:rPr>
          <w:rFonts w:ascii="Times New Roman"/>
          <w:color w:val="000000"/>
          <w:spacing w:val="-36"/>
          <w:sz w:val="36"/>
        </w:rPr>
        <w:t xml:space="preserve"> </w:t>
      </w:r>
      <w:r>
        <w:rPr>
          <w:rFonts w:ascii="SimSun" w:hAnsi="SimSun" w:cs="SimSun"/>
          <w:color w:val="000000"/>
          <w:spacing w:val="0"/>
          <w:sz w:val="36"/>
        </w:rPr>
        <w:t>开设各学科、各层面的专题讲座</w:t>
      </w:r>
    </w:p>
    <w:p>
      <w:pPr>
        <w:framePr w:w="540" w:x="8865" w:y="23220"/>
        <w:widowControl w:val="0"/>
        <w:autoSpaceDE w:val="0"/>
        <w:autoSpaceDN w:val="0"/>
        <w:spacing w:before="0" w:after="0" w:line="287" w:lineRule="exact"/>
        <w:ind w:left="0" w:right="0" w:firstLine="0"/>
        <w:jc w:val="left"/>
        <w:rPr>
          <w:rFonts w:ascii="Times New Roman"/>
          <w:color w:val="000000"/>
          <w:spacing w:val="0"/>
          <w:sz w:val="27"/>
        </w:rPr>
      </w:pPr>
      <w:r>
        <w:rPr>
          <w:rFonts w:ascii="UPDKFT+Nimbus Roman No9 L Regular"/>
          <w:color w:val="000000"/>
          <w:spacing w:val="0"/>
          <w:sz w:val="27"/>
        </w:rPr>
        <w:t>9</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D8D3296C-C59E-484B-8B8F-5ACA4F2264A8}"/>
    <w:embedBold r:id="rId2" w:fontKey="{C884E430-E0D7-45A0-BBFA-C87716A95C6E}"/>
  </w:font>
  <w:font w:name="Arial">
    <w:panose1 w:val="020B0604020202020204"/>
    <w:charset w:val="CC"/>
    <w:family w:val="swiss"/>
    <w:pitch w:val="variable"/>
    <w:sig w:usb0="01010101" w:usb1="01010101" w:usb2="01010101" w:usb3="01010101" w:csb0="01010105" w:csb1="01010101"/>
    <w:embedRegular r:id="rId3" w:fontKey="{B36227CC-25C9-4F18-A55F-22D47814D381}"/>
  </w:font>
  <w:font w:name="Calibri">
    <w:panose1 w:val="020F0502020204030204"/>
    <w:charset w:val="CC"/>
    <w:family w:val="swiss"/>
    <w:pitch w:val="variable"/>
    <w:sig w:usb0="01010101" w:usb1="01010101" w:usb2="01010101" w:usb3="01010101" w:csb0="01010105" w:csb1="01010101"/>
    <w:embedRegular r:id="rId4" w:fontKey="{8E2077B2-92B9-46EA-8219-A9392E3CE7FE}"/>
  </w:font>
  <w:font w:name="SimSun">
    <w:panose1 w:val="00000000000000000000"/>
    <w:charset w:val="01"/>
    <w:family w:val="auto"/>
    <w:notTrueType/>
    <w:pitch w:val="default"/>
    <w:sig w:usb0="01010101" w:usb1="01010101" w:usb2="01010101" w:usb3="01010101" w:csb0="01010101" w:csb1="01010101"/>
    <w:embedRegular r:id="rId5" w:subsetted="1" w:fontKey="{93FCA9A7-BD4D-4540-9655-C5EDEC396C3F}"/>
  </w:font>
  <w:font w:name="KNIIES+SimSun">
    <w:panose1 w:val="02000500000000000000"/>
    <w:charset w:val="01"/>
    <w:family w:val="auto"/>
    <w:pitch w:val="variable"/>
    <w:sig w:usb0="01010101" w:usb1="01010101" w:usb2="01010101" w:usb3="01010101" w:csb0="01010101" w:csb1="01010101"/>
    <w:embedRegular r:id="rId6" w:fontKey="{39ED7C64-23D9-47E8-B152-C6EAC1A6C27D}"/>
  </w:font>
  <w:font w:name="Wingdings">
    <w:panose1 w:val="00000000000000000000"/>
    <w:charset w:val="01"/>
    <w:family w:val="auto"/>
    <w:notTrueType/>
    <w:pitch w:val="default"/>
    <w:sig w:usb0="01010101" w:usb1="01010101" w:usb2="01010101" w:usb3="01010101" w:csb0="01010101" w:csb1="01010101"/>
    <w:embedRegular r:id="rId7" w:fontKey="{EF247669-4EF0-4913-A2D5-235F8CD2C049}"/>
  </w:font>
  <w:font w:name="Tahoma">
    <w:panose1 w:val="00000000000000000000"/>
    <w:charset w:val="01"/>
    <w:family w:val="auto"/>
    <w:notTrueType/>
    <w:pitch w:val="default"/>
    <w:sig w:usb0="01010101" w:usb1="01010101" w:usb2="01010101" w:usb3="01010101" w:csb0="01010101" w:csb1="01010101"/>
    <w:embedRegular r:id="rId8" w:fontKey="{B31D8B53-8502-41C1-B02A-AB6B9098217C}"/>
  </w:font>
  <w:font w:name="Cambria">
    <w:charset w:val="00"/>
    <w:family w:val="auto"/>
    <w:pitch w:val="default"/>
    <w:embedRegular r:id="rId9" w:fontKey="{0E6BD192-95C8-46C6-B012-1F5A61ED8CDD}"/>
  </w:font>
  <w:font w:name="EALWCP+Nimbus Roman No9 L Regular">
    <w:charset w:val="00"/>
    <w:family w:val="auto"/>
    <w:pitch w:val="default"/>
  </w:font>
  <w:font w:name="JKDPUC+Nimbus Roman No9 L Medium">
    <w:charset w:val="00"/>
    <w:family w:val="auto"/>
    <w:pitch w:val="default"/>
  </w:font>
  <w:font w:name="LEBHCQ+Nimbus Roman No9 L Regular">
    <w:charset w:val="00"/>
    <w:family w:val="auto"/>
    <w:pitch w:val="default"/>
  </w:font>
  <w:font w:name="MGNVGO+Nimbus Roman No9 L Regular">
    <w:charset w:val="00"/>
    <w:family w:val="auto"/>
    <w:pitch w:val="default"/>
  </w:font>
  <w:font w:name="PKRNEC+Nimbus Roman No9 L Medium">
    <w:charset w:val="00"/>
    <w:family w:val="auto"/>
    <w:pitch w:val="default"/>
  </w:font>
  <w:font w:name="PWLIAU+Nimbus Roman No9 L Regular">
    <w:charset w:val="00"/>
    <w:family w:val="auto"/>
    <w:pitch w:val="default"/>
  </w:font>
  <w:font w:name="SGKKGR+Nimbus Roman No9 L Medium">
    <w:charset w:val="00"/>
    <w:family w:val="auto"/>
    <w:pitch w:val="default"/>
  </w:font>
  <w:font w:name="SWFRAW+Nimbus Roman No9 L Regular">
    <w:charset w:val="00"/>
    <w:family w:val="auto"/>
    <w:pitch w:val="default"/>
  </w:font>
  <w:font w:name="TAWFHE+Nimbus Roman No9 L Regular">
    <w:charset w:val="00"/>
    <w:family w:val="auto"/>
    <w:pitch w:val="default"/>
  </w:font>
  <w:font w:name="TMGBOD+Nimbus Roman No9 L Regular">
    <w:charset w:val="00"/>
    <w:family w:val="auto"/>
    <w:pitch w:val="default"/>
  </w:font>
  <w:font w:name="TPIKEU+Nimbus Roman No9 L Regular">
    <w:charset w:val="00"/>
    <w:family w:val="auto"/>
    <w:pitch w:val="default"/>
  </w:font>
  <w:font w:name="UPDKFT+Nimbus Roman No9 L Regular">
    <w:charset w:val="00"/>
    <w:family w:val="auto"/>
    <w:pitch w:val="default"/>
  </w:font>
  <w:font w:name="VDFQVF+Nimbus Roman No9 L Medium">
    <w:charset w:val="00"/>
    <w:family w:val="auto"/>
    <w:pitch w:val="default"/>
  </w:font>
  <w:font w:name="WVTDCH+Nimbus Roman No9 L Medium">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1086</Words>
  <Characters>9786</Characters>
  <Application>Microsoft Office Word</Application>
  <DocSecurity>0</DocSecurity>
  <Lines>431</Lines>
  <Paragraphs>431</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2023-02-26T02:43:29Z</dcterms:created>
  <dcterms:modified xsi:type="dcterms:W3CDTF">2023-02-26T02:43:29Z</dcterms:modified>
</cp:coreProperties>
</file>