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桑黄产业基地建设可行性研究报告-桑黄药用价值深度开发市场潜力巨大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桑黄产业通过规模化种植和产业化发展，带动了乡村经济的发展，增加了农民的收入。桑黄产业不仅为当地提供了就业机会，还推动了地方经济的增长。通过延伸产业链，提升产品附加值，增强市场竞争力。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FA77BE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桑黄又称蚕菌、松菌，是一种生长在桑树树干上的珍贵食用真菌，具有很高的药用、食用和经济价值，被誉为“天然食品宝石”。桑黄种植养殖产业起源于中国，历史悠久，文化底蕴深厚。近年来，随着人们生活水平的提高和健康意识的增强，桑黄的市场需求量逐渐增加，成为农业产业的新兴热点。</w:t>
      </w:r>
    </w:p>
    <w:p w14:paraId="0DED949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健康和环保的日益关注，桑黄作为一种珍贵的药用真菌，其种植潜力和市场前景日益显现。2022年，我国桑黄行业产量为621.9吨，其中山东省桑黄产量为318.5吨，吉林省桑黄产量为270吨，安徽省桑黄产量为20.6吨。桑黄具有清热解毒、活血化瘀、消肿止痛等功效，被广泛应用于中医临床。近年来，研究发现桑黄还具有抗癌、抗肿瘤、调节免疫等作用，引起医学界的广泛关注。</w:t>
      </w:r>
    </w:p>
    <w:p w14:paraId="7142242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今社会人们生活水平大幅提高，对健康养生的重视程度达到了新的高度。在追求高品质生活的过程中，消费者不再满足于传统的医疗保健方式，转而寻求更为天然、绿色且具有特定功效的养生产品。桑黄作为一种极具保健功能的植物，恰好在这一趋势下脱颖而出。它富含多种活性成分，如多糖体、黄酮类化合物等，被认为具有抗氧化、调节免疫、抗肿瘤等诸多保健功效。无论是制成茶饮、保健品还是护肤品，桑黄都能满足不同消费者对于健康养生的多样化需求。这种市场需求的快速增长，为桑黄产业提供了坚实的发展基础，促使更多企业和从业者投身其中，推动产业规模不断扩大。</w:t>
      </w:r>
    </w:p>
    <w:p w14:paraId="7B030DA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桑黄在中医领域历史悠久且应用广泛，其药用价值传承千年。近年来，随着现代科学研究技术的不断深入，桑黄的药用价值正逐步被现代医学所揭示与认可。科学研究表明，桑黄中的某些成分能够有效调节人体免疫系统，增强机体抵抗力，在癌症辅助治疗、预防慢性疾病等方面展现出潜在的应用价值。随着对其药理机制研究的进一步深入，桑黄有望突破传统应用范畴，在制药、功能性食品等更多领域大放异彩。例如，一些科研机构正在探索桑黄提取物在新型药物研发中的应用，若取得成功，将为桑黄产业开辟全新的市场空间，极大地提升桑黄的市场地位与经济价值，吸引更多资本与人才涌入，形成良性循环，推动桑黄产业迈向更高的发展台阶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B8A4A5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创新的成果显著体现在多个关键层面。在种植技术方面，持续加大科研投入，积极引进适应不同地域环境的优良桑黄品种，这些新品种在生长速度、有效成分含量等方面展现出独特优势。同时，不断改良传统种植技术，精准调控种植环境中的温度、湿度、光照等要素，借助智能化的监测与调控系统，实现桑黄种植的精细化管理。例如，采用自动化的喷雾保湿装置与遮阳调光设施，为桑黄生长营造最佳条件，从而有效提高了产品的质量与产量。</w:t>
      </w:r>
    </w:p>
    <w:p w14:paraId="1E38638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病虫害防治领域同样得益于科技创新。利用先进的生物技术手段，深入研究桑黄病虫害的发生规律与生物特性，开发出针对性强、绿色环保的防治药剂与生物防治方法。通过建立病虫害预警监测机制，借助物联网技术实时采集桑黄生长环境数据，及时发现病虫害迹象并采取精准防控措施，大幅减少了病虫害对桑黄种植的威胁，保障了产业的稳定发展。</w:t>
      </w:r>
    </w:p>
    <w:p w14:paraId="5106768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桑黄产业呈现出全产业链协同发展的良好态势。在种植端，广大农民积极响应市场需求，通过组建专业合作社，整合土地、劳动力与技术资源，实现规模化、标准化种植。这不仅提升了桑黄的总产量，还通过统一的质量管理体系确保了产品品质的稳定性，进而提高了种植效益。</w:t>
      </w:r>
    </w:p>
    <w:p w14:paraId="2AD2CC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加工环节是桑黄产业增值的关键。企业不断加大研发力度，深度挖掘桑黄的药用与保健价值，开发出桑黄提取物、桑黄保健品、桑黄化妆品等一系列深加工产品。这些产品凭借其高附加值与多元化的功能特性，成功开拓了国内外广阔市场。通过与电商平台、国际贸易商等合作，构建起高效的销售网络，使桑黄产品迅速抵达消费者手中，进一步推动了桑黄产业在全球范围内的蓬勃发展，提升了桑黄产业在农业经济中的地位与影响力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67ED27B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桑黄产业链各环节需众多劳动力，从种植养护到加工研发销售，涵盖不同技能人群，为农村剩余劳动力等提供大量岗位，缓解就业压力，增加居民收入，助力脱贫致富与地方经济稳定。</w:t>
      </w:r>
    </w:p>
    <w:p w14:paraId="0BA4E70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基地采用先进种植技术与管理模式，如智能环境调控与标准化流程，提升桑黄品质产量。还通过培训指导将这些经验传播，带动周边农业走向科技化，优化产业结构，提高生产效率与经济效益，促进乡村振兴。</w:t>
      </w:r>
    </w:p>
    <w:p w14:paraId="6ADE75E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桑黄人工培育利用农林废弃物，减少污染与资源浪费，实现循环利用。其生长过程有益气体交换，且能防控水土流失，利于生态平衡，达成经济与生态效益双赢，在社会整体发展进程中有着独特且重要的价值与意义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B6B73"/>
    <w:rsid w:val="004C0647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A1658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777B"/>
    <w:rsid w:val="0DCF4D92"/>
    <w:rsid w:val="0DD203DE"/>
    <w:rsid w:val="0DD405FA"/>
    <w:rsid w:val="0DD43A3C"/>
    <w:rsid w:val="0DD5327C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5476E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3698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F09A5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C4D48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63231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27DF3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81785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6715E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5F4B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27FFB"/>
    <w:rsid w:val="1EC43D73"/>
    <w:rsid w:val="1EC51899"/>
    <w:rsid w:val="1EC8245A"/>
    <w:rsid w:val="1EC93137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424AA"/>
    <w:rsid w:val="20E5422A"/>
    <w:rsid w:val="20E57FD0"/>
    <w:rsid w:val="20EE3329"/>
    <w:rsid w:val="20F00FEB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D5B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3442A"/>
    <w:rsid w:val="24A4732D"/>
    <w:rsid w:val="24A7216D"/>
    <w:rsid w:val="24A85EE5"/>
    <w:rsid w:val="24AD7057"/>
    <w:rsid w:val="24AF7273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B4B4C"/>
    <w:rsid w:val="252F101D"/>
    <w:rsid w:val="252F5CBE"/>
    <w:rsid w:val="2530507E"/>
    <w:rsid w:val="25324DCD"/>
    <w:rsid w:val="2533755C"/>
    <w:rsid w:val="2536529E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1769"/>
    <w:rsid w:val="25445C0D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678C1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65FF8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CF7FAF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66B73"/>
    <w:rsid w:val="328A09D8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C43C8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7092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96BC4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19BE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A3342"/>
    <w:rsid w:val="3DAC214A"/>
    <w:rsid w:val="3DAE7E91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14F85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B3072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9C0A11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83F3B"/>
    <w:rsid w:val="45E85CE9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E0161"/>
    <w:rsid w:val="475F022D"/>
    <w:rsid w:val="475F1FDB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53621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07403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C446F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14A2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42C85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4435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30DD"/>
    <w:rsid w:val="5CD56B70"/>
    <w:rsid w:val="5CD6186D"/>
    <w:rsid w:val="5CD66444"/>
    <w:rsid w:val="5CDA23D8"/>
    <w:rsid w:val="5CDF148F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74F8"/>
    <w:rsid w:val="5DF66D9E"/>
    <w:rsid w:val="5DF748C4"/>
    <w:rsid w:val="5DF75DF1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97C12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740B"/>
    <w:rsid w:val="60C50CA9"/>
    <w:rsid w:val="60C677C2"/>
    <w:rsid w:val="60C70A54"/>
    <w:rsid w:val="60C767CF"/>
    <w:rsid w:val="60CA4511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A1A94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27E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1F496E"/>
    <w:rsid w:val="68210EBB"/>
    <w:rsid w:val="682269E1"/>
    <w:rsid w:val="682664D1"/>
    <w:rsid w:val="68273FF7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D062F"/>
    <w:rsid w:val="689F6284"/>
    <w:rsid w:val="68A044D6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5191D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11B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46016"/>
    <w:rsid w:val="6AB56AA1"/>
    <w:rsid w:val="6AB97AD1"/>
    <w:rsid w:val="6ABA73A5"/>
    <w:rsid w:val="6ABC311D"/>
    <w:rsid w:val="6ABF6769"/>
    <w:rsid w:val="6AC00E5F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51535"/>
    <w:rsid w:val="6C97307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40867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2CA2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15D4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0F4D60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B7926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E645C"/>
    <w:rsid w:val="7A4F266D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90514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3B6123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8189C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2064</Words>
  <Characters>2100</Characters>
  <Lines>0</Lines>
  <Paragraphs>0</Paragraphs>
  <TotalTime>456</TotalTime>
  <ScaleCrop>false</ScaleCrop>
  <LinksUpToDate>false</LinksUpToDate>
  <CharactersWithSpaces>2101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2024-12-19T06:49:18Z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F7F1C26B5BC34D0383712C2E8D0FD2BA_13</vt:lpwstr>
  </property>
</Properties>
</file>