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charts/chart/colors1.xml" ContentType="application/vnd.ms-office.chartcolorstyle+xml"/>
  <Override PartName="/word/charts/chart/colors2.xml" ContentType="application/vnd.ms-office.chartcolorstyle+xml"/>
  <Override PartName="/word/charts/chart/style1.xml" ContentType="application/vnd.ms-office.chartstyle+xml"/>
  <Override PartName="/word/charts/chart/style2.xml" ContentType="application/vnd.ms-office.chartstyle+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document.xml" ContentType="application/vnd.openxmlformats-officedocument.wordprocessingml.document.main+xml"/>
  <Override PartName="/word/drawings/drawing1.xml" ContentType="application/vnd.openxmlformats-officedocument.drawingml.chartshapes+xml"/>
  <Override PartName="/word/drawings/drawing2.xml" ContentType="application/vnd.openxmlformats-officedocument.drawingml.chartshapes+xml"/>
  <Override PartName="/word/drawings/drawing3.xml" ContentType="application/vnd.openxmlformats-officedocument.drawingml.chartshapes+xml"/>
  <Override PartName="/word/drawings/drawing4.xml" ContentType="application/vnd.openxmlformats-officedocument.drawingml.chartshap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 Generated by Aspose.Words for .NET 24.2.0 -->
  <w:body>
    <w:p w:rsidR="000C41F9" w:rsidP="00BE2E83" w14:paraId="486745D9" w14:textId="526D2561">
      <w:pPr>
        <w:pStyle w:val="-0"/>
        <w:ind w:firstLine="420"/>
        <w:sectPr w:rsidSect="00863435">
          <w:pgSz w:w="11906" w:h="16838"/>
          <w:pgMar w:top="1440" w:right="1080" w:bottom="1440" w:left="1080" w:header="709" w:footer="567" w:gutter="0"/>
          <w:pgBorders w:offsetFrom="page">
            <w:top w:val="nil"/>
            <w:left w:val="nil"/>
            <w:bottom w:val="nil"/>
            <w:right w:val="nil"/>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sx="100000" sy="100000" kx="0" ky="0" algn="tl" rotWithShape="0">
                            <a:prstClr val="black">
                              <a:alpha val="40000"/>
                            </a:prstClr>
                          </a:outerShdw>
                        </a:effectLst>
                      </wps:spPr>
                      <wps:txbx>
                        <w:txbxContent>
                          <w:p w:rsidR="0075537C" w:rsidRPr="00CC28A6" w:rsidP="00E3053E" w14:textId="3EFAF081">
                            <w:pPr>
                              <w:spacing w:before="144" w:after="48"/>
                              <w:jc w:val="center"/>
                              <w:rPr>
                                <w:rFonts w:ascii="黑体" w:eastAsia="黑体" w:hAnsi="黑体" w:cs="Arial"/>
                                <w:b/>
                                <w:caps/>
                                <w:color w:val="000080"/>
                                <w:sz w:val="52"/>
                                <w:szCs w:val="52"/>
                              </w:rPr>
                            </w:pPr>
                            <w:r w:rsidRPr="000C4910">
                              <w:rPr>
                                <w:rFonts w:ascii="黑体" w:eastAsia="黑体" w:hAnsi="黑体" w:hint="eastAsia"/>
                                <w:b/>
                                <w:caps/>
                                <w:color w:val="000080"/>
                                <w:sz w:val="52"/>
                                <w:szCs w:val="52"/>
                              </w:rPr>
                              <w:t>2024年俄罗斯节水花洒头市场机会及渠道调研报告</w:t>
                            </w:r>
                          </w:p>
                        </w:txbxContent>
                      </wps:txbx>
                      <wps:bodyPr rot="0" vert="horz" wrap="square" lIns="91440" tIns="45720" rIns="91440" bIns="45720" anchor="t" anchorCtr="0"/>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7" o:spid="_x0000_s1025" type="#_x0000_t202" style="width:447.65pt;height:164.55pt;margin-top:185.35pt;margin-left:0;mso-height-percent:0;mso-height-relative:margin;mso-position-horizontal:center;mso-position-horizontal-relative:margin;mso-width-percent:0;mso-width-relative:margin;mso-wrap-distance-bottom:0;mso-wrap-distance-left:9pt;mso-wrap-distance-right:9pt;mso-wrap-distance-top:0;mso-wrap-style:square;position:absolute;visibility:visible;v-text-anchor:top;z-index:251659264" filled="f" stroked="f">
                <v:shadow on="t" color="black" opacity="26214f" origin="-0.5,-0.5" offset="2.12pt,2.12pt"/>
                <v:textbox>
                  <w:txbxContent>
                    <w:p w:rsidR="0075537C" w:rsidRPr="00CC28A6" w:rsidP="00E3053E" w14:paraId="77B0C74F" w14:textId="3EFAF081">
                      <w:pPr>
                        <w:spacing w:before="144" w:after="48"/>
                        <w:jc w:val="center"/>
                        <w:rPr>
                          <w:rFonts w:ascii="黑体" w:eastAsia="黑体" w:hAnsi="黑体" w:cs="Arial"/>
                          <w:b/>
                          <w:caps/>
                          <w:color w:val="000080"/>
                          <w:sz w:val="52"/>
                          <w:szCs w:val="52"/>
                        </w:rPr>
                      </w:pPr>
                      <w:r w:rsidRPr="000C4910">
                        <w:rPr>
                          <w:rFonts w:ascii="黑体" w:eastAsia="黑体" w:hAnsi="黑体" w:hint="eastAsia"/>
                          <w:b/>
                          <w:caps/>
                          <w:color w:val="000080"/>
                          <w:sz w:val="52"/>
                          <w:szCs w:val="52"/>
                        </w:rPr>
                        <w:t>2024年俄罗斯节水花洒头市场机会及渠道调研报告</w:t>
                      </w:r>
                    </w:p>
                  </w:txbxContent>
                </v:textbox>
                <w10:wrap anchorx="margin"/>
              </v:shape>
            </w:pict>
          </mc:Fallback>
        </mc:AlternateContent>
      </w:r>
      <w:r w:rsidRPr="008861B4" w:rsidR="00887A93">
        <w:rPr>
          <w:noProof/>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xmlns:wps="http://schemas.microsoft.com/office/word/2010/wordprocessingShape">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75537C" w:rsidRPr="009E6016" w:rsidP="002801D5" w14:textId="5FFB2887">
                            <w:pPr>
                              <w:jc w:val="center"/>
                              <w:rPr>
                                <w:b/>
                                <w:color w:val="000000" w:themeColor="text1"/>
                              </w:rPr>
                            </w:pPr>
                            <w:r w:rsidRPr="009E6016">
                              <w:rPr>
                                <w:b/>
                                <w:color w:val="000000" w:themeColor="text1"/>
                              </w:rPr>
                              <w:t xml:space="preserve">Copyright © QYResearch | </w:t>
                            </w:r>
                            <w:r w:rsidRPr="003A22F5" w:rsid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15" o:spid="_x0000_s1026" type="#_x0000_t202" style="width:397.5pt;height:30.85pt;margin-top:694.75pt;margin-left:0;mso-height-percent:0;mso-height-relative:margin;mso-position-horizontal:center;mso-position-horizontal-relative:margin;mso-width-percent:0;mso-width-relative:margin;mso-wrap-distance-bottom:0;mso-wrap-distance-left:9pt;mso-wrap-distance-right:9pt;mso-wrap-distance-top:0;mso-wrap-style:square;position:absolute;visibility:visible;v-text-anchor:top;z-index:251661312" filled="f" stroked="f" strokeweight="0.5pt">
                <v:textbox>
                  <w:txbxContent>
                    <w:p w:rsidR="0075537C" w:rsidRPr="009E6016" w:rsidP="002801D5" w14:paraId="5CCB99D7" w14:textId="5FFB2887">
                      <w:pPr>
                        <w:jc w:val="center"/>
                        <w:rPr>
                          <w:b/>
                          <w:color w:val="000000" w:themeColor="text1"/>
                        </w:rPr>
                      </w:pPr>
                      <w:r w:rsidRPr="009E6016">
                        <w:rPr>
                          <w:b/>
                          <w:color w:val="000000" w:themeColor="text1"/>
                        </w:rPr>
                        <w:t xml:space="preserve">Copyright © QYResearch | </w:t>
                      </w:r>
                      <w:r w:rsidRPr="003A22F5" w:rsid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p>
    <w:p w:rsidR="008D0042" w:rsidRPr="007847BE" w:rsidP="00B43AAF" w14:paraId="678D1426" w14:textId="77777777">
      <w:pPr>
        <w:pStyle w:val="a14"/>
        <w:rPr>
          <w:rFonts w:eastAsia="宋体"/>
        </w:rPr>
      </w:pPr>
      <w:r w:rsidRPr="00EA3728">
        <w:rPr>
          <w:rFonts w:hint="eastAsia"/>
        </w:rPr>
        <w:t>报告摘要</w:t>
      </w:r>
    </w:p>
    <w:p w:rsidR="00C94701" w:rsidP="00C94701" w14:paraId="32C9C982" w14:textId="77777777">
      <w:pPr>
        <w:pStyle w:val="-0"/>
        <w:ind w:firstLine="420"/>
        <w:rPr>
          <w:lang w:eastAsia="zh-CN"/>
        </w:rPr>
      </w:pPr>
      <w:r>
        <w:rPr>
          <w:rFonts w:hint="eastAsia"/>
          <w:lang w:eastAsia="zh-CN"/>
        </w:rPr>
        <w:t>受乌克兰危机等因素影响，</w:t>
      </w:r>
      <w:r>
        <w:rPr>
          <w:rFonts w:hint="eastAsia"/>
          <w:lang w:eastAsia="zh-CN"/>
        </w:rPr>
        <w:t>2022</w:t>
      </w:r>
      <w:r>
        <w:rPr>
          <w:rFonts w:hint="eastAsia"/>
          <w:lang w:eastAsia="zh-CN"/>
        </w:rPr>
        <w:t>年俄罗斯经济小幅下挫，国内生产总值为</w:t>
      </w:r>
      <w:r>
        <w:rPr>
          <w:rFonts w:hint="eastAsia"/>
          <w:lang w:eastAsia="zh-CN"/>
        </w:rPr>
        <w:t>151.5</w:t>
      </w:r>
      <w:r>
        <w:rPr>
          <w:rFonts w:hint="eastAsia"/>
          <w:lang w:eastAsia="zh-CN"/>
        </w:rPr>
        <w:t>万亿卢布，降幅</w:t>
      </w:r>
      <w:r>
        <w:rPr>
          <w:rFonts w:hint="eastAsia"/>
          <w:lang w:eastAsia="zh-CN"/>
        </w:rPr>
        <w:t>2.1%</w:t>
      </w:r>
      <w:r>
        <w:rPr>
          <w:rFonts w:hint="eastAsia"/>
          <w:lang w:eastAsia="zh-CN"/>
        </w:rPr>
        <w:t>。</w:t>
      </w:r>
      <w:r>
        <w:rPr>
          <w:rFonts w:hint="eastAsia"/>
          <w:lang w:eastAsia="zh-CN"/>
        </w:rPr>
        <w:t>2022</w:t>
      </w:r>
      <w:r>
        <w:rPr>
          <w:rFonts w:hint="eastAsia"/>
          <w:lang w:eastAsia="zh-CN"/>
        </w:rPr>
        <w:t>年，人均国内生产总值为</w:t>
      </w:r>
      <w:r>
        <w:rPr>
          <w:rFonts w:hint="eastAsia"/>
          <w:lang w:eastAsia="zh-CN"/>
        </w:rPr>
        <w:t>1.54</w:t>
      </w:r>
      <w:r>
        <w:rPr>
          <w:rFonts w:hint="eastAsia"/>
          <w:lang w:eastAsia="zh-CN"/>
        </w:rPr>
        <w:t>万美元，同比增长</w:t>
      </w:r>
      <w:r>
        <w:rPr>
          <w:rFonts w:hint="eastAsia"/>
          <w:lang w:eastAsia="zh-CN"/>
        </w:rPr>
        <w:t>22.3%</w:t>
      </w:r>
      <w:r>
        <w:rPr>
          <w:rFonts w:hint="eastAsia"/>
          <w:lang w:eastAsia="zh-CN"/>
        </w:rPr>
        <w:t>。自</w:t>
      </w:r>
      <w:r>
        <w:rPr>
          <w:rFonts w:hint="eastAsia"/>
          <w:lang w:eastAsia="zh-CN"/>
        </w:rPr>
        <w:t>2023</w:t>
      </w:r>
      <w:r>
        <w:rPr>
          <w:rFonts w:hint="eastAsia"/>
          <w:lang w:eastAsia="zh-CN"/>
        </w:rPr>
        <w:t>年第二季度开始，俄</w:t>
      </w:r>
      <w:r>
        <w:rPr>
          <w:rFonts w:hint="eastAsia"/>
          <w:lang w:eastAsia="zh-CN"/>
        </w:rPr>
        <w:t>GDP</w:t>
      </w:r>
      <w:r>
        <w:rPr>
          <w:rFonts w:hint="eastAsia"/>
          <w:lang w:eastAsia="zh-CN"/>
        </w:rPr>
        <w:t>已连续四个季度同比实现增长。数据显示，除了</w:t>
      </w:r>
      <w:r>
        <w:rPr>
          <w:rFonts w:hint="eastAsia"/>
          <w:lang w:eastAsia="zh-CN"/>
        </w:rPr>
        <w:t>2023</w:t>
      </w:r>
      <w:r>
        <w:rPr>
          <w:rFonts w:hint="eastAsia"/>
          <w:lang w:eastAsia="zh-CN"/>
        </w:rPr>
        <w:t>年第一季度俄</w:t>
      </w:r>
      <w:r>
        <w:rPr>
          <w:rFonts w:hint="eastAsia"/>
          <w:lang w:eastAsia="zh-CN"/>
        </w:rPr>
        <w:t>GDP</w:t>
      </w:r>
      <w:r>
        <w:rPr>
          <w:rFonts w:hint="eastAsia"/>
          <w:lang w:eastAsia="zh-CN"/>
        </w:rPr>
        <w:t>同比下降</w:t>
      </w:r>
      <w:r>
        <w:rPr>
          <w:rFonts w:hint="eastAsia"/>
          <w:lang w:eastAsia="zh-CN"/>
        </w:rPr>
        <w:t>1.2%</w:t>
      </w:r>
      <w:r>
        <w:rPr>
          <w:rFonts w:hint="eastAsia"/>
          <w:lang w:eastAsia="zh-CN"/>
        </w:rPr>
        <w:t>以外，此后连续三个季度，俄</w:t>
      </w:r>
      <w:r>
        <w:rPr>
          <w:rFonts w:hint="eastAsia"/>
          <w:lang w:eastAsia="zh-CN"/>
        </w:rPr>
        <w:t>GDP</w:t>
      </w:r>
      <w:r>
        <w:rPr>
          <w:rFonts w:hint="eastAsia"/>
          <w:lang w:eastAsia="zh-CN"/>
        </w:rPr>
        <w:t>同比分别增长</w:t>
      </w:r>
      <w:r>
        <w:rPr>
          <w:rFonts w:hint="eastAsia"/>
          <w:lang w:eastAsia="zh-CN"/>
        </w:rPr>
        <w:t>5.1%</w:t>
      </w:r>
      <w:r>
        <w:rPr>
          <w:rFonts w:hint="eastAsia"/>
          <w:lang w:eastAsia="zh-CN"/>
        </w:rPr>
        <w:t>，</w:t>
      </w:r>
      <w:r>
        <w:rPr>
          <w:rFonts w:hint="eastAsia"/>
          <w:lang w:eastAsia="zh-CN"/>
        </w:rPr>
        <w:t>5.7%</w:t>
      </w:r>
      <w:r>
        <w:rPr>
          <w:rFonts w:hint="eastAsia"/>
          <w:lang w:eastAsia="zh-CN"/>
        </w:rPr>
        <w:t>和</w:t>
      </w:r>
      <w:r>
        <w:rPr>
          <w:rFonts w:hint="eastAsia"/>
          <w:lang w:eastAsia="zh-CN"/>
        </w:rPr>
        <w:t>4.9%</w:t>
      </w:r>
      <w:r>
        <w:rPr>
          <w:rFonts w:hint="eastAsia"/>
          <w:lang w:eastAsia="zh-CN"/>
        </w:rPr>
        <w:t>。</w:t>
      </w:r>
      <w:r>
        <w:rPr>
          <w:rFonts w:hint="eastAsia"/>
          <w:lang w:eastAsia="zh-CN"/>
        </w:rPr>
        <w:t>2023</w:t>
      </w:r>
      <w:r>
        <w:rPr>
          <w:rFonts w:hint="eastAsia"/>
          <w:lang w:eastAsia="zh-CN"/>
        </w:rPr>
        <w:t>年，俄罗斯</w:t>
      </w:r>
      <w:r>
        <w:rPr>
          <w:rFonts w:hint="eastAsia"/>
          <w:lang w:eastAsia="zh-CN"/>
        </w:rPr>
        <w:t>GDP</w:t>
      </w:r>
      <w:r>
        <w:rPr>
          <w:rFonts w:hint="eastAsia"/>
          <w:lang w:eastAsia="zh-CN"/>
        </w:rPr>
        <w:t>同比增长</w:t>
      </w:r>
      <w:r>
        <w:rPr>
          <w:rFonts w:hint="eastAsia"/>
          <w:lang w:eastAsia="zh-CN"/>
        </w:rPr>
        <w:t>3.6%</w:t>
      </w:r>
      <w:r>
        <w:rPr>
          <w:rFonts w:hint="eastAsia"/>
          <w:lang w:eastAsia="zh-CN"/>
        </w:rPr>
        <w:t>。</w:t>
      </w:r>
    </w:p>
    <w:p w:rsidR="00C94701" w:rsidP="00C94701" w14:paraId="024460BD" w14:textId="77777777">
      <w:pPr>
        <w:pStyle w:val="-0"/>
        <w:ind w:firstLine="420"/>
        <w:rPr>
          <w:lang w:eastAsia="zh-CN"/>
        </w:rPr>
      </w:pPr>
      <w:r>
        <w:rPr>
          <w:rFonts w:hint="eastAsia"/>
          <w:lang w:eastAsia="zh-CN"/>
        </w:rPr>
        <w:t>俄罗斯是中国对外双边元首会晤最多的国家，俄罗斯的地缘、农业、能源与全球战略策应等方面对中国的至关重要性不言而喻。</w:t>
      </w:r>
    </w:p>
    <w:p w:rsidR="0037073F" w:rsidP="00C94701" w14:paraId="1A1EE56A" w14:textId="143FE457">
      <w:pPr>
        <w:pStyle w:val="-0"/>
        <w:ind w:firstLine="420"/>
        <w:rPr>
          <w:lang w:eastAsia="zh-CN"/>
        </w:rPr>
      </w:pPr>
      <w:r>
        <w:rPr>
          <w:rFonts w:hint="eastAsia"/>
          <w:lang w:eastAsia="zh-CN"/>
        </w:rPr>
        <w:t>近年来，中国对俄经贸合作取得长足发展，成为俄最重要的贸易投资伙伴之一。但从合作地域上看，目前仍多集中于莫斯科和圣彼得堡两个直辖市以及远东与中国接壤的部分地区。实际上，俄罗斯市场地域广阔，无论从联邦区、联邦主体等行政区划层面，还是从经济特区等实施优惠政策的园区层面看，各区域、各地方都蕴含着多样化的投资机遇。</w:t>
      </w:r>
    </w:p>
    <w:p w:rsidR="0045707C" w:rsidP="0045707C" w14:paraId="58AF449E" w14:textId="0B6A6A55">
      <w:pPr>
        <w:pStyle w:val="-0"/>
        <w:ind w:firstLine="420"/>
        <w:rPr>
          <w:lang w:eastAsia="zh-CN"/>
        </w:rPr>
      </w:pPr>
      <w:r>
        <w:rPr>
          <w:rFonts w:hint="eastAsia"/>
          <w:lang w:eastAsia="zh-CN"/>
        </w:rPr>
        <w:t>本研究项目旨在深度挖掘</w:t>
      </w:r>
      <w:r w:rsidR="0037073F">
        <w:rPr>
          <w:rFonts w:hint="eastAsia"/>
          <w:lang w:eastAsia="zh-CN"/>
        </w:rPr>
        <w:t>俄罗斯</w:t>
      </w:r>
      <w:r>
        <w:rPr>
          <w:rFonts w:hint="eastAsia"/>
          <w:lang w:eastAsia="zh-CN"/>
        </w:rPr>
        <w:t>市场</w:t>
      </w:r>
      <w:r w:rsidRPr="006C5127">
        <w:rPr>
          <w:rFonts w:hint="eastAsia"/>
        </w:rPr>
        <w:t>节水花洒头</w:t>
      </w:r>
      <w:r>
        <w:rPr>
          <w:rFonts w:hint="eastAsia"/>
          <w:lang w:eastAsia="zh-CN"/>
        </w:rPr>
        <w:t>的增长潜力与发展机会，分析</w:t>
      </w:r>
      <w:r w:rsidR="0037073F">
        <w:rPr>
          <w:rFonts w:hint="eastAsia"/>
          <w:lang w:eastAsia="zh-CN"/>
        </w:rPr>
        <w:t>俄罗斯</w:t>
      </w:r>
      <w:r>
        <w:rPr>
          <w:rFonts w:hint="eastAsia"/>
          <w:lang w:eastAsia="zh-CN"/>
        </w:rPr>
        <w:t>市场竞争态势、销售模式、客户偏好、整体市场营商环境，为国内企业出海开展业务提供客观参考意见。</w:t>
      </w:r>
    </w:p>
    <w:p w:rsidR="002A6D5A" w:rsidP="00F11908" w14:paraId="1320EBCE" w14:textId="7DDA99AD">
      <w:pPr>
        <w:pStyle w:val="-0"/>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节水花洒头</w:t>
      </w:r>
      <w:r>
        <w:rPr>
          <w:rFonts w:hint="eastAsia"/>
        </w:rPr>
        <w:t>市场销售收入达到了</w:t>
      </w:r>
      <w:r>
        <w:t>0</w:t>
      </w:r>
      <w:r>
        <w:rPr>
          <w:rFonts w:hint="eastAsia"/>
        </w:rPr>
        <w:t>亿元，预计</w:t>
      </w:r>
      <w:r>
        <w:t>2030</w:t>
      </w:r>
      <w:r>
        <w:rPr>
          <w:rFonts w:hint="eastAsia"/>
        </w:rPr>
        <w:t>年可以达到</w:t>
      </w:r>
      <w:r>
        <w:t>0</w:t>
      </w:r>
      <w:r>
        <w:rPr>
          <w:rFonts w:hint="eastAsia"/>
        </w:rPr>
        <w:t>亿元，未来几年年复合增长率</w:t>
      </w:r>
      <w:r>
        <w:t>(CAGR)</w:t>
      </w:r>
      <w:r>
        <w:rPr>
          <w:rFonts w:hint="eastAsia"/>
        </w:rPr>
        <w:t>为</w:t>
      </w:r>
      <w:r>
        <w:t>0</w:t>
      </w:r>
      <w:r>
        <w:rPr>
          <w:rFonts w:hint="eastAsia"/>
        </w:rPr>
        <w:t>。</w:t>
      </w:r>
    </w:p>
    <w:p w:rsidR="007F0567" w:rsidP="00F11908" w14:paraId="12688D65" w14:textId="3640F241">
      <w:pPr>
        <w:pStyle w:val="-0"/>
        <w:ind w:firstLine="420"/>
        <w:rPr>
          <w:lang w:eastAsia="zh-CN"/>
        </w:rPr>
      </w:pPr>
      <w:r>
        <w:rPr>
          <w:rFonts w:hint="eastAsia"/>
          <w:lang w:eastAsia="zh-CN"/>
        </w:rPr>
        <w:t>俄罗斯</w:t>
      </w:r>
      <w:r>
        <w:rPr>
          <w:rFonts w:hint="eastAsia"/>
          <w:lang w:eastAsia="zh-CN"/>
        </w:rPr>
        <w:t>市场而言，预计</w:t>
      </w:r>
      <w:r>
        <w:rPr>
          <w:rFonts w:hint="eastAsia"/>
          <w:lang w:eastAsia="zh-CN"/>
        </w:rPr>
        <w:t>2024-2030</w:t>
      </w:r>
      <w:r w:rsidRPr="006C5127">
        <w:rPr>
          <w:rFonts w:hint="eastAsia"/>
          <w:lang w:eastAsia="zh-CN"/>
        </w:rPr>
        <w:t>期间年复合增长率</w:t>
      </w:r>
      <w:r w:rsidRPr="006C5127">
        <w:rPr>
          <w:rFonts w:hint="eastAsia"/>
          <w:lang w:eastAsia="zh-CN"/>
        </w:rPr>
        <w:t>(CAGR)</w:t>
      </w:r>
      <w:r>
        <w:rPr>
          <w:rFonts w:hint="eastAsia"/>
          <w:lang w:eastAsia="zh-CN"/>
        </w:rPr>
        <w:t>为</w:t>
      </w:r>
      <w:r>
        <w:rPr>
          <w:rFonts w:hint="eastAsia"/>
          <w:lang w:eastAsia="zh-CN"/>
        </w:rPr>
        <w:t>xx%</w:t>
      </w:r>
      <w:r>
        <w:rPr>
          <w:rFonts w:hint="eastAsia"/>
          <w:lang w:eastAsia="zh-CN"/>
        </w:rPr>
        <w:t>，高于全球的</w:t>
      </w:r>
      <w:r>
        <w:rPr>
          <w:rFonts w:hint="eastAsia"/>
          <w:lang w:eastAsia="zh-CN"/>
        </w:rPr>
        <w:t>xx%</w:t>
      </w:r>
      <w:r>
        <w:rPr>
          <w:rFonts w:hint="eastAsia"/>
          <w:lang w:eastAsia="zh-CN"/>
        </w:rPr>
        <w:t>，</w:t>
      </w:r>
      <w:r>
        <w:rPr>
          <w:rFonts w:hint="eastAsia"/>
          <w:lang w:eastAsia="zh-CN"/>
        </w:rPr>
        <w:t>2030</w:t>
      </w:r>
      <w:r>
        <w:rPr>
          <w:rFonts w:hint="eastAsia"/>
          <w:lang w:eastAsia="zh-CN"/>
        </w:rPr>
        <w:t>年</w:t>
      </w:r>
      <w:r>
        <w:rPr>
          <w:rFonts w:hint="eastAsia"/>
          <w:lang w:eastAsia="zh-CN"/>
        </w:rPr>
        <w:t>俄罗斯</w:t>
      </w:r>
      <w:r>
        <w:rPr>
          <w:rFonts w:hint="eastAsia"/>
          <w:lang w:eastAsia="zh-CN"/>
        </w:rPr>
        <w:t>市场市场规模将达到</w:t>
      </w:r>
      <w:r>
        <w:rPr>
          <w:rFonts w:hint="eastAsia"/>
          <w:lang w:eastAsia="zh-CN"/>
        </w:rPr>
        <w:t>xx</w:t>
      </w:r>
      <w:r>
        <w:rPr>
          <w:rFonts w:hint="eastAsia"/>
          <w:lang w:eastAsia="zh-CN"/>
        </w:rPr>
        <w:t>亿元。</w:t>
      </w:r>
    </w:p>
    <w:p w:rsidR="008259D9" w:rsidRPr="008259D9" w:rsidP="00603651" w14:paraId="03DFDFEC" w14:textId="00EEF059">
      <w:pPr>
        <w:pStyle w:val="-0"/>
        <w:ind w:firstLine="420"/>
        <w:rPr>
          <w:lang w:eastAsia="zh-CN"/>
        </w:rPr>
      </w:pPr>
      <w:bookmarkStart w:id="14" w:name="_Hlk167046101"/>
      <w:r w:rsidRPr="00736476">
        <w:rPr>
          <w:lang w:eastAsia="zh-CN"/>
        </w:rPr>
        <w:t>全球节水花洒头市场的主要参与者包括LIXIL Corporation、Kohler Co.和Masco Corporation等。全球三大节水花洒头制造商约占全球市场份额的37％。亚太地区是节水花洒头的全球最大消费市场，约占36％，其次是欧洲和北美。</w:t>
      </w:r>
    </w:p>
    <w:bookmarkEnd w:id="14"/>
    <w:p w:rsidR="00A42582" w:rsidP="005C5872" w14:paraId="688C8DAE" w14:textId="1EF2B55D">
      <w:pPr>
        <w:pStyle w:val="-0"/>
        <w:ind w:firstLine="420"/>
        <w:rPr>
          <w:lang w:eastAsia="zh-CN"/>
        </w:rPr>
      </w:pPr>
      <w:r>
        <w:rPr>
          <w:rFonts w:hint="eastAsia"/>
          <w:lang w:eastAsia="zh-CN"/>
        </w:rPr>
        <w:t>本文重点关注</w:t>
      </w:r>
      <w:r w:rsidR="0037073F">
        <w:rPr>
          <w:rFonts w:hint="eastAsia"/>
          <w:lang w:eastAsia="zh-CN"/>
        </w:rPr>
        <w:t>俄罗斯</w:t>
      </w:r>
      <w:r>
        <w:rPr>
          <w:rFonts w:hint="eastAsia"/>
          <w:lang w:eastAsia="zh-CN"/>
        </w:rPr>
        <w:t>市场</w:t>
      </w:r>
      <w:r w:rsidR="00D87E0C">
        <w:rPr>
          <w:rFonts w:hint="eastAsia"/>
          <w:lang w:eastAsia="zh-CN"/>
        </w:rPr>
        <w:t>主要的</w:t>
      </w:r>
      <w:r>
        <w:rPr>
          <w:rFonts w:hint="eastAsia"/>
          <w:lang w:eastAsia="zh-CN"/>
        </w:rPr>
        <w:t>国外及</w:t>
      </w:r>
      <w:r w:rsidR="0037073F">
        <w:rPr>
          <w:rFonts w:hint="eastAsia"/>
          <w:lang w:eastAsia="zh-CN"/>
        </w:rPr>
        <w:t>俄罗斯</w:t>
      </w:r>
      <w:r w:rsidR="00D87E0C">
        <w:rPr>
          <w:rFonts w:hint="eastAsia"/>
          <w:lang w:eastAsia="zh-CN"/>
        </w:rPr>
        <w:t>本土</w:t>
      </w:r>
      <w:r>
        <w:rPr>
          <w:rFonts w:hint="eastAsia"/>
          <w:lang w:eastAsia="zh-CN"/>
        </w:rPr>
        <w:t>企业</w:t>
      </w:r>
      <w:r w:rsidR="00B07B54">
        <w:rPr>
          <w:rFonts w:hint="eastAsia"/>
          <w:lang w:eastAsia="zh-CN"/>
        </w:rPr>
        <w:t>，分析</w:t>
      </w:r>
      <w:r w:rsidR="0037073F">
        <w:rPr>
          <w:rFonts w:hint="eastAsia"/>
          <w:lang w:eastAsia="zh-CN"/>
        </w:rPr>
        <w:t>俄罗斯</w:t>
      </w:r>
      <w:r w:rsidR="00B07B54">
        <w:rPr>
          <w:rFonts w:hint="eastAsia"/>
          <w:lang w:eastAsia="zh-CN"/>
        </w:rPr>
        <w:t>市场总体竞争格局、目前现状及未来趋势。</w:t>
      </w:r>
    </w:p>
    <w:bookmarkEnd w:id="13"/>
    <w:p w:rsidR="00235FD9" w:rsidP="00235FD9">
      <w:pPr>
        <w:pStyle w:val="-0"/>
        <w:ind w:firstLine="420"/>
        <w:rPr>
          <w:lang w:eastAsia="zh-CN"/>
        </w:rPr>
      </w:pPr>
      <w:r>
        <w:rPr>
          <w:rFonts w:hint="eastAsia"/>
          <w:lang w:eastAsia="zh-CN"/>
        </w:rPr>
        <w:t>QYResearch（恒州博智）是全球知名的大型咨询机构，长期专注于各行业细分市场的调研。行业层面，重点关注可能存在“卡脖子”的高科技细分领域。企业层面，重点关注在国际和国内市场在规模和技术等层面具有代表性的企业，挖掘出各个行业的国家级“专精特新”企业，以全球视角，深度洞察行业竞争态势、发展现状及未来趋势。</w:t>
      </w:r>
    </w:p>
    <w:p w:rsidR="00235FD9" w:rsidP="00235FD9" w14:paraId="326FDD9B" w14:textId="0EE4C997">
      <w:pPr>
        <w:pStyle w:val="-0"/>
        <w:ind w:firstLine="420"/>
        <w:rPr>
          <w:lang w:eastAsia="zh-CN"/>
        </w:rPr>
      </w:pPr>
      <w:r>
        <w:rPr>
          <w:rFonts w:hint="eastAsia"/>
          <w:lang w:eastAsia="zh-CN"/>
        </w:rPr>
        <w:t>本文核心内</w:t>
      </w:r>
      <w:r>
        <w:rPr>
          <w:rFonts w:hint="eastAsia"/>
          <w:lang w:eastAsia="zh-CN"/>
        </w:rPr>
        <w:t>：</w:t>
      </w:r>
    </w:p>
    <w:p w:rsidR="00235FD9" w:rsidP="00235FD9" w14:paraId="08954EEA" w14:textId="5ADD7D2A">
      <w:pPr>
        <w:pStyle w:val="ListParagraph"/>
        <w:numPr>
          <w:ilvl w:val="1"/>
          <w:numId w:val="20"/>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节水花洒头</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37073F">
        <w:rPr>
          <w:rFonts w:ascii="Times New Roman" w:eastAsia="宋体" w:hAnsi="Times New Roman" w:cs="Calibri" w:hint="eastAsia"/>
        </w:rPr>
        <w:t>俄罗斯</w:t>
      </w:r>
      <w:r>
        <w:rPr>
          <w:rFonts w:ascii="Times New Roman" w:eastAsia="宋体" w:hAnsi="Times New Roman" w:cs="Calibri" w:hint="eastAsia"/>
          <w:lang w:eastAsia="zh-CN"/>
        </w:rPr>
        <w:t>市场发展空间。</w:t>
      </w:r>
    </w:p>
    <w:p w:rsidR="00235FD9" w:rsidP="00235FD9" w14:paraId="6301250C" w14:textId="6CACB8F8">
      <w:pPr>
        <w:pStyle w:val="ListParagraph"/>
        <w:numPr>
          <w:ilvl w:val="1"/>
          <w:numId w:val="20"/>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节水花洒头</w:t>
      </w:r>
      <w:r>
        <w:rPr>
          <w:rFonts w:ascii="Times New Roman" w:eastAsia="宋体" w:hAnsi="Times New Roman" w:cs="Calibri" w:hint="eastAsia"/>
          <w:lang w:eastAsia="zh-CN"/>
        </w:rPr>
        <w:t>份额，</w:t>
      </w:r>
      <w:r w:rsidR="0037073F">
        <w:rPr>
          <w:rFonts w:ascii="Times New Roman" w:eastAsia="宋体" w:hAnsi="Times New Roman" w:cs="Calibri" w:hint="eastAsia"/>
        </w:rPr>
        <w:t>俄罗斯</w:t>
      </w:r>
      <w:r>
        <w:rPr>
          <w:rFonts w:ascii="Times New Roman" w:eastAsia="宋体" w:hAnsi="Times New Roman" w:cs="Calibri" w:hint="eastAsia"/>
          <w:lang w:eastAsia="zh-CN"/>
        </w:rPr>
        <w:t>市场企业份额。</w:t>
      </w:r>
    </w:p>
    <w:p w:rsidR="00235FD9" w:rsidRPr="00F11908" w:rsidP="00235FD9" w14:paraId="3DF7267C" w14:textId="0DC871F2">
      <w:pPr>
        <w:pStyle w:val="ListParagraph"/>
        <w:numPr>
          <w:ilvl w:val="1"/>
          <w:numId w:val="20"/>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市场销售模式、本地代理商</w:t>
      </w:r>
    </w:p>
    <w:p w:rsidR="00235FD9" w:rsidP="00235FD9" w14:paraId="4D8C36D1" w14:textId="5F31CCEB">
      <w:pPr>
        <w:pStyle w:val="ListParagraph"/>
        <w:numPr>
          <w:ilvl w:val="1"/>
          <w:numId w:val="20"/>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本地客户及偏好分析</w:t>
      </w:r>
    </w:p>
    <w:p w:rsidR="00235FD9" w:rsidP="00235FD9" w14:paraId="171FCC9D" w14:textId="5686829A">
      <w:pPr>
        <w:pStyle w:val="ListParagraph"/>
        <w:numPr>
          <w:ilvl w:val="1"/>
          <w:numId w:val="20"/>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营商环境分析</w:t>
      </w:r>
    </w:p>
    <w:p w:rsidR="00B44D88" w:rsidP="00B44D88" w14:paraId="6C8ACAA3" w14:textId="0BD60F56">
      <w:pPr>
        <w:pStyle w:val="-0"/>
        <w:ind w:firstLine="420"/>
        <w:rPr>
          <w:lang w:eastAsia="zh-CN"/>
        </w:rPr>
      </w:pPr>
      <w:r>
        <w:rPr>
          <w:rFonts w:hint="eastAsia"/>
          <w:lang w:eastAsia="zh-CN"/>
        </w:rPr>
        <w:t>本文纳入的企业包括国外及</w:t>
      </w:r>
      <w:r w:rsidR="0037073F">
        <w:rPr>
          <w:rFonts w:hint="eastAsia"/>
          <w:lang w:eastAsia="zh-CN"/>
        </w:rPr>
        <w:t>俄罗斯</w:t>
      </w:r>
      <w:r>
        <w:rPr>
          <w:rFonts w:hint="eastAsia"/>
          <w:lang w:eastAsia="zh-CN"/>
        </w:rPr>
        <w:t>本土</w:t>
      </w:r>
      <w:r w:rsidRPr="005007C3">
        <w:rPr>
          <w:rFonts w:hint="eastAsia"/>
        </w:rPr>
        <w:t>节水花洒头</w:t>
      </w:r>
      <w:r>
        <w:rPr>
          <w:rFonts w:hint="eastAsia"/>
          <w:lang w:eastAsia="zh-CN"/>
        </w:rPr>
        <w:t>企业，以及相关上下游企业等，部分名单如下：</w:t>
      </w:r>
    </w:p>
    <w:p w:rsidR="00F11908" w:rsidRPr="00F2761D" w:rsidP="00F11908" w14:paraId="121B975C" w14:textId="77777777">
      <w:pPr>
        <w:pStyle w:val="ListParagraph"/>
        <w:numPr>
          <w:ilvl w:val="1"/>
          <w:numId w:val="20"/>
        </w:numPr>
        <w:spacing w:before="0" w:after="0" w:line="312" w:lineRule="auto"/>
        <w:rPr>
          <w:rFonts w:ascii="Times New Roman" w:eastAsia="宋体" w:hAnsi="Times New Roman" w:cs="Calibri"/>
        </w:rPr>
      </w:pPr>
      <w:bookmarkStart w:id="15" w:name="_Hlk88073188"/>
      <w:r w:rsidRPr="00F2761D">
        <w:rPr>
          <w:rFonts w:ascii="Times New Roman" w:eastAsia="宋体" w:hAnsi="Times New Roman" w:cs="Calibri"/>
        </w:rPr>
        <w:t>LIXIL Corporation</w:t>
      </w:r>
    </w:p>
    <w:p w:rsidR="00F11908" w:rsidRPr="00F2761D" w:rsidP="00F11908" w14:paraId="478A6C34" w14:textId="77777777">
      <w:pPr>
        <w:pStyle w:val="ListParagraph"/>
        <w:numPr>
          <w:ilvl w:val="1"/>
          <w:numId w:val="20"/>
        </w:numPr>
        <w:spacing w:before="0" w:after="0" w:line="312" w:lineRule="auto"/>
        <w:rPr>
          <w:rFonts w:ascii="Times New Roman" w:eastAsia="宋体" w:hAnsi="Times New Roman" w:cs="Calibri"/>
        </w:rPr>
      </w:pPr>
      <w:r w:rsidRPr="00F2761D">
        <w:rPr>
          <w:rFonts w:ascii="Times New Roman" w:eastAsia="宋体" w:hAnsi="Times New Roman" w:cs="Calibri"/>
        </w:rPr>
        <w:t>Kohler Co.</w:t>
      </w:r>
    </w:p>
    <w:p w:rsidR="00F11908" w:rsidRPr="00F2761D" w:rsidP="00F11908" w14:paraId="2465E12E" w14:textId="77777777">
      <w:pPr>
        <w:pStyle w:val="ListParagraph"/>
        <w:numPr>
          <w:ilvl w:val="1"/>
          <w:numId w:val="20"/>
        </w:numPr>
        <w:spacing w:before="0" w:after="0" w:line="312" w:lineRule="auto"/>
        <w:rPr>
          <w:rFonts w:ascii="Times New Roman" w:eastAsia="宋体" w:hAnsi="Times New Roman" w:cs="Calibri"/>
        </w:rPr>
      </w:pPr>
      <w:r w:rsidRPr="00F2761D">
        <w:rPr>
          <w:rFonts w:ascii="Times New Roman" w:eastAsia="宋体" w:hAnsi="Times New Roman" w:cs="Calibri"/>
        </w:rPr>
        <w:t>Masco Corporation</w:t>
      </w:r>
    </w:p>
    <w:p w:rsidR="00F11908" w:rsidRPr="00F2761D" w:rsidP="00F11908" w14:paraId="737C76D4" w14:textId="77777777">
      <w:pPr>
        <w:pStyle w:val="ListParagraph"/>
        <w:numPr>
          <w:ilvl w:val="1"/>
          <w:numId w:val="20"/>
        </w:numPr>
        <w:spacing w:before="0" w:after="0" w:line="312" w:lineRule="auto"/>
        <w:rPr>
          <w:rFonts w:ascii="Times New Roman" w:eastAsia="宋体" w:hAnsi="Times New Roman" w:cs="Calibri"/>
        </w:rPr>
      </w:pPr>
      <w:r w:rsidRPr="00F2761D">
        <w:rPr>
          <w:rFonts w:ascii="Times New Roman" w:eastAsia="宋体" w:hAnsi="Times New Roman" w:cs="Calibri"/>
        </w:rPr>
        <w:t>Jaquar Group</w:t>
      </w:r>
    </w:p>
    <w:p w:rsidR="00F11908" w:rsidRPr="00F2761D" w:rsidP="00F11908" w14:paraId="08E78A0C" w14:textId="77777777">
      <w:pPr>
        <w:pStyle w:val="ListParagraph"/>
        <w:numPr>
          <w:ilvl w:val="1"/>
          <w:numId w:val="20"/>
        </w:numPr>
        <w:spacing w:before="0" w:after="0" w:line="312" w:lineRule="auto"/>
        <w:rPr>
          <w:rFonts w:ascii="Times New Roman" w:eastAsia="宋体" w:hAnsi="Times New Roman" w:cs="Calibri"/>
        </w:rPr>
      </w:pPr>
      <w:r w:rsidRPr="00F2761D">
        <w:rPr>
          <w:rFonts w:ascii="Times New Roman" w:eastAsia="宋体" w:hAnsi="Times New Roman" w:cs="Calibri"/>
        </w:rPr>
        <w:t>Dornbracht</w:t>
      </w:r>
    </w:p>
    <w:p w:rsidR="00F11908" w:rsidRPr="00F2761D" w:rsidP="00F11908" w14:paraId="35A7988C" w14:textId="77777777">
      <w:pPr>
        <w:pStyle w:val="ListParagraph"/>
        <w:numPr>
          <w:ilvl w:val="1"/>
          <w:numId w:val="20"/>
        </w:numPr>
        <w:spacing w:before="0" w:after="0" w:line="312" w:lineRule="auto"/>
        <w:rPr>
          <w:rFonts w:ascii="Times New Roman" w:eastAsia="宋体" w:hAnsi="Times New Roman" w:cs="Calibri"/>
        </w:rPr>
      </w:pPr>
      <w:r w:rsidRPr="00F2761D">
        <w:rPr>
          <w:rFonts w:ascii="Times New Roman" w:eastAsia="宋体" w:hAnsi="Times New Roman" w:cs="Calibri"/>
        </w:rPr>
        <w:t>Sanei</w:t>
      </w:r>
    </w:p>
    <w:bookmarkEnd w:id="15"/>
    <w:p w:rsidR="00F11908" w:rsidRPr="00F2761D" w:rsidP="00F11908" w14:paraId="7993F072" w14:textId="77777777">
      <w:pPr>
        <w:pStyle w:val="ListParagraph"/>
        <w:numPr>
          <w:ilvl w:val="1"/>
          <w:numId w:val="20"/>
        </w:numPr>
        <w:spacing w:before="0" w:after="0" w:line="312" w:lineRule="auto"/>
        <w:rPr>
          <w:rFonts w:ascii="Times New Roman" w:eastAsia="宋体" w:hAnsi="Times New Roman" w:cs="Calibri"/>
        </w:rPr>
      </w:pPr>
      <w:r w:rsidRPr="00F2761D">
        <w:rPr>
          <w:rFonts w:ascii="Times New Roman" w:eastAsia="宋体" w:hAnsi="Times New Roman" w:cs="Calibri"/>
        </w:rPr>
        <w:t>Aqualisa</w:t>
      </w:r>
      <w:r>
        <w:rPr>
          <w:rFonts w:ascii="Times New Roman" w:eastAsia="宋体" w:hAnsi="Times New Roman" w:cs="Calibri"/>
        </w:rPr>
        <w:t xml:space="preserve"> </w:t>
      </w:r>
    </w:p>
    <w:p w:rsidR="00F11908" w:rsidRPr="00F2761D" w:rsidP="00F11908" w14:paraId="3B7C5175" w14:textId="77777777">
      <w:pPr>
        <w:pStyle w:val="ListParagraph"/>
        <w:numPr>
          <w:ilvl w:val="1"/>
          <w:numId w:val="20"/>
        </w:numPr>
        <w:spacing w:before="0" w:after="0" w:line="312" w:lineRule="auto"/>
        <w:rPr>
          <w:rFonts w:ascii="Times New Roman" w:eastAsia="宋体" w:hAnsi="Times New Roman" w:cs="Calibri"/>
        </w:rPr>
      </w:pPr>
      <w:r w:rsidRPr="00F2761D">
        <w:rPr>
          <w:rFonts w:ascii="Times New Roman" w:eastAsia="宋体" w:hAnsi="Times New Roman" w:cs="Calibri"/>
        </w:rPr>
        <w:t>Fortune Brands Home &amp; Security</w:t>
      </w:r>
    </w:p>
    <w:p w:rsidR="00F11908" w:rsidRPr="00F2761D" w:rsidP="00F11908" w14:paraId="2B4DBBB7" w14:textId="77777777">
      <w:pPr>
        <w:pStyle w:val="ListParagraph"/>
        <w:numPr>
          <w:ilvl w:val="1"/>
          <w:numId w:val="20"/>
        </w:numPr>
        <w:spacing w:before="0" w:after="0" w:line="312" w:lineRule="auto"/>
        <w:rPr>
          <w:rFonts w:ascii="Times New Roman" w:eastAsia="宋体" w:hAnsi="Times New Roman" w:cs="Calibri"/>
        </w:rPr>
      </w:pPr>
      <w:r w:rsidRPr="00F2761D">
        <w:rPr>
          <w:rFonts w:ascii="Times New Roman" w:eastAsia="宋体" w:hAnsi="Times New Roman" w:cs="Calibri"/>
        </w:rPr>
        <w:t>MX Group</w:t>
      </w:r>
    </w:p>
    <w:p w:rsidR="00F11908" w:rsidRPr="00F2761D" w:rsidP="00F11908" w14:paraId="60271686" w14:textId="77777777">
      <w:pPr>
        <w:pStyle w:val="ListParagraph"/>
        <w:numPr>
          <w:ilvl w:val="1"/>
          <w:numId w:val="20"/>
        </w:numPr>
        <w:spacing w:before="0" w:after="0" w:line="312" w:lineRule="auto"/>
        <w:rPr>
          <w:rFonts w:ascii="Times New Roman" w:eastAsia="宋体" w:hAnsi="Times New Roman" w:cs="Calibri"/>
        </w:rPr>
      </w:pPr>
      <w:r w:rsidRPr="00F2761D">
        <w:rPr>
          <w:rFonts w:ascii="Times New Roman" w:eastAsia="宋体" w:hAnsi="Times New Roman" w:cs="Calibri"/>
        </w:rPr>
        <w:t>Norcros Plc</w:t>
      </w:r>
    </w:p>
    <w:p w:rsidR="00F11908" w:rsidRPr="00F2761D" w:rsidP="00F11908" w14:paraId="5697F19D" w14:textId="77777777">
      <w:pPr>
        <w:pStyle w:val="ListParagraph"/>
        <w:numPr>
          <w:ilvl w:val="1"/>
          <w:numId w:val="20"/>
        </w:numPr>
        <w:spacing w:before="0" w:after="0" w:line="312" w:lineRule="auto"/>
        <w:rPr>
          <w:rFonts w:ascii="Times New Roman" w:eastAsia="宋体" w:hAnsi="Times New Roman" w:cs="Calibri"/>
        </w:rPr>
      </w:pPr>
      <w:r w:rsidRPr="00F2761D">
        <w:rPr>
          <w:rFonts w:ascii="Times New Roman" w:eastAsia="宋体" w:hAnsi="Times New Roman" w:cs="Calibri"/>
        </w:rPr>
        <w:t>Jacuzzi Group Worldwide</w:t>
      </w:r>
    </w:p>
    <w:p w:rsidR="00F11908" w:rsidRPr="00F2761D" w:rsidP="00F11908" w14:paraId="1E1CF332" w14:textId="77777777">
      <w:pPr>
        <w:pStyle w:val="ListParagraph"/>
        <w:numPr>
          <w:ilvl w:val="1"/>
          <w:numId w:val="20"/>
        </w:numPr>
        <w:spacing w:before="0" w:after="0" w:line="312" w:lineRule="auto"/>
        <w:rPr>
          <w:rFonts w:ascii="Times New Roman" w:eastAsia="宋体" w:hAnsi="Times New Roman" w:cs="Calibri"/>
        </w:rPr>
      </w:pPr>
      <w:r w:rsidRPr="00F2761D">
        <w:rPr>
          <w:rFonts w:ascii="Times New Roman" w:eastAsia="宋体" w:hAnsi="Times New Roman" w:cs="Calibri"/>
        </w:rPr>
        <w:t>Vola A/S</w:t>
      </w:r>
    </w:p>
    <w:p w:rsidR="00F11908" w:rsidRPr="00F2761D" w:rsidP="00F11908" w14:paraId="57AA92DD" w14:textId="77777777">
      <w:pPr>
        <w:pStyle w:val="ListParagraph"/>
        <w:numPr>
          <w:ilvl w:val="1"/>
          <w:numId w:val="20"/>
        </w:numPr>
        <w:spacing w:before="0" w:after="0" w:line="312" w:lineRule="auto"/>
        <w:rPr>
          <w:rFonts w:ascii="Times New Roman" w:eastAsia="宋体" w:hAnsi="Times New Roman" w:cs="Calibri"/>
        </w:rPr>
      </w:pPr>
      <w:r w:rsidRPr="00F2761D">
        <w:rPr>
          <w:rFonts w:ascii="Times New Roman" w:eastAsia="宋体" w:hAnsi="Times New Roman" w:cs="Calibri"/>
        </w:rPr>
        <w:t>箭牌家居</w:t>
      </w:r>
    </w:p>
    <w:p w:rsidR="00F11908" w:rsidRPr="00F2761D" w:rsidP="00F11908">
      <w:pPr>
        <w:pStyle w:val="ListParagraph"/>
        <w:numPr>
          <w:ilvl w:val="1"/>
          <w:numId w:val="20"/>
        </w:numPr>
        <w:spacing w:before="0" w:after="0" w:line="312" w:lineRule="auto"/>
        <w:rPr>
          <w:rFonts w:ascii="Times New Roman" w:eastAsia="宋体" w:hAnsi="Times New Roman" w:cs="Calibri"/>
        </w:rPr>
      </w:pPr>
      <w:r w:rsidRPr="00F2761D">
        <w:rPr>
          <w:rFonts w:ascii="Times New Roman" w:eastAsia="宋体" w:hAnsi="Times New Roman" w:cs="Calibri"/>
        </w:rPr>
        <w:t>Vigo Industries LLC</w:t>
      </w:r>
    </w:p>
    <w:p w:rsidR="00C0548C" w:rsidP="00135A59" w14:paraId="03A109AA" w14:textId="7EC52D71">
      <w:bookmarkStart w:id="16" w:name="_Hlk43229063"/>
      <w:r>
        <w:rPr>
          <w:rFonts w:hint="eastAsia"/>
        </w:rPr>
        <w:t>本文正文共</w:t>
      </w:r>
      <w:r w:rsidR="00095E4D">
        <w:rPr>
          <w:rFonts w:hint="eastAsia"/>
        </w:rPr>
        <w:t>7</w:t>
      </w:r>
      <w:r>
        <w:rPr>
          <w:rFonts w:hint="eastAsia"/>
        </w:rPr>
        <w:t>章，各章节主要内容如下：</w:t>
      </w:r>
    </w:p>
    <w:p w:rsidR="00C0548C" w:rsidRPr="00FC18B2" w:rsidP="00C0548C" w14:paraId="53FC7B13" w14:textId="07CBE82E">
      <w:pPr>
        <w:pStyle w:val="ListParagraph"/>
        <w:numPr>
          <w:ilvl w:val="1"/>
          <w:numId w:val="20"/>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Pr="00FC18B2" w:rsidR="00D06396">
        <w:rPr>
          <w:rFonts w:ascii="Times New Roman" w:eastAsia="宋体" w:hAnsi="Times New Roman" w:cs="Calibri" w:hint="eastAsia"/>
        </w:rPr>
        <w:t>节水花洒头</w:t>
      </w:r>
      <w:r w:rsidR="00D06396">
        <w:rPr>
          <w:rFonts w:ascii="Times New Roman" w:eastAsia="宋体" w:hAnsi="Times New Roman" w:cs="Calibri" w:hint="eastAsia"/>
          <w:lang w:eastAsia="zh-CN"/>
        </w:rPr>
        <w:t>定义、市场规模及发展概况等</w:t>
      </w:r>
    </w:p>
    <w:p w:rsidR="00C0548C" w:rsidRPr="00C71D66" w:rsidP="00C71D66" w14:paraId="62995914" w14:textId="45AE8B94">
      <w:pPr>
        <w:pStyle w:val="ListParagraph"/>
        <w:numPr>
          <w:ilvl w:val="1"/>
          <w:numId w:val="20"/>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37073F">
        <w:rPr>
          <w:rFonts w:ascii="Times New Roman" w:eastAsia="宋体" w:hAnsi="Times New Roman" w:cs="Calibri" w:hint="eastAsia"/>
          <w:lang w:eastAsia="zh-CN"/>
        </w:rPr>
        <w:t>俄罗斯</w:t>
      </w:r>
      <w:r w:rsidR="00C71D66">
        <w:rPr>
          <w:rFonts w:ascii="Times New Roman" w:eastAsia="宋体" w:hAnsi="Times New Roman" w:cs="Calibri" w:hint="eastAsia"/>
          <w:lang w:eastAsia="zh-CN"/>
        </w:rPr>
        <w:t>营商环境分析</w:t>
      </w:r>
    </w:p>
    <w:p w:rsidR="00C0548C" w:rsidRPr="00FC18B2" w:rsidP="00C0548C" w14:paraId="2FFB4EB3" w14:textId="0EBFD692">
      <w:pPr>
        <w:pStyle w:val="ListParagraph"/>
        <w:numPr>
          <w:ilvl w:val="1"/>
          <w:numId w:val="20"/>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Pr="00565EF1" w:rsid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rsidR="00C0548C" w:rsidRPr="00FC18B2" w:rsidP="00C0548C" w14:paraId="5706FB39" w14:textId="1C67AA6C">
      <w:pPr>
        <w:pStyle w:val="ListParagraph"/>
        <w:numPr>
          <w:ilvl w:val="1"/>
          <w:numId w:val="20"/>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Pr="00FC18B2" w:rsidR="004A03F8">
        <w:rPr>
          <w:rFonts w:ascii="Times New Roman" w:eastAsia="宋体" w:hAnsi="Times New Roman" w:cs="Calibri" w:hint="eastAsia"/>
        </w:rPr>
        <w:t>节水花洒头</w:t>
      </w:r>
      <w:r w:rsidR="00406373">
        <w:rPr>
          <w:rFonts w:ascii="Times New Roman" w:eastAsia="宋体" w:hAnsi="Times New Roman" w:cs="Calibri" w:hint="eastAsia"/>
          <w:lang w:eastAsia="zh-CN"/>
        </w:rPr>
        <w:t>主要企业简介</w:t>
      </w:r>
    </w:p>
    <w:p w:rsidR="00C0548C" w:rsidRPr="00FC18B2" w:rsidP="00C0548C" w14:paraId="41E09D83" w14:textId="6EDB892C">
      <w:pPr>
        <w:pStyle w:val="ListParagraph"/>
        <w:numPr>
          <w:ilvl w:val="1"/>
          <w:numId w:val="20"/>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Pr="00461252" w:rsid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37073F">
        <w:rPr>
          <w:rFonts w:ascii="Times New Roman" w:eastAsia="宋体" w:hAnsi="Times New Roman" w:cs="Calibri" w:hint="eastAsia"/>
          <w:lang w:eastAsia="zh-CN"/>
        </w:rPr>
        <w:t>俄罗斯</w:t>
      </w:r>
      <w:r w:rsidRPr="00FC18B2" w:rsidR="001675ED">
        <w:rPr>
          <w:rFonts w:ascii="Times New Roman" w:eastAsia="宋体" w:hAnsi="Times New Roman" w:cs="Calibri" w:hint="eastAsia"/>
        </w:rPr>
        <w:t>节水花洒头</w:t>
      </w:r>
      <w:r w:rsidR="001675ED">
        <w:rPr>
          <w:rFonts w:ascii="Times New Roman" w:eastAsia="宋体" w:hAnsi="Times New Roman" w:cs="Calibri" w:hint="eastAsia"/>
          <w:lang w:eastAsia="zh-CN"/>
        </w:rPr>
        <w:t>进出口情况分析</w:t>
      </w:r>
    </w:p>
    <w:p w:rsidR="00C0548C" w:rsidRPr="00FC18B2" w:rsidP="00C0548C" w14:paraId="61078254" w14:textId="2204687F">
      <w:pPr>
        <w:pStyle w:val="ListParagraph"/>
        <w:numPr>
          <w:ilvl w:val="1"/>
          <w:numId w:val="20"/>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rsidR="00C0548C" w:rsidRPr="00FC18B2" w:rsidP="00C0548C">
      <w:pPr>
        <w:pStyle w:val="ListParagraph"/>
        <w:numPr>
          <w:ilvl w:val="1"/>
          <w:numId w:val="20"/>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8831F2">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6"/>
    <w:p w:rsidR="00260864" w:rsidRPr="002C27B7" w:rsidP="002C27B7" w14:paraId="19AA6236" w14:textId="4AEB5480">
      <w:pPr>
        <w:pStyle w:val="a14"/>
      </w:pPr>
      <w:r w:rsidRPr="00E8490E">
        <w:rPr>
          <w:rFonts w:hint="eastAsia"/>
        </w:rPr>
        <w:t>正文目录</w:t>
      </w:r>
    </w:p>
    <w:p w:rsidR="00EE2704" w14:paraId="5D765FE8" w14:textId="6CD49F4E">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hAnsi="Century Gothic" w:eastAsiaTheme="minorEastAsia" w:cs="Arial"/>
          <w:caps/>
          <w:color w:val="EE3123"/>
          <w:sz w:val="24"/>
        </w:rPr>
        <w:fldChar w:fldCharType="begin"/>
      </w:r>
      <w:r>
        <w:rPr>
          <w:rFonts w:ascii="Century Gothic" w:hAnsi="Century Gothic" w:eastAsiaTheme="minorEastAsia" w:cs="Arial"/>
          <w:caps/>
          <w:color w:val="EE3123"/>
          <w:sz w:val="24"/>
        </w:rPr>
        <w:instrText xml:space="preserve"> TOC \o "1-3" \h \z \u </w:instrText>
      </w:r>
      <w:r>
        <w:rPr>
          <w:rFonts w:ascii="Century Gothic" w:hAnsi="Century Gothic" w:eastAsiaTheme="minorEastAsia" w:cs="Arial"/>
          <w:caps/>
          <w:color w:val="EE3123"/>
          <w:sz w:val="24"/>
        </w:rPr>
        <w:fldChar w:fldCharType="separate"/>
      </w:r>
      <w:hyperlink w:anchor="_Toc167126540" w:history="1">
        <w:r w:rsidRPr="001042C1">
          <w:rPr>
            <w:rStyle w:val="Hyperlink"/>
          </w:rPr>
          <w:t>1 节水花洒头</w:t>
        </w:r>
        <w:r w:rsidRPr="001042C1">
          <w:rPr>
            <w:rStyle w:val="Hyperlink"/>
            <w:lang w:eastAsia="zh-CN"/>
          </w:rPr>
          <w:t>定义</w:t>
        </w:r>
        <w:r>
          <w:rPr>
            <w:webHidden/>
          </w:rPr>
          <w:tab/>
        </w:r>
        <w:r>
          <w:rPr>
            <w:webHidden/>
          </w:rPr>
          <w:fldChar w:fldCharType="begin"/>
        </w:r>
        <w:r>
          <w:rPr>
            <w:webHidden/>
          </w:rPr>
          <w:instrText xml:space="preserve"> PAGEREF _Toc167126540 \h </w:instrText>
        </w:r>
        <w:r>
          <w:rPr>
            <w:webHidden/>
          </w:rPr>
          <w:fldChar w:fldCharType="separate"/>
        </w:r>
        <w:r>
          <w:rPr>
            <w:webHidden/>
          </w:rPr>
          <w:t>1</w:t>
        </w:r>
        <w:r>
          <w:rPr>
            <w:webHidden/>
          </w:rPr>
          <w:fldChar w:fldCharType="end"/>
        </w:r>
      </w:hyperlink>
    </w:p>
    <w:p w:rsidR="00EE2704" w14:paraId="214A36B4" w14:textId="38D6B0CA">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1" w:history="1">
        <w:r w:rsidRPr="001042C1">
          <w:rPr>
            <w:rStyle w:val="Hyperlink"/>
            <w:noProof/>
          </w:rPr>
          <w:t>1.1 节水花洒头</w:t>
        </w:r>
        <w:r w:rsidRPr="001042C1">
          <w:rPr>
            <w:rStyle w:val="Hyperlink"/>
            <w:noProof/>
          </w:rPr>
          <w:t>产品定义及统计范围</w:t>
        </w:r>
        <w:r>
          <w:rPr>
            <w:noProof/>
            <w:webHidden/>
          </w:rPr>
          <w:tab/>
        </w:r>
        <w:r>
          <w:rPr>
            <w:noProof/>
            <w:webHidden/>
          </w:rPr>
          <w:fldChar w:fldCharType="begin"/>
        </w:r>
        <w:r>
          <w:rPr>
            <w:noProof/>
            <w:webHidden/>
          </w:rPr>
          <w:instrText xml:space="preserve"> PAGEREF _Toc167126541 \h </w:instrText>
        </w:r>
        <w:r>
          <w:rPr>
            <w:noProof/>
            <w:webHidden/>
          </w:rPr>
          <w:fldChar w:fldCharType="separate"/>
        </w:r>
        <w:r>
          <w:rPr>
            <w:noProof/>
            <w:webHidden/>
          </w:rPr>
          <w:t>1</w:t>
        </w:r>
        <w:r>
          <w:rPr>
            <w:noProof/>
            <w:webHidden/>
          </w:rPr>
          <w:fldChar w:fldCharType="end"/>
        </w:r>
      </w:hyperlink>
    </w:p>
    <w:p w:rsidR="00EE2704" w14:paraId="37214EB0" w14:textId="2D694D79">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2" w:history="1">
        <w:r w:rsidRPr="001042C1">
          <w:rPr>
            <w:rStyle w:val="Hyperlink"/>
            <w:noProof/>
          </w:rPr>
          <w:t xml:space="preserve">1.2 </w:t>
        </w:r>
        <w:r w:rsidRPr="001042C1">
          <w:rPr>
            <w:rStyle w:val="Hyperlink"/>
            <w:noProof/>
          </w:rPr>
          <w:t>行业市场规模</w:t>
        </w:r>
        <w:r>
          <w:rPr>
            <w:noProof/>
            <w:webHidden/>
          </w:rPr>
          <w:tab/>
        </w:r>
        <w:r>
          <w:rPr>
            <w:noProof/>
            <w:webHidden/>
          </w:rPr>
          <w:fldChar w:fldCharType="begin"/>
        </w:r>
        <w:r>
          <w:rPr>
            <w:noProof/>
            <w:webHidden/>
          </w:rPr>
          <w:instrText xml:space="preserve"> PAGEREF _Toc167126542 \h </w:instrText>
        </w:r>
        <w:r>
          <w:rPr>
            <w:noProof/>
            <w:webHidden/>
          </w:rPr>
          <w:fldChar w:fldCharType="separate"/>
        </w:r>
        <w:r>
          <w:rPr>
            <w:noProof/>
            <w:webHidden/>
          </w:rPr>
          <w:t>1</w:t>
        </w:r>
        <w:r>
          <w:rPr>
            <w:noProof/>
            <w:webHidden/>
          </w:rPr>
          <w:fldChar w:fldCharType="end"/>
        </w:r>
      </w:hyperlink>
    </w:p>
    <w:p w:rsidR="00EE2704" w14:paraId="13D491BA" w14:textId="0C18D739">
      <w:pPr>
        <w:pStyle w:val="TOC3"/>
        <w:rPr>
          <w:rFonts w:asciiTheme="minorHAnsi" w:eastAsiaTheme="minorEastAsia" w:hAnsiTheme="minorHAnsi"/>
          <w:noProof/>
          <w:color w:val="auto"/>
          <w:szCs w:val="22"/>
          <w14:ligatures w14:val="standardContextual"/>
        </w:rPr>
      </w:pPr>
      <w:hyperlink w:anchor="_Toc167126543" w:history="1">
        <w:r w:rsidRPr="001042C1">
          <w:rPr>
            <w:rStyle w:val="Hyperlink"/>
            <w:noProof/>
          </w:rPr>
          <w:t xml:space="preserve">1.2.1 </w:t>
        </w:r>
        <w:r w:rsidRPr="001042C1">
          <w:rPr>
            <w:rStyle w:val="Hyperlink"/>
            <w:noProof/>
          </w:rPr>
          <w:t>全球</w:t>
        </w:r>
        <w:r w:rsidRPr="001042C1">
          <w:rPr>
            <w:rStyle w:val="Hyperlink"/>
            <w:noProof/>
          </w:rPr>
          <w:t>节水花洒头</w:t>
        </w:r>
        <w:r w:rsidRPr="001042C1">
          <w:rPr>
            <w:rStyle w:val="Hyperlink"/>
            <w:noProof/>
          </w:rPr>
          <w:t>市场收入规模（</w:t>
        </w:r>
        <w:r w:rsidRPr="001042C1">
          <w:rPr>
            <w:rStyle w:val="Hyperlink"/>
            <w:noProof/>
          </w:rPr>
          <w:t>2019-2030</w:t>
        </w:r>
        <w:r w:rsidRPr="001042C1">
          <w:rPr>
            <w:rStyle w:val="Hyperlink"/>
            <w:noProof/>
          </w:rPr>
          <w:t>）</w:t>
        </w:r>
        <w:r>
          <w:rPr>
            <w:noProof/>
            <w:webHidden/>
          </w:rPr>
          <w:tab/>
        </w:r>
        <w:r>
          <w:rPr>
            <w:noProof/>
            <w:webHidden/>
          </w:rPr>
          <w:fldChar w:fldCharType="begin"/>
        </w:r>
        <w:r>
          <w:rPr>
            <w:noProof/>
            <w:webHidden/>
          </w:rPr>
          <w:instrText xml:space="preserve"> PAGEREF _Toc167126543 \h </w:instrText>
        </w:r>
        <w:r>
          <w:rPr>
            <w:noProof/>
            <w:webHidden/>
          </w:rPr>
          <w:fldChar w:fldCharType="separate"/>
        </w:r>
        <w:r>
          <w:rPr>
            <w:noProof/>
            <w:webHidden/>
          </w:rPr>
          <w:t>1</w:t>
        </w:r>
        <w:r>
          <w:rPr>
            <w:noProof/>
            <w:webHidden/>
          </w:rPr>
          <w:fldChar w:fldCharType="end"/>
        </w:r>
      </w:hyperlink>
    </w:p>
    <w:p w:rsidR="00EE2704" w14:paraId="5CE7539A" w14:textId="0F708B98">
      <w:pPr>
        <w:pStyle w:val="TOC3"/>
        <w:rPr>
          <w:rFonts w:asciiTheme="minorHAnsi" w:eastAsiaTheme="minorEastAsia" w:hAnsiTheme="minorHAnsi"/>
          <w:noProof/>
          <w:color w:val="auto"/>
          <w:szCs w:val="22"/>
          <w14:ligatures w14:val="standardContextual"/>
        </w:rPr>
      </w:pPr>
      <w:hyperlink w:anchor="_Toc167126544" w:history="1">
        <w:r w:rsidRPr="001042C1">
          <w:rPr>
            <w:rStyle w:val="Hyperlink"/>
            <w:noProof/>
          </w:rPr>
          <w:t xml:space="preserve">1.2.2 </w:t>
        </w:r>
        <w:r w:rsidRPr="001042C1">
          <w:rPr>
            <w:rStyle w:val="Hyperlink"/>
            <w:noProof/>
          </w:rPr>
          <w:t>全球</w:t>
        </w:r>
        <w:r w:rsidRPr="001042C1">
          <w:rPr>
            <w:rStyle w:val="Hyperlink"/>
            <w:noProof/>
          </w:rPr>
          <w:t>节水花洒头</w:t>
        </w:r>
        <w:r w:rsidRPr="001042C1">
          <w:rPr>
            <w:rStyle w:val="Hyperlink"/>
            <w:noProof/>
          </w:rPr>
          <w:t>市场销量规模（</w:t>
        </w:r>
        <w:r w:rsidRPr="001042C1">
          <w:rPr>
            <w:rStyle w:val="Hyperlink"/>
            <w:noProof/>
          </w:rPr>
          <w:t>2019-2030</w:t>
        </w:r>
        <w:r w:rsidRPr="001042C1">
          <w:rPr>
            <w:rStyle w:val="Hyperlink"/>
            <w:noProof/>
          </w:rPr>
          <w:t>）</w:t>
        </w:r>
        <w:r>
          <w:rPr>
            <w:noProof/>
            <w:webHidden/>
          </w:rPr>
          <w:tab/>
        </w:r>
        <w:r>
          <w:rPr>
            <w:noProof/>
            <w:webHidden/>
          </w:rPr>
          <w:fldChar w:fldCharType="begin"/>
        </w:r>
        <w:r>
          <w:rPr>
            <w:noProof/>
            <w:webHidden/>
          </w:rPr>
          <w:instrText xml:space="preserve"> PAGEREF _Toc167126544 \h </w:instrText>
        </w:r>
        <w:r>
          <w:rPr>
            <w:noProof/>
            <w:webHidden/>
          </w:rPr>
          <w:fldChar w:fldCharType="separate"/>
        </w:r>
        <w:r>
          <w:rPr>
            <w:noProof/>
            <w:webHidden/>
          </w:rPr>
          <w:t>2</w:t>
        </w:r>
        <w:r>
          <w:rPr>
            <w:noProof/>
            <w:webHidden/>
          </w:rPr>
          <w:fldChar w:fldCharType="end"/>
        </w:r>
      </w:hyperlink>
    </w:p>
    <w:p w:rsidR="00EE2704" w14:paraId="317F1C47" w14:textId="74BD43B8">
      <w:pPr>
        <w:pStyle w:val="TOC3"/>
        <w:rPr>
          <w:rFonts w:asciiTheme="minorHAnsi" w:eastAsiaTheme="minorEastAsia" w:hAnsiTheme="minorHAnsi"/>
          <w:noProof/>
          <w:color w:val="auto"/>
          <w:szCs w:val="22"/>
          <w14:ligatures w14:val="standardContextual"/>
        </w:rPr>
      </w:pPr>
      <w:hyperlink w:anchor="_Toc167126545" w:history="1">
        <w:r w:rsidRPr="001042C1">
          <w:rPr>
            <w:rStyle w:val="Hyperlink"/>
            <w:noProof/>
          </w:rPr>
          <w:t xml:space="preserve">1.2.3 </w:t>
        </w:r>
        <w:r w:rsidRPr="001042C1">
          <w:rPr>
            <w:rStyle w:val="Hyperlink"/>
            <w:noProof/>
          </w:rPr>
          <w:t>俄罗斯市场</w:t>
        </w:r>
        <w:r w:rsidRPr="001042C1">
          <w:rPr>
            <w:rStyle w:val="Hyperlink"/>
            <w:noProof/>
          </w:rPr>
          <w:t>节水花洒头</w:t>
        </w:r>
        <w:r w:rsidRPr="001042C1">
          <w:rPr>
            <w:rStyle w:val="Hyperlink"/>
            <w:noProof/>
          </w:rPr>
          <w:t>收入规模及增长率（</w:t>
        </w:r>
        <w:r w:rsidRPr="001042C1">
          <w:rPr>
            <w:rStyle w:val="Hyperlink"/>
            <w:noProof/>
          </w:rPr>
          <w:t>2019-2030</w:t>
        </w:r>
        <w:r w:rsidRPr="001042C1">
          <w:rPr>
            <w:rStyle w:val="Hyperlink"/>
            <w:noProof/>
          </w:rPr>
          <w:t>）</w:t>
        </w:r>
        <w:r>
          <w:rPr>
            <w:noProof/>
            <w:webHidden/>
          </w:rPr>
          <w:tab/>
        </w:r>
        <w:r>
          <w:rPr>
            <w:noProof/>
            <w:webHidden/>
          </w:rPr>
          <w:fldChar w:fldCharType="begin"/>
        </w:r>
        <w:r>
          <w:rPr>
            <w:noProof/>
            <w:webHidden/>
          </w:rPr>
          <w:instrText xml:space="preserve"> PAGEREF _Toc167126545 \h </w:instrText>
        </w:r>
        <w:r>
          <w:rPr>
            <w:noProof/>
            <w:webHidden/>
          </w:rPr>
          <w:fldChar w:fldCharType="separate"/>
        </w:r>
        <w:r>
          <w:rPr>
            <w:noProof/>
            <w:webHidden/>
          </w:rPr>
          <w:t>2</w:t>
        </w:r>
        <w:r>
          <w:rPr>
            <w:noProof/>
            <w:webHidden/>
          </w:rPr>
          <w:fldChar w:fldCharType="end"/>
        </w:r>
      </w:hyperlink>
    </w:p>
    <w:p w:rsidR="00EE2704" w14:paraId="746CA7C2" w14:textId="419286E2">
      <w:pPr>
        <w:pStyle w:val="TOC3"/>
        <w:rPr>
          <w:rFonts w:asciiTheme="minorHAnsi" w:eastAsiaTheme="minorEastAsia" w:hAnsiTheme="minorHAnsi"/>
          <w:noProof/>
          <w:color w:val="auto"/>
          <w:szCs w:val="22"/>
          <w14:ligatures w14:val="standardContextual"/>
        </w:rPr>
      </w:pPr>
      <w:hyperlink w:anchor="_Toc167126546" w:history="1">
        <w:r w:rsidRPr="001042C1">
          <w:rPr>
            <w:rStyle w:val="Hyperlink"/>
            <w:noProof/>
          </w:rPr>
          <w:t xml:space="preserve">1.2.4 </w:t>
        </w:r>
        <w:r w:rsidRPr="001042C1">
          <w:rPr>
            <w:rStyle w:val="Hyperlink"/>
            <w:noProof/>
          </w:rPr>
          <w:t>俄罗斯市场</w:t>
        </w:r>
        <w:r w:rsidRPr="001042C1">
          <w:rPr>
            <w:rStyle w:val="Hyperlink"/>
            <w:noProof/>
          </w:rPr>
          <w:t>节水花洒头</w:t>
        </w:r>
        <w:r w:rsidRPr="001042C1">
          <w:rPr>
            <w:rStyle w:val="Hyperlink"/>
            <w:noProof/>
          </w:rPr>
          <w:t>销量及增长率（</w:t>
        </w:r>
        <w:r w:rsidRPr="001042C1">
          <w:rPr>
            <w:rStyle w:val="Hyperlink"/>
            <w:noProof/>
          </w:rPr>
          <w:t>2019-2030</w:t>
        </w:r>
        <w:r w:rsidRPr="001042C1">
          <w:rPr>
            <w:rStyle w:val="Hyperlink"/>
            <w:noProof/>
          </w:rPr>
          <w:t>）</w:t>
        </w:r>
        <w:r>
          <w:rPr>
            <w:noProof/>
            <w:webHidden/>
          </w:rPr>
          <w:tab/>
        </w:r>
        <w:r>
          <w:rPr>
            <w:noProof/>
            <w:webHidden/>
          </w:rPr>
          <w:fldChar w:fldCharType="begin"/>
        </w:r>
        <w:r>
          <w:rPr>
            <w:noProof/>
            <w:webHidden/>
          </w:rPr>
          <w:instrText xml:space="preserve"> PAGEREF _Toc167126546 \h </w:instrText>
        </w:r>
        <w:r>
          <w:rPr>
            <w:noProof/>
            <w:webHidden/>
          </w:rPr>
          <w:fldChar w:fldCharType="separate"/>
        </w:r>
        <w:r>
          <w:rPr>
            <w:noProof/>
            <w:webHidden/>
          </w:rPr>
          <w:t>3</w:t>
        </w:r>
        <w:r>
          <w:rPr>
            <w:noProof/>
            <w:webHidden/>
          </w:rPr>
          <w:fldChar w:fldCharType="end"/>
        </w:r>
      </w:hyperlink>
    </w:p>
    <w:p w:rsidR="00EE2704" w14:paraId="076CA0C3" w14:textId="06A00D63">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7" w:history="1">
        <w:r w:rsidRPr="001042C1">
          <w:rPr>
            <w:rStyle w:val="Hyperlink"/>
            <w:noProof/>
          </w:rPr>
          <w:t xml:space="preserve">1.3 </w:t>
        </w:r>
        <w:r w:rsidRPr="001042C1">
          <w:rPr>
            <w:rStyle w:val="Hyperlink"/>
            <w:noProof/>
          </w:rPr>
          <w:t>俄罗斯市场</w:t>
        </w:r>
        <w:r w:rsidRPr="001042C1">
          <w:rPr>
            <w:rStyle w:val="Hyperlink"/>
            <w:noProof/>
          </w:rPr>
          <w:t>节水花洒头</w:t>
        </w:r>
        <w:r w:rsidRPr="001042C1">
          <w:rPr>
            <w:rStyle w:val="Hyperlink"/>
            <w:noProof/>
          </w:rPr>
          <w:t>发展概况</w:t>
        </w:r>
        <w:r>
          <w:rPr>
            <w:noProof/>
            <w:webHidden/>
          </w:rPr>
          <w:tab/>
        </w:r>
        <w:r>
          <w:rPr>
            <w:noProof/>
            <w:webHidden/>
          </w:rPr>
          <w:fldChar w:fldCharType="begin"/>
        </w:r>
        <w:r>
          <w:rPr>
            <w:noProof/>
            <w:webHidden/>
          </w:rPr>
          <w:instrText xml:space="preserve"> PAGEREF _Toc167126547 \h </w:instrText>
        </w:r>
        <w:r>
          <w:rPr>
            <w:noProof/>
            <w:webHidden/>
          </w:rPr>
          <w:fldChar w:fldCharType="separate"/>
        </w:r>
        <w:r>
          <w:rPr>
            <w:noProof/>
            <w:webHidden/>
          </w:rPr>
          <w:t>3</w:t>
        </w:r>
        <w:r>
          <w:rPr>
            <w:noProof/>
            <w:webHidden/>
          </w:rPr>
          <w:fldChar w:fldCharType="end"/>
        </w:r>
      </w:hyperlink>
    </w:p>
    <w:p w:rsidR="00EE2704" w14:paraId="6D5FFFE0" w14:textId="56D3EDF3">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48" w:history="1">
        <w:r w:rsidRPr="001042C1">
          <w:rPr>
            <w:rStyle w:val="Hyperlink"/>
          </w:rPr>
          <w:t xml:space="preserve">2 </w:t>
        </w:r>
        <w:r w:rsidRPr="001042C1">
          <w:rPr>
            <w:rStyle w:val="Hyperlink"/>
          </w:rPr>
          <w:t>俄罗斯营商环境</w:t>
        </w:r>
        <w:r w:rsidRPr="001042C1">
          <w:rPr>
            <w:rStyle w:val="Hyperlink"/>
            <w:lang w:eastAsia="zh-CN"/>
          </w:rPr>
          <w:t>分析</w:t>
        </w:r>
        <w:r>
          <w:rPr>
            <w:webHidden/>
          </w:rPr>
          <w:tab/>
        </w:r>
        <w:r>
          <w:rPr>
            <w:webHidden/>
          </w:rPr>
          <w:fldChar w:fldCharType="begin"/>
        </w:r>
        <w:r>
          <w:rPr>
            <w:webHidden/>
          </w:rPr>
          <w:instrText xml:space="preserve"> PAGEREF _Toc167126548 \h </w:instrText>
        </w:r>
        <w:r>
          <w:rPr>
            <w:webHidden/>
          </w:rPr>
          <w:fldChar w:fldCharType="separate"/>
        </w:r>
        <w:r>
          <w:rPr>
            <w:webHidden/>
          </w:rPr>
          <w:t>4</w:t>
        </w:r>
        <w:r>
          <w:rPr>
            <w:webHidden/>
          </w:rPr>
          <w:fldChar w:fldCharType="end"/>
        </w:r>
      </w:hyperlink>
    </w:p>
    <w:p w:rsidR="00EE2704" w14:paraId="16E82692" w14:textId="2D14312E">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9" w:history="1">
        <w:r w:rsidRPr="001042C1">
          <w:rPr>
            <w:rStyle w:val="Hyperlink"/>
            <w:noProof/>
          </w:rPr>
          <w:t xml:space="preserve">2.1 </w:t>
        </w:r>
        <w:r w:rsidRPr="001042C1">
          <w:rPr>
            <w:rStyle w:val="Hyperlink"/>
            <w:noProof/>
          </w:rPr>
          <w:t>国家基本情况</w:t>
        </w:r>
        <w:r>
          <w:rPr>
            <w:noProof/>
            <w:webHidden/>
          </w:rPr>
          <w:tab/>
        </w:r>
        <w:r>
          <w:rPr>
            <w:noProof/>
            <w:webHidden/>
          </w:rPr>
          <w:fldChar w:fldCharType="begin"/>
        </w:r>
        <w:r>
          <w:rPr>
            <w:noProof/>
            <w:webHidden/>
          </w:rPr>
          <w:instrText xml:space="preserve"> PAGEREF _Toc167126549 \h </w:instrText>
        </w:r>
        <w:r>
          <w:rPr>
            <w:noProof/>
            <w:webHidden/>
          </w:rPr>
          <w:fldChar w:fldCharType="separate"/>
        </w:r>
        <w:r>
          <w:rPr>
            <w:noProof/>
            <w:webHidden/>
          </w:rPr>
          <w:t>4</w:t>
        </w:r>
        <w:r>
          <w:rPr>
            <w:noProof/>
            <w:webHidden/>
          </w:rPr>
          <w:fldChar w:fldCharType="end"/>
        </w:r>
      </w:hyperlink>
    </w:p>
    <w:p w:rsidR="00EE2704" w14:paraId="631C5B9F" w14:textId="68400359">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50" w:history="1">
        <w:r w:rsidRPr="001042C1">
          <w:rPr>
            <w:rStyle w:val="Hyperlink"/>
            <w:noProof/>
          </w:rPr>
          <w:t xml:space="preserve">2.2 </w:t>
        </w:r>
        <w:r w:rsidRPr="001042C1">
          <w:rPr>
            <w:rStyle w:val="Hyperlink"/>
            <w:noProof/>
          </w:rPr>
          <w:t>经济发展指标</w:t>
        </w:r>
        <w:r>
          <w:rPr>
            <w:noProof/>
            <w:webHidden/>
          </w:rPr>
          <w:tab/>
        </w:r>
        <w:r>
          <w:rPr>
            <w:noProof/>
            <w:webHidden/>
          </w:rPr>
          <w:fldChar w:fldCharType="begin"/>
        </w:r>
        <w:r>
          <w:rPr>
            <w:noProof/>
            <w:webHidden/>
          </w:rPr>
          <w:instrText xml:space="preserve"> PAGEREF _Toc167126550 \h </w:instrText>
        </w:r>
        <w:r>
          <w:rPr>
            <w:noProof/>
            <w:webHidden/>
          </w:rPr>
          <w:fldChar w:fldCharType="separate"/>
        </w:r>
        <w:r>
          <w:rPr>
            <w:noProof/>
            <w:webHidden/>
          </w:rPr>
          <w:t>5</w:t>
        </w:r>
        <w:r>
          <w:rPr>
            <w:noProof/>
            <w:webHidden/>
          </w:rPr>
          <w:fldChar w:fldCharType="end"/>
        </w:r>
      </w:hyperlink>
    </w:p>
    <w:p w:rsidR="00EE2704" w14:paraId="51F3BF86" w14:textId="109E97CF">
      <w:pPr>
        <w:pStyle w:val="TOC3"/>
        <w:rPr>
          <w:rFonts w:asciiTheme="minorHAnsi" w:eastAsiaTheme="minorEastAsia" w:hAnsiTheme="minorHAnsi"/>
          <w:noProof/>
          <w:color w:val="auto"/>
          <w:szCs w:val="22"/>
          <w14:ligatures w14:val="standardContextual"/>
        </w:rPr>
      </w:pPr>
      <w:hyperlink w:anchor="_Toc167126551" w:history="1">
        <w:r w:rsidRPr="001042C1">
          <w:rPr>
            <w:rStyle w:val="Hyperlink"/>
            <w:noProof/>
          </w:rPr>
          <w:t xml:space="preserve">2.2.1 </w:t>
        </w:r>
        <w:r w:rsidRPr="001042C1">
          <w:rPr>
            <w:rStyle w:val="Hyperlink"/>
            <w:noProof/>
          </w:rPr>
          <w:t>经济增长率</w:t>
        </w:r>
        <w:r>
          <w:rPr>
            <w:noProof/>
            <w:webHidden/>
          </w:rPr>
          <w:tab/>
        </w:r>
        <w:r>
          <w:rPr>
            <w:noProof/>
            <w:webHidden/>
          </w:rPr>
          <w:fldChar w:fldCharType="begin"/>
        </w:r>
        <w:r>
          <w:rPr>
            <w:noProof/>
            <w:webHidden/>
          </w:rPr>
          <w:instrText xml:space="preserve"> PAGEREF _Toc167126551 \h </w:instrText>
        </w:r>
        <w:r>
          <w:rPr>
            <w:noProof/>
            <w:webHidden/>
          </w:rPr>
          <w:fldChar w:fldCharType="separate"/>
        </w:r>
        <w:r>
          <w:rPr>
            <w:noProof/>
            <w:webHidden/>
          </w:rPr>
          <w:t>5</w:t>
        </w:r>
        <w:r>
          <w:rPr>
            <w:noProof/>
            <w:webHidden/>
          </w:rPr>
          <w:fldChar w:fldCharType="end"/>
        </w:r>
      </w:hyperlink>
    </w:p>
    <w:p w:rsidR="00EE2704" w14:paraId="0F074C94" w14:textId="6C4F9DF7">
      <w:pPr>
        <w:pStyle w:val="TOC3"/>
        <w:rPr>
          <w:rFonts w:asciiTheme="minorHAnsi" w:eastAsiaTheme="minorEastAsia" w:hAnsiTheme="minorHAnsi"/>
          <w:noProof/>
          <w:color w:val="auto"/>
          <w:szCs w:val="22"/>
          <w14:ligatures w14:val="standardContextual"/>
        </w:rPr>
      </w:pPr>
      <w:hyperlink w:anchor="_Toc167126552" w:history="1">
        <w:r w:rsidRPr="001042C1">
          <w:rPr>
            <w:rStyle w:val="Hyperlink"/>
            <w:noProof/>
          </w:rPr>
          <w:t xml:space="preserve">2.2.2 </w:t>
        </w:r>
        <w:r w:rsidRPr="001042C1">
          <w:rPr>
            <w:rStyle w:val="Hyperlink"/>
            <w:noProof/>
          </w:rPr>
          <w:t>俄罗斯人均</w:t>
        </w:r>
        <w:r w:rsidRPr="001042C1">
          <w:rPr>
            <w:rStyle w:val="Hyperlink"/>
            <w:noProof/>
          </w:rPr>
          <w:t>GDP</w:t>
        </w:r>
        <w:r>
          <w:rPr>
            <w:noProof/>
            <w:webHidden/>
          </w:rPr>
          <w:tab/>
        </w:r>
        <w:r>
          <w:rPr>
            <w:noProof/>
            <w:webHidden/>
          </w:rPr>
          <w:fldChar w:fldCharType="begin"/>
        </w:r>
        <w:r>
          <w:rPr>
            <w:noProof/>
            <w:webHidden/>
          </w:rPr>
          <w:instrText xml:space="preserve"> PAGEREF _Toc167126552 \h </w:instrText>
        </w:r>
        <w:r>
          <w:rPr>
            <w:noProof/>
            <w:webHidden/>
          </w:rPr>
          <w:fldChar w:fldCharType="separate"/>
        </w:r>
        <w:r>
          <w:rPr>
            <w:noProof/>
            <w:webHidden/>
          </w:rPr>
          <w:t>6</w:t>
        </w:r>
        <w:r>
          <w:rPr>
            <w:noProof/>
            <w:webHidden/>
          </w:rPr>
          <w:fldChar w:fldCharType="end"/>
        </w:r>
      </w:hyperlink>
    </w:p>
    <w:p w:rsidR="00EE2704" w14:paraId="26117587" w14:textId="5F15ACAC">
      <w:pPr>
        <w:pStyle w:val="TOC3"/>
        <w:rPr>
          <w:rFonts w:asciiTheme="minorHAnsi" w:eastAsiaTheme="minorEastAsia" w:hAnsiTheme="minorHAnsi"/>
          <w:noProof/>
          <w:color w:val="auto"/>
          <w:szCs w:val="22"/>
          <w14:ligatures w14:val="standardContextual"/>
        </w:rPr>
      </w:pPr>
      <w:hyperlink w:anchor="_Toc167126553" w:history="1">
        <w:r w:rsidRPr="001042C1">
          <w:rPr>
            <w:rStyle w:val="Hyperlink"/>
            <w:noProof/>
          </w:rPr>
          <w:t xml:space="preserve">2.2.3 </w:t>
        </w:r>
        <w:r w:rsidRPr="001042C1">
          <w:rPr>
            <w:rStyle w:val="Hyperlink"/>
            <w:noProof/>
          </w:rPr>
          <w:t>俄罗斯重点</w:t>
        </w:r>
        <w:r w:rsidRPr="001042C1">
          <w:rPr>
            <w:rStyle w:val="Hyperlink"/>
            <w:noProof/>
          </w:rPr>
          <w:t>/</w:t>
        </w:r>
        <w:r w:rsidRPr="001042C1">
          <w:rPr>
            <w:rStyle w:val="Hyperlink"/>
            <w:noProof/>
          </w:rPr>
          <w:t>特色产业</w:t>
        </w:r>
        <w:r>
          <w:rPr>
            <w:noProof/>
            <w:webHidden/>
          </w:rPr>
          <w:tab/>
        </w:r>
        <w:r>
          <w:rPr>
            <w:noProof/>
            <w:webHidden/>
          </w:rPr>
          <w:fldChar w:fldCharType="begin"/>
        </w:r>
        <w:r>
          <w:rPr>
            <w:noProof/>
            <w:webHidden/>
          </w:rPr>
          <w:instrText xml:space="preserve"> PAGEREF _Toc167126553 \h </w:instrText>
        </w:r>
        <w:r>
          <w:rPr>
            <w:noProof/>
            <w:webHidden/>
          </w:rPr>
          <w:fldChar w:fldCharType="separate"/>
        </w:r>
        <w:r>
          <w:rPr>
            <w:noProof/>
            <w:webHidden/>
          </w:rPr>
          <w:t>6</w:t>
        </w:r>
        <w:r>
          <w:rPr>
            <w:noProof/>
            <w:webHidden/>
          </w:rPr>
          <w:fldChar w:fldCharType="end"/>
        </w:r>
      </w:hyperlink>
    </w:p>
    <w:p w:rsidR="00EE2704" w14:paraId="06D67285" w14:textId="4CD8FE6B">
      <w:pPr>
        <w:pStyle w:val="TOC3"/>
        <w:rPr>
          <w:rFonts w:asciiTheme="minorHAnsi" w:eastAsiaTheme="minorEastAsia" w:hAnsiTheme="minorHAnsi"/>
          <w:noProof/>
          <w:color w:val="auto"/>
          <w:szCs w:val="22"/>
          <w14:ligatures w14:val="standardContextual"/>
        </w:rPr>
      </w:pPr>
      <w:hyperlink w:anchor="_Toc167126554" w:history="1">
        <w:r w:rsidRPr="001042C1">
          <w:rPr>
            <w:rStyle w:val="Hyperlink"/>
            <w:noProof/>
          </w:rPr>
          <w:t xml:space="preserve">2.2.4 </w:t>
        </w:r>
        <w:r w:rsidRPr="001042C1">
          <w:rPr>
            <w:rStyle w:val="Hyperlink"/>
            <w:noProof/>
          </w:rPr>
          <w:t>俄罗斯资源及能源情况</w:t>
        </w:r>
        <w:r>
          <w:rPr>
            <w:noProof/>
            <w:webHidden/>
          </w:rPr>
          <w:tab/>
        </w:r>
        <w:r>
          <w:rPr>
            <w:noProof/>
            <w:webHidden/>
          </w:rPr>
          <w:fldChar w:fldCharType="begin"/>
        </w:r>
        <w:r>
          <w:rPr>
            <w:noProof/>
            <w:webHidden/>
          </w:rPr>
          <w:instrText xml:space="preserve"> PAGEREF _Toc167126554 \h </w:instrText>
        </w:r>
        <w:r>
          <w:rPr>
            <w:noProof/>
            <w:webHidden/>
          </w:rPr>
          <w:fldChar w:fldCharType="separate"/>
        </w:r>
        <w:r>
          <w:rPr>
            <w:noProof/>
            <w:webHidden/>
          </w:rPr>
          <w:t>7</w:t>
        </w:r>
        <w:r>
          <w:rPr>
            <w:noProof/>
            <w:webHidden/>
          </w:rPr>
          <w:fldChar w:fldCharType="end"/>
        </w:r>
      </w:hyperlink>
    </w:p>
    <w:p w:rsidR="00EE2704" w14:paraId="6BF40DD0" w14:textId="73B96799">
      <w:pPr>
        <w:pStyle w:val="TOC3"/>
        <w:rPr>
          <w:rFonts w:asciiTheme="minorHAnsi" w:eastAsiaTheme="minorEastAsia" w:hAnsiTheme="minorHAnsi"/>
          <w:noProof/>
          <w:color w:val="auto"/>
          <w:szCs w:val="22"/>
          <w14:ligatures w14:val="standardContextual"/>
        </w:rPr>
      </w:pPr>
      <w:hyperlink w:anchor="_Toc167126555" w:history="1">
        <w:r w:rsidRPr="001042C1">
          <w:rPr>
            <w:rStyle w:val="Hyperlink"/>
            <w:noProof/>
          </w:rPr>
          <w:t xml:space="preserve">2.2.5 </w:t>
        </w:r>
        <w:r w:rsidRPr="001042C1">
          <w:rPr>
            <w:rStyle w:val="Hyperlink"/>
            <w:noProof/>
          </w:rPr>
          <w:t>通货膨胀与物价水平</w:t>
        </w:r>
        <w:r>
          <w:rPr>
            <w:noProof/>
            <w:webHidden/>
          </w:rPr>
          <w:tab/>
        </w:r>
        <w:r>
          <w:rPr>
            <w:noProof/>
            <w:webHidden/>
          </w:rPr>
          <w:fldChar w:fldCharType="begin"/>
        </w:r>
        <w:r>
          <w:rPr>
            <w:noProof/>
            <w:webHidden/>
          </w:rPr>
          <w:instrText xml:space="preserve"> PAGEREF _Toc167126555 \h </w:instrText>
        </w:r>
        <w:r>
          <w:rPr>
            <w:noProof/>
            <w:webHidden/>
          </w:rPr>
          <w:fldChar w:fldCharType="separate"/>
        </w:r>
        <w:r>
          <w:rPr>
            <w:noProof/>
            <w:webHidden/>
          </w:rPr>
          <w:t>7</w:t>
        </w:r>
        <w:r>
          <w:rPr>
            <w:noProof/>
            <w:webHidden/>
          </w:rPr>
          <w:fldChar w:fldCharType="end"/>
        </w:r>
      </w:hyperlink>
    </w:p>
    <w:p w:rsidR="00EE2704" w14:paraId="0CC2D8EE" w14:textId="5AE407A4">
      <w:pPr>
        <w:pStyle w:val="TOC3"/>
        <w:rPr>
          <w:rFonts w:asciiTheme="minorHAnsi" w:eastAsiaTheme="minorEastAsia" w:hAnsiTheme="minorHAnsi"/>
          <w:noProof/>
          <w:color w:val="auto"/>
          <w:szCs w:val="22"/>
          <w14:ligatures w14:val="standardContextual"/>
        </w:rPr>
      </w:pPr>
      <w:hyperlink w:anchor="_Toc167126556" w:history="1">
        <w:r w:rsidRPr="001042C1">
          <w:rPr>
            <w:rStyle w:val="Hyperlink"/>
            <w:noProof/>
          </w:rPr>
          <w:t xml:space="preserve">2.2.6 </w:t>
        </w:r>
        <w:r w:rsidRPr="001042C1">
          <w:rPr>
            <w:rStyle w:val="Hyperlink"/>
            <w:noProof/>
          </w:rPr>
          <w:t>最新失业率</w:t>
        </w:r>
        <w:r>
          <w:rPr>
            <w:noProof/>
            <w:webHidden/>
          </w:rPr>
          <w:tab/>
        </w:r>
        <w:r>
          <w:rPr>
            <w:noProof/>
            <w:webHidden/>
          </w:rPr>
          <w:fldChar w:fldCharType="begin"/>
        </w:r>
        <w:r>
          <w:rPr>
            <w:noProof/>
            <w:webHidden/>
          </w:rPr>
          <w:instrText xml:space="preserve"> PAGEREF _Toc167126556 \h </w:instrText>
        </w:r>
        <w:r>
          <w:rPr>
            <w:noProof/>
            <w:webHidden/>
          </w:rPr>
          <w:fldChar w:fldCharType="separate"/>
        </w:r>
        <w:r>
          <w:rPr>
            <w:noProof/>
            <w:webHidden/>
          </w:rPr>
          <w:t>7</w:t>
        </w:r>
        <w:r>
          <w:rPr>
            <w:noProof/>
            <w:webHidden/>
          </w:rPr>
          <w:fldChar w:fldCharType="end"/>
        </w:r>
      </w:hyperlink>
    </w:p>
    <w:p w:rsidR="00EE2704" w14:paraId="2A08D963" w14:textId="2E765B7B">
      <w:pPr>
        <w:pStyle w:val="TOC3"/>
        <w:rPr>
          <w:rFonts w:asciiTheme="minorHAnsi" w:eastAsiaTheme="minorEastAsia" w:hAnsiTheme="minorHAnsi"/>
          <w:noProof/>
          <w:color w:val="auto"/>
          <w:szCs w:val="22"/>
          <w14:ligatures w14:val="standardContextual"/>
        </w:rPr>
      </w:pPr>
      <w:hyperlink w:anchor="_Toc167126557" w:history="1">
        <w:r w:rsidRPr="001042C1">
          <w:rPr>
            <w:rStyle w:val="Hyperlink"/>
            <w:noProof/>
          </w:rPr>
          <w:t xml:space="preserve">2.2.7 </w:t>
        </w:r>
        <w:r w:rsidRPr="001042C1">
          <w:rPr>
            <w:rStyle w:val="Hyperlink"/>
            <w:noProof/>
          </w:rPr>
          <w:t>外汇储备</w:t>
        </w:r>
        <w:r>
          <w:rPr>
            <w:noProof/>
            <w:webHidden/>
          </w:rPr>
          <w:tab/>
        </w:r>
        <w:r>
          <w:rPr>
            <w:noProof/>
            <w:webHidden/>
          </w:rPr>
          <w:fldChar w:fldCharType="begin"/>
        </w:r>
        <w:r>
          <w:rPr>
            <w:noProof/>
            <w:webHidden/>
          </w:rPr>
          <w:instrText xml:space="preserve"> PAGEREF _Toc167126557 \h </w:instrText>
        </w:r>
        <w:r>
          <w:rPr>
            <w:noProof/>
            <w:webHidden/>
          </w:rPr>
          <w:fldChar w:fldCharType="separate"/>
        </w:r>
        <w:r>
          <w:rPr>
            <w:noProof/>
            <w:webHidden/>
          </w:rPr>
          <w:t>7</w:t>
        </w:r>
        <w:r>
          <w:rPr>
            <w:noProof/>
            <w:webHidden/>
          </w:rPr>
          <w:fldChar w:fldCharType="end"/>
        </w:r>
      </w:hyperlink>
    </w:p>
    <w:p w:rsidR="00EE2704" w14:paraId="308863E9" w14:textId="6E03B0C5">
      <w:pPr>
        <w:pStyle w:val="TOC3"/>
        <w:rPr>
          <w:rFonts w:asciiTheme="minorHAnsi" w:eastAsiaTheme="minorEastAsia" w:hAnsiTheme="minorHAnsi"/>
          <w:noProof/>
          <w:color w:val="auto"/>
          <w:szCs w:val="22"/>
          <w14:ligatures w14:val="standardContextual"/>
        </w:rPr>
      </w:pPr>
      <w:hyperlink w:anchor="_Toc167126558" w:history="1">
        <w:r w:rsidRPr="001042C1">
          <w:rPr>
            <w:rStyle w:val="Hyperlink"/>
            <w:noProof/>
          </w:rPr>
          <w:t xml:space="preserve">2.2.8 </w:t>
        </w:r>
        <w:r w:rsidRPr="001042C1">
          <w:rPr>
            <w:rStyle w:val="Hyperlink"/>
            <w:noProof/>
          </w:rPr>
          <w:t>信用评级</w:t>
        </w:r>
        <w:r>
          <w:rPr>
            <w:noProof/>
            <w:webHidden/>
          </w:rPr>
          <w:tab/>
        </w:r>
        <w:r>
          <w:rPr>
            <w:noProof/>
            <w:webHidden/>
          </w:rPr>
          <w:fldChar w:fldCharType="begin"/>
        </w:r>
        <w:r>
          <w:rPr>
            <w:noProof/>
            <w:webHidden/>
          </w:rPr>
          <w:instrText xml:space="preserve"> PAGEREF _Toc167126558 \h </w:instrText>
        </w:r>
        <w:r>
          <w:rPr>
            <w:noProof/>
            <w:webHidden/>
          </w:rPr>
          <w:fldChar w:fldCharType="separate"/>
        </w:r>
        <w:r>
          <w:rPr>
            <w:noProof/>
            <w:webHidden/>
          </w:rPr>
          <w:t>7</w:t>
        </w:r>
        <w:r>
          <w:rPr>
            <w:noProof/>
            <w:webHidden/>
          </w:rPr>
          <w:fldChar w:fldCharType="end"/>
        </w:r>
      </w:hyperlink>
    </w:p>
    <w:p w:rsidR="00EE2704" w14:paraId="7B6DBD47" w14:textId="0961CCEE">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59" w:history="1">
        <w:r w:rsidRPr="001042C1">
          <w:rPr>
            <w:rStyle w:val="Hyperlink"/>
            <w:noProof/>
          </w:rPr>
          <w:t xml:space="preserve">2.3 </w:t>
        </w:r>
        <w:r w:rsidRPr="001042C1">
          <w:rPr>
            <w:rStyle w:val="Hyperlink"/>
            <w:noProof/>
          </w:rPr>
          <w:t>基础设施现状</w:t>
        </w:r>
        <w:r>
          <w:rPr>
            <w:noProof/>
            <w:webHidden/>
          </w:rPr>
          <w:tab/>
        </w:r>
        <w:r>
          <w:rPr>
            <w:noProof/>
            <w:webHidden/>
          </w:rPr>
          <w:fldChar w:fldCharType="begin"/>
        </w:r>
        <w:r>
          <w:rPr>
            <w:noProof/>
            <w:webHidden/>
          </w:rPr>
          <w:instrText xml:space="preserve"> PAGEREF _Toc167126559 \h </w:instrText>
        </w:r>
        <w:r>
          <w:rPr>
            <w:noProof/>
            <w:webHidden/>
          </w:rPr>
          <w:fldChar w:fldCharType="separate"/>
        </w:r>
        <w:r>
          <w:rPr>
            <w:noProof/>
            <w:webHidden/>
          </w:rPr>
          <w:t>8</w:t>
        </w:r>
        <w:r>
          <w:rPr>
            <w:noProof/>
            <w:webHidden/>
          </w:rPr>
          <w:fldChar w:fldCharType="end"/>
        </w:r>
      </w:hyperlink>
    </w:p>
    <w:p w:rsidR="00EE2704" w14:paraId="3C03529E" w14:textId="7E723235">
      <w:pPr>
        <w:pStyle w:val="TOC3"/>
        <w:rPr>
          <w:rFonts w:asciiTheme="minorHAnsi" w:eastAsiaTheme="minorEastAsia" w:hAnsiTheme="minorHAnsi"/>
          <w:noProof/>
          <w:color w:val="auto"/>
          <w:szCs w:val="22"/>
          <w14:ligatures w14:val="standardContextual"/>
        </w:rPr>
      </w:pPr>
      <w:hyperlink w:anchor="_Toc167126560" w:history="1">
        <w:r w:rsidRPr="001042C1">
          <w:rPr>
            <w:rStyle w:val="Hyperlink"/>
            <w:noProof/>
          </w:rPr>
          <w:t xml:space="preserve">2.3.1 </w:t>
        </w:r>
        <w:r w:rsidRPr="001042C1">
          <w:rPr>
            <w:rStyle w:val="Hyperlink"/>
            <w:noProof/>
          </w:rPr>
          <w:t>电力</w:t>
        </w:r>
        <w:r>
          <w:rPr>
            <w:noProof/>
            <w:webHidden/>
          </w:rPr>
          <w:tab/>
        </w:r>
        <w:r>
          <w:rPr>
            <w:noProof/>
            <w:webHidden/>
          </w:rPr>
          <w:fldChar w:fldCharType="begin"/>
        </w:r>
        <w:r>
          <w:rPr>
            <w:noProof/>
            <w:webHidden/>
          </w:rPr>
          <w:instrText xml:space="preserve"> PAGEREF _Toc167126560 \h </w:instrText>
        </w:r>
        <w:r>
          <w:rPr>
            <w:noProof/>
            <w:webHidden/>
          </w:rPr>
          <w:fldChar w:fldCharType="separate"/>
        </w:r>
        <w:r>
          <w:rPr>
            <w:noProof/>
            <w:webHidden/>
          </w:rPr>
          <w:t>8</w:t>
        </w:r>
        <w:r>
          <w:rPr>
            <w:noProof/>
            <w:webHidden/>
          </w:rPr>
          <w:fldChar w:fldCharType="end"/>
        </w:r>
      </w:hyperlink>
    </w:p>
    <w:p w:rsidR="00EE2704" w14:paraId="66853AC2" w14:textId="2921D10F">
      <w:pPr>
        <w:pStyle w:val="TOC3"/>
        <w:rPr>
          <w:rFonts w:asciiTheme="minorHAnsi" w:eastAsiaTheme="minorEastAsia" w:hAnsiTheme="minorHAnsi"/>
          <w:noProof/>
          <w:color w:val="auto"/>
          <w:szCs w:val="22"/>
          <w14:ligatures w14:val="standardContextual"/>
        </w:rPr>
      </w:pPr>
      <w:hyperlink w:anchor="_Toc167126561" w:history="1">
        <w:r w:rsidRPr="001042C1">
          <w:rPr>
            <w:rStyle w:val="Hyperlink"/>
            <w:noProof/>
          </w:rPr>
          <w:t xml:space="preserve">2.3.2 </w:t>
        </w:r>
        <w:r w:rsidRPr="001042C1">
          <w:rPr>
            <w:rStyle w:val="Hyperlink"/>
            <w:noProof/>
          </w:rPr>
          <w:t>交通</w:t>
        </w:r>
        <w:r>
          <w:rPr>
            <w:noProof/>
            <w:webHidden/>
          </w:rPr>
          <w:tab/>
        </w:r>
        <w:r>
          <w:rPr>
            <w:noProof/>
            <w:webHidden/>
          </w:rPr>
          <w:fldChar w:fldCharType="begin"/>
        </w:r>
        <w:r>
          <w:rPr>
            <w:noProof/>
            <w:webHidden/>
          </w:rPr>
          <w:instrText xml:space="preserve"> PAGEREF _Toc167126561 \h </w:instrText>
        </w:r>
        <w:r>
          <w:rPr>
            <w:noProof/>
            <w:webHidden/>
          </w:rPr>
          <w:fldChar w:fldCharType="separate"/>
        </w:r>
        <w:r>
          <w:rPr>
            <w:noProof/>
            <w:webHidden/>
          </w:rPr>
          <w:t>8</w:t>
        </w:r>
        <w:r>
          <w:rPr>
            <w:noProof/>
            <w:webHidden/>
          </w:rPr>
          <w:fldChar w:fldCharType="end"/>
        </w:r>
      </w:hyperlink>
    </w:p>
    <w:p w:rsidR="00EE2704" w14:paraId="202C09A2" w14:textId="67976986">
      <w:pPr>
        <w:pStyle w:val="TOC3"/>
        <w:rPr>
          <w:rFonts w:asciiTheme="minorHAnsi" w:eastAsiaTheme="minorEastAsia" w:hAnsiTheme="minorHAnsi"/>
          <w:noProof/>
          <w:color w:val="auto"/>
          <w:szCs w:val="22"/>
          <w14:ligatures w14:val="standardContextual"/>
        </w:rPr>
      </w:pPr>
      <w:hyperlink w:anchor="_Toc167126562" w:history="1">
        <w:r w:rsidRPr="001042C1">
          <w:rPr>
            <w:rStyle w:val="Hyperlink"/>
            <w:noProof/>
          </w:rPr>
          <w:t xml:space="preserve">2.3.3 </w:t>
        </w:r>
        <w:r w:rsidRPr="001042C1">
          <w:rPr>
            <w:rStyle w:val="Hyperlink"/>
            <w:noProof/>
          </w:rPr>
          <w:t>通信与互联网</w:t>
        </w:r>
        <w:r>
          <w:rPr>
            <w:noProof/>
            <w:webHidden/>
          </w:rPr>
          <w:tab/>
        </w:r>
        <w:r>
          <w:rPr>
            <w:noProof/>
            <w:webHidden/>
          </w:rPr>
          <w:fldChar w:fldCharType="begin"/>
        </w:r>
        <w:r>
          <w:rPr>
            <w:noProof/>
            <w:webHidden/>
          </w:rPr>
          <w:instrText xml:space="preserve"> PAGEREF _Toc167126562 \h </w:instrText>
        </w:r>
        <w:r>
          <w:rPr>
            <w:noProof/>
            <w:webHidden/>
          </w:rPr>
          <w:fldChar w:fldCharType="separate"/>
        </w:r>
        <w:r>
          <w:rPr>
            <w:noProof/>
            <w:webHidden/>
          </w:rPr>
          <w:t>9</w:t>
        </w:r>
        <w:r>
          <w:rPr>
            <w:noProof/>
            <w:webHidden/>
          </w:rPr>
          <w:fldChar w:fldCharType="end"/>
        </w:r>
      </w:hyperlink>
    </w:p>
    <w:p w:rsidR="00EE2704" w14:paraId="547A4792" w14:textId="30178914">
      <w:pPr>
        <w:pStyle w:val="TOC3"/>
        <w:rPr>
          <w:rFonts w:asciiTheme="minorHAnsi" w:eastAsiaTheme="minorEastAsia" w:hAnsiTheme="minorHAnsi"/>
          <w:noProof/>
          <w:color w:val="auto"/>
          <w:szCs w:val="22"/>
          <w14:ligatures w14:val="standardContextual"/>
        </w:rPr>
      </w:pPr>
      <w:hyperlink w:anchor="_Toc167126563" w:history="1">
        <w:r w:rsidRPr="001042C1">
          <w:rPr>
            <w:rStyle w:val="Hyperlink"/>
            <w:noProof/>
          </w:rPr>
          <w:t xml:space="preserve">2.3.4 </w:t>
        </w:r>
        <w:r w:rsidRPr="001042C1">
          <w:rPr>
            <w:rStyle w:val="Hyperlink"/>
            <w:noProof/>
          </w:rPr>
          <w:t>高等教育</w:t>
        </w:r>
        <w:r>
          <w:rPr>
            <w:noProof/>
            <w:webHidden/>
          </w:rPr>
          <w:tab/>
        </w:r>
        <w:r>
          <w:rPr>
            <w:noProof/>
            <w:webHidden/>
          </w:rPr>
          <w:fldChar w:fldCharType="begin"/>
        </w:r>
        <w:r>
          <w:rPr>
            <w:noProof/>
            <w:webHidden/>
          </w:rPr>
          <w:instrText xml:space="preserve"> PAGEREF _Toc167126563 \h </w:instrText>
        </w:r>
        <w:r>
          <w:rPr>
            <w:noProof/>
            <w:webHidden/>
          </w:rPr>
          <w:fldChar w:fldCharType="separate"/>
        </w:r>
        <w:r>
          <w:rPr>
            <w:noProof/>
            <w:webHidden/>
          </w:rPr>
          <w:t>9</w:t>
        </w:r>
        <w:r>
          <w:rPr>
            <w:noProof/>
            <w:webHidden/>
          </w:rPr>
          <w:fldChar w:fldCharType="end"/>
        </w:r>
      </w:hyperlink>
    </w:p>
    <w:p w:rsidR="00EE2704" w14:paraId="72187CF5" w14:textId="428980DA">
      <w:pPr>
        <w:pStyle w:val="TOC3"/>
        <w:rPr>
          <w:rFonts w:asciiTheme="minorHAnsi" w:eastAsiaTheme="minorEastAsia" w:hAnsiTheme="minorHAnsi"/>
          <w:noProof/>
          <w:color w:val="auto"/>
          <w:szCs w:val="22"/>
          <w14:ligatures w14:val="standardContextual"/>
        </w:rPr>
      </w:pPr>
      <w:hyperlink w:anchor="_Toc167126564" w:history="1">
        <w:r w:rsidRPr="001042C1">
          <w:rPr>
            <w:rStyle w:val="Hyperlink"/>
            <w:noProof/>
          </w:rPr>
          <w:t xml:space="preserve">2.3.5 </w:t>
        </w:r>
        <w:r w:rsidRPr="001042C1">
          <w:rPr>
            <w:rStyle w:val="Hyperlink"/>
            <w:noProof/>
          </w:rPr>
          <w:t>人口结构及劳工情况</w:t>
        </w:r>
        <w:r>
          <w:rPr>
            <w:noProof/>
            <w:webHidden/>
          </w:rPr>
          <w:tab/>
        </w:r>
        <w:r>
          <w:rPr>
            <w:noProof/>
            <w:webHidden/>
          </w:rPr>
          <w:fldChar w:fldCharType="begin"/>
        </w:r>
        <w:r>
          <w:rPr>
            <w:noProof/>
            <w:webHidden/>
          </w:rPr>
          <w:instrText xml:space="preserve"> PAGEREF _Toc167126564 \h </w:instrText>
        </w:r>
        <w:r>
          <w:rPr>
            <w:noProof/>
            <w:webHidden/>
          </w:rPr>
          <w:fldChar w:fldCharType="separate"/>
        </w:r>
        <w:r>
          <w:rPr>
            <w:noProof/>
            <w:webHidden/>
          </w:rPr>
          <w:t>10</w:t>
        </w:r>
        <w:r>
          <w:rPr>
            <w:noProof/>
            <w:webHidden/>
          </w:rPr>
          <w:fldChar w:fldCharType="end"/>
        </w:r>
      </w:hyperlink>
    </w:p>
    <w:p w:rsidR="00EE2704" w14:paraId="307EC9CD" w14:textId="561939CA">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65" w:history="1">
        <w:r w:rsidRPr="001042C1">
          <w:rPr>
            <w:rStyle w:val="Hyperlink"/>
            <w:noProof/>
          </w:rPr>
          <w:t xml:space="preserve">2.4 </w:t>
        </w:r>
        <w:r w:rsidRPr="001042C1">
          <w:rPr>
            <w:rStyle w:val="Hyperlink"/>
            <w:noProof/>
          </w:rPr>
          <w:t>金融环境特色</w:t>
        </w:r>
        <w:r>
          <w:rPr>
            <w:noProof/>
            <w:webHidden/>
          </w:rPr>
          <w:tab/>
        </w:r>
        <w:r>
          <w:rPr>
            <w:noProof/>
            <w:webHidden/>
          </w:rPr>
          <w:fldChar w:fldCharType="begin"/>
        </w:r>
        <w:r>
          <w:rPr>
            <w:noProof/>
            <w:webHidden/>
          </w:rPr>
          <w:instrText xml:space="preserve"> PAGEREF _Toc167126565 \h </w:instrText>
        </w:r>
        <w:r>
          <w:rPr>
            <w:noProof/>
            <w:webHidden/>
          </w:rPr>
          <w:fldChar w:fldCharType="separate"/>
        </w:r>
        <w:r>
          <w:rPr>
            <w:noProof/>
            <w:webHidden/>
          </w:rPr>
          <w:t>10</w:t>
        </w:r>
        <w:r>
          <w:rPr>
            <w:noProof/>
            <w:webHidden/>
          </w:rPr>
          <w:fldChar w:fldCharType="end"/>
        </w:r>
      </w:hyperlink>
    </w:p>
    <w:p w:rsidR="00EE2704" w14:paraId="0B108EA0" w14:textId="2BB0E0E1">
      <w:pPr>
        <w:pStyle w:val="TOC3"/>
        <w:rPr>
          <w:rFonts w:asciiTheme="minorHAnsi" w:eastAsiaTheme="minorEastAsia" w:hAnsiTheme="minorHAnsi"/>
          <w:noProof/>
          <w:color w:val="auto"/>
          <w:szCs w:val="22"/>
          <w14:ligatures w14:val="standardContextual"/>
        </w:rPr>
      </w:pPr>
      <w:hyperlink w:anchor="_Toc167126566" w:history="1">
        <w:r w:rsidRPr="001042C1">
          <w:rPr>
            <w:rStyle w:val="Hyperlink"/>
            <w:noProof/>
          </w:rPr>
          <w:t xml:space="preserve">2.4.1 </w:t>
        </w:r>
        <w:r w:rsidRPr="001042C1">
          <w:rPr>
            <w:rStyle w:val="Hyperlink"/>
            <w:noProof/>
          </w:rPr>
          <w:t>当地货币</w:t>
        </w:r>
        <w:r>
          <w:rPr>
            <w:noProof/>
            <w:webHidden/>
          </w:rPr>
          <w:tab/>
        </w:r>
        <w:r>
          <w:rPr>
            <w:noProof/>
            <w:webHidden/>
          </w:rPr>
          <w:fldChar w:fldCharType="begin"/>
        </w:r>
        <w:r>
          <w:rPr>
            <w:noProof/>
            <w:webHidden/>
          </w:rPr>
          <w:instrText xml:space="preserve"> PAGEREF _Toc167126566 \h </w:instrText>
        </w:r>
        <w:r>
          <w:rPr>
            <w:noProof/>
            <w:webHidden/>
          </w:rPr>
          <w:fldChar w:fldCharType="separate"/>
        </w:r>
        <w:r>
          <w:rPr>
            <w:noProof/>
            <w:webHidden/>
          </w:rPr>
          <w:t>10</w:t>
        </w:r>
        <w:r>
          <w:rPr>
            <w:noProof/>
            <w:webHidden/>
          </w:rPr>
          <w:fldChar w:fldCharType="end"/>
        </w:r>
      </w:hyperlink>
    </w:p>
    <w:p w:rsidR="00EE2704" w14:paraId="153C38BD" w14:textId="6B1E7846">
      <w:pPr>
        <w:pStyle w:val="TOC3"/>
        <w:rPr>
          <w:rFonts w:asciiTheme="minorHAnsi" w:eastAsiaTheme="minorEastAsia" w:hAnsiTheme="minorHAnsi"/>
          <w:noProof/>
          <w:color w:val="auto"/>
          <w:szCs w:val="22"/>
          <w14:ligatures w14:val="standardContextual"/>
        </w:rPr>
      </w:pPr>
      <w:hyperlink w:anchor="_Toc167126567" w:history="1">
        <w:r w:rsidRPr="001042C1">
          <w:rPr>
            <w:rStyle w:val="Hyperlink"/>
            <w:noProof/>
          </w:rPr>
          <w:t xml:space="preserve">2.4.2 </w:t>
        </w:r>
        <w:r w:rsidRPr="001042C1">
          <w:rPr>
            <w:rStyle w:val="Hyperlink"/>
            <w:noProof/>
          </w:rPr>
          <w:t>外汇管理</w:t>
        </w:r>
        <w:r>
          <w:rPr>
            <w:noProof/>
            <w:webHidden/>
          </w:rPr>
          <w:tab/>
        </w:r>
        <w:r>
          <w:rPr>
            <w:noProof/>
            <w:webHidden/>
          </w:rPr>
          <w:fldChar w:fldCharType="begin"/>
        </w:r>
        <w:r>
          <w:rPr>
            <w:noProof/>
            <w:webHidden/>
          </w:rPr>
          <w:instrText xml:space="preserve"> PAGEREF _Toc167126567 \h </w:instrText>
        </w:r>
        <w:r>
          <w:rPr>
            <w:noProof/>
            <w:webHidden/>
          </w:rPr>
          <w:fldChar w:fldCharType="separate"/>
        </w:r>
        <w:r>
          <w:rPr>
            <w:noProof/>
            <w:webHidden/>
          </w:rPr>
          <w:t>10</w:t>
        </w:r>
        <w:r>
          <w:rPr>
            <w:noProof/>
            <w:webHidden/>
          </w:rPr>
          <w:fldChar w:fldCharType="end"/>
        </w:r>
      </w:hyperlink>
    </w:p>
    <w:p w:rsidR="00EE2704" w14:paraId="42596F5F" w14:textId="654C90E8">
      <w:pPr>
        <w:pStyle w:val="TOC3"/>
        <w:rPr>
          <w:rFonts w:asciiTheme="minorHAnsi" w:eastAsiaTheme="minorEastAsia" w:hAnsiTheme="minorHAnsi"/>
          <w:noProof/>
          <w:color w:val="auto"/>
          <w:szCs w:val="22"/>
          <w14:ligatures w14:val="standardContextual"/>
        </w:rPr>
      </w:pPr>
      <w:hyperlink w:anchor="_Toc167126568" w:history="1">
        <w:r w:rsidRPr="001042C1">
          <w:rPr>
            <w:rStyle w:val="Hyperlink"/>
            <w:noProof/>
          </w:rPr>
          <w:t xml:space="preserve">2.4.3 </w:t>
        </w:r>
        <w:r w:rsidRPr="001042C1">
          <w:rPr>
            <w:rStyle w:val="Hyperlink"/>
            <w:noProof/>
          </w:rPr>
          <w:t>跨境结算</w:t>
        </w:r>
        <w:r>
          <w:rPr>
            <w:noProof/>
            <w:webHidden/>
          </w:rPr>
          <w:tab/>
        </w:r>
        <w:r>
          <w:rPr>
            <w:noProof/>
            <w:webHidden/>
          </w:rPr>
          <w:fldChar w:fldCharType="begin"/>
        </w:r>
        <w:r>
          <w:rPr>
            <w:noProof/>
            <w:webHidden/>
          </w:rPr>
          <w:instrText xml:space="preserve"> PAGEREF _Toc167126568 \h </w:instrText>
        </w:r>
        <w:r>
          <w:rPr>
            <w:noProof/>
            <w:webHidden/>
          </w:rPr>
          <w:fldChar w:fldCharType="separate"/>
        </w:r>
        <w:r>
          <w:rPr>
            <w:noProof/>
            <w:webHidden/>
          </w:rPr>
          <w:t>11</w:t>
        </w:r>
        <w:r>
          <w:rPr>
            <w:noProof/>
            <w:webHidden/>
          </w:rPr>
          <w:fldChar w:fldCharType="end"/>
        </w:r>
      </w:hyperlink>
    </w:p>
    <w:p w:rsidR="00EE2704" w14:paraId="7C1258A3" w14:textId="37641709">
      <w:pPr>
        <w:pStyle w:val="TOC3"/>
        <w:rPr>
          <w:rFonts w:asciiTheme="minorHAnsi" w:eastAsiaTheme="minorEastAsia" w:hAnsiTheme="minorHAnsi"/>
          <w:noProof/>
          <w:color w:val="auto"/>
          <w:szCs w:val="22"/>
          <w14:ligatures w14:val="standardContextual"/>
        </w:rPr>
      </w:pPr>
      <w:hyperlink w:anchor="_Toc167126569" w:history="1">
        <w:r w:rsidRPr="001042C1">
          <w:rPr>
            <w:rStyle w:val="Hyperlink"/>
            <w:noProof/>
          </w:rPr>
          <w:t xml:space="preserve">2.4.4 </w:t>
        </w:r>
        <w:r w:rsidRPr="001042C1">
          <w:rPr>
            <w:rStyle w:val="Hyperlink"/>
            <w:noProof/>
          </w:rPr>
          <w:t>金融服务</w:t>
        </w:r>
        <w:r>
          <w:rPr>
            <w:noProof/>
            <w:webHidden/>
          </w:rPr>
          <w:tab/>
        </w:r>
        <w:r>
          <w:rPr>
            <w:noProof/>
            <w:webHidden/>
          </w:rPr>
          <w:fldChar w:fldCharType="begin"/>
        </w:r>
        <w:r>
          <w:rPr>
            <w:noProof/>
            <w:webHidden/>
          </w:rPr>
          <w:instrText xml:space="preserve"> PAGEREF _Toc167126569 \h </w:instrText>
        </w:r>
        <w:r>
          <w:rPr>
            <w:noProof/>
            <w:webHidden/>
          </w:rPr>
          <w:fldChar w:fldCharType="separate"/>
        </w:r>
        <w:r>
          <w:rPr>
            <w:noProof/>
            <w:webHidden/>
          </w:rPr>
          <w:t>11</w:t>
        </w:r>
        <w:r>
          <w:rPr>
            <w:noProof/>
            <w:webHidden/>
          </w:rPr>
          <w:fldChar w:fldCharType="end"/>
        </w:r>
      </w:hyperlink>
    </w:p>
    <w:p w:rsidR="00EE2704" w14:paraId="66DF7034" w14:textId="36CB93DF">
      <w:pPr>
        <w:pStyle w:val="TOC3"/>
        <w:rPr>
          <w:rFonts w:asciiTheme="minorHAnsi" w:eastAsiaTheme="minorEastAsia" w:hAnsiTheme="minorHAnsi"/>
          <w:noProof/>
          <w:color w:val="auto"/>
          <w:szCs w:val="22"/>
          <w14:ligatures w14:val="standardContextual"/>
        </w:rPr>
      </w:pPr>
      <w:hyperlink w:anchor="_Toc167126570" w:history="1">
        <w:r w:rsidRPr="001042C1">
          <w:rPr>
            <w:rStyle w:val="Hyperlink"/>
            <w:noProof/>
          </w:rPr>
          <w:t xml:space="preserve">2.4.5 </w:t>
        </w:r>
        <w:r w:rsidRPr="001042C1">
          <w:rPr>
            <w:rStyle w:val="Hyperlink"/>
            <w:noProof/>
          </w:rPr>
          <w:t>证券市场</w:t>
        </w:r>
        <w:r>
          <w:rPr>
            <w:noProof/>
            <w:webHidden/>
          </w:rPr>
          <w:tab/>
        </w:r>
        <w:r>
          <w:rPr>
            <w:noProof/>
            <w:webHidden/>
          </w:rPr>
          <w:fldChar w:fldCharType="begin"/>
        </w:r>
        <w:r>
          <w:rPr>
            <w:noProof/>
            <w:webHidden/>
          </w:rPr>
          <w:instrText xml:space="preserve"> PAGEREF _Toc167126570 \h </w:instrText>
        </w:r>
        <w:r>
          <w:rPr>
            <w:noProof/>
            <w:webHidden/>
          </w:rPr>
          <w:fldChar w:fldCharType="separate"/>
        </w:r>
        <w:r>
          <w:rPr>
            <w:noProof/>
            <w:webHidden/>
          </w:rPr>
          <w:t>11</w:t>
        </w:r>
        <w:r>
          <w:rPr>
            <w:noProof/>
            <w:webHidden/>
          </w:rPr>
          <w:fldChar w:fldCharType="end"/>
        </w:r>
      </w:hyperlink>
    </w:p>
    <w:p w:rsidR="00EE2704" w14:paraId="24E078FF" w14:textId="36FEFB1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71" w:history="1">
        <w:r w:rsidRPr="001042C1">
          <w:rPr>
            <w:rStyle w:val="Hyperlink"/>
            <w:noProof/>
          </w:rPr>
          <w:t xml:space="preserve">2.5 </w:t>
        </w:r>
        <w:r w:rsidRPr="001042C1">
          <w:rPr>
            <w:rStyle w:val="Hyperlink"/>
            <w:noProof/>
          </w:rPr>
          <w:t>国际经贸合作</w:t>
        </w:r>
        <w:r>
          <w:rPr>
            <w:noProof/>
            <w:webHidden/>
          </w:rPr>
          <w:tab/>
        </w:r>
        <w:r>
          <w:rPr>
            <w:noProof/>
            <w:webHidden/>
          </w:rPr>
          <w:fldChar w:fldCharType="begin"/>
        </w:r>
        <w:r>
          <w:rPr>
            <w:noProof/>
            <w:webHidden/>
          </w:rPr>
          <w:instrText xml:space="preserve"> PAGEREF _Toc167126571 \h </w:instrText>
        </w:r>
        <w:r>
          <w:rPr>
            <w:noProof/>
            <w:webHidden/>
          </w:rPr>
          <w:fldChar w:fldCharType="separate"/>
        </w:r>
        <w:r>
          <w:rPr>
            <w:noProof/>
            <w:webHidden/>
          </w:rPr>
          <w:t>12</w:t>
        </w:r>
        <w:r>
          <w:rPr>
            <w:noProof/>
            <w:webHidden/>
          </w:rPr>
          <w:fldChar w:fldCharType="end"/>
        </w:r>
      </w:hyperlink>
    </w:p>
    <w:p w:rsidR="00EE2704" w14:paraId="528E9D03" w14:textId="792CF22A">
      <w:pPr>
        <w:pStyle w:val="TOC3"/>
        <w:rPr>
          <w:rFonts w:asciiTheme="minorHAnsi" w:eastAsiaTheme="minorEastAsia" w:hAnsiTheme="minorHAnsi"/>
          <w:noProof/>
          <w:color w:val="auto"/>
          <w:szCs w:val="22"/>
          <w14:ligatures w14:val="standardContextual"/>
        </w:rPr>
      </w:pPr>
      <w:hyperlink w:anchor="_Toc167126572" w:history="1">
        <w:r w:rsidRPr="001042C1">
          <w:rPr>
            <w:rStyle w:val="Hyperlink"/>
            <w:noProof/>
          </w:rPr>
          <w:t xml:space="preserve">2.5.1 </w:t>
        </w:r>
        <w:r w:rsidRPr="001042C1">
          <w:rPr>
            <w:rStyle w:val="Hyperlink"/>
            <w:noProof/>
          </w:rPr>
          <w:t>进出口贸易</w:t>
        </w:r>
        <w:r>
          <w:rPr>
            <w:noProof/>
            <w:webHidden/>
          </w:rPr>
          <w:tab/>
        </w:r>
        <w:r>
          <w:rPr>
            <w:noProof/>
            <w:webHidden/>
          </w:rPr>
          <w:fldChar w:fldCharType="begin"/>
        </w:r>
        <w:r>
          <w:rPr>
            <w:noProof/>
            <w:webHidden/>
          </w:rPr>
          <w:instrText xml:space="preserve"> PAGEREF _Toc167126572 \h </w:instrText>
        </w:r>
        <w:r>
          <w:rPr>
            <w:noProof/>
            <w:webHidden/>
          </w:rPr>
          <w:fldChar w:fldCharType="separate"/>
        </w:r>
        <w:r>
          <w:rPr>
            <w:noProof/>
            <w:webHidden/>
          </w:rPr>
          <w:t>12</w:t>
        </w:r>
        <w:r>
          <w:rPr>
            <w:noProof/>
            <w:webHidden/>
          </w:rPr>
          <w:fldChar w:fldCharType="end"/>
        </w:r>
      </w:hyperlink>
    </w:p>
    <w:p w:rsidR="00EE2704" w14:paraId="442A55C7" w14:textId="74A374D8">
      <w:pPr>
        <w:pStyle w:val="TOC3"/>
        <w:rPr>
          <w:rFonts w:asciiTheme="minorHAnsi" w:eastAsiaTheme="minorEastAsia" w:hAnsiTheme="minorHAnsi"/>
          <w:noProof/>
          <w:color w:val="auto"/>
          <w:szCs w:val="22"/>
          <w14:ligatures w14:val="standardContextual"/>
        </w:rPr>
      </w:pPr>
      <w:hyperlink w:anchor="_Toc167126573" w:history="1">
        <w:r w:rsidRPr="001042C1">
          <w:rPr>
            <w:rStyle w:val="Hyperlink"/>
            <w:noProof/>
          </w:rPr>
          <w:t xml:space="preserve">2.5.2 </w:t>
        </w:r>
        <w:r w:rsidRPr="001042C1">
          <w:rPr>
            <w:rStyle w:val="Hyperlink"/>
            <w:noProof/>
          </w:rPr>
          <w:t>外国投资</w:t>
        </w:r>
        <w:r>
          <w:rPr>
            <w:noProof/>
            <w:webHidden/>
          </w:rPr>
          <w:tab/>
        </w:r>
        <w:r>
          <w:rPr>
            <w:noProof/>
            <w:webHidden/>
          </w:rPr>
          <w:fldChar w:fldCharType="begin"/>
        </w:r>
        <w:r>
          <w:rPr>
            <w:noProof/>
            <w:webHidden/>
          </w:rPr>
          <w:instrText xml:space="preserve"> PAGEREF _Toc167126573 \h </w:instrText>
        </w:r>
        <w:r>
          <w:rPr>
            <w:noProof/>
            <w:webHidden/>
          </w:rPr>
          <w:fldChar w:fldCharType="separate"/>
        </w:r>
        <w:r>
          <w:rPr>
            <w:noProof/>
            <w:webHidden/>
          </w:rPr>
          <w:t>12</w:t>
        </w:r>
        <w:r>
          <w:rPr>
            <w:noProof/>
            <w:webHidden/>
          </w:rPr>
          <w:fldChar w:fldCharType="end"/>
        </w:r>
      </w:hyperlink>
    </w:p>
    <w:p w:rsidR="00EE2704" w14:paraId="27299D65" w14:textId="6189BE5F">
      <w:pPr>
        <w:pStyle w:val="TOC3"/>
        <w:rPr>
          <w:rFonts w:asciiTheme="minorHAnsi" w:eastAsiaTheme="minorEastAsia" w:hAnsiTheme="minorHAnsi"/>
          <w:noProof/>
          <w:color w:val="auto"/>
          <w:szCs w:val="22"/>
          <w14:ligatures w14:val="standardContextual"/>
        </w:rPr>
      </w:pPr>
      <w:hyperlink w:anchor="_Toc167126574" w:history="1">
        <w:r w:rsidRPr="001042C1">
          <w:rPr>
            <w:rStyle w:val="Hyperlink"/>
            <w:noProof/>
          </w:rPr>
          <w:t xml:space="preserve">2.5.3 </w:t>
        </w:r>
        <w:r w:rsidRPr="001042C1">
          <w:rPr>
            <w:rStyle w:val="Hyperlink"/>
            <w:noProof/>
          </w:rPr>
          <w:t>已参与贸易协定</w:t>
        </w:r>
        <w:r>
          <w:rPr>
            <w:noProof/>
            <w:webHidden/>
          </w:rPr>
          <w:tab/>
        </w:r>
        <w:r>
          <w:rPr>
            <w:noProof/>
            <w:webHidden/>
          </w:rPr>
          <w:fldChar w:fldCharType="begin"/>
        </w:r>
        <w:r>
          <w:rPr>
            <w:noProof/>
            <w:webHidden/>
          </w:rPr>
          <w:instrText xml:space="preserve"> PAGEREF _Toc167126574 \h </w:instrText>
        </w:r>
        <w:r>
          <w:rPr>
            <w:noProof/>
            <w:webHidden/>
          </w:rPr>
          <w:fldChar w:fldCharType="separate"/>
        </w:r>
        <w:r>
          <w:rPr>
            <w:noProof/>
            <w:webHidden/>
          </w:rPr>
          <w:t>13</w:t>
        </w:r>
        <w:r>
          <w:rPr>
            <w:noProof/>
            <w:webHidden/>
          </w:rPr>
          <w:fldChar w:fldCharType="end"/>
        </w:r>
      </w:hyperlink>
    </w:p>
    <w:p w:rsidR="00EE2704" w14:paraId="0287E6F7" w14:textId="14C01AD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75" w:history="1">
        <w:r w:rsidRPr="001042C1">
          <w:rPr>
            <w:rStyle w:val="Hyperlink"/>
            <w:noProof/>
          </w:rPr>
          <w:t xml:space="preserve">2.6 </w:t>
        </w:r>
        <w:r w:rsidRPr="001042C1">
          <w:rPr>
            <w:rStyle w:val="Hyperlink"/>
            <w:noProof/>
          </w:rPr>
          <w:t>中国与俄罗斯合作</w:t>
        </w:r>
        <w:r>
          <w:rPr>
            <w:noProof/>
            <w:webHidden/>
          </w:rPr>
          <w:tab/>
        </w:r>
        <w:r>
          <w:rPr>
            <w:noProof/>
            <w:webHidden/>
          </w:rPr>
          <w:fldChar w:fldCharType="begin"/>
        </w:r>
        <w:r>
          <w:rPr>
            <w:noProof/>
            <w:webHidden/>
          </w:rPr>
          <w:instrText xml:space="preserve"> PAGEREF _Toc167126575 \h </w:instrText>
        </w:r>
        <w:r>
          <w:rPr>
            <w:noProof/>
            <w:webHidden/>
          </w:rPr>
          <w:fldChar w:fldCharType="separate"/>
        </w:r>
        <w:r>
          <w:rPr>
            <w:noProof/>
            <w:webHidden/>
          </w:rPr>
          <w:t>13</w:t>
        </w:r>
        <w:r>
          <w:rPr>
            <w:noProof/>
            <w:webHidden/>
          </w:rPr>
          <w:fldChar w:fldCharType="end"/>
        </w:r>
      </w:hyperlink>
    </w:p>
    <w:p w:rsidR="00EE2704" w14:paraId="32B438D8" w14:textId="76166704">
      <w:pPr>
        <w:pStyle w:val="TOC3"/>
        <w:rPr>
          <w:rFonts w:asciiTheme="minorHAnsi" w:eastAsiaTheme="minorEastAsia" w:hAnsiTheme="minorHAnsi"/>
          <w:noProof/>
          <w:color w:val="auto"/>
          <w:szCs w:val="22"/>
          <w14:ligatures w14:val="standardContextual"/>
        </w:rPr>
      </w:pPr>
      <w:hyperlink w:anchor="_Toc167126576" w:history="1">
        <w:r w:rsidRPr="001042C1">
          <w:rPr>
            <w:rStyle w:val="Hyperlink"/>
            <w:noProof/>
          </w:rPr>
          <w:t xml:space="preserve">2.6.1 </w:t>
        </w:r>
        <w:r w:rsidRPr="001042C1">
          <w:rPr>
            <w:rStyle w:val="Hyperlink"/>
            <w:noProof/>
          </w:rPr>
          <w:t>中国</w:t>
        </w:r>
        <w:r w:rsidRPr="001042C1">
          <w:rPr>
            <w:rStyle w:val="Hyperlink"/>
            <w:noProof/>
          </w:rPr>
          <w:t xml:space="preserve"> - </w:t>
        </w:r>
        <w:r w:rsidRPr="001042C1">
          <w:rPr>
            <w:rStyle w:val="Hyperlink"/>
            <w:noProof/>
          </w:rPr>
          <w:t>俄罗斯经贸合作</w:t>
        </w:r>
        <w:r>
          <w:rPr>
            <w:noProof/>
            <w:webHidden/>
          </w:rPr>
          <w:tab/>
        </w:r>
        <w:r>
          <w:rPr>
            <w:noProof/>
            <w:webHidden/>
          </w:rPr>
          <w:fldChar w:fldCharType="begin"/>
        </w:r>
        <w:r>
          <w:rPr>
            <w:noProof/>
            <w:webHidden/>
          </w:rPr>
          <w:instrText xml:space="preserve"> PAGEREF _Toc167126576 \h </w:instrText>
        </w:r>
        <w:r>
          <w:rPr>
            <w:noProof/>
            <w:webHidden/>
          </w:rPr>
          <w:fldChar w:fldCharType="separate"/>
        </w:r>
        <w:r>
          <w:rPr>
            <w:noProof/>
            <w:webHidden/>
          </w:rPr>
          <w:t>13</w:t>
        </w:r>
        <w:r>
          <w:rPr>
            <w:noProof/>
            <w:webHidden/>
          </w:rPr>
          <w:fldChar w:fldCharType="end"/>
        </w:r>
      </w:hyperlink>
    </w:p>
    <w:p w:rsidR="00EE2704" w14:paraId="46F58944" w14:textId="75A9E341">
      <w:pPr>
        <w:pStyle w:val="TOC3"/>
        <w:rPr>
          <w:rFonts w:asciiTheme="minorHAnsi" w:eastAsiaTheme="minorEastAsia" w:hAnsiTheme="minorHAnsi"/>
          <w:noProof/>
          <w:color w:val="auto"/>
          <w:szCs w:val="22"/>
          <w14:ligatures w14:val="standardContextual"/>
        </w:rPr>
      </w:pPr>
      <w:hyperlink w:anchor="_Toc167126577" w:history="1">
        <w:r w:rsidRPr="001042C1">
          <w:rPr>
            <w:rStyle w:val="Hyperlink"/>
            <w:noProof/>
          </w:rPr>
          <w:t xml:space="preserve">2.6.2 </w:t>
        </w:r>
        <w:r w:rsidRPr="001042C1">
          <w:rPr>
            <w:rStyle w:val="Hyperlink"/>
            <w:noProof/>
          </w:rPr>
          <w:t>资金融通</w:t>
        </w:r>
        <w:r>
          <w:rPr>
            <w:noProof/>
            <w:webHidden/>
          </w:rPr>
          <w:tab/>
        </w:r>
        <w:r>
          <w:rPr>
            <w:noProof/>
            <w:webHidden/>
          </w:rPr>
          <w:fldChar w:fldCharType="begin"/>
        </w:r>
        <w:r>
          <w:rPr>
            <w:noProof/>
            <w:webHidden/>
          </w:rPr>
          <w:instrText xml:space="preserve"> PAGEREF _Toc167126577 \h </w:instrText>
        </w:r>
        <w:r>
          <w:rPr>
            <w:noProof/>
            <w:webHidden/>
          </w:rPr>
          <w:fldChar w:fldCharType="separate"/>
        </w:r>
        <w:r>
          <w:rPr>
            <w:noProof/>
            <w:webHidden/>
          </w:rPr>
          <w:t>13</w:t>
        </w:r>
        <w:r>
          <w:rPr>
            <w:noProof/>
            <w:webHidden/>
          </w:rPr>
          <w:fldChar w:fldCharType="end"/>
        </w:r>
      </w:hyperlink>
    </w:p>
    <w:p w:rsidR="00EE2704" w14:paraId="549FDB88" w14:textId="00F61CFD">
      <w:pPr>
        <w:pStyle w:val="TOC3"/>
        <w:rPr>
          <w:rFonts w:asciiTheme="minorHAnsi" w:eastAsiaTheme="minorEastAsia" w:hAnsiTheme="minorHAnsi"/>
          <w:noProof/>
          <w:color w:val="auto"/>
          <w:szCs w:val="22"/>
          <w14:ligatures w14:val="standardContextual"/>
        </w:rPr>
      </w:pPr>
      <w:hyperlink w:anchor="_Toc167126578" w:history="1">
        <w:r w:rsidRPr="001042C1">
          <w:rPr>
            <w:rStyle w:val="Hyperlink"/>
            <w:noProof/>
          </w:rPr>
          <w:t xml:space="preserve">2.6.3 </w:t>
        </w:r>
        <w:r w:rsidRPr="001042C1">
          <w:rPr>
            <w:rStyle w:val="Hyperlink"/>
            <w:noProof/>
          </w:rPr>
          <w:t>企业出海</w:t>
        </w:r>
        <w:r>
          <w:rPr>
            <w:noProof/>
            <w:webHidden/>
          </w:rPr>
          <w:tab/>
        </w:r>
        <w:r>
          <w:rPr>
            <w:noProof/>
            <w:webHidden/>
          </w:rPr>
          <w:fldChar w:fldCharType="begin"/>
        </w:r>
        <w:r>
          <w:rPr>
            <w:noProof/>
            <w:webHidden/>
          </w:rPr>
          <w:instrText xml:space="preserve"> PAGEREF _Toc167126578 \h </w:instrText>
        </w:r>
        <w:r>
          <w:rPr>
            <w:noProof/>
            <w:webHidden/>
          </w:rPr>
          <w:fldChar w:fldCharType="separate"/>
        </w:r>
        <w:r>
          <w:rPr>
            <w:noProof/>
            <w:webHidden/>
          </w:rPr>
          <w:t>14</w:t>
        </w:r>
        <w:r>
          <w:rPr>
            <w:noProof/>
            <w:webHidden/>
          </w:rPr>
          <w:fldChar w:fldCharType="end"/>
        </w:r>
      </w:hyperlink>
    </w:p>
    <w:p w:rsidR="00EE2704" w14:paraId="13B5C47B" w14:textId="7683A8E4">
      <w:pPr>
        <w:pStyle w:val="TOC3"/>
        <w:rPr>
          <w:rFonts w:asciiTheme="minorHAnsi" w:eastAsiaTheme="minorEastAsia" w:hAnsiTheme="minorHAnsi"/>
          <w:noProof/>
          <w:color w:val="auto"/>
          <w:szCs w:val="22"/>
          <w14:ligatures w14:val="standardContextual"/>
        </w:rPr>
      </w:pPr>
      <w:hyperlink w:anchor="_Toc167126579" w:history="1">
        <w:r w:rsidRPr="001042C1">
          <w:rPr>
            <w:rStyle w:val="Hyperlink"/>
            <w:noProof/>
          </w:rPr>
          <w:t xml:space="preserve">2.6.4 </w:t>
        </w:r>
        <w:r w:rsidRPr="001042C1">
          <w:rPr>
            <w:rStyle w:val="Hyperlink"/>
            <w:noProof/>
          </w:rPr>
          <w:t>从投资合作角度，俄罗斯市场的吸引力主要表现在以下方面：</w:t>
        </w:r>
        <w:r>
          <w:rPr>
            <w:noProof/>
            <w:webHidden/>
          </w:rPr>
          <w:tab/>
        </w:r>
        <w:r>
          <w:rPr>
            <w:noProof/>
            <w:webHidden/>
          </w:rPr>
          <w:fldChar w:fldCharType="begin"/>
        </w:r>
        <w:r>
          <w:rPr>
            <w:noProof/>
            <w:webHidden/>
          </w:rPr>
          <w:instrText xml:space="preserve"> PAGEREF _Toc167126579 \h </w:instrText>
        </w:r>
        <w:r>
          <w:rPr>
            <w:noProof/>
            <w:webHidden/>
          </w:rPr>
          <w:fldChar w:fldCharType="separate"/>
        </w:r>
        <w:r>
          <w:rPr>
            <w:noProof/>
            <w:webHidden/>
          </w:rPr>
          <w:t>14</w:t>
        </w:r>
        <w:r>
          <w:rPr>
            <w:noProof/>
            <w:webHidden/>
          </w:rPr>
          <w:fldChar w:fldCharType="end"/>
        </w:r>
      </w:hyperlink>
    </w:p>
    <w:p w:rsidR="00EE2704" w14:paraId="3F3F4E84" w14:textId="7CF9A421">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80" w:history="1">
        <w:r w:rsidRPr="001042C1">
          <w:rPr>
            <w:rStyle w:val="Hyperlink"/>
            <w:lang w:eastAsia="zh-CN"/>
          </w:rPr>
          <w:t xml:space="preserve">3 </w:t>
        </w:r>
        <w:r w:rsidRPr="001042C1">
          <w:rPr>
            <w:rStyle w:val="Hyperlink"/>
            <w:lang w:eastAsia="zh-CN"/>
          </w:rPr>
          <w:t>行业竞争格局</w:t>
        </w:r>
        <w:r>
          <w:rPr>
            <w:webHidden/>
          </w:rPr>
          <w:tab/>
        </w:r>
        <w:r>
          <w:rPr>
            <w:webHidden/>
          </w:rPr>
          <w:fldChar w:fldCharType="begin"/>
        </w:r>
        <w:r>
          <w:rPr>
            <w:webHidden/>
          </w:rPr>
          <w:instrText xml:space="preserve"> PAGEREF _Toc167126580 \h </w:instrText>
        </w:r>
        <w:r>
          <w:rPr>
            <w:webHidden/>
          </w:rPr>
          <w:fldChar w:fldCharType="separate"/>
        </w:r>
        <w:r>
          <w:rPr>
            <w:webHidden/>
          </w:rPr>
          <w:t>15</w:t>
        </w:r>
        <w:r>
          <w:rPr>
            <w:webHidden/>
          </w:rPr>
          <w:fldChar w:fldCharType="end"/>
        </w:r>
      </w:hyperlink>
    </w:p>
    <w:p w:rsidR="00EE2704" w14:paraId="7AB401C1" w14:textId="680D306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1" w:history="1">
        <w:r w:rsidRPr="001042C1">
          <w:rPr>
            <w:rStyle w:val="Hyperlink"/>
            <w:noProof/>
            <w:lang w:val="en-IN"/>
          </w:rPr>
          <w:t>3.1</w:t>
        </w:r>
        <w:r w:rsidRPr="001042C1">
          <w:rPr>
            <w:rStyle w:val="Hyperlink"/>
            <w:noProof/>
          </w:rPr>
          <w:t xml:space="preserve"> </w:t>
        </w:r>
        <w:r w:rsidRPr="001042C1">
          <w:rPr>
            <w:rStyle w:val="Hyperlink"/>
            <w:noProof/>
          </w:rPr>
          <w:t>全球市场</w:t>
        </w:r>
        <w:r w:rsidRPr="001042C1">
          <w:rPr>
            <w:rStyle w:val="Hyperlink"/>
            <w:noProof/>
          </w:rPr>
          <w:t>节水花洒头</w:t>
        </w:r>
        <w:r w:rsidRPr="001042C1">
          <w:rPr>
            <w:rStyle w:val="Hyperlink"/>
            <w:noProof/>
          </w:rPr>
          <w:t>竞争格局</w:t>
        </w:r>
        <w:r>
          <w:rPr>
            <w:noProof/>
            <w:webHidden/>
          </w:rPr>
          <w:tab/>
        </w:r>
        <w:r>
          <w:rPr>
            <w:noProof/>
            <w:webHidden/>
          </w:rPr>
          <w:fldChar w:fldCharType="begin"/>
        </w:r>
        <w:r>
          <w:rPr>
            <w:noProof/>
            <w:webHidden/>
          </w:rPr>
          <w:instrText xml:space="preserve"> PAGEREF _Toc167126581 \h </w:instrText>
        </w:r>
        <w:r>
          <w:rPr>
            <w:noProof/>
            <w:webHidden/>
          </w:rPr>
          <w:fldChar w:fldCharType="separate"/>
        </w:r>
        <w:r>
          <w:rPr>
            <w:noProof/>
            <w:webHidden/>
          </w:rPr>
          <w:t>15</w:t>
        </w:r>
        <w:r>
          <w:rPr>
            <w:noProof/>
            <w:webHidden/>
          </w:rPr>
          <w:fldChar w:fldCharType="end"/>
        </w:r>
      </w:hyperlink>
    </w:p>
    <w:p w:rsidR="00EE2704" w14:paraId="66B44737" w14:textId="61588951">
      <w:pPr>
        <w:pStyle w:val="TOC3"/>
        <w:rPr>
          <w:rFonts w:asciiTheme="minorHAnsi" w:eastAsiaTheme="minorEastAsia" w:hAnsiTheme="minorHAnsi"/>
          <w:noProof/>
          <w:color w:val="auto"/>
          <w:szCs w:val="22"/>
          <w14:ligatures w14:val="standardContextual"/>
        </w:rPr>
      </w:pPr>
      <w:hyperlink w:anchor="_Toc167126582" w:history="1">
        <w:r w:rsidRPr="001042C1">
          <w:rPr>
            <w:rStyle w:val="Hyperlink"/>
            <w:noProof/>
          </w:rPr>
          <w:t xml:space="preserve">3.1.1 </w:t>
        </w:r>
        <w:r w:rsidRPr="001042C1">
          <w:rPr>
            <w:rStyle w:val="Hyperlink"/>
            <w:noProof/>
          </w:rPr>
          <w:t>全球市场</w:t>
        </w:r>
        <w:r w:rsidRPr="001042C1">
          <w:rPr>
            <w:rStyle w:val="Hyperlink"/>
            <w:noProof/>
          </w:rPr>
          <w:t>节水花洒头</w:t>
        </w:r>
        <w:r w:rsidRPr="001042C1">
          <w:rPr>
            <w:rStyle w:val="Hyperlink"/>
            <w:noProof/>
          </w:rPr>
          <w:t>厂商份额（</w:t>
        </w:r>
        <w:r w:rsidRPr="001042C1">
          <w:rPr>
            <w:rStyle w:val="Hyperlink"/>
            <w:noProof/>
          </w:rPr>
          <w:t>2023</w:t>
        </w:r>
        <w:r w:rsidRPr="001042C1">
          <w:rPr>
            <w:rStyle w:val="Hyperlink"/>
            <w:noProof/>
          </w:rPr>
          <w:t>）</w:t>
        </w:r>
        <w:r>
          <w:rPr>
            <w:noProof/>
            <w:webHidden/>
          </w:rPr>
          <w:tab/>
        </w:r>
        <w:r>
          <w:rPr>
            <w:noProof/>
            <w:webHidden/>
          </w:rPr>
          <w:fldChar w:fldCharType="begin"/>
        </w:r>
        <w:r>
          <w:rPr>
            <w:noProof/>
            <w:webHidden/>
          </w:rPr>
          <w:instrText xml:space="preserve"> PAGEREF _Toc167126582 \h </w:instrText>
        </w:r>
        <w:r>
          <w:rPr>
            <w:noProof/>
            <w:webHidden/>
          </w:rPr>
          <w:fldChar w:fldCharType="separate"/>
        </w:r>
        <w:r>
          <w:rPr>
            <w:noProof/>
            <w:webHidden/>
          </w:rPr>
          <w:t>15</w:t>
        </w:r>
        <w:r>
          <w:rPr>
            <w:noProof/>
            <w:webHidden/>
          </w:rPr>
          <w:fldChar w:fldCharType="end"/>
        </w:r>
      </w:hyperlink>
    </w:p>
    <w:p w:rsidR="00EE2704" w14:paraId="2D1CFDCC" w14:textId="61B3F7F7">
      <w:pPr>
        <w:pStyle w:val="TOC3"/>
        <w:rPr>
          <w:rFonts w:asciiTheme="minorHAnsi" w:eastAsiaTheme="minorEastAsia" w:hAnsiTheme="minorHAnsi"/>
          <w:noProof/>
          <w:color w:val="auto"/>
          <w:szCs w:val="22"/>
          <w14:ligatures w14:val="standardContextual"/>
        </w:rPr>
      </w:pPr>
      <w:hyperlink w:anchor="_Toc167126583" w:history="1">
        <w:r w:rsidRPr="001042C1">
          <w:rPr>
            <w:rStyle w:val="Hyperlink"/>
            <w:noProof/>
          </w:rPr>
          <w:t xml:space="preserve">3.1.2 </w:t>
        </w:r>
        <w:r w:rsidRPr="001042C1">
          <w:rPr>
            <w:rStyle w:val="Hyperlink"/>
            <w:noProof/>
          </w:rPr>
          <w:t>全球市场</w:t>
        </w:r>
        <w:r w:rsidRPr="001042C1">
          <w:rPr>
            <w:rStyle w:val="Hyperlink"/>
            <w:noProof/>
          </w:rPr>
          <w:t>节水花洒头</w:t>
        </w:r>
        <w:r w:rsidRPr="001042C1">
          <w:rPr>
            <w:rStyle w:val="Hyperlink"/>
            <w:noProof/>
          </w:rPr>
          <w:t>竞争分析</w:t>
        </w:r>
        <w:r>
          <w:rPr>
            <w:noProof/>
            <w:webHidden/>
          </w:rPr>
          <w:tab/>
        </w:r>
        <w:r>
          <w:rPr>
            <w:noProof/>
            <w:webHidden/>
          </w:rPr>
          <w:fldChar w:fldCharType="begin"/>
        </w:r>
        <w:r>
          <w:rPr>
            <w:noProof/>
            <w:webHidden/>
          </w:rPr>
          <w:instrText xml:space="preserve"> PAGEREF _Toc167126583 \h </w:instrText>
        </w:r>
        <w:r>
          <w:rPr>
            <w:noProof/>
            <w:webHidden/>
          </w:rPr>
          <w:fldChar w:fldCharType="separate"/>
        </w:r>
        <w:r>
          <w:rPr>
            <w:noProof/>
            <w:webHidden/>
          </w:rPr>
          <w:t>15</w:t>
        </w:r>
        <w:r>
          <w:rPr>
            <w:noProof/>
            <w:webHidden/>
          </w:rPr>
          <w:fldChar w:fldCharType="end"/>
        </w:r>
      </w:hyperlink>
    </w:p>
    <w:p w:rsidR="00EE2704" w14:paraId="4C413567" w14:textId="440D3AFE">
      <w:pPr>
        <w:pStyle w:val="TOC3"/>
        <w:rPr>
          <w:rFonts w:asciiTheme="minorHAnsi" w:eastAsiaTheme="minorEastAsia" w:hAnsiTheme="minorHAnsi"/>
          <w:noProof/>
          <w:color w:val="auto"/>
          <w:szCs w:val="22"/>
          <w14:ligatures w14:val="standardContextual"/>
        </w:rPr>
      </w:pPr>
      <w:hyperlink w:anchor="_Toc167126584" w:history="1">
        <w:r w:rsidRPr="001042C1">
          <w:rPr>
            <w:rStyle w:val="Hyperlink"/>
            <w:noProof/>
          </w:rPr>
          <w:t xml:space="preserve">3.1.3 </w:t>
        </w:r>
        <w:r w:rsidRPr="001042C1">
          <w:rPr>
            <w:rStyle w:val="Hyperlink"/>
            <w:noProof/>
          </w:rPr>
          <w:t>主要厂商</w:t>
        </w:r>
        <w:r w:rsidRPr="001042C1">
          <w:rPr>
            <w:rStyle w:val="Hyperlink"/>
            <w:noProof/>
          </w:rPr>
          <w:t>节水花洒头</w:t>
        </w:r>
        <w:r w:rsidRPr="001042C1">
          <w:rPr>
            <w:rStyle w:val="Hyperlink"/>
            <w:noProof/>
          </w:rPr>
          <w:t>总部及产地分布</w:t>
        </w:r>
        <w:r>
          <w:rPr>
            <w:noProof/>
            <w:webHidden/>
          </w:rPr>
          <w:tab/>
        </w:r>
        <w:r>
          <w:rPr>
            <w:noProof/>
            <w:webHidden/>
          </w:rPr>
          <w:fldChar w:fldCharType="begin"/>
        </w:r>
        <w:r>
          <w:rPr>
            <w:noProof/>
            <w:webHidden/>
          </w:rPr>
          <w:instrText xml:space="preserve"> PAGEREF _Toc167126584 \h </w:instrText>
        </w:r>
        <w:r>
          <w:rPr>
            <w:noProof/>
            <w:webHidden/>
          </w:rPr>
          <w:fldChar w:fldCharType="separate"/>
        </w:r>
        <w:r>
          <w:rPr>
            <w:noProof/>
            <w:webHidden/>
          </w:rPr>
          <w:t>15</w:t>
        </w:r>
        <w:r>
          <w:rPr>
            <w:noProof/>
            <w:webHidden/>
          </w:rPr>
          <w:fldChar w:fldCharType="end"/>
        </w:r>
      </w:hyperlink>
    </w:p>
    <w:p w:rsidR="00EE2704" w14:paraId="7CAA9664" w14:textId="13492AF3">
      <w:pPr>
        <w:pStyle w:val="TOC3"/>
        <w:rPr>
          <w:rFonts w:asciiTheme="minorHAnsi" w:eastAsiaTheme="minorEastAsia" w:hAnsiTheme="minorHAnsi"/>
          <w:noProof/>
          <w:color w:val="auto"/>
          <w:szCs w:val="22"/>
          <w14:ligatures w14:val="standardContextual"/>
        </w:rPr>
      </w:pPr>
      <w:hyperlink w:anchor="_Toc167126585" w:history="1">
        <w:r w:rsidRPr="001042C1">
          <w:rPr>
            <w:rStyle w:val="Hyperlink"/>
            <w:noProof/>
          </w:rPr>
          <w:t xml:space="preserve">3.1.4 </w:t>
        </w:r>
        <w:r w:rsidRPr="001042C1">
          <w:rPr>
            <w:rStyle w:val="Hyperlink"/>
            <w:noProof/>
          </w:rPr>
          <w:t>主要厂商</w:t>
        </w:r>
        <w:r w:rsidRPr="001042C1">
          <w:rPr>
            <w:rStyle w:val="Hyperlink"/>
            <w:noProof/>
          </w:rPr>
          <w:t>节水花洒头</w:t>
        </w:r>
        <w:r w:rsidRPr="001042C1">
          <w:rPr>
            <w:rStyle w:val="Hyperlink"/>
            <w:noProof/>
          </w:rPr>
          <w:t>产品类型及应用</w:t>
        </w:r>
        <w:r>
          <w:rPr>
            <w:noProof/>
            <w:webHidden/>
          </w:rPr>
          <w:tab/>
        </w:r>
        <w:r>
          <w:rPr>
            <w:noProof/>
            <w:webHidden/>
          </w:rPr>
          <w:fldChar w:fldCharType="begin"/>
        </w:r>
        <w:r>
          <w:rPr>
            <w:noProof/>
            <w:webHidden/>
          </w:rPr>
          <w:instrText xml:space="preserve"> PAGEREF _Toc167126585 \h </w:instrText>
        </w:r>
        <w:r>
          <w:rPr>
            <w:noProof/>
            <w:webHidden/>
          </w:rPr>
          <w:fldChar w:fldCharType="separate"/>
        </w:r>
        <w:r>
          <w:rPr>
            <w:noProof/>
            <w:webHidden/>
          </w:rPr>
          <w:t>17</w:t>
        </w:r>
        <w:r>
          <w:rPr>
            <w:noProof/>
            <w:webHidden/>
          </w:rPr>
          <w:fldChar w:fldCharType="end"/>
        </w:r>
      </w:hyperlink>
    </w:p>
    <w:p w:rsidR="00EE2704" w14:paraId="375882B3" w14:textId="354A9EFE">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6" w:history="1">
        <w:r w:rsidRPr="001042C1">
          <w:rPr>
            <w:rStyle w:val="Hyperlink"/>
            <w:noProof/>
          </w:rPr>
          <w:t xml:space="preserve">3.2 </w:t>
        </w:r>
        <w:r w:rsidRPr="001042C1">
          <w:rPr>
            <w:rStyle w:val="Hyperlink"/>
            <w:noProof/>
          </w:rPr>
          <w:t>俄罗斯市场</w:t>
        </w:r>
        <w:r w:rsidRPr="001042C1">
          <w:rPr>
            <w:rStyle w:val="Hyperlink"/>
            <w:noProof/>
          </w:rPr>
          <w:t>节水花洒头</w:t>
        </w:r>
        <w:r w:rsidRPr="001042C1">
          <w:rPr>
            <w:rStyle w:val="Hyperlink"/>
            <w:noProof/>
          </w:rPr>
          <w:t>竞争格局</w:t>
        </w:r>
        <w:r>
          <w:rPr>
            <w:noProof/>
            <w:webHidden/>
          </w:rPr>
          <w:tab/>
        </w:r>
        <w:r>
          <w:rPr>
            <w:noProof/>
            <w:webHidden/>
          </w:rPr>
          <w:fldChar w:fldCharType="begin"/>
        </w:r>
        <w:r>
          <w:rPr>
            <w:noProof/>
            <w:webHidden/>
          </w:rPr>
          <w:instrText xml:space="preserve"> PAGEREF _Toc167126586 \h </w:instrText>
        </w:r>
        <w:r>
          <w:rPr>
            <w:noProof/>
            <w:webHidden/>
          </w:rPr>
          <w:fldChar w:fldCharType="separate"/>
        </w:r>
        <w:r>
          <w:rPr>
            <w:noProof/>
            <w:webHidden/>
          </w:rPr>
          <w:t>18</w:t>
        </w:r>
        <w:r>
          <w:rPr>
            <w:noProof/>
            <w:webHidden/>
          </w:rPr>
          <w:fldChar w:fldCharType="end"/>
        </w:r>
      </w:hyperlink>
    </w:p>
    <w:p w:rsidR="00EE2704" w14:paraId="599AD6FB" w14:textId="2DFF7770">
      <w:pPr>
        <w:pStyle w:val="TOC3"/>
        <w:rPr>
          <w:rFonts w:asciiTheme="minorHAnsi" w:eastAsiaTheme="minorEastAsia" w:hAnsiTheme="minorHAnsi"/>
          <w:noProof/>
          <w:color w:val="auto"/>
          <w:szCs w:val="22"/>
          <w14:ligatures w14:val="standardContextual"/>
        </w:rPr>
      </w:pPr>
      <w:hyperlink w:anchor="_Toc167126587" w:history="1">
        <w:r w:rsidRPr="001042C1">
          <w:rPr>
            <w:rStyle w:val="Hyperlink"/>
            <w:noProof/>
          </w:rPr>
          <w:t xml:space="preserve">3.2.1 </w:t>
        </w:r>
        <w:r w:rsidRPr="001042C1">
          <w:rPr>
            <w:rStyle w:val="Hyperlink"/>
            <w:noProof/>
          </w:rPr>
          <w:t>俄罗斯市场主要厂商</w:t>
        </w:r>
        <w:r w:rsidRPr="001042C1">
          <w:rPr>
            <w:rStyle w:val="Hyperlink"/>
            <w:noProof/>
          </w:rPr>
          <w:t>节水花洒头</w:t>
        </w:r>
        <w:r w:rsidRPr="001042C1">
          <w:rPr>
            <w:rStyle w:val="Hyperlink"/>
            <w:noProof/>
          </w:rPr>
          <w:t>销量（</w:t>
        </w:r>
        <w:r w:rsidRPr="001042C1">
          <w:rPr>
            <w:rStyle w:val="Hyperlink"/>
            <w:noProof/>
          </w:rPr>
          <w:t>2019-2024</w:t>
        </w:r>
        <w:r w:rsidRPr="001042C1">
          <w:rPr>
            <w:rStyle w:val="Hyperlink"/>
            <w:noProof/>
          </w:rPr>
          <w:t>）</w:t>
        </w:r>
        <w:r>
          <w:rPr>
            <w:noProof/>
            <w:webHidden/>
          </w:rPr>
          <w:tab/>
        </w:r>
        <w:r>
          <w:rPr>
            <w:noProof/>
            <w:webHidden/>
          </w:rPr>
          <w:fldChar w:fldCharType="begin"/>
        </w:r>
        <w:r>
          <w:rPr>
            <w:noProof/>
            <w:webHidden/>
          </w:rPr>
          <w:instrText xml:space="preserve"> PAGEREF _Toc167126587 \h </w:instrText>
        </w:r>
        <w:r>
          <w:rPr>
            <w:noProof/>
            <w:webHidden/>
          </w:rPr>
          <w:fldChar w:fldCharType="separate"/>
        </w:r>
        <w:r>
          <w:rPr>
            <w:noProof/>
            <w:webHidden/>
          </w:rPr>
          <w:t>18</w:t>
        </w:r>
        <w:r>
          <w:rPr>
            <w:noProof/>
            <w:webHidden/>
          </w:rPr>
          <w:fldChar w:fldCharType="end"/>
        </w:r>
      </w:hyperlink>
    </w:p>
    <w:p w:rsidR="00EE2704" w14:paraId="24363FBD" w14:textId="400ED7CD">
      <w:pPr>
        <w:pStyle w:val="TOC3"/>
        <w:rPr>
          <w:rFonts w:asciiTheme="minorHAnsi" w:eastAsiaTheme="minorEastAsia" w:hAnsiTheme="minorHAnsi"/>
          <w:noProof/>
          <w:color w:val="auto"/>
          <w:szCs w:val="22"/>
          <w14:ligatures w14:val="standardContextual"/>
        </w:rPr>
      </w:pPr>
      <w:hyperlink w:anchor="_Toc167126588" w:history="1">
        <w:r w:rsidRPr="001042C1">
          <w:rPr>
            <w:rStyle w:val="Hyperlink"/>
            <w:noProof/>
          </w:rPr>
          <w:t xml:space="preserve">3.2.2 </w:t>
        </w:r>
        <w:r w:rsidRPr="001042C1">
          <w:rPr>
            <w:rStyle w:val="Hyperlink"/>
            <w:noProof/>
          </w:rPr>
          <w:t>俄罗斯市场主要厂商</w:t>
        </w:r>
        <w:r w:rsidRPr="001042C1">
          <w:rPr>
            <w:rStyle w:val="Hyperlink"/>
            <w:noProof/>
          </w:rPr>
          <w:t>节水花洒头</w:t>
        </w:r>
        <w:r w:rsidRPr="001042C1">
          <w:rPr>
            <w:rStyle w:val="Hyperlink"/>
            <w:noProof/>
          </w:rPr>
          <w:t>销量市场份额（</w:t>
        </w:r>
        <w:r w:rsidRPr="001042C1">
          <w:rPr>
            <w:rStyle w:val="Hyperlink"/>
            <w:noProof/>
          </w:rPr>
          <w:t>2019-2024</w:t>
        </w:r>
        <w:r w:rsidRPr="001042C1">
          <w:rPr>
            <w:rStyle w:val="Hyperlink"/>
            <w:noProof/>
          </w:rPr>
          <w:t>）</w:t>
        </w:r>
        <w:r>
          <w:rPr>
            <w:noProof/>
            <w:webHidden/>
          </w:rPr>
          <w:tab/>
        </w:r>
        <w:r>
          <w:rPr>
            <w:noProof/>
            <w:webHidden/>
          </w:rPr>
          <w:fldChar w:fldCharType="begin"/>
        </w:r>
        <w:r>
          <w:rPr>
            <w:noProof/>
            <w:webHidden/>
          </w:rPr>
          <w:instrText xml:space="preserve"> PAGEREF _Toc167126588 \h </w:instrText>
        </w:r>
        <w:r>
          <w:rPr>
            <w:noProof/>
            <w:webHidden/>
          </w:rPr>
          <w:fldChar w:fldCharType="separate"/>
        </w:r>
        <w:r>
          <w:rPr>
            <w:noProof/>
            <w:webHidden/>
          </w:rPr>
          <w:t>19</w:t>
        </w:r>
        <w:r>
          <w:rPr>
            <w:noProof/>
            <w:webHidden/>
          </w:rPr>
          <w:fldChar w:fldCharType="end"/>
        </w:r>
      </w:hyperlink>
    </w:p>
    <w:p w:rsidR="00EE2704" w14:paraId="5038065B" w14:textId="60779851">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9" w:history="1">
        <w:r w:rsidRPr="001042C1">
          <w:rPr>
            <w:rStyle w:val="Hyperlink"/>
            <w:noProof/>
          </w:rPr>
          <w:t xml:space="preserve">3.3 </w:t>
        </w:r>
        <w:r w:rsidRPr="001042C1">
          <w:rPr>
            <w:rStyle w:val="Hyperlink"/>
            <w:noProof/>
          </w:rPr>
          <w:t>俄罗斯市场主要厂商</w:t>
        </w:r>
        <w:r w:rsidRPr="001042C1">
          <w:rPr>
            <w:rStyle w:val="Hyperlink"/>
            <w:noProof/>
          </w:rPr>
          <w:t>节水花洒头</w:t>
        </w:r>
        <w:r w:rsidRPr="001042C1">
          <w:rPr>
            <w:rStyle w:val="Hyperlink"/>
            <w:noProof/>
          </w:rPr>
          <w:t>收入及市场占有率</w:t>
        </w:r>
        <w:r>
          <w:rPr>
            <w:noProof/>
            <w:webHidden/>
          </w:rPr>
          <w:tab/>
        </w:r>
        <w:r>
          <w:rPr>
            <w:noProof/>
            <w:webHidden/>
          </w:rPr>
          <w:fldChar w:fldCharType="begin"/>
        </w:r>
        <w:r>
          <w:rPr>
            <w:noProof/>
            <w:webHidden/>
          </w:rPr>
          <w:instrText xml:space="preserve"> PAGEREF _Toc167126589 \h </w:instrText>
        </w:r>
        <w:r>
          <w:rPr>
            <w:noProof/>
            <w:webHidden/>
          </w:rPr>
          <w:fldChar w:fldCharType="separate"/>
        </w:r>
        <w:r>
          <w:rPr>
            <w:noProof/>
            <w:webHidden/>
          </w:rPr>
          <w:t>21</w:t>
        </w:r>
        <w:r>
          <w:rPr>
            <w:noProof/>
            <w:webHidden/>
          </w:rPr>
          <w:fldChar w:fldCharType="end"/>
        </w:r>
      </w:hyperlink>
    </w:p>
    <w:p w:rsidR="00EE2704" w14:paraId="1058C2F4" w14:textId="2567546C">
      <w:pPr>
        <w:pStyle w:val="TOC3"/>
        <w:rPr>
          <w:rFonts w:asciiTheme="minorHAnsi" w:eastAsiaTheme="minorEastAsia" w:hAnsiTheme="minorHAnsi"/>
          <w:noProof/>
          <w:color w:val="auto"/>
          <w:szCs w:val="22"/>
          <w14:ligatures w14:val="standardContextual"/>
        </w:rPr>
      </w:pPr>
      <w:hyperlink w:anchor="_Toc167126590" w:history="1">
        <w:r w:rsidRPr="001042C1">
          <w:rPr>
            <w:rStyle w:val="Hyperlink"/>
            <w:noProof/>
          </w:rPr>
          <w:t xml:space="preserve">3.3.1 </w:t>
        </w:r>
        <w:r w:rsidRPr="001042C1">
          <w:rPr>
            <w:rStyle w:val="Hyperlink"/>
            <w:noProof/>
          </w:rPr>
          <w:t>俄罗斯市场主要厂商</w:t>
        </w:r>
        <w:r w:rsidRPr="001042C1">
          <w:rPr>
            <w:rStyle w:val="Hyperlink"/>
            <w:noProof/>
          </w:rPr>
          <w:t>节水花洒头</w:t>
        </w:r>
        <w:r w:rsidRPr="001042C1">
          <w:rPr>
            <w:rStyle w:val="Hyperlink"/>
            <w:noProof/>
          </w:rPr>
          <w:t>收入（</w:t>
        </w:r>
        <w:r w:rsidRPr="001042C1">
          <w:rPr>
            <w:rStyle w:val="Hyperlink"/>
            <w:noProof/>
          </w:rPr>
          <w:t>2019-2024</w:t>
        </w:r>
        <w:r w:rsidRPr="001042C1">
          <w:rPr>
            <w:rStyle w:val="Hyperlink"/>
            <w:noProof/>
          </w:rPr>
          <w:t>）</w:t>
        </w:r>
        <w:r>
          <w:rPr>
            <w:noProof/>
            <w:webHidden/>
          </w:rPr>
          <w:tab/>
        </w:r>
        <w:r>
          <w:rPr>
            <w:noProof/>
            <w:webHidden/>
          </w:rPr>
          <w:fldChar w:fldCharType="begin"/>
        </w:r>
        <w:r>
          <w:rPr>
            <w:noProof/>
            <w:webHidden/>
          </w:rPr>
          <w:instrText xml:space="preserve"> PAGEREF _Toc167126590 \h </w:instrText>
        </w:r>
        <w:r>
          <w:rPr>
            <w:noProof/>
            <w:webHidden/>
          </w:rPr>
          <w:fldChar w:fldCharType="separate"/>
        </w:r>
        <w:r>
          <w:rPr>
            <w:noProof/>
            <w:webHidden/>
          </w:rPr>
          <w:t>21</w:t>
        </w:r>
        <w:r>
          <w:rPr>
            <w:noProof/>
            <w:webHidden/>
          </w:rPr>
          <w:fldChar w:fldCharType="end"/>
        </w:r>
      </w:hyperlink>
    </w:p>
    <w:p w:rsidR="00EE2704" w14:paraId="383BC1B7" w14:textId="1F450087">
      <w:pPr>
        <w:pStyle w:val="TOC3"/>
        <w:rPr>
          <w:rFonts w:asciiTheme="minorHAnsi" w:eastAsiaTheme="minorEastAsia" w:hAnsiTheme="minorHAnsi"/>
          <w:noProof/>
          <w:color w:val="auto"/>
          <w:szCs w:val="22"/>
          <w14:ligatures w14:val="standardContextual"/>
        </w:rPr>
      </w:pPr>
      <w:hyperlink w:anchor="_Toc167126591" w:history="1">
        <w:r w:rsidRPr="001042C1">
          <w:rPr>
            <w:rStyle w:val="Hyperlink"/>
            <w:noProof/>
          </w:rPr>
          <w:t xml:space="preserve">3.3.2 </w:t>
        </w:r>
        <w:r w:rsidRPr="001042C1">
          <w:rPr>
            <w:rStyle w:val="Hyperlink"/>
            <w:noProof/>
          </w:rPr>
          <w:t>俄罗斯市场主要厂商</w:t>
        </w:r>
        <w:r w:rsidRPr="001042C1">
          <w:rPr>
            <w:rStyle w:val="Hyperlink"/>
            <w:noProof/>
          </w:rPr>
          <w:t>节水花洒头</w:t>
        </w:r>
        <w:r w:rsidRPr="001042C1">
          <w:rPr>
            <w:rStyle w:val="Hyperlink"/>
            <w:noProof/>
          </w:rPr>
          <w:t>收入市场份额（</w:t>
        </w:r>
        <w:r w:rsidRPr="001042C1">
          <w:rPr>
            <w:rStyle w:val="Hyperlink"/>
            <w:noProof/>
          </w:rPr>
          <w:t>2019-2024</w:t>
        </w:r>
        <w:r w:rsidRPr="001042C1">
          <w:rPr>
            <w:rStyle w:val="Hyperlink"/>
            <w:noProof/>
          </w:rPr>
          <w:t>）</w:t>
        </w:r>
        <w:r>
          <w:rPr>
            <w:noProof/>
            <w:webHidden/>
          </w:rPr>
          <w:tab/>
        </w:r>
        <w:r>
          <w:rPr>
            <w:noProof/>
            <w:webHidden/>
          </w:rPr>
          <w:fldChar w:fldCharType="begin"/>
        </w:r>
        <w:r>
          <w:rPr>
            <w:noProof/>
            <w:webHidden/>
          </w:rPr>
          <w:instrText xml:space="preserve"> PAGEREF _Toc167126591 \h </w:instrText>
        </w:r>
        <w:r>
          <w:rPr>
            <w:noProof/>
            <w:webHidden/>
          </w:rPr>
          <w:fldChar w:fldCharType="separate"/>
        </w:r>
        <w:r>
          <w:rPr>
            <w:noProof/>
            <w:webHidden/>
          </w:rPr>
          <w:t>22</w:t>
        </w:r>
        <w:r>
          <w:rPr>
            <w:noProof/>
            <w:webHidden/>
          </w:rPr>
          <w:fldChar w:fldCharType="end"/>
        </w:r>
      </w:hyperlink>
    </w:p>
    <w:p w:rsidR="00EE2704" w14:paraId="6783505C" w14:textId="752BFAEE">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2" w:history="1">
        <w:r w:rsidRPr="001042C1">
          <w:rPr>
            <w:rStyle w:val="Hyperlink"/>
            <w:noProof/>
          </w:rPr>
          <w:t xml:space="preserve">3.4 </w:t>
        </w:r>
        <w:r w:rsidRPr="001042C1">
          <w:rPr>
            <w:rStyle w:val="Hyperlink"/>
            <w:noProof/>
          </w:rPr>
          <w:t>俄罗斯市场主要厂商</w:t>
        </w:r>
        <w:r w:rsidRPr="001042C1">
          <w:rPr>
            <w:rStyle w:val="Hyperlink"/>
            <w:noProof/>
          </w:rPr>
          <w:t>节水花洒头</w:t>
        </w:r>
        <w:r w:rsidRPr="001042C1">
          <w:rPr>
            <w:rStyle w:val="Hyperlink"/>
            <w:noProof/>
          </w:rPr>
          <w:t>价格（</w:t>
        </w:r>
        <w:r w:rsidRPr="001042C1">
          <w:rPr>
            <w:rStyle w:val="Hyperlink"/>
            <w:noProof/>
          </w:rPr>
          <w:t>2019-2024</w:t>
        </w:r>
        <w:r w:rsidRPr="001042C1">
          <w:rPr>
            <w:rStyle w:val="Hyperlink"/>
            <w:noProof/>
          </w:rPr>
          <w:t>）</w:t>
        </w:r>
        <w:r>
          <w:rPr>
            <w:noProof/>
            <w:webHidden/>
          </w:rPr>
          <w:tab/>
        </w:r>
        <w:r>
          <w:rPr>
            <w:noProof/>
            <w:webHidden/>
          </w:rPr>
          <w:fldChar w:fldCharType="begin"/>
        </w:r>
        <w:r>
          <w:rPr>
            <w:noProof/>
            <w:webHidden/>
          </w:rPr>
          <w:instrText xml:space="preserve"> PAGEREF _Toc167126592 \h </w:instrText>
        </w:r>
        <w:r>
          <w:rPr>
            <w:noProof/>
            <w:webHidden/>
          </w:rPr>
          <w:fldChar w:fldCharType="separate"/>
        </w:r>
        <w:r>
          <w:rPr>
            <w:noProof/>
            <w:webHidden/>
          </w:rPr>
          <w:t>24</w:t>
        </w:r>
        <w:r>
          <w:rPr>
            <w:noProof/>
            <w:webHidden/>
          </w:rPr>
          <w:fldChar w:fldCharType="end"/>
        </w:r>
      </w:hyperlink>
    </w:p>
    <w:p w:rsidR="00EE2704" w14:paraId="33AED32E" w14:textId="47D2146D">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3" w:history="1">
        <w:r w:rsidRPr="001042C1">
          <w:rPr>
            <w:rStyle w:val="Hyperlink"/>
            <w:noProof/>
          </w:rPr>
          <w:t>3.5 节水花洒头</w:t>
        </w:r>
        <w:r w:rsidRPr="001042C1">
          <w:rPr>
            <w:rStyle w:val="Hyperlink"/>
            <w:noProof/>
          </w:rPr>
          <w:t>行业集中度、竞争程度分析</w:t>
        </w:r>
        <w:r>
          <w:rPr>
            <w:noProof/>
            <w:webHidden/>
          </w:rPr>
          <w:tab/>
        </w:r>
        <w:r>
          <w:rPr>
            <w:noProof/>
            <w:webHidden/>
          </w:rPr>
          <w:fldChar w:fldCharType="begin"/>
        </w:r>
        <w:r>
          <w:rPr>
            <w:noProof/>
            <w:webHidden/>
          </w:rPr>
          <w:instrText xml:space="preserve"> PAGEREF _Toc167126593 \h </w:instrText>
        </w:r>
        <w:r>
          <w:rPr>
            <w:noProof/>
            <w:webHidden/>
          </w:rPr>
          <w:fldChar w:fldCharType="separate"/>
        </w:r>
        <w:r>
          <w:rPr>
            <w:noProof/>
            <w:webHidden/>
          </w:rPr>
          <w:t>25</w:t>
        </w:r>
        <w:r>
          <w:rPr>
            <w:noProof/>
            <w:webHidden/>
          </w:rPr>
          <w:fldChar w:fldCharType="end"/>
        </w:r>
      </w:hyperlink>
    </w:p>
    <w:p w:rsidR="00EE2704" w14:paraId="54E86BEB" w14:textId="1F1F3F2B">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4" w:history="1">
        <w:r w:rsidRPr="001042C1">
          <w:rPr>
            <w:rStyle w:val="Hyperlink"/>
            <w:noProof/>
          </w:rPr>
          <w:t xml:space="preserve">3.6 </w:t>
        </w:r>
        <w:r w:rsidRPr="001042C1">
          <w:rPr>
            <w:rStyle w:val="Hyperlink"/>
            <w:noProof/>
          </w:rPr>
          <w:t>俄罗斯本土厂商情况分析</w:t>
        </w:r>
        <w:r>
          <w:rPr>
            <w:noProof/>
            <w:webHidden/>
          </w:rPr>
          <w:tab/>
        </w:r>
        <w:r>
          <w:rPr>
            <w:noProof/>
            <w:webHidden/>
          </w:rPr>
          <w:fldChar w:fldCharType="begin"/>
        </w:r>
        <w:r>
          <w:rPr>
            <w:noProof/>
            <w:webHidden/>
          </w:rPr>
          <w:instrText xml:space="preserve"> PAGEREF _Toc167126594 \h </w:instrText>
        </w:r>
        <w:r>
          <w:rPr>
            <w:noProof/>
            <w:webHidden/>
          </w:rPr>
          <w:fldChar w:fldCharType="separate"/>
        </w:r>
        <w:r>
          <w:rPr>
            <w:noProof/>
            <w:webHidden/>
          </w:rPr>
          <w:t>25</w:t>
        </w:r>
        <w:r>
          <w:rPr>
            <w:noProof/>
            <w:webHidden/>
          </w:rPr>
          <w:fldChar w:fldCharType="end"/>
        </w:r>
      </w:hyperlink>
    </w:p>
    <w:p w:rsidR="00EE2704" w14:paraId="7380F8E6" w14:textId="44C38D2E">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5" w:history="1">
        <w:r w:rsidRPr="001042C1">
          <w:rPr>
            <w:rStyle w:val="Hyperlink"/>
            <w:noProof/>
          </w:rPr>
          <w:t xml:space="preserve">3.7 </w:t>
        </w:r>
        <w:r w:rsidRPr="001042C1">
          <w:rPr>
            <w:rStyle w:val="Hyperlink"/>
            <w:noProof/>
          </w:rPr>
          <w:t>俄罗斯市场</w:t>
        </w:r>
        <w:r w:rsidRPr="001042C1">
          <w:rPr>
            <w:rStyle w:val="Hyperlink"/>
            <w:noProof/>
          </w:rPr>
          <w:t>节水花洒头</w:t>
        </w:r>
        <w:r w:rsidRPr="001042C1">
          <w:rPr>
            <w:rStyle w:val="Hyperlink"/>
            <w:noProof/>
          </w:rPr>
          <w:t>市场机会分析</w:t>
        </w:r>
        <w:r>
          <w:rPr>
            <w:noProof/>
            <w:webHidden/>
          </w:rPr>
          <w:tab/>
        </w:r>
        <w:r>
          <w:rPr>
            <w:noProof/>
            <w:webHidden/>
          </w:rPr>
          <w:fldChar w:fldCharType="begin"/>
        </w:r>
        <w:r>
          <w:rPr>
            <w:noProof/>
            <w:webHidden/>
          </w:rPr>
          <w:instrText xml:space="preserve"> PAGEREF _Toc167126595 \h </w:instrText>
        </w:r>
        <w:r>
          <w:rPr>
            <w:noProof/>
            <w:webHidden/>
          </w:rPr>
          <w:fldChar w:fldCharType="separate"/>
        </w:r>
        <w:r>
          <w:rPr>
            <w:noProof/>
            <w:webHidden/>
          </w:rPr>
          <w:t>26</w:t>
        </w:r>
        <w:r>
          <w:rPr>
            <w:noProof/>
            <w:webHidden/>
          </w:rPr>
          <w:fldChar w:fldCharType="end"/>
        </w:r>
      </w:hyperlink>
    </w:p>
    <w:p w:rsidR="00EE2704" w14:paraId="35D98A4A" w14:textId="41E30CE5">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6" w:history="1">
        <w:r w:rsidRPr="001042C1">
          <w:rPr>
            <w:rStyle w:val="Hyperlink"/>
            <w:noProof/>
          </w:rPr>
          <w:t xml:space="preserve">3.8 </w:t>
        </w:r>
        <w:r w:rsidRPr="001042C1">
          <w:rPr>
            <w:rStyle w:val="Hyperlink"/>
            <w:noProof/>
          </w:rPr>
          <w:t>新品牌进入俄罗斯市场运营及本地化建议</w:t>
        </w:r>
        <w:r>
          <w:rPr>
            <w:noProof/>
            <w:webHidden/>
          </w:rPr>
          <w:tab/>
        </w:r>
        <w:r>
          <w:rPr>
            <w:noProof/>
            <w:webHidden/>
          </w:rPr>
          <w:fldChar w:fldCharType="begin"/>
        </w:r>
        <w:r>
          <w:rPr>
            <w:noProof/>
            <w:webHidden/>
          </w:rPr>
          <w:instrText xml:space="preserve"> PAGEREF _Toc167126596 \h </w:instrText>
        </w:r>
        <w:r>
          <w:rPr>
            <w:noProof/>
            <w:webHidden/>
          </w:rPr>
          <w:fldChar w:fldCharType="separate"/>
        </w:r>
        <w:r>
          <w:rPr>
            <w:noProof/>
            <w:webHidden/>
          </w:rPr>
          <w:t>26</w:t>
        </w:r>
        <w:r>
          <w:rPr>
            <w:noProof/>
            <w:webHidden/>
          </w:rPr>
          <w:fldChar w:fldCharType="end"/>
        </w:r>
      </w:hyperlink>
    </w:p>
    <w:p w:rsidR="00EE2704" w14:paraId="759B00BC" w14:textId="238CF58E">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97" w:history="1">
        <w:r w:rsidRPr="001042C1">
          <w:rPr>
            <w:rStyle w:val="Hyperlink"/>
            <w:lang w:eastAsia="zh-CN"/>
          </w:rPr>
          <w:t xml:space="preserve">4 </w:t>
        </w:r>
        <w:r w:rsidRPr="001042C1">
          <w:rPr>
            <w:rStyle w:val="Hyperlink"/>
            <w:lang w:eastAsia="zh-CN"/>
          </w:rPr>
          <w:t>主要企业简介</w:t>
        </w:r>
        <w:r>
          <w:rPr>
            <w:webHidden/>
          </w:rPr>
          <w:tab/>
        </w:r>
        <w:r>
          <w:rPr>
            <w:webHidden/>
          </w:rPr>
          <w:fldChar w:fldCharType="begin"/>
        </w:r>
        <w:r>
          <w:rPr>
            <w:webHidden/>
          </w:rPr>
          <w:instrText xml:space="preserve"> PAGEREF _Toc167126597 \h </w:instrText>
        </w:r>
        <w:r>
          <w:rPr>
            <w:webHidden/>
          </w:rPr>
          <w:fldChar w:fldCharType="separate"/>
        </w:r>
        <w:r>
          <w:rPr>
            <w:webHidden/>
          </w:rPr>
          <w:t>27</w:t>
        </w:r>
        <w:r>
          <w:rPr>
            <w:webHidden/>
          </w:rPr>
          <w:fldChar w:fldCharType="end"/>
        </w:r>
      </w:hyperlink>
    </w:p>
    <w:p w:rsidR="00EE2704" w14:paraId="567833EB" w14:textId="1280E983">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8" w:history="1">
        <w:r w:rsidRPr="001042C1">
          <w:rPr>
            <w:rStyle w:val="Hyperlink"/>
            <w:noProof/>
          </w:rPr>
          <w:t>4.1 LIXIL Corporation</w:t>
        </w:r>
        <w:r>
          <w:rPr>
            <w:noProof/>
            <w:webHidden/>
          </w:rPr>
          <w:tab/>
        </w:r>
        <w:r>
          <w:rPr>
            <w:noProof/>
            <w:webHidden/>
          </w:rPr>
          <w:fldChar w:fldCharType="begin"/>
        </w:r>
        <w:r>
          <w:rPr>
            <w:noProof/>
            <w:webHidden/>
          </w:rPr>
          <w:instrText xml:space="preserve"> PAGEREF _Toc167126598 \h </w:instrText>
        </w:r>
        <w:r>
          <w:rPr>
            <w:noProof/>
            <w:webHidden/>
          </w:rPr>
          <w:fldChar w:fldCharType="separate"/>
        </w:r>
        <w:r>
          <w:rPr>
            <w:noProof/>
            <w:webHidden/>
          </w:rPr>
          <w:t>27</w:t>
        </w:r>
        <w:r>
          <w:rPr>
            <w:noProof/>
            <w:webHidden/>
          </w:rPr>
          <w:fldChar w:fldCharType="end"/>
        </w:r>
      </w:hyperlink>
    </w:p>
    <w:p w:rsidR="00EE2704" w14:paraId="5C6C8F84" w14:textId="656CA7FF">
      <w:pPr>
        <w:pStyle w:val="TOC3"/>
        <w:rPr>
          <w:rFonts w:asciiTheme="minorHAnsi" w:eastAsiaTheme="minorEastAsia" w:hAnsiTheme="minorHAnsi"/>
          <w:noProof/>
          <w:color w:val="auto"/>
          <w:szCs w:val="22"/>
          <w14:ligatures w14:val="standardContextual"/>
        </w:rPr>
      </w:pPr>
      <w:hyperlink w:anchor="_Toc167126599" w:history="1">
        <w:r w:rsidRPr="001042C1">
          <w:rPr>
            <w:rStyle w:val="Hyperlink"/>
            <w:noProof/>
          </w:rPr>
          <w:t>4.1.1 LIXIL Corporation</w:t>
        </w:r>
        <w:r w:rsidRPr="001042C1">
          <w:rPr>
            <w:rStyle w:val="Hyperlink"/>
            <w:noProof/>
          </w:rPr>
          <w:t>基本信息、</w:t>
        </w:r>
        <w:r w:rsidRPr="001042C1">
          <w:rPr>
            <w:rStyle w:val="Hyperlink"/>
            <w:noProof/>
          </w:rPr>
          <w:t>节水花洒头</w:t>
        </w:r>
        <w:r w:rsidRPr="001042C1">
          <w:rPr>
            <w:rStyle w:val="Hyperlink"/>
            <w:noProof/>
          </w:rPr>
          <w:t>生产基地、总部、竞争对手及市场地位</w:t>
        </w:r>
        <w:r>
          <w:rPr>
            <w:noProof/>
            <w:webHidden/>
          </w:rPr>
          <w:tab/>
        </w:r>
        <w:r>
          <w:rPr>
            <w:noProof/>
            <w:webHidden/>
          </w:rPr>
          <w:fldChar w:fldCharType="begin"/>
        </w:r>
        <w:r>
          <w:rPr>
            <w:noProof/>
            <w:webHidden/>
          </w:rPr>
          <w:instrText xml:space="preserve"> PAGEREF _Toc167126599 \h </w:instrText>
        </w:r>
        <w:r>
          <w:rPr>
            <w:noProof/>
            <w:webHidden/>
          </w:rPr>
          <w:fldChar w:fldCharType="separate"/>
        </w:r>
        <w:r>
          <w:rPr>
            <w:noProof/>
            <w:webHidden/>
          </w:rPr>
          <w:t>27</w:t>
        </w:r>
        <w:r>
          <w:rPr>
            <w:noProof/>
            <w:webHidden/>
          </w:rPr>
          <w:fldChar w:fldCharType="end"/>
        </w:r>
      </w:hyperlink>
    </w:p>
    <w:p w:rsidR="00EE2704" w14:paraId="4BCAB04A" w14:textId="4E5705F8">
      <w:pPr>
        <w:pStyle w:val="TOC3"/>
        <w:rPr>
          <w:rFonts w:asciiTheme="minorHAnsi" w:eastAsiaTheme="minorEastAsia" w:hAnsiTheme="minorHAnsi"/>
          <w:noProof/>
          <w:color w:val="auto"/>
          <w:szCs w:val="22"/>
          <w14:ligatures w14:val="standardContextual"/>
        </w:rPr>
      </w:pPr>
      <w:hyperlink w:anchor="_Toc167126600" w:history="1">
        <w:r w:rsidRPr="001042C1">
          <w:rPr>
            <w:rStyle w:val="Hyperlink"/>
            <w:noProof/>
          </w:rPr>
          <w:t>4.1.2 LIXIL Corporation 节水花洒头</w:t>
        </w:r>
        <w:r w:rsidRPr="001042C1">
          <w:rPr>
            <w:rStyle w:val="Hyperlink"/>
            <w:noProof/>
          </w:rPr>
          <w:t>产品规格、参数及市场应用</w:t>
        </w:r>
        <w:r>
          <w:rPr>
            <w:noProof/>
            <w:webHidden/>
          </w:rPr>
          <w:tab/>
        </w:r>
        <w:r>
          <w:rPr>
            <w:noProof/>
            <w:webHidden/>
          </w:rPr>
          <w:fldChar w:fldCharType="begin"/>
        </w:r>
        <w:r>
          <w:rPr>
            <w:noProof/>
            <w:webHidden/>
          </w:rPr>
          <w:instrText xml:space="preserve"> PAGEREF _Toc167126600 \h </w:instrText>
        </w:r>
        <w:r>
          <w:rPr>
            <w:noProof/>
            <w:webHidden/>
          </w:rPr>
          <w:fldChar w:fldCharType="separate"/>
        </w:r>
        <w:r>
          <w:rPr>
            <w:noProof/>
            <w:webHidden/>
          </w:rPr>
          <w:t>27</w:t>
        </w:r>
        <w:r>
          <w:rPr>
            <w:noProof/>
            <w:webHidden/>
          </w:rPr>
          <w:fldChar w:fldCharType="end"/>
        </w:r>
      </w:hyperlink>
    </w:p>
    <w:p w:rsidR="00EE2704" w14:paraId="39D9F1F5" w14:textId="20D3881E">
      <w:pPr>
        <w:pStyle w:val="TOC3"/>
        <w:rPr>
          <w:rFonts w:asciiTheme="minorHAnsi" w:eastAsiaTheme="minorEastAsia" w:hAnsiTheme="minorHAnsi"/>
          <w:noProof/>
          <w:color w:val="auto"/>
          <w:szCs w:val="22"/>
          <w14:ligatures w14:val="standardContextual"/>
        </w:rPr>
      </w:pPr>
      <w:hyperlink w:anchor="_Toc167126601" w:history="1">
        <w:r w:rsidRPr="001042C1">
          <w:rPr>
            <w:rStyle w:val="Hyperlink"/>
            <w:noProof/>
          </w:rPr>
          <w:t>4.1.3 LIXIL Corporation</w:t>
        </w:r>
        <w:r w:rsidRPr="001042C1">
          <w:rPr>
            <w:rStyle w:val="Hyperlink"/>
            <w:noProof/>
          </w:rPr>
          <w:t>公司简介及主要业务</w:t>
        </w:r>
        <w:r>
          <w:rPr>
            <w:noProof/>
            <w:webHidden/>
          </w:rPr>
          <w:tab/>
        </w:r>
        <w:r>
          <w:rPr>
            <w:noProof/>
            <w:webHidden/>
          </w:rPr>
          <w:fldChar w:fldCharType="begin"/>
        </w:r>
        <w:r>
          <w:rPr>
            <w:noProof/>
            <w:webHidden/>
          </w:rPr>
          <w:instrText xml:space="preserve"> PAGEREF _Toc167126601 \h </w:instrText>
        </w:r>
        <w:r>
          <w:rPr>
            <w:noProof/>
            <w:webHidden/>
          </w:rPr>
          <w:fldChar w:fldCharType="separate"/>
        </w:r>
        <w:r>
          <w:rPr>
            <w:noProof/>
            <w:webHidden/>
          </w:rPr>
          <w:t>27</w:t>
        </w:r>
        <w:r>
          <w:rPr>
            <w:noProof/>
            <w:webHidden/>
          </w:rPr>
          <w:fldChar w:fldCharType="end"/>
        </w:r>
      </w:hyperlink>
    </w:p>
    <w:p w:rsidR="00EE2704" w14:paraId="79240D21" w14:textId="798E2F1E">
      <w:pPr>
        <w:pStyle w:val="TOC3"/>
        <w:rPr>
          <w:rFonts w:asciiTheme="minorHAnsi" w:eastAsiaTheme="minorEastAsia" w:hAnsiTheme="minorHAnsi"/>
          <w:noProof/>
          <w:color w:val="auto"/>
          <w:szCs w:val="22"/>
          <w14:ligatures w14:val="standardContextual"/>
        </w:rPr>
      </w:pPr>
      <w:hyperlink w:anchor="_Toc167126602" w:history="1">
        <w:r w:rsidRPr="001042C1">
          <w:rPr>
            <w:rStyle w:val="Hyperlink"/>
            <w:noProof/>
          </w:rPr>
          <w:t>4.1.4 LIXIL Corporation</w:t>
        </w:r>
        <w:r w:rsidRPr="001042C1">
          <w:rPr>
            <w:rStyle w:val="Hyperlink"/>
            <w:noProof/>
          </w:rPr>
          <w:t>企业最新动态</w:t>
        </w:r>
        <w:r>
          <w:rPr>
            <w:noProof/>
            <w:webHidden/>
          </w:rPr>
          <w:tab/>
        </w:r>
        <w:r>
          <w:rPr>
            <w:noProof/>
            <w:webHidden/>
          </w:rPr>
          <w:fldChar w:fldCharType="begin"/>
        </w:r>
        <w:r>
          <w:rPr>
            <w:noProof/>
            <w:webHidden/>
          </w:rPr>
          <w:instrText xml:space="preserve"> PAGEREF _Toc167126602 \h </w:instrText>
        </w:r>
        <w:r>
          <w:rPr>
            <w:noProof/>
            <w:webHidden/>
          </w:rPr>
          <w:fldChar w:fldCharType="separate"/>
        </w:r>
        <w:r>
          <w:rPr>
            <w:noProof/>
            <w:webHidden/>
          </w:rPr>
          <w:t>28</w:t>
        </w:r>
        <w:r>
          <w:rPr>
            <w:noProof/>
            <w:webHidden/>
          </w:rPr>
          <w:fldChar w:fldCharType="end"/>
        </w:r>
      </w:hyperlink>
    </w:p>
    <w:p w:rsidR="00EE2704" w14:paraId="7718B5FA" w14:textId="055F900F">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03" w:history="1">
        <w:r w:rsidRPr="001042C1">
          <w:rPr>
            <w:rStyle w:val="Hyperlink"/>
            <w:noProof/>
          </w:rPr>
          <w:t>4.2 Kohler Co.</w:t>
        </w:r>
        <w:r>
          <w:rPr>
            <w:noProof/>
            <w:webHidden/>
          </w:rPr>
          <w:tab/>
        </w:r>
        <w:r>
          <w:rPr>
            <w:noProof/>
            <w:webHidden/>
          </w:rPr>
          <w:fldChar w:fldCharType="begin"/>
        </w:r>
        <w:r>
          <w:rPr>
            <w:noProof/>
            <w:webHidden/>
          </w:rPr>
          <w:instrText xml:space="preserve"> PAGEREF _Toc167126603 \h </w:instrText>
        </w:r>
        <w:r>
          <w:rPr>
            <w:noProof/>
            <w:webHidden/>
          </w:rPr>
          <w:fldChar w:fldCharType="separate"/>
        </w:r>
        <w:r>
          <w:rPr>
            <w:noProof/>
            <w:webHidden/>
          </w:rPr>
          <w:t>28</w:t>
        </w:r>
        <w:r>
          <w:rPr>
            <w:noProof/>
            <w:webHidden/>
          </w:rPr>
          <w:fldChar w:fldCharType="end"/>
        </w:r>
      </w:hyperlink>
    </w:p>
    <w:p w:rsidR="00EE2704" w14:paraId="0A0A35EE" w14:textId="18D87ABC">
      <w:pPr>
        <w:pStyle w:val="TOC3"/>
        <w:rPr>
          <w:rFonts w:asciiTheme="minorHAnsi" w:eastAsiaTheme="minorEastAsia" w:hAnsiTheme="minorHAnsi"/>
          <w:noProof/>
          <w:color w:val="auto"/>
          <w:szCs w:val="22"/>
          <w14:ligatures w14:val="standardContextual"/>
        </w:rPr>
      </w:pPr>
      <w:hyperlink w:anchor="_Toc167126604" w:history="1">
        <w:r w:rsidRPr="001042C1">
          <w:rPr>
            <w:rStyle w:val="Hyperlink"/>
            <w:noProof/>
          </w:rPr>
          <w:t>4.2.1 Kohler Co.</w:t>
        </w:r>
        <w:r w:rsidRPr="001042C1">
          <w:rPr>
            <w:rStyle w:val="Hyperlink"/>
            <w:noProof/>
          </w:rPr>
          <w:t>基本信息、</w:t>
        </w:r>
        <w:r w:rsidRPr="001042C1">
          <w:rPr>
            <w:rStyle w:val="Hyperlink"/>
            <w:noProof/>
          </w:rPr>
          <w:t>节水花洒头</w:t>
        </w:r>
        <w:r w:rsidRPr="001042C1">
          <w:rPr>
            <w:rStyle w:val="Hyperlink"/>
            <w:noProof/>
          </w:rPr>
          <w:t>生产基地、总部、竞争对手及市场地位</w:t>
        </w:r>
        <w:r>
          <w:rPr>
            <w:noProof/>
            <w:webHidden/>
          </w:rPr>
          <w:tab/>
        </w:r>
        <w:r>
          <w:rPr>
            <w:noProof/>
            <w:webHidden/>
          </w:rPr>
          <w:fldChar w:fldCharType="begin"/>
        </w:r>
        <w:r>
          <w:rPr>
            <w:noProof/>
            <w:webHidden/>
          </w:rPr>
          <w:instrText xml:space="preserve"> PAGEREF _Toc167126604 \h </w:instrText>
        </w:r>
        <w:r>
          <w:rPr>
            <w:noProof/>
            <w:webHidden/>
          </w:rPr>
          <w:fldChar w:fldCharType="separate"/>
        </w:r>
        <w:r>
          <w:rPr>
            <w:noProof/>
            <w:webHidden/>
          </w:rPr>
          <w:t>28</w:t>
        </w:r>
        <w:r>
          <w:rPr>
            <w:noProof/>
            <w:webHidden/>
          </w:rPr>
          <w:fldChar w:fldCharType="end"/>
        </w:r>
      </w:hyperlink>
    </w:p>
    <w:p w:rsidR="00EE2704" w14:paraId="44C3938C" w14:textId="6E1E4E30">
      <w:pPr>
        <w:pStyle w:val="TOC3"/>
        <w:rPr>
          <w:rFonts w:asciiTheme="minorHAnsi" w:eastAsiaTheme="minorEastAsia" w:hAnsiTheme="minorHAnsi"/>
          <w:noProof/>
          <w:color w:val="auto"/>
          <w:szCs w:val="22"/>
          <w14:ligatures w14:val="standardContextual"/>
        </w:rPr>
      </w:pPr>
      <w:hyperlink w:anchor="_Toc167126605" w:history="1">
        <w:r w:rsidRPr="001042C1">
          <w:rPr>
            <w:rStyle w:val="Hyperlink"/>
            <w:noProof/>
          </w:rPr>
          <w:t>4.2.2 Kohler Co. 节水花洒头</w:t>
        </w:r>
        <w:r w:rsidRPr="001042C1">
          <w:rPr>
            <w:rStyle w:val="Hyperlink"/>
            <w:noProof/>
          </w:rPr>
          <w:t>产品规格、参数及市场应用</w:t>
        </w:r>
        <w:r>
          <w:rPr>
            <w:noProof/>
            <w:webHidden/>
          </w:rPr>
          <w:tab/>
        </w:r>
        <w:r>
          <w:rPr>
            <w:noProof/>
            <w:webHidden/>
          </w:rPr>
          <w:fldChar w:fldCharType="begin"/>
        </w:r>
        <w:r>
          <w:rPr>
            <w:noProof/>
            <w:webHidden/>
          </w:rPr>
          <w:instrText xml:space="preserve"> PAGEREF _Toc167126605 \h </w:instrText>
        </w:r>
        <w:r>
          <w:rPr>
            <w:noProof/>
            <w:webHidden/>
          </w:rPr>
          <w:fldChar w:fldCharType="separate"/>
        </w:r>
        <w:r>
          <w:rPr>
            <w:noProof/>
            <w:webHidden/>
          </w:rPr>
          <w:t>29</w:t>
        </w:r>
        <w:r>
          <w:rPr>
            <w:noProof/>
            <w:webHidden/>
          </w:rPr>
          <w:fldChar w:fldCharType="end"/>
        </w:r>
      </w:hyperlink>
    </w:p>
    <w:p w:rsidR="00EE2704" w14:paraId="1E004285" w14:textId="2F0825C2">
      <w:pPr>
        <w:pStyle w:val="TOC3"/>
        <w:rPr>
          <w:rFonts w:asciiTheme="minorHAnsi" w:eastAsiaTheme="minorEastAsia" w:hAnsiTheme="minorHAnsi"/>
          <w:noProof/>
          <w:color w:val="auto"/>
          <w:szCs w:val="22"/>
          <w14:ligatures w14:val="standardContextual"/>
        </w:rPr>
      </w:pPr>
      <w:hyperlink w:anchor="_Toc167126606" w:history="1">
        <w:r w:rsidRPr="001042C1">
          <w:rPr>
            <w:rStyle w:val="Hyperlink"/>
            <w:noProof/>
          </w:rPr>
          <w:t>4.2.3 Kohler Co.</w:t>
        </w:r>
        <w:r w:rsidRPr="001042C1">
          <w:rPr>
            <w:rStyle w:val="Hyperlink"/>
            <w:noProof/>
          </w:rPr>
          <w:t>公司简介及主要业务</w:t>
        </w:r>
        <w:r>
          <w:rPr>
            <w:noProof/>
            <w:webHidden/>
          </w:rPr>
          <w:tab/>
        </w:r>
        <w:r>
          <w:rPr>
            <w:noProof/>
            <w:webHidden/>
          </w:rPr>
          <w:fldChar w:fldCharType="begin"/>
        </w:r>
        <w:r>
          <w:rPr>
            <w:noProof/>
            <w:webHidden/>
          </w:rPr>
          <w:instrText xml:space="preserve"> PAGEREF _Toc167126606 \h </w:instrText>
        </w:r>
        <w:r>
          <w:rPr>
            <w:noProof/>
            <w:webHidden/>
          </w:rPr>
          <w:fldChar w:fldCharType="separate"/>
        </w:r>
        <w:r>
          <w:rPr>
            <w:noProof/>
            <w:webHidden/>
          </w:rPr>
          <w:t>29</w:t>
        </w:r>
        <w:r>
          <w:rPr>
            <w:noProof/>
            <w:webHidden/>
          </w:rPr>
          <w:fldChar w:fldCharType="end"/>
        </w:r>
      </w:hyperlink>
    </w:p>
    <w:p w:rsidR="00EE2704" w14:paraId="0B04A7EF" w14:textId="5B511779">
      <w:pPr>
        <w:pStyle w:val="TOC3"/>
        <w:rPr>
          <w:rFonts w:asciiTheme="minorHAnsi" w:eastAsiaTheme="minorEastAsia" w:hAnsiTheme="minorHAnsi"/>
          <w:noProof/>
          <w:color w:val="auto"/>
          <w:szCs w:val="22"/>
          <w14:ligatures w14:val="standardContextual"/>
        </w:rPr>
      </w:pPr>
      <w:hyperlink w:anchor="_Toc167126607" w:history="1">
        <w:r w:rsidRPr="001042C1">
          <w:rPr>
            <w:rStyle w:val="Hyperlink"/>
            <w:noProof/>
          </w:rPr>
          <w:t>4.2.4 Kohler Co.</w:t>
        </w:r>
        <w:r w:rsidRPr="001042C1">
          <w:rPr>
            <w:rStyle w:val="Hyperlink"/>
            <w:noProof/>
          </w:rPr>
          <w:t>企业最新动态</w:t>
        </w:r>
        <w:r>
          <w:rPr>
            <w:noProof/>
            <w:webHidden/>
          </w:rPr>
          <w:tab/>
        </w:r>
        <w:r>
          <w:rPr>
            <w:noProof/>
            <w:webHidden/>
          </w:rPr>
          <w:fldChar w:fldCharType="begin"/>
        </w:r>
        <w:r>
          <w:rPr>
            <w:noProof/>
            <w:webHidden/>
          </w:rPr>
          <w:instrText xml:space="preserve"> PAGEREF _Toc167126607 \h </w:instrText>
        </w:r>
        <w:r>
          <w:rPr>
            <w:noProof/>
            <w:webHidden/>
          </w:rPr>
          <w:fldChar w:fldCharType="separate"/>
        </w:r>
        <w:r>
          <w:rPr>
            <w:noProof/>
            <w:webHidden/>
          </w:rPr>
          <w:t>29</w:t>
        </w:r>
        <w:r>
          <w:rPr>
            <w:noProof/>
            <w:webHidden/>
          </w:rPr>
          <w:fldChar w:fldCharType="end"/>
        </w:r>
      </w:hyperlink>
    </w:p>
    <w:p w:rsidR="00EE2704" w14:paraId="4CAB3777" w14:textId="05318F02">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08" w:history="1">
        <w:r w:rsidRPr="001042C1">
          <w:rPr>
            <w:rStyle w:val="Hyperlink"/>
            <w:noProof/>
          </w:rPr>
          <w:t>4.3 Masco Corporation</w:t>
        </w:r>
        <w:r>
          <w:rPr>
            <w:noProof/>
            <w:webHidden/>
          </w:rPr>
          <w:tab/>
        </w:r>
        <w:r>
          <w:rPr>
            <w:noProof/>
            <w:webHidden/>
          </w:rPr>
          <w:fldChar w:fldCharType="begin"/>
        </w:r>
        <w:r>
          <w:rPr>
            <w:noProof/>
            <w:webHidden/>
          </w:rPr>
          <w:instrText xml:space="preserve"> PAGEREF _Toc167126608 \h </w:instrText>
        </w:r>
        <w:r>
          <w:rPr>
            <w:noProof/>
            <w:webHidden/>
          </w:rPr>
          <w:fldChar w:fldCharType="separate"/>
        </w:r>
        <w:r>
          <w:rPr>
            <w:noProof/>
            <w:webHidden/>
          </w:rPr>
          <w:t>29</w:t>
        </w:r>
        <w:r>
          <w:rPr>
            <w:noProof/>
            <w:webHidden/>
          </w:rPr>
          <w:fldChar w:fldCharType="end"/>
        </w:r>
      </w:hyperlink>
    </w:p>
    <w:p w:rsidR="00EE2704" w14:paraId="5F7BC08C" w14:textId="15213F6E">
      <w:pPr>
        <w:pStyle w:val="TOC3"/>
        <w:rPr>
          <w:rFonts w:asciiTheme="minorHAnsi" w:eastAsiaTheme="minorEastAsia" w:hAnsiTheme="minorHAnsi"/>
          <w:noProof/>
          <w:color w:val="auto"/>
          <w:szCs w:val="22"/>
          <w14:ligatures w14:val="standardContextual"/>
        </w:rPr>
      </w:pPr>
      <w:hyperlink w:anchor="_Toc167126609" w:history="1">
        <w:r w:rsidRPr="001042C1">
          <w:rPr>
            <w:rStyle w:val="Hyperlink"/>
            <w:noProof/>
          </w:rPr>
          <w:t>4.3.1 Masco Corporation</w:t>
        </w:r>
        <w:r w:rsidRPr="001042C1">
          <w:rPr>
            <w:rStyle w:val="Hyperlink"/>
            <w:noProof/>
          </w:rPr>
          <w:t>基本信息、</w:t>
        </w:r>
        <w:r w:rsidRPr="001042C1">
          <w:rPr>
            <w:rStyle w:val="Hyperlink"/>
            <w:noProof/>
          </w:rPr>
          <w:t>节水花洒头</w:t>
        </w:r>
        <w:r w:rsidRPr="001042C1">
          <w:rPr>
            <w:rStyle w:val="Hyperlink"/>
            <w:noProof/>
          </w:rPr>
          <w:t>生产基地、总部、竞争对手及市场地位</w:t>
        </w:r>
        <w:r>
          <w:rPr>
            <w:noProof/>
            <w:webHidden/>
          </w:rPr>
          <w:tab/>
        </w:r>
        <w:r>
          <w:rPr>
            <w:noProof/>
            <w:webHidden/>
          </w:rPr>
          <w:fldChar w:fldCharType="begin"/>
        </w:r>
        <w:r>
          <w:rPr>
            <w:noProof/>
            <w:webHidden/>
          </w:rPr>
          <w:instrText xml:space="preserve"> PAGEREF _Toc167126609 \h </w:instrText>
        </w:r>
        <w:r>
          <w:rPr>
            <w:noProof/>
            <w:webHidden/>
          </w:rPr>
          <w:fldChar w:fldCharType="separate"/>
        </w:r>
        <w:r>
          <w:rPr>
            <w:noProof/>
            <w:webHidden/>
          </w:rPr>
          <w:t>30</w:t>
        </w:r>
        <w:r>
          <w:rPr>
            <w:noProof/>
            <w:webHidden/>
          </w:rPr>
          <w:fldChar w:fldCharType="end"/>
        </w:r>
      </w:hyperlink>
    </w:p>
    <w:p w:rsidR="00EE2704" w14:paraId="29969F6A" w14:textId="0C07975E">
      <w:pPr>
        <w:pStyle w:val="TOC3"/>
        <w:rPr>
          <w:rFonts w:asciiTheme="minorHAnsi" w:eastAsiaTheme="minorEastAsia" w:hAnsiTheme="minorHAnsi"/>
          <w:noProof/>
          <w:color w:val="auto"/>
          <w:szCs w:val="22"/>
          <w14:ligatures w14:val="standardContextual"/>
        </w:rPr>
      </w:pPr>
      <w:hyperlink w:anchor="_Toc167126610" w:history="1">
        <w:r w:rsidRPr="001042C1">
          <w:rPr>
            <w:rStyle w:val="Hyperlink"/>
            <w:noProof/>
          </w:rPr>
          <w:t>4.3.2 Masco Corporation 节水花洒头</w:t>
        </w:r>
        <w:r w:rsidRPr="001042C1">
          <w:rPr>
            <w:rStyle w:val="Hyperlink"/>
            <w:noProof/>
          </w:rPr>
          <w:t>产品规格、参数及市场应用</w:t>
        </w:r>
        <w:r>
          <w:rPr>
            <w:noProof/>
            <w:webHidden/>
          </w:rPr>
          <w:tab/>
        </w:r>
        <w:r>
          <w:rPr>
            <w:noProof/>
            <w:webHidden/>
          </w:rPr>
          <w:fldChar w:fldCharType="begin"/>
        </w:r>
        <w:r>
          <w:rPr>
            <w:noProof/>
            <w:webHidden/>
          </w:rPr>
          <w:instrText xml:space="preserve"> PAGEREF _Toc167126610 \h </w:instrText>
        </w:r>
        <w:r>
          <w:rPr>
            <w:noProof/>
            <w:webHidden/>
          </w:rPr>
          <w:fldChar w:fldCharType="separate"/>
        </w:r>
        <w:r>
          <w:rPr>
            <w:noProof/>
            <w:webHidden/>
          </w:rPr>
          <w:t>30</w:t>
        </w:r>
        <w:r>
          <w:rPr>
            <w:noProof/>
            <w:webHidden/>
          </w:rPr>
          <w:fldChar w:fldCharType="end"/>
        </w:r>
      </w:hyperlink>
    </w:p>
    <w:p w:rsidR="00EE2704" w14:paraId="126E7635" w14:textId="2BE86C30">
      <w:pPr>
        <w:pStyle w:val="TOC3"/>
        <w:rPr>
          <w:rFonts w:asciiTheme="minorHAnsi" w:eastAsiaTheme="minorEastAsia" w:hAnsiTheme="minorHAnsi"/>
          <w:noProof/>
          <w:color w:val="auto"/>
          <w:szCs w:val="22"/>
          <w14:ligatures w14:val="standardContextual"/>
        </w:rPr>
      </w:pPr>
      <w:hyperlink w:anchor="_Toc167126611" w:history="1">
        <w:r w:rsidRPr="001042C1">
          <w:rPr>
            <w:rStyle w:val="Hyperlink"/>
            <w:noProof/>
          </w:rPr>
          <w:t>4.3.3 Masco Corporation</w:t>
        </w:r>
        <w:r w:rsidRPr="001042C1">
          <w:rPr>
            <w:rStyle w:val="Hyperlink"/>
            <w:noProof/>
          </w:rPr>
          <w:t>公司简介及主要业务</w:t>
        </w:r>
        <w:r>
          <w:rPr>
            <w:noProof/>
            <w:webHidden/>
          </w:rPr>
          <w:tab/>
        </w:r>
        <w:r>
          <w:rPr>
            <w:noProof/>
            <w:webHidden/>
          </w:rPr>
          <w:fldChar w:fldCharType="begin"/>
        </w:r>
        <w:r>
          <w:rPr>
            <w:noProof/>
            <w:webHidden/>
          </w:rPr>
          <w:instrText xml:space="preserve"> PAGEREF _Toc167126611 \h </w:instrText>
        </w:r>
        <w:r>
          <w:rPr>
            <w:noProof/>
            <w:webHidden/>
          </w:rPr>
          <w:fldChar w:fldCharType="separate"/>
        </w:r>
        <w:r>
          <w:rPr>
            <w:noProof/>
            <w:webHidden/>
          </w:rPr>
          <w:t>30</w:t>
        </w:r>
        <w:r>
          <w:rPr>
            <w:noProof/>
            <w:webHidden/>
          </w:rPr>
          <w:fldChar w:fldCharType="end"/>
        </w:r>
      </w:hyperlink>
    </w:p>
    <w:p w:rsidR="00EE2704" w14:paraId="32B99AC8" w14:textId="61A245FE">
      <w:pPr>
        <w:pStyle w:val="TOC3"/>
        <w:rPr>
          <w:rFonts w:asciiTheme="minorHAnsi" w:eastAsiaTheme="minorEastAsia" w:hAnsiTheme="minorHAnsi"/>
          <w:noProof/>
          <w:color w:val="auto"/>
          <w:szCs w:val="22"/>
          <w14:ligatures w14:val="standardContextual"/>
        </w:rPr>
      </w:pPr>
      <w:hyperlink w:anchor="_Toc167126612" w:history="1">
        <w:r w:rsidRPr="001042C1">
          <w:rPr>
            <w:rStyle w:val="Hyperlink"/>
            <w:noProof/>
          </w:rPr>
          <w:t>4.3.4 Masco Corporation</w:t>
        </w:r>
        <w:r w:rsidRPr="001042C1">
          <w:rPr>
            <w:rStyle w:val="Hyperlink"/>
            <w:noProof/>
          </w:rPr>
          <w:t>企业最新动态</w:t>
        </w:r>
        <w:r>
          <w:rPr>
            <w:noProof/>
            <w:webHidden/>
          </w:rPr>
          <w:tab/>
        </w:r>
        <w:r>
          <w:rPr>
            <w:noProof/>
            <w:webHidden/>
          </w:rPr>
          <w:fldChar w:fldCharType="begin"/>
        </w:r>
        <w:r>
          <w:rPr>
            <w:noProof/>
            <w:webHidden/>
          </w:rPr>
          <w:instrText xml:space="preserve"> PAGEREF _Toc167126612 \h </w:instrText>
        </w:r>
        <w:r>
          <w:rPr>
            <w:noProof/>
            <w:webHidden/>
          </w:rPr>
          <w:fldChar w:fldCharType="separate"/>
        </w:r>
        <w:r>
          <w:rPr>
            <w:noProof/>
            <w:webHidden/>
          </w:rPr>
          <w:t>31</w:t>
        </w:r>
        <w:r>
          <w:rPr>
            <w:noProof/>
            <w:webHidden/>
          </w:rPr>
          <w:fldChar w:fldCharType="end"/>
        </w:r>
      </w:hyperlink>
    </w:p>
    <w:p w:rsidR="00EE2704" w14:paraId="1573C818" w14:textId="38209F9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3" w:history="1">
        <w:r w:rsidRPr="001042C1">
          <w:rPr>
            <w:rStyle w:val="Hyperlink"/>
            <w:noProof/>
          </w:rPr>
          <w:t>4.4 Jaquar Group</w:t>
        </w:r>
        <w:r>
          <w:rPr>
            <w:noProof/>
            <w:webHidden/>
          </w:rPr>
          <w:tab/>
        </w:r>
        <w:r>
          <w:rPr>
            <w:noProof/>
            <w:webHidden/>
          </w:rPr>
          <w:fldChar w:fldCharType="begin"/>
        </w:r>
        <w:r>
          <w:rPr>
            <w:noProof/>
            <w:webHidden/>
          </w:rPr>
          <w:instrText xml:space="preserve"> PAGEREF _Toc167126613 \h </w:instrText>
        </w:r>
        <w:r>
          <w:rPr>
            <w:noProof/>
            <w:webHidden/>
          </w:rPr>
          <w:fldChar w:fldCharType="separate"/>
        </w:r>
        <w:r>
          <w:rPr>
            <w:noProof/>
            <w:webHidden/>
          </w:rPr>
          <w:t>31</w:t>
        </w:r>
        <w:r>
          <w:rPr>
            <w:noProof/>
            <w:webHidden/>
          </w:rPr>
          <w:fldChar w:fldCharType="end"/>
        </w:r>
      </w:hyperlink>
    </w:p>
    <w:p w:rsidR="00EE2704" w14:paraId="15D0079B" w14:textId="682363DE">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4" w:history="1">
        <w:r w:rsidRPr="001042C1">
          <w:rPr>
            <w:rStyle w:val="Hyperlink"/>
            <w:noProof/>
          </w:rPr>
          <w:t>4.5 Dornbracht</w:t>
        </w:r>
        <w:r>
          <w:rPr>
            <w:noProof/>
            <w:webHidden/>
          </w:rPr>
          <w:tab/>
        </w:r>
        <w:r>
          <w:rPr>
            <w:noProof/>
            <w:webHidden/>
          </w:rPr>
          <w:fldChar w:fldCharType="begin"/>
        </w:r>
        <w:r>
          <w:rPr>
            <w:noProof/>
            <w:webHidden/>
          </w:rPr>
          <w:instrText xml:space="preserve"> PAGEREF _Toc167126614 \h </w:instrText>
        </w:r>
        <w:r>
          <w:rPr>
            <w:noProof/>
            <w:webHidden/>
          </w:rPr>
          <w:fldChar w:fldCharType="separate"/>
        </w:r>
        <w:r>
          <w:rPr>
            <w:noProof/>
            <w:webHidden/>
          </w:rPr>
          <w:t>31</w:t>
        </w:r>
        <w:r>
          <w:rPr>
            <w:noProof/>
            <w:webHidden/>
          </w:rPr>
          <w:fldChar w:fldCharType="end"/>
        </w:r>
      </w:hyperlink>
    </w:p>
    <w:p w:rsidR="00EE2704" w14:paraId="68C07257" w14:textId="5207A5DA">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5" w:history="1">
        <w:r w:rsidRPr="001042C1">
          <w:rPr>
            <w:rStyle w:val="Hyperlink"/>
            <w:noProof/>
          </w:rPr>
          <w:t>4.6 Sanei</w:t>
        </w:r>
        <w:r>
          <w:rPr>
            <w:noProof/>
            <w:webHidden/>
          </w:rPr>
          <w:tab/>
        </w:r>
        <w:r>
          <w:rPr>
            <w:noProof/>
            <w:webHidden/>
          </w:rPr>
          <w:fldChar w:fldCharType="begin"/>
        </w:r>
        <w:r>
          <w:rPr>
            <w:noProof/>
            <w:webHidden/>
          </w:rPr>
          <w:instrText xml:space="preserve"> PAGEREF _Toc167126615 \h </w:instrText>
        </w:r>
        <w:r>
          <w:rPr>
            <w:noProof/>
            <w:webHidden/>
          </w:rPr>
          <w:fldChar w:fldCharType="separate"/>
        </w:r>
        <w:r>
          <w:rPr>
            <w:noProof/>
            <w:webHidden/>
          </w:rPr>
          <w:t>31</w:t>
        </w:r>
        <w:r>
          <w:rPr>
            <w:noProof/>
            <w:webHidden/>
          </w:rPr>
          <w:fldChar w:fldCharType="end"/>
        </w:r>
      </w:hyperlink>
    </w:p>
    <w:p w:rsidR="00EE2704" w14:paraId="39EF53D0" w14:textId="1D03AE0A">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6" w:history="1">
        <w:r w:rsidRPr="001042C1">
          <w:rPr>
            <w:rStyle w:val="Hyperlink"/>
            <w:noProof/>
          </w:rPr>
          <w:t>4.7 Aqualisa</w:t>
        </w:r>
        <w:r>
          <w:rPr>
            <w:noProof/>
            <w:webHidden/>
          </w:rPr>
          <w:tab/>
        </w:r>
        <w:r>
          <w:rPr>
            <w:noProof/>
            <w:webHidden/>
          </w:rPr>
          <w:fldChar w:fldCharType="begin"/>
        </w:r>
        <w:r>
          <w:rPr>
            <w:noProof/>
            <w:webHidden/>
          </w:rPr>
          <w:instrText xml:space="preserve"> PAGEREF _Toc167126616 \h </w:instrText>
        </w:r>
        <w:r>
          <w:rPr>
            <w:noProof/>
            <w:webHidden/>
          </w:rPr>
          <w:fldChar w:fldCharType="separate"/>
        </w:r>
        <w:r>
          <w:rPr>
            <w:noProof/>
            <w:webHidden/>
          </w:rPr>
          <w:t>31</w:t>
        </w:r>
        <w:r>
          <w:rPr>
            <w:noProof/>
            <w:webHidden/>
          </w:rPr>
          <w:fldChar w:fldCharType="end"/>
        </w:r>
      </w:hyperlink>
    </w:p>
    <w:p w:rsidR="00EE2704" w14:paraId="2D6F3518" w14:textId="7A42AE4B">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7" w:history="1">
        <w:r w:rsidRPr="001042C1">
          <w:rPr>
            <w:rStyle w:val="Hyperlink"/>
            <w:noProof/>
          </w:rPr>
          <w:t>4.8 Fortune Brands Home &amp; Security</w:t>
        </w:r>
        <w:r>
          <w:rPr>
            <w:noProof/>
            <w:webHidden/>
          </w:rPr>
          <w:tab/>
        </w:r>
        <w:r>
          <w:rPr>
            <w:noProof/>
            <w:webHidden/>
          </w:rPr>
          <w:fldChar w:fldCharType="begin"/>
        </w:r>
        <w:r>
          <w:rPr>
            <w:noProof/>
            <w:webHidden/>
          </w:rPr>
          <w:instrText xml:space="preserve"> PAGEREF _Toc167126617 \h </w:instrText>
        </w:r>
        <w:r>
          <w:rPr>
            <w:noProof/>
            <w:webHidden/>
          </w:rPr>
          <w:fldChar w:fldCharType="separate"/>
        </w:r>
        <w:r>
          <w:rPr>
            <w:noProof/>
            <w:webHidden/>
          </w:rPr>
          <w:t>31</w:t>
        </w:r>
        <w:r>
          <w:rPr>
            <w:noProof/>
            <w:webHidden/>
          </w:rPr>
          <w:fldChar w:fldCharType="end"/>
        </w:r>
      </w:hyperlink>
    </w:p>
    <w:p w:rsidR="00EE2704" w14:paraId="1E54AE17" w14:textId="6E94642C">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8" w:history="1">
        <w:r w:rsidRPr="001042C1">
          <w:rPr>
            <w:rStyle w:val="Hyperlink"/>
            <w:noProof/>
          </w:rPr>
          <w:t>4.9 MX Group</w:t>
        </w:r>
        <w:r>
          <w:rPr>
            <w:noProof/>
            <w:webHidden/>
          </w:rPr>
          <w:tab/>
        </w:r>
        <w:r>
          <w:rPr>
            <w:noProof/>
            <w:webHidden/>
          </w:rPr>
          <w:fldChar w:fldCharType="begin"/>
        </w:r>
        <w:r>
          <w:rPr>
            <w:noProof/>
            <w:webHidden/>
          </w:rPr>
          <w:instrText xml:space="preserve"> PAGEREF _Toc167126618 \h </w:instrText>
        </w:r>
        <w:r>
          <w:rPr>
            <w:noProof/>
            <w:webHidden/>
          </w:rPr>
          <w:fldChar w:fldCharType="separate"/>
        </w:r>
        <w:r>
          <w:rPr>
            <w:noProof/>
            <w:webHidden/>
          </w:rPr>
          <w:t>31</w:t>
        </w:r>
        <w:r>
          <w:rPr>
            <w:noProof/>
            <w:webHidden/>
          </w:rPr>
          <w:fldChar w:fldCharType="end"/>
        </w:r>
      </w:hyperlink>
    </w:p>
    <w:p w:rsidR="00EE2704" w14:paraId="31A77010" w14:textId="59BDE067">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9" w:history="1">
        <w:r w:rsidRPr="001042C1">
          <w:rPr>
            <w:rStyle w:val="Hyperlink"/>
            <w:noProof/>
          </w:rPr>
          <w:t>4.10 Norcros Plc</w:t>
        </w:r>
        <w:r>
          <w:rPr>
            <w:noProof/>
            <w:webHidden/>
          </w:rPr>
          <w:tab/>
        </w:r>
        <w:r>
          <w:rPr>
            <w:noProof/>
            <w:webHidden/>
          </w:rPr>
          <w:fldChar w:fldCharType="begin"/>
        </w:r>
        <w:r>
          <w:rPr>
            <w:noProof/>
            <w:webHidden/>
          </w:rPr>
          <w:instrText xml:space="preserve"> PAGEREF _Toc167126619 \h </w:instrText>
        </w:r>
        <w:r>
          <w:rPr>
            <w:noProof/>
            <w:webHidden/>
          </w:rPr>
          <w:fldChar w:fldCharType="separate"/>
        </w:r>
        <w:r>
          <w:rPr>
            <w:noProof/>
            <w:webHidden/>
          </w:rPr>
          <w:t>31</w:t>
        </w:r>
        <w:r>
          <w:rPr>
            <w:noProof/>
            <w:webHidden/>
          </w:rPr>
          <w:fldChar w:fldCharType="end"/>
        </w:r>
      </w:hyperlink>
    </w:p>
    <w:p w:rsidR="00EE2704" w14:paraId="7F82E921" w14:textId="2339613A">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0" w:history="1">
        <w:r w:rsidRPr="001042C1">
          <w:rPr>
            <w:rStyle w:val="Hyperlink"/>
            <w:noProof/>
          </w:rPr>
          <w:t>4.11 Jacuzzi Group Worldwide</w:t>
        </w:r>
        <w:r>
          <w:rPr>
            <w:noProof/>
            <w:webHidden/>
          </w:rPr>
          <w:tab/>
        </w:r>
        <w:r>
          <w:rPr>
            <w:noProof/>
            <w:webHidden/>
          </w:rPr>
          <w:fldChar w:fldCharType="begin"/>
        </w:r>
        <w:r>
          <w:rPr>
            <w:noProof/>
            <w:webHidden/>
          </w:rPr>
          <w:instrText xml:space="preserve"> PAGEREF _Toc167126620 \h </w:instrText>
        </w:r>
        <w:r>
          <w:rPr>
            <w:noProof/>
            <w:webHidden/>
          </w:rPr>
          <w:fldChar w:fldCharType="separate"/>
        </w:r>
        <w:r>
          <w:rPr>
            <w:noProof/>
            <w:webHidden/>
          </w:rPr>
          <w:t>32</w:t>
        </w:r>
        <w:r>
          <w:rPr>
            <w:noProof/>
            <w:webHidden/>
          </w:rPr>
          <w:fldChar w:fldCharType="end"/>
        </w:r>
      </w:hyperlink>
    </w:p>
    <w:p w:rsidR="00EE2704" w14:paraId="5C369697" w14:textId="2B6DE075">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1" w:history="1">
        <w:r w:rsidRPr="001042C1">
          <w:rPr>
            <w:rStyle w:val="Hyperlink"/>
            <w:noProof/>
          </w:rPr>
          <w:t>4.12 Vola A/S</w:t>
        </w:r>
        <w:r>
          <w:rPr>
            <w:noProof/>
            <w:webHidden/>
          </w:rPr>
          <w:tab/>
        </w:r>
        <w:r>
          <w:rPr>
            <w:noProof/>
            <w:webHidden/>
          </w:rPr>
          <w:fldChar w:fldCharType="begin"/>
        </w:r>
        <w:r>
          <w:rPr>
            <w:noProof/>
            <w:webHidden/>
          </w:rPr>
          <w:instrText xml:space="preserve"> PAGEREF _Toc167126621 \h </w:instrText>
        </w:r>
        <w:r>
          <w:rPr>
            <w:noProof/>
            <w:webHidden/>
          </w:rPr>
          <w:fldChar w:fldCharType="separate"/>
        </w:r>
        <w:r>
          <w:rPr>
            <w:noProof/>
            <w:webHidden/>
          </w:rPr>
          <w:t>32</w:t>
        </w:r>
        <w:r>
          <w:rPr>
            <w:noProof/>
            <w:webHidden/>
          </w:rPr>
          <w:fldChar w:fldCharType="end"/>
        </w:r>
      </w:hyperlink>
    </w:p>
    <w:p w:rsidR="00EE2704" w14:paraId="353C0595" w14:textId="77373912">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2" w:history="1">
        <w:r w:rsidRPr="001042C1">
          <w:rPr>
            <w:rStyle w:val="Hyperlink"/>
            <w:noProof/>
          </w:rPr>
          <w:t>4.13 箭牌家居</w:t>
        </w:r>
        <w:r>
          <w:rPr>
            <w:noProof/>
            <w:webHidden/>
          </w:rPr>
          <w:tab/>
        </w:r>
        <w:r>
          <w:rPr>
            <w:noProof/>
            <w:webHidden/>
          </w:rPr>
          <w:fldChar w:fldCharType="begin"/>
        </w:r>
        <w:r>
          <w:rPr>
            <w:noProof/>
            <w:webHidden/>
          </w:rPr>
          <w:instrText xml:space="preserve"> PAGEREF _Toc167126622 \h </w:instrText>
        </w:r>
        <w:r>
          <w:rPr>
            <w:noProof/>
            <w:webHidden/>
          </w:rPr>
          <w:fldChar w:fldCharType="separate"/>
        </w:r>
        <w:r>
          <w:rPr>
            <w:noProof/>
            <w:webHidden/>
          </w:rPr>
          <w:t>32</w:t>
        </w:r>
        <w:r>
          <w:rPr>
            <w:noProof/>
            <w:webHidden/>
          </w:rPr>
          <w:fldChar w:fldCharType="end"/>
        </w:r>
      </w:hyperlink>
    </w:p>
    <w:p w:rsidR="00EE2704" w14:paraId="5AAF0017" w14:textId="7A4C636C">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3" w:history="1">
        <w:r w:rsidRPr="001042C1">
          <w:rPr>
            <w:rStyle w:val="Hyperlink"/>
            <w:noProof/>
          </w:rPr>
          <w:t>4.14 Vigo Industries LLC</w:t>
        </w:r>
        <w:r>
          <w:rPr>
            <w:noProof/>
            <w:webHidden/>
          </w:rPr>
          <w:tab/>
        </w:r>
        <w:r>
          <w:rPr>
            <w:noProof/>
            <w:webHidden/>
          </w:rPr>
          <w:fldChar w:fldCharType="begin"/>
        </w:r>
        <w:r>
          <w:rPr>
            <w:noProof/>
            <w:webHidden/>
          </w:rPr>
          <w:instrText xml:space="preserve"> PAGEREF _Toc167126623 \h </w:instrText>
        </w:r>
        <w:r>
          <w:rPr>
            <w:noProof/>
            <w:webHidden/>
          </w:rPr>
          <w:fldChar w:fldCharType="separate"/>
        </w:r>
        <w:r>
          <w:rPr>
            <w:noProof/>
            <w:webHidden/>
          </w:rPr>
          <w:t>32</w:t>
        </w:r>
        <w:r>
          <w:rPr>
            <w:noProof/>
            <w:webHidden/>
          </w:rPr>
          <w:fldChar w:fldCharType="end"/>
        </w:r>
      </w:hyperlink>
    </w:p>
    <w:p w:rsidR="00EE2704" w14:paraId="5F113A5F" w14:textId="622B898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50" w:history="1">
        <w:r w:rsidRPr="001042C1">
          <w:rPr>
            <w:rStyle w:val="Hyperlink"/>
            <w:lang w:eastAsia="zh-CN"/>
          </w:rPr>
          <w:t xml:space="preserve">5 </w:t>
        </w:r>
        <w:r w:rsidRPr="001042C1">
          <w:rPr>
            <w:rStyle w:val="Hyperlink"/>
            <w:lang w:eastAsia="zh-CN"/>
          </w:rPr>
          <w:t>销售渠道及客户偏好分析</w:t>
        </w:r>
        <w:r>
          <w:rPr>
            <w:webHidden/>
          </w:rPr>
          <w:tab/>
        </w:r>
        <w:r>
          <w:rPr>
            <w:webHidden/>
          </w:rPr>
          <w:fldChar w:fldCharType="begin"/>
        </w:r>
        <w:r>
          <w:rPr>
            <w:webHidden/>
          </w:rPr>
          <w:instrText xml:space="preserve"> PAGEREF _Toc167126650 \h </w:instrText>
        </w:r>
        <w:r>
          <w:rPr>
            <w:webHidden/>
          </w:rPr>
          <w:fldChar w:fldCharType="separate"/>
        </w:r>
        <w:r>
          <w:rPr>
            <w:webHidden/>
          </w:rPr>
          <w:t>35</w:t>
        </w:r>
        <w:r>
          <w:rPr>
            <w:webHidden/>
          </w:rPr>
          <w:fldChar w:fldCharType="end"/>
        </w:r>
      </w:hyperlink>
    </w:p>
    <w:p w:rsidR="00EE2704" w14:paraId="32F943DA" w14:textId="65117B4D">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1" w:history="1">
        <w:r w:rsidRPr="001042C1">
          <w:rPr>
            <w:rStyle w:val="Hyperlink"/>
            <w:noProof/>
            <w:lang w:val="en-IN"/>
          </w:rPr>
          <w:t>5.1</w:t>
        </w:r>
        <w:r w:rsidRPr="001042C1">
          <w:rPr>
            <w:rStyle w:val="Hyperlink"/>
            <w:noProof/>
          </w:rPr>
          <w:t xml:space="preserve"> </w:t>
        </w:r>
        <w:r w:rsidRPr="001042C1">
          <w:rPr>
            <w:rStyle w:val="Hyperlink"/>
            <w:noProof/>
          </w:rPr>
          <w:t>俄罗斯</w:t>
        </w:r>
        <w:r w:rsidRPr="001042C1">
          <w:rPr>
            <w:rStyle w:val="Hyperlink"/>
            <w:noProof/>
            <w:lang w:val="en-IN"/>
          </w:rPr>
          <w:t>市场</w:t>
        </w:r>
        <w:r w:rsidRPr="001042C1">
          <w:rPr>
            <w:rStyle w:val="Hyperlink"/>
            <w:noProof/>
          </w:rPr>
          <w:t>节水花洒头</w:t>
        </w:r>
        <w:r w:rsidRPr="001042C1">
          <w:rPr>
            <w:rStyle w:val="Hyperlink"/>
            <w:noProof/>
          </w:rPr>
          <w:t>消费形态及客户偏好</w:t>
        </w:r>
        <w:r>
          <w:rPr>
            <w:noProof/>
            <w:webHidden/>
          </w:rPr>
          <w:tab/>
        </w:r>
        <w:r>
          <w:rPr>
            <w:noProof/>
            <w:webHidden/>
          </w:rPr>
          <w:fldChar w:fldCharType="begin"/>
        </w:r>
        <w:r>
          <w:rPr>
            <w:noProof/>
            <w:webHidden/>
          </w:rPr>
          <w:instrText xml:space="preserve"> PAGEREF _Toc167126651 \h </w:instrText>
        </w:r>
        <w:r>
          <w:rPr>
            <w:noProof/>
            <w:webHidden/>
          </w:rPr>
          <w:fldChar w:fldCharType="separate"/>
        </w:r>
        <w:r>
          <w:rPr>
            <w:noProof/>
            <w:webHidden/>
          </w:rPr>
          <w:t>35</w:t>
        </w:r>
        <w:r>
          <w:rPr>
            <w:noProof/>
            <w:webHidden/>
          </w:rPr>
          <w:fldChar w:fldCharType="end"/>
        </w:r>
      </w:hyperlink>
    </w:p>
    <w:p w:rsidR="00EE2704" w14:paraId="1FACC6E8" w14:textId="02B297B2">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2" w:history="1">
        <w:r w:rsidRPr="001042C1">
          <w:rPr>
            <w:rStyle w:val="Hyperlink"/>
            <w:noProof/>
          </w:rPr>
          <w:t xml:space="preserve">5.2 </w:t>
        </w:r>
        <w:r w:rsidRPr="001042C1">
          <w:rPr>
            <w:rStyle w:val="Hyperlink"/>
            <w:noProof/>
          </w:rPr>
          <w:t>俄罗斯</w:t>
        </w:r>
        <w:r w:rsidRPr="001042C1">
          <w:rPr>
            <w:rStyle w:val="Hyperlink"/>
            <w:noProof/>
            <w:lang w:val="en-IN"/>
          </w:rPr>
          <w:t>市场</w:t>
        </w:r>
        <w:r w:rsidRPr="001042C1">
          <w:rPr>
            <w:rStyle w:val="Hyperlink"/>
            <w:noProof/>
          </w:rPr>
          <w:t>节水花洒头</w:t>
        </w:r>
        <w:r w:rsidRPr="001042C1">
          <w:rPr>
            <w:rStyle w:val="Hyperlink"/>
            <w:noProof/>
          </w:rPr>
          <w:t>代表性客户分析</w:t>
        </w:r>
        <w:r>
          <w:rPr>
            <w:noProof/>
            <w:webHidden/>
          </w:rPr>
          <w:tab/>
        </w:r>
        <w:r>
          <w:rPr>
            <w:noProof/>
            <w:webHidden/>
          </w:rPr>
          <w:fldChar w:fldCharType="begin"/>
        </w:r>
        <w:r>
          <w:rPr>
            <w:noProof/>
            <w:webHidden/>
          </w:rPr>
          <w:instrText xml:space="preserve"> PAGEREF _Toc167126652 \h </w:instrText>
        </w:r>
        <w:r>
          <w:rPr>
            <w:noProof/>
            <w:webHidden/>
          </w:rPr>
          <w:fldChar w:fldCharType="separate"/>
        </w:r>
        <w:r>
          <w:rPr>
            <w:noProof/>
            <w:webHidden/>
          </w:rPr>
          <w:t>35</w:t>
        </w:r>
        <w:r>
          <w:rPr>
            <w:noProof/>
            <w:webHidden/>
          </w:rPr>
          <w:fldChar w:fldCharType="end"/>
        </w:r>
      </w:hyperlink>
    </w:p>
    <w:p w:rsidR="00EE2704" w14:paraId="42577B69" w14:textId="239B4D97">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3" w:history="1">
        <w:r w:rsidRPr="001042C1">
          <w:rPr>
            <w:rStyle w:val="Hyperlink"/>
            <w:noProof/>
          </w:rPr>
          <w:t xml:space="preserve">5.3 </w:t>
        </w:r>
        <w:r w:rsidRPr="001042C1">
          <w:rPr>
            <w:rStyle w:val="Hyperlink"/>
            <w:noProof/>
          </w:rPr>
          <w:t>俄罗斯市场</w:t>
        </w:r>
        <w:r w:rsidRPr="001042C1">
          <w:rPr>
            <w:rStyle w:val="Hyperlink"/>
            <w:noProof/>
          </w:rPr>
          <w:t>节水花洒头</w:t>
        </w:r>
        <w:r w:rsidRPr="001042C1">
          <w:rPr>
            <w:rStyle w:val="Hyperlink"/>
            <w:noProof/>
          </w:rPr>
          <w:t>销售渠道及销售模式分析</w:t>
        </w:r>
        <w:r>
          <w:rPr>
            <w:noProof/>
            <w:webHidden/>
          </w:rPr>
          <w:tab/>
        </w:r>
        <w:r>
          <w:rPr>
            <w:noProof/>
            <w:webHidden/>
          </w:rPr>
          <w:fldChar w:fldCharType="begin"/>
        </w:r>
        <w:r>
          <w:rPr>
            <w:noProof/>
            <w:webHidden/>
          </w:rPr>
          <w:instrText xml:space="preserve"> PAGEREF _Toc167126653 \h </w:instrText>
        </w:r>
        <w:r>
          <w:rPr>
            <w:noProof/>
            <w:webHidden/>
          </w:rPr>
          <w:fldChar w:fldCharType="separate"/>
        </w:r>
        <w:r>
          <w:rPr>
            <w:noProof/>
            <w:webHidden/>
          </w:rPr>
          <w:t>35</w:t>
        </w:r>
        <w:r>
          <w:rPr>
            <w:noProof/>
            <w:webHidden/>
          </w:rPr>
          <w:fldChar w:fldCharType="end"/>
        </w:r>
      </w:hyperlink>
    </w:p>
    <w:p w:rsidR="00EE2704" w14:paraId="31264FC6" w14:textId="391ADDF8">
      <w:pPr>
        <w:pStyle w:val="TOC3"/>
        <w:rPr>
          <w:rFonts w:asciiTheme="minorHAnsi" w:eastAsiaTheme="minorEastAsia" w:hAnsiTheme="minorHAnsi"/>
          <w:noProof/>
          <w:color w:val="auto"/>
          <w:szCs w:val="22"/>
          <w14:ligatures w14:val="standardContextual"/>
        </w:rPr>
      </w:pPr>
      <w:hyperlink w:anchor="_Toc167126654" w:history="1">
        <w:r w:rsidRPr="001042C1">
          <w:rPr>
            <w:rStyle w:val="Hyperlink"/>
            <w:noProof/>
          </w:rPr>
          <w:t xml:space="preserve">5.3.1 </w:t>
        </w:r>
        <w:r w:rsidRPr="001042C1">
          <w:rPr>
            <w:rStyle w:val="Hyperlink"/>
            <w:noProof/>
          </w:rPr>
          <w:t>直销模式</w:t>
        </w:r>
        <w:r>
          <w:rPr>
            <w:noProof/>
            <w:webHidden/>
          </w:rPr>
          <w:tab/>
        </w:r>
        <w:r>
          <w:rPr>
            <w:noProof/>
            <w:webHidden/>
          </w:rPr>
          <w:fldChar w:fldCharType="begin"/>
        </w:r>
        <w:r>
          <w:rPr>
            <w:noProof/>
            <w:webHidden/>
          </w:rPr>
          <w:instrText xml:space="preserve"> PAGEREF _Toc167126654 \h </w:instrText>
        </w:r>
        <w:r>
          <w:rPr>
            <w:noProof/>
            <w:webHidden/>
          </w:rPr>
          <w:fldChar w:fldCharType="separate"/>
        </w:r>
        <w:r>
          <w:rPr>
            <w:noProof/>
            <w:webHidden/>
          </w:rPr>
          <w:t>35</w:t>
        </w:r>
        <w:r>
          <w:rPr>
            <w:noProof/>
            <w:webHidden/>
          </w:rPr>
          <w:fldChar w:fldCharType="end"/>
        </w:r>
      </w:hyperlink>
    </w:p>
    <w:p w:rsidR="00EE2704" w14:paraId="25CF3699" w14:textId="31B92C32">
      <w:pPr>
        <w:pStyle w:val="TOC3"/>
        <w:rPr>
          <w:rFonts w:asciiTheme="minorHAnsi" w:eastAsiaTheme="minorEastAsia" w:hAnsiTheme="minorHAnsi"/>
          <w:noProof/>
          <w:color w:val="auto"/>
          <w:szCs w:val="22"/>
          <w14:ligatures w14:val="standardContextual"/>
        </w:rPr>
      </w:pPr>
      <w:hyperlink w:anchor="_Toc167126655" w:history="1">
        <w:r w:rsidRPr="001042C1">
          <w:rPr>
            <w:rStyle w:val="Hyperlink"/>
            <w:noProof/>
          </w:rPr>
          <w:t xml:space="preserve">5.3.2 </w:t>
        </w:r>
        <w:r w:rsidRPr="001042C1">
          <w:rPr>
            <w:rStyle w:val="Hyperlink"/>
            <w:noProof/>
          </w:rPr>
          <w:t>经销</w:t>
        </w:r>
        <w:r w:rsidRPr="001042C1">
          <w:rPr>
            <w:rStyle w:val="Hyperlink"/>
            <w:noProof/>
          </w:rPr>
          <w:t>/</w:t>
        </w:r>
        <w:r w:rsidRPr="001042C1">
          <w:rPr>
            <w:rStyle w:val="Hyperlink"/>
            <w:noProof/>
          </w:rPr>
          <w:t>代理模式</w:t>
        </w:r>
        <w:r>
          <w:rPr>
            <w:noProof/>
            <w:webHidden/>
          </w:rPr>
          <w:tab/>
        </w:r>
        <w:r>
          <w:rPr>
            <w:noProof/>
            <w:webHidden/>
          </w:rPr>
          <w:fldChar w:fldCharType="begin"/>
        </w:r>
        <w:r>
          <w:rPr>
            <w:noProof/>
            <w:webHidden/>
          </w:rPr>
          <w:instrText xml:space="preserve"> PAGEREF _Toc167126655 \h </w:instrText>
        </w:r>
        <w:r>
          <w:rPr>
            <w:noProof/>
            <w:webHidden/>
          </w:rPr>
          <w:fldChar w:fldCharType="separate"/>
        </w:r>
        <w:r>
          <w:rPr>
            <w:noProof/>
            <w:webHidden/>
          </w:rPr>
          <w:t>35</w:t>
        </w:r>
        <w:r>
          <w:rPr>
            <w:noProof/>
            <w:webHidden/>
          </w:rPr>
          <w:fldChar w:fldCharType="end"/>
        </w:r>
      </w:hyperlink>
    </w:p>
    <w:p w:rsidR="00EE2704" w14:paraId="196E52FE" w14:textId="18D0C0FA">
      <w:pPr>
        <w:pStyle w:val="TOC3"/>
        <w:rPr>
          <w:rFonts w:asciiTheme="minorHAnsi" w:eastAsiaTheme="minorEastAsia" w:hAnsiTheme="minorHAnsi"/>
          <w:noProof/>
          <w:color w:val="auto"/>
          <w:szCs w:val="22"/>
          <w14:ligatures w14:val="standardContextual"/>
        </w:rPr>
      </w:pPr>
      <w:hyperlink w:anchor="_Toc167126656" w:history="1">
        <w:r w:rsidRPr="001042C1">
          <w:rPr>
            <w:rStyle w:val="Hyperlink"/>
            <w:noProof/>
          </w:rPr>
          <w:t xml:space="preserve">5.3.3 </w:t>
        </w:r>
        <w:r w:rsidRPr="001042C1">
          <w:rPr>
            <w:rStyle w:val="Hyperlink"/>
            <w:noProof/>
          </w:rPr>
          <w:t>销售渠道分析</w:t>
        </w:r>
        <w:r>
          <w:rPr>
            <w:noProof/>
            <w:webHidden/>
          </w:rPr>
          <w:tab/>
        </w:r>
        <w:r>
          <w:rPr>
            <w:noProof/>
            <w:webHidden/>
          </w:rPr>
          <w:fldChar w:fldCharType="begin"/>
        </w:r>
        <w:r>
          <w:rPr>
            <w:noProof/>
            <w:webHidden/>
          </w:rPr>
          <w:instrText xml:space="preserve"> PAGEREF _Toc167126656 \h </w:instrText>
        </w:r>
        <w:r>
          <w:rPr>
            <w:noProof/>
            <w:webHidden/>
          </w:rPr>
          <w:fldChar w:fldCharType="separate"/>
        </w:r>
        <w:r>
          <w:rPr>
            <w:noProof/>
            <w:webHidden/>
          </w:rPr>
          <w:t>35</w:t>
        </w:r>
        <w:r>
          <w:rPr>
            <w:noProof/>
            <w:webHidden/>
          </w:rPr>
          <w:fldChar w:fldCharType="end"/>
        </w:r>
      </w:hyperlink>
    </w:p>
    <w:p w:rsidR="00EE2704" w14:paraId="387291B9" w14:textId="511B0D11">
      <w:pPr>
        <w:pStyle w:val="TOC3"/>
        <w:rPr>
          <w:rFonts w:asciiTheme="minorHAnsi" w:eastAsiaTheme="minorEastAsia" w:hAnsiTheme="minorHAnsi"/>
          <w:noProof/>
          <w:color w:val="auto"/>
          <w:szCs w:val="22"/>
          <w14:ligatures w14:val="standardContextual"/>
        </w:rPr>
      </w:pPr>
      <w:hyperlink w:anchor="_Toc167126657" w:history="1">
        <w:r w:rsidRPr="001042C1">
          <w:rPr>
            <w:rStyle w:val="Hyperlink"/>
            <w:noProof/>
          </w:rPr>
          <w:t xml:space="preserve">5.3.4 </w:t>
        </w:r>
        <w:r w:rsidRPr="001042C1">
          <w:rPr>
            <w:rStyle w:val="Hyperlink"/>
            <w:noProof/>
          </w:rPr>
          <w:t>俄罗斯市场</w:t>
        </w:r>
        <w:r w:rsidRPr="001042C1">
          <w:rPr>
            <w:rStyle w:val="Hyperlink"/>
            <w:noProof/>
          </w:rPr>
          <w:t>节水花洒头</w:t>
        </w:r>
        <w:r w:rsidRPr="001042C1">
          <w:rPr>
            <w:rStyle w:val="Hyperlink"/>
            <w:noProof/>
          </w:rPr>
          <w:t>代表性代理商分析</w:t>
        </w:r>
        <w:r>
          <w:rPr>
            <w:noProof/>
            <w:webHidden/>
          </w:rPr>
          <w:tab/>
        </w:r>
        <w:r>
          <w:rPr>
            <w:noProof/>
            <w:webHidden/>
          </w:rPr>
          <w:fldChar w:fldCharType="begin"/>
        </w:r>
        <w:r>
          <w:rPr>
            <w:noProof/>
            <w:webHidden/>
          </w:rPr>
          <w:instrText xml:space="preserve"> PAGEREF _Toc167126657 \h </w:instrText>
        </w:r>
        <w:r>
          <w:rPr>
            <w:noProof/>
            <w:webHidden/>
          </w:rPr>
          <w:fldChar w:fldCharType="separate"/>
        </w:r>
        <w:r>
          <w:rPr>
            <w:noProof/>
            <w:webHidden/>
          </w:rPr>
          <w:t>36</w:t>
        </w:r>
        <w:r>
          <w:rPr>
            <w:noProof/>
            <w:webHidden/>
          </w:rPr>
          <w:fldChar w:fldCharType="end"/>
        </w:r>
      </w:hyperlink>
    </w:p>
    <w:p w:rsidR="00EE2704" w14:paraId="1E4D2992" w14:textId="67D91E8A">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8" w:history="1">
        <w:r w:rsidRPr="001042C1">
          <w:rPr>
            <w:rStyle w:val="Hyperlink"/>
            <w:noProof/>
            <w:lang w:val="en-IN"/>
          </w:rPr>
          <w:t>5.4</w:t>
        </w:r>
        <w:r w:rsidRPr="001042C1">
          <w:rPr>
            <w:rStyle w:val="Hyperlink"/>
            <w:noProof/>
          </w:rPr>
          <w:t xml:space="preserve"> 节水花洒头</w:t>
        </w:r>
        <w:r w:rsidRPr="001042C1">
          <w:rPr>
            <w:rStyle w:val="Hyperlink"/>
            <w:noProof/>
          </w:rPr>
          <w:t>行业生产模式</w:t>
        </w:r>
        <w:r>
          <w:rPr>
            <w:noProof/>
            <w:webHidden/>
          </w:rPr>
          <w:tab/>
        </w:r>
        <w:r>
          <w:rPr>
            <w:noProof/>
            <w:webHidden/>
          </w:rPr>
          <w:fldChar w:fldCharType="begin"/>
        </w:r>
        <w:r>
          <w:rPr>
            <w:noProof/>
            <w:webHidden/>
          </w:rPr>
          <w:instrText xml:space="preserve"> PAGEREF _Toc167126658 \h </w:instrText>
        </w:r>
        <w:r>
          <w:rPr>
            <w:noProof/>
            <w:webHidden/>
          </w:rPr>
          <w:fldChar w:fldCharType="separate"/>
        </w:r>
        <w:r>
          <w:rPr>
            <w:noProof/>
            <w:webHidden/>
          </w:rPr>
          <w:t>36</w:t>
        </w:r>
        <w:r>
          <w:rPr>
            <w:noProof/>
            <w:webHidden/>
          </w:rPr>
          <w:fldChar w:fldCharType="end"/>
        </w:r>
      </w:hyperlink>
    </w:p>
    <w:p w:rsidR="00EE2704" w14:paraId="114084D5" w14:textId="12BB7EFF">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9" w:history="1">
        <w:r w:rsidRPr="001042C1">
          <w:rPr>
            <w:rStyle w:val="Hyperlink"/>
            <w:noProof/>
          </w:rPr>
          <w:t xml:space="preserve">5.5 </w:t>
        </w:r>
        <w:r w:rsidRPr="001042C1">
          <w:rPr>
            <w:rStyle w:val="Hyperlink"/>
            <w:noProof/>
          </w:rPr>
          <w:t>俄罗斯</w:t>
        </w:r>
        <w:r w:rsidRPr="001042C1">
          <w:rPr>
            <w:rStyle w:val="Hyperlink"/>
            <w:noProof/>
          </w:rPr>
          <w:t>节水花洒头</w:t>
        </w:r>
        <w:r w:rsidRPr="001042C1">
          <w:rPr>
            <w:rStyle w:val="Hyperlink"/>
            <w:noProof/>
          </w:rPr>
          <w:t>进出口分析</w:t>
        </w:r>
        <w:r>
          <w:rPr>
            <w:noProof/>
            <w:webHidden/>
          </w:rPr>
          <w:tab/>
        </w:r>
        <w:r>
          <w:rPr>
            <w:noProof/>
            <w:webHidden/>
          </w:rPr>
          <w:fldChar w:fldCharType="begin"/>
        </w:r>
        <w:r>
          <w:rPr>
            <w:noProof/>
            <w:webHidden/>
          </w:rPr>
          <w:instrText xml:space="preserve"> PAGEREF _Toc167126659 \h </w:instrText>
        </w:r>
        <w:r>
          <w:rPr>
            <w:noProof/>
            <w:webHidden/>
          </w:rPr>
          <w:fldChar w:fldCharType="separate"/>
        </w:r>
        <w:r>
          <w:rPr>
            <w:noProof/>
            <w:webHidden/>
          </w:rPr>
          <w:t>36</w:t>
        </w:r>
        <w:r>
          <w:rPr>
            <w:noProof/>
            <w:webHidden/>
          </w:rPr>
          <w:fldChar w:fldCharType="end"/>
        </w:r>
      </w:hyperlink>
    </w:p>
    <w:p w:rsidR="00EE2704" w14:paraId="73349B18" w14:textId="59972EA6">
      <w:pPr>
        <w:pStyle w:val="TOC3"/>
        <w:rPr>
          <w:rFonts w:asciiTheme="minorHAnsi" w:eastAsiaTheme="minorEastAsia" w:hAnsiTheme="minorHAnsi"/>
          <w:noProof/>
          <w:color w:val="auto"/>
          <w:szCs w:val="22"/>
          <w14:ligatures w14:val="standardContextual"/>
        </w:rPr>
      </w:pPr>
      <w:hyperlink w:anchor="_Toc167126660" w:history="1">
        <w:r w:rsidRPr="001042C1">
          <w:rPr>
            <w:rStyle w:val="Hyperlink"/>
            <w:noProof/>
          </w:rPr>
          <w:t xml:space="preserve">5.5.1 </w:t>
        </w:r>
        <w:r w:rsidRPr="001042C1">
          <w:rPr>
            <w:rStyle w:val="Hyperlink"/>
            <w:noProof/>
          </w:rPr>
          <w:t>俄罗斯市场</w:t>
        </w:r>
        <w:r w:rsidRPr="001042C1">
          <w:rPr>
            <w:rStyle w:val="Hyperlink"/>
            <w:noProof/>
          </w:rPr>
          <w:t>节水花洒头</w:t>
        </w:r>
        <w:r w:rsidRPr="001042C1">
          <w:rPr>
            <w:rStyle w:val="Hyperlink"/>
            <w:noProof/>
          </w:rPr>
          <w:t>主要进口来源</w:t>
        </w:r>
        <w:r>
          <w:rPr>
            <w:noProof/>
            <w:webHidden/>
          </w:rPr>
          <w:tab/>
        </w:r>
        <w:r>
          <w:rPr>
            <w:noProof/>
            <w:webHidden/>
          </w:rPr>
          <w:fldChar w:fldCharType="begin"/>
        </w:r>
        <w:r>
          <w:rPr>
            <w:noProof/>
            <w:webHidden/>
          </w:rPr>
          <w:instrText xml:space="preserve"> PAGEREF _Toc167126660 \h </w:instrText>
        </w:r>
        <w:r>
          <w:rPr>
            <w:noProof/>
            <w:webHidden/>
          </w:rPr>
          <w:fldChar w:fldCharType="separate"/>
        </w:r>
        <w:r>
          <w:rPr>
            <w:noProof/>
            <w:webHidden/>
          </w:rPr>
          <w:t>36</w:t>
        </w:r>
        <w:r>
          <w:rPr>
            <w:noProof/>
            <w:webHidden/>
          </w:rPr>
          <w:fldChar w:fldCharType="end"/>
        </w:r>
      </w:hyperlink>
    </w:p>
    <w:p w:rsidR="00EE2704" w14:paraId="442EDF01" w14:textId="3FF2BFE1">
      <w:pPr>
        <w:pStyle w:val="TOC3"/>
        <w:rPr>
          <w:rFonts w:asciiTheme="minorHAnsi" w:eastAsiaTheme="minorEastAsia" w:hAnsiTheme="minorHAnsi"/>
          <w:noProof/>
          <w:color w:val="auto"/>
          <w:szCs w:val="22"/>
          <w14:ligatures w14:val="standardContextual"/>
        </w:rPr>
      </w:pPr>
      <w:hyperlink w:anchor="_Toc167126661" w:history="1">
        <w:r w:rsidRPr="001042C1">
          <w:rPr>
            <w:rStyle w:val="Hyperlink"/>
            <w:noProof/>
          </w:rPr>
          <w:t xml:space="preserve">5.5.2 </w:t>
        </w:r>
        <w:r w:rsidRPr="001042C1">
          <w:rPr>
            <w:rStyle w:val="Hyperlink"/>
            <w:noProof/>
          </w:rPr>
          <w:t>俄罗斯市场</w:t>
        </w:r>
        <w:r w:rsidRPr="001042C1">
          <w:rPr>
            <w:rStyle w:val="Hyperlink"/>
            <w:noProof/>
          </w:rPr>
          <w:t>节水花洒头</w:t>
        </w:r>
        <w:r w:rsidRPr="001042C1">
          <w:rPr>
            <w:rStyle w:val="Hyperlink"/>
            <w:noProof/>
          </w:rPr>
          <w:t>主要出口目的地</w:t>
        </w:r>
        <w:r>
          <w:rPr>
            <w:noProof/>
            <w:webHidden/>
          </w:rPr>
          <w:tab/>
        </w:r>
        <w:r>
          <w:rPr>
            <w:noProof/>
            <w:webHidden/>
          </w:rPr>
          <w:fldChar w:fldCharType="begin"/>
        </w:r>
        <w:r>
          <w:rPr>
            <w:noProof/>
            <w:webHidden/>
          </w:rPr>
          <w:instrText xml:space="preserve"> PAGEREF _Toc167126661 \h </w:instrText>
        </w:r>
        <w:r>
          <w:rPr>
            <w:noProof/>
            <w:webHidden/>
          </w:rPr>
          <w:fldChar w:fldCharType="separate"/>
        </w:r>
        <w:r>
          <w:rPr>
            <w:noProof/>
            <w:webHidden/>
          </w:rPr>
          <w:t>37</w:t>
        </w:r>
        <w:r>
          <w:rPr>
            <w:noProof/>
            <w:webHidden/>
          </w:rPr>
          <w:fldChar w:fldCharType="end"/>
        </w:r>
      </w:hyperlink>
    </w:p>
    <w:p w:rsidR="00EE2704" w14:paraId="552E09CC" w14:textId="767CE4C8">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62" w:history="1">
        <w:r w:rsidRPr="001042C1">
          <w:rPr>
            <w:rStyle w:val="Hyperlink"/>
            <w:lang w:eastAsia="zh-CN"/>
          </w:rPr>
          <w:t xml:space="preserve">6 </w:t>
        </w:r>
        <w:r w:rsidRPr="001042C1">
          <w:rPr>
            <w:rStyle w:val="Hyperlink"/>
            <w:lang w:eastAsia="zh-CN"/>
          </w:rPr>
          <w:t>行业发展趋势及影响因素</w:t>
        </w:r>
        <w:r>
          <w:rPr>
            <w:webHidden/>
          </w:rPr>
          <w:tab/>
        </w:r>
        <w:r>
          <w:rPr>
            <w:webHidden/>
          </w:rPr>
          <w:fldChar w:fldCharType="begin"/>
        </w:r>
        <w:r>
          <w:rPr>
            <w:webHidden/>
          </w:rPr>
          <w:instrText xml:space="preserve"> PAGEREF _Toc167126662 \h </w:instrText>
        </w:r>
        <w:r>
          <w:rPr>
            <w:webHidden/>
          </w:rPr>
          <w:fldChar w:fldCharType="separate"/>
        </w:r>
        <w:r>
          <w:rPr>
            <w:webHidden/>
          </w:rPr>
          <w:t>38</w:t>
        </w:r>
        <w:r>
          <w:rPr>
            <w:webHidden/>
          </w:rPr>
          <w:fldChar w:fldCharType="end"/>
        </w:r>
      </w:hyperlink>
    </w:p>
    <w:p w:rsidR="00EE2704" w14:paraId="623AA82E" w14:textId="720C06E4">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3" w:history="1">
        <w:r w:rsidRPr="001042C1">
          <w:rPr>
            <w:rStyle w:val="Hyperlink"/>
            <w:noProof/>
          </w:rPr>
          <w:t>6.1 节水花洒头</w:t>
        </w:r>
        <w:r w:rsidRPr="001042C1">
          <w:rPr>
            <w:rStyle w:val="Hyperlink"/>
            <w:noProof/>
          </w:rPr>
          <w:t>行业发展分析</w:t>
        </w:r>
        <w:r w:rsidRPr="001042C1">
          <w:rPr>
            <w:rStyle w:val="Hyperlink"/>
            <w:noProof/>
          </w:rPr>
          <w:t>---</w:t>
        </w:r>
        <w:r w:rsidRPr="001042C1">
          <w:rPr>
            <w:rStyle w:val="Hyperlink"/>
            <w:noProof/>
          </w:rPr>
          <w:t>发展趋势</w:t>
        </w:r>
        <w:r>
          <w:rPr>
            <w:noProof/>
            <w:webHidden/>
          </w:rPr>
          <w:tab/>
        </w:r>
        <w:r>
          <w:rPr>
            <w:noProof/>
            <w:webHidden/>
          </w:rPr>
          <w:fldChar w:fldCharType="begin"/>
        </w:r>
        <w:r>
          <w:rPr>
            <w:noProof/>
            <w:webHidden/>
          </w:rPr>
          <w:instrText xml:space="preserve"> PAGEREF _Toc167126663 \h </w:instrText>
        </w:r>
        <w:r>
          <w:rPr>
            <w:noProof/>
            <w:webHidden/>
          </w:rPr>
          <w:fldChar w:fldCharType="separate"/>
        </w:r>
        <w:r>
          <w:rPr>
            <w:noProof/>
            <w:webHidden/>
          </w:rPr>
          <w:t>38</w:t>
        </w:r>
        <w:r>
          <w:rPr>
            <w:noProof/>
            <w:webHidden/>
          </w:rPr>
          <w:fldChar w:fldCharType="end"/>
        </w:r>
      </w:hyperlink>
    </w:p>
    <w:p w:rsidR="00EE2704" w14:paraId="7F52DB14" w14:textId="1D94B2BE">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4" w:history="1">
        <w:r w:rsidRPr="001042C1">
          <w:rPr>
            <w:rStyle w:val="Hyperlink"/>
            <w:noProof/>
          </w:rPr>
          <w:t>6.2 节水花洒头</w:t>
        </w:r>
        <w:r w:rsidRPr="001042C1">
          <w:rPr>
            <w:rStyle w:val="Hyperlink"/>
            <w:noProof/>
          </w:rPr>
          <w:t>行业发展分析</w:t>
        </w:r>
        <w:r w:rsidRPr="001042C1">
          <w:rPr>
            <w:rStyle w:val="Hyperlink"/>
            <w:noProof/>
          </w:rPr>
          <w:t>---</w:t>
        </w:r>
        <w:r w:rsidRPr="001042C1">
          <w:rPr>
            <w:rStyle w:val="Hyperlink"/>
            <w:noProof/>
          </w:rPr>
          <w:t>厂商壁垒</w:t>
        </w:r>
        <w:r>
          <w:rPr>
            <w:noProof/>
            <w:webHidden/>
          </w:rPr>
          <w:tab/>
        </w:r>
        <w:r>
          <w:rPr>
            <w:noProof/>
            <w:webHidden/>
          </w:rPr>
          <w:fldChar w:fldCharType="begin"/>
        </w:r>
        <w:r>
          <w:rPr>
            <w:noProof/>
            <w:webHidden/>
          </w:rPr>
          <w:instrText xml:space="preserve"> PAGEREF _Toc167126664 \h </w:instrText>
        </w:r>
        <w:r>
          <w:rPr>
            <w:noProof/>
            <w:webHidden/>
          </w:rPr>
          <w:fldChar w:fldCharType="separate"/>
        </w:r>
        <w:r>
          <w:rPr>
            <w:noProof/>
            <w:webHidden/>
          </w:rPr>
          <w:t>38</w:t>
        </w:r>
        <w:r>
          <w:rPr>
            <w:noProof/>
            <w:webHidden/>
          </w:rPr>
          <w:fldChar w:fldCharType="end"/>
        </w:r>
      </w:hyperlink>
    </w:p>
    <w:p w:rsidR="00EE2704" w14:paraId="28AB7D76" w14:textId="48987C19">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5" w:history="1">
        <w:r w:rsidRPr="001042C1">
          <w:rPr>
            <w:rStyle w:val="Hyperlink"/>
            <w:noProof/>
          </w:rPr>
          <w:t>6.3 节水花洒头</w:t>
        </w:r>
        <w:r w:rsidRPr="001042C1">
          <w:rPr>
            <w:rStyle w:val="Hyperlink"/>
            <w:noProof/>
          </w:rPr>
          <w:t>行业发展分析</w:t>
        </w:r>
        <w:r w:rsidRPr="001042C1">
          <w:rPr>
            <w:rStyle w:val="Hyperlink"/>
            <w:noProof/>
          </w:rPr>
          <w:t>---</w:t>
        </w:r>
        <w:r w:rsidRPr="001042C1">
          <w:rPr>
            <w:rStyle w:val="Hyperlink"/>
            <w:noProof/>
          </w:rPr>
          <w:t>驱动因素</w:t>
        </w:r>
        <w:r>
          <w:rPr>
            <w:noProof/>
            <w:webHidden/>
          </w:rPr>
          <w:tab/>
        </w:r>
        <w:r>
          <w:rPr>
            <w:noProof/>
            <w:webHidden/>
          </w:rPr>
          <w:fldChar w:fldCharType="begin"/>
        </w:r>
        <w:r>
          <w:rPr>
            <w:noProof/>
            <w:webHidden/>
          </w:rPr>
          <w:instrText xml:space="preserve"> PAGEREF _Toc167126665 \h </w:instrText>
        </w:r>
        <w:r>
          <w:rPr>
            <w:noProof/>
            <w:webHidden/>
          </w:rPr>
          <w:fldChar w:fldCharType="separate"/>
        </w:r>
        <w:r>
          <w:rPr>
            <w:noProof/>
            <w:webHidden/>
          </w:rPr>
          <w:t>38</w:t>
        </w:r>
        <w:r>
          <w:rPr>
            <w:noProof/>
            <w:webHidden/>
          </w:rPr>
          <w:fldChar w:fldCharType="end"/>
        </w:r>
      </w:hyperlink>
    </w:p>
    <w:p w:rsidR="00EE2704" w14:paraId="55F8E09F" w14:textId="5452D799">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6" w:history="1">
        <w:r w:rsidRPr="001042C1">
          <w:rPr>
            <w:rStyle w:val="Hyperlink"/>
            <w:noProof/>
          </w:rPr>
          <w:t>6.4 节水花洒头</w:t>
        </w:r>
        <w:r w:rsidRPr="001042C1">
          <w:rPr>
            <w:rStyle w:val="Hyperlink"/>
            <w:noProof/>
          </w:rPr>
          <w:t>行业发展分析</w:t>
        </w:r>
        <w:r w:rsidRPr="001042C1">
          <w:rPr>
            <w:rStyle w:val="Hyperlink"/>
            <w:noProof/>
          </w:rPr>
          <w:t>---</w:t>
        </w:r>
        <w:r w:rsidRPr="001042C1">
          <w:rPr>
            <w:rStyle w:val="Hyperlink"/>
            <w:noProof/>
          </w:rPr>
          <w:t>制约因素</w:t>
        </w:r>
        <w:r>
          <w:rPr>
            <w:noProof/>
            <w:webHidden/>
          </w:rPr>
          <w:tab/>
        </w:r>
        <w:r>
          <w:rPr>
            <w:noProof/>
            <w:webHidden/>
          </w:rPr>
          <w:fldChar w:fldCharType="begin"/>
        </w:r>
        <w:r>
          <w:rPr>
            <w:noProof/>
            <w:webHidden/>
          </w:rPr>
          <w:instrText xml:space="preserve"> PAGEREF _Toc167126666 \h </w:instrText>
        </w:r>
        <w:r>
          <w:rPr>
            <w:noProof/>
            <w:webHidden/>
          </w:rPr>
          <w:fldChar w:fldCharType="separate"/>
        </w:r>
        <w:r>
          <w:rPr>
            <w:noProof/>
            <w:webHidden/>
          </w:rPr>
          <w:t>39</w:t>
        </w:r>
        <w:r>
          <w:rPr>
            <w:noProof/>
            <w:webHidden/>
          </w:rPr>
          <w:fldChar w:fldCharType="end"/>
        </w:r>
      </w:hyperlink>
    </w:p>
    <w:p w:rsidR="00EE2704" w14:paraId="47CE1BE9" w14:textId="660301BA">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7" w:history="1">
        <w:r w:rsidRPr="001042C1">
          <w:rPr>
            <w:rStyle w:val="Hyperlink"/>
            <w:noProof/>
          </w:rPr>
          <w:t>6.5 节水花洒头</w:t>
        </w:r>
        <w:r w:rsidRPr="001042C1">
          <w:rPr>
            <w:rStyle w:val="Hyperlink"/>
            <w:noProof/>
          </w:rPr>
          <w:t>行业发展分析</w:t>
        </w:r>
        <w:r w:rsidRPr="001042C1">
          <w:rPr>
            <w:rStyle w:val="Hyperlink"/>
            <w:noProof/>
          </w:rPr>
          <w:t>---</w:t>
        </w:r>
        <w:r w:rsidRPr="001042C1">
          <w:rPr>
            <w:rStyle w:val="Hyperlink"/>
            <w:noProof/>
          </w:rPr>
          <w:t>行业政策</w:t>
        </w:r>
        <w:r>
          <w:rPr>
            <w:noProof/>
            <w:webHidden/>
          </w:rPr>
          <w:tab/>
        </w:r>
        <w:r>
          <w:rPr>
            <w:noProof/>
            <w:webHidden/>
          </w:rPr>
          <w:fldChar w:fldCharType="begin"/>
        </w:r>
        <w:r>
          <w:rPr>
            <w:noProof/>
            <w:webHidden/>
          </w:rPr>
          <w:instrText xml:space="preserve"> PAGEREF _Toc167126667 \h </w:instrText>
        </w:r>
        <w:r>
          <w:rPr>
            <w:noProof/>
            <w:webHidden/>
          </w:rPr>
          <w:fldChar w:fldCharType="separate"/>
        </w:r>
        <w:r>
          <w:rPr>
            <w:noProof/>
            <w:webHidden/>
          </w:rPr>
          <w:t>39</w:t>
        </w:r>
        <w:r>
          <w:rPr>
            <w:noProof/>
            <w:webHidden/>
          </w:rPr>
          <w:fldChar w:fldCharType="end"/>
        </w:r>
      </w:hyperlink>
    </w:p>
    <w:p w:rsidR="00EE2704">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68" w:history="1">
        <w:r w:rsidRPr="001042C1">
          <w:rPr>
            <w:rStyle w:val="Hyperlink"/>
            <w:lang w:eastAsia="zh-CN"/>
          </w:rPr>
          <w:t xml:space="preserve">7 </w:t>
        </w:r>
        <w:r w:rsidRPr="001042C1">
          <w:rPr>
            <w:rStyle w:val="Hyperlink"/>
            <w:lang w:eastAsia="zh-CN"/>
          </w:rPr>
          <w:t>研究成果及结论</w:t>
        </w:r>
        <w:r>
          <w:rPr>
            <w:webHidden/>
          </w:rPr>
          <w:tab/>
        </w:r>
        <w:r>
          <w:rPr>
            <w:webHidden/>
          </w:rPr>
          <w:fldChar w:fldCharType="begin"/>
        </w:r>
        <w:r>
          <w:rPr>
            <w:webHidden/>
          </w:rPr>
          <w:instrText xml:space="preserve"> PAGEREF _Toc167126668 \h </w:instrText>
        </w:r>
        <w:r>
          <w:rPr>
            <w:webHidden/>
          </w:rPr>
          <w:fldChar w:fldCharType="separate"/>
        </w:r>
        <w:r>
          <w:rPr>
            <w:webHidden/>
          </w:rPr>
          <w:t>40</w:t>
        </w:r>
        <w:r>
          <w:rPr>
            <w:webHidden/>
          </w:rPr>
          <w:fldChar w:fldCharType="end"/>
        </w:r>
      </w:hyperlink>
    </w:p>
    <w:p w:rsidR="00260864" w:rsidRPr="009450DC" w:rsidP="00B43AAF" w14:paraId="510AE837" w14:textId="57EDBE0F">
      <w:pPr>
        <w:pStyle w:val="a14"/>
      </w:pPr>
      <w:r>
        <w:rPr>
          <w:rFonts w:ascii="Century Gothic" w:hAnsi="Century Gothic" w:eastAsiaTheme="minorEastAsia" w:cs="Arial"/>
          <w:caps/>
          <w:noProof/>
          <w:color w:val="EE3123"/>
          <w:kern w:val="0"/>
          <w:sz w:val="24"/>
          <w:szCs w:val="24"/>
          <w:lang w:val="en-IN" w:eastAsia="en-US"/>
        </w:rPr>
        <w:fldChar w:fldCharType="end"/>
      </w:r>
      <w:r>
        <w:rPr>
          <w:rFonts w:hint="eastAsia"/>
        </w:rPr>
        <w:t>表格目录</w:t>
      </w:r>
    </w:p>
    <w:p w:rsidR="00EE2704" w14:paraId="57152D7D" w14:textId="4B0F23F2">
      <w:pPr>
        <w:pStyle w:val="TableofFigures"/>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126512" w:history="1">
        <w:r w:rsidRPr="00DC0CE9">
          <w:rPr>
            <w:rStyle w:val="Hyperlink"/>
            <w:rFonts w:eastAsia="手头"/>
            <w:noProof/>
          </w:rPr>
          <w:t>表</w:t>
        </w:r>
        <w:r w:rsidRPr="00DC0CE9">
          <w:rPr>
            <w:rStyle w:val="Hyperlink"/>
            <w:rFonts w:eastAsia="手头"/>
            <w:noProof/>
          </w:rPr>
          <w:t xml:space="preserve"> 1</w:t>
        </w:r>
        <w:r w:rsidRPr="00DC0CE9">
          <w:rPr>
            <w:rStyle w:val="Hyperlink"/>
            <w:rFonts w:eastAsia="手头"/>
            <w:noProof/>
          </w:rPr>
          <w:t>：</w:t>
        </w:r>
        <w:r w:rsidRPr="00DC0CE9">
          <w:rPr>
            <w:rStyle w:val="Hyperlink"/>
            <w:noProof/>
          </w:rPr>
          <w:t xml:space="preserve"> </w:t>
        </w:r>
        <w:r w:rsidRPr="00DC0CE9">
          <w:rPr>
            <w:rStyle w:val="Hyperlink"/>
            <w:noProof/>
          </w:rPr>
          <w:t>俄罗斯主要高等院校</w:t>
        </w:r>
        <w:r>
          <w:rPr>
            <w:noProof/>
            <w:webHidden/>
          </w:rPr>
          <w:tab/>
        </w:r>
        <w:r>
          <w:rPr>
            <w:noProof/>
            <w:webHidden/>
          </w:rPr>
          <w:fldChar w:fldCharType="begin"/>
        </w:r>
        <w:r>
          <w:rPr>
            <w:noProof/>
            <w:webHidden/>
          </w:rPr>
          <w:instrText xml:space="preserve"> PAGEREF _Toc167126512 \h </w:instrText>
        </w:r>
        <w:r>
          <w:rPr>
            <w:noProof/>
            <w:webHidden/>
          </w:rPr>
          <w:fldChar w:fldCharType="separate"/>
        </w:r>
        <w:r>
          <w:rPr>
            <w:noProof/>
            <w:webHidden/>
          </w:rPr>
          <w:t>9</w:t>
        </w:r>
        <w:r>
          <w:rPr>
            <w:noProof/>
            <w:webHidden/>
          </w:rPr>
          <w:fldChar w:fldCharType="end"/>
        </w:r>
      </w:hyperlink>
    </w:p>
    <w:p w:rsidR="00EE2704" w14:paraId="627F0028" w14:textId="5117A5B8">
      <w:pPr>
        <w:pStyle w:val="TableofFigures"/>
        <w:rPr>
          <w:rFonts w:asciiTheme="minorHAnsi" w:eastAsiaTheme="minorEastAsia" w:hAnsiTheme="minorHAnsi"/>
          <w:noProof/>
          <w:szCs w:val="22"/>
          <w14:ligatures w14:val="standardContextual"/>
        </w:rPr>
      </w:pPr>
      <w:hyperlink w:anchor="_Toc167126513" w:history="1">
        <w:r w:rsidRPr="00DC0CE9">
          <w:rPr>
            <w:rStyle w:val="Hyperlink"/>
            <w:rFonts w:eastAsia="手头"/>
            <w:noProof/>
          </w:rPr>
          <w:t>表</w:t>
        </w:r>
        <w:r w:rsidRPr="00DC0CE9">
          <w:rPr>
            <w:rStyle w:val="Hyperlink"/>
            <w:rFonts w:eastAsia="手头"/>
            <w:noProof/>
          </w:rPr>
          <w:t xml:space="preserve"> 2</w:t>
        </w:r>
        <w:r w:rsidRPr="00DC0CE9">
          <w:rPr>
            <w:rStyle w:val="Hyperlink"/>
            <w:rFonts w:eastAsia="手头"/>
            <w:noProof/>
          </w:rPr>
          <w:t>：</w:t>
        </w:r>
        <w:r w:rsidRPr="00DC0CE9">
          <w:rPr>
            <w:rStyle w:val="Hyperlink"/>
            <w:noProof/>
          </w:rPr>
          <w:t xml:space="preserve"> </w:t>
        </w:r>
        <w:r w:rsidRPr="00DC0CE9">
          <w:rPr>
            <w:rStyle w:val="Hyperlink"/>
            <w:noProof/>
          </w:rPr>
          <w:t>主要厂商</w:t>
        </w:r>
        <w:r w:rsidRPr="00DC0CE9">
          <w:rPr>
            <w:rStyle w:val="Hyperlink"/>
            <w:noProof/>
          </w:rPr>
          <w:t>节水花洒头</w:t>
        </w:r>
        <w:r w:rsidRPr="00DC0CE9">
          <w:rPr>
            <w:rStyle w:val="Hyperlink"/>
            <w:noProof/>
          </w:rPr>
          <w:t>总部及产地分布</w:t>
        </w:r>
        <w:r>
          <w:rPr>
            <w:noProof/>
            <w:webHidden/>
          </w:rPr>
          <w:tab/>
        </w:r>
        <w:r>
          <w:rPr>
            <w:noProof/>
            <w:webHidden/>
          </w:rPr>
          <w:fldChar w:fldCharType="begin"/>
        </w:r>
        <w:r>
          <w:rPr>
            <w:noProof/>
            <w:webHidden/>
          </w:rPr>
          <w:instrText xml:space="preserve"> PAGEREF _Toc167126513 \h </w:instrText>
        </w:r>
        <w:r>
          <w:rPr>
            <w:noProof/>
            <w:webHidden/>
          </w:rPr>
          <w:fldChar w:fldCharType="separate"/>
        </w:r>
        <w:r>
          <w:rPr>
            <w:noProof/>
            <w:webHidden/>
          </w:rPr>
          <w:t>15</w:t>
        </w:r>
        <w:r>
          <w:rPr>
            <w:noProof/>
            <w:webHidden/>
          </w:rPr>
          <w:fldChar w:fldCharType="end"/>
        </w:r>
      </w:hyperlink>
    </w:p>
    <w:p w:rsidR="00EE2704" w14:paraId="3D35E003" w14:textId="15B134AF">
      <w:pPr>
        <w:pStyle w:val="TableofFigures"/>
        <w:rPr>
          <w:rFonts w:asciiTheme="minorHAnsi" w:eastAsiaTheme="minorEastAsia" w:hAnsiTheme="minorHAnsi"/>
          <w:noProof/>
          <w:szCs w:val="22"/>
          <w14:ligatures w14:val="standardContextual"/>
        </w:rPr>
      </w:pPr>
      <w:hyperlink w:anchor="_Toc167126514" w:history="1">
        <w:r w:rsidRPr="00DC0CE9">
          <w:rPr>
            <w:rStyle w:val="Hyperlink"/>
            <w:rFonts w:eastAsia="手头"/>
            <w:noProof/>
          </w:rPr>
          <w:t>表</w:t>
        </w:r>
        <w:r w:rsidRPr="00DC0CE9">
          <w:rPr>
            <w:rStyle w:val="Hyperlink"/>
            <w:rFonts w:eastAsia="手头"/>
            <w:noProof/>
          </w:rPr>
          <w:t xml:space="preserve"> 3</w:t>
        </w:r>
        <w:r w:rsidRPr="00DC0CE9">
          <w:rPr>
            <w:rStyle w:val="Hyperlink"/>
            <w:rFonts w:eastAsia="手头"/>
            <w:noProof/>
          </w:rPr>
          <w:t>：</w:t>
        </w:r>
        <w:r w:rsidRPr="00DC0CE9">
          <w:rPr>
            <w:rStyle w:val="Hyperlink"/>
            <w:noProof/>
          </w:rPr>
          <w:t xml:space="preserve"> </w:t>
        </w:r>
        <w:r w:rsidRPr="00DC0CE9">
          <w:rPr>
            <w:rStyle w:val="Hyperlink"/>
            <w:noProof/>
          </w:rPr>
          <w:t>主要厂商</w:t>
        </w:r>
        <w:r w:rsidRPr="00DC0CE9">
          <w:rPr>
            <w:rStyle w:val="Hyperlink"/>
            <w:noProof/>
          </w:rPr>
          <w:t>节水花洒头</w:t>
        </w:r>
        <w:r w:rsidRPr="00DC0CE9">
          <w:rPr>
            <w:rStyle w:val="Hyperlink"/>
            <w:noProof/>
          </w:rPr>
          <w:t>产品类型及应用</w:t>
        </w:r>
        <w:r>
          <w:rPr>
            <w:noProof/>
            <w:webHidden/>
          </w:rPr>
          <w:tab/>
        </w:r>
        <w:r>
          <w:rPr>
            <w:noProof/>
            <w:webHidden/>
          </w:rPr>
          <w:fldChar w:fldCharType="begin"/>
        </w:r>
        <w:r>
          <w:rPr>
            <w:noProof/>
            <w:webHidden/>
          </w:rPr>
          <w:instrText xml:space="preserve"> PAGEREF _Toc167126514 \h </w:instrText>
        </w:r>
        <w:r>
          <w:rPr>
            <w:noProof/>
            <w:webHidden/>
          </w:rPr>
          <w:fldChar w:fldCharType="separate"/>
        </w:r>
        <w:r>
          <w:rPr>
            <w:noProof/>
            <w:webHidden/>
          </w:rPr>
          <w:t>17</w:t>
        </w:r>
        <w:r>
          <w:rPr>
            <w:noProof/>
            <w:webHidden/>
          </w:rPr>
          <w:fldChar w:fldCharType="end"/>
        </w:r>
      </w:hyperlink>
    </w:p>
    <w:p w:rsidR="00EE2704" w14:paraId="56DFB8FE" w14:textId="21207414">
      <w:pPr>
        <w:pStyle w:val="TableofFigures"/>
        <w:rPr>
          <w:rFonts w:asciiTheme="minorHAnsi" w:eastAsiaTheme="minorEastAsia" w:hAnsiTheme="minorHAnsi"/>
          <w:noProof/>
          <w:szCs w:val="22"/>
          <w14:ligatures w14:val="standardContextual"/>
        </w:rPr>
      </w:pPr>
      <w:hyperlink w:anchor="_Toc167126515" w:history="1">
        <w:r w:rsidRPr="00DC0CE9">
          <w:rPr>
            <w:rStyle w:val="Hyperlink"/>
            <w:rFonts w:eastAsia="手头"/>
            <w:noProof/>
          </w:rPr>
          <w:t>表</w:t>
        </w:r>
        <w:r w:rsidRPr="00DC0CE9">
          <w:rPr>
            <w:rStyle w:val="Hyperlink"/>
            <w:rFonts w:eastAsia="手头"/>
            <w:noProof/>
          </w:rPr>
          <w:t xml:space="preserve"> 4</w:t>
        </w:r>
        <w:r w:rsidRPr="00DC0CE9">
          <w:rPr>
            <w:rStyle w:val="Hyperlink"/>
            <w:rFonts w:eastAsia="手头"/>
            <w:noProof/>
          </w:rPr>
          <w:t>：</w:t>
        </w:r>
        <w:r w:rsidRPr="00DC0CE9">
          <w:rPr>
            <w:rStyle w:val="Hyperlink"/>
            <w:noProof/>
          </w:rPr>
          <w:t xml:space="preserve"> </w:t>
        </w:r>
        <w:r w:rsidRPr="00DC0CE9">
          <w:rPr>
            <w:rStyle w:val="Hyperlink"/>
            <w:noProof/>
          </w:rPr>
          <w:t>俄罗斯市场主要厂商</w:t>
        </w:r>
        <w:r w:rsidRPr="00DC0CE9">
          <w:rPr>
            <w:rStyle w:val="Hyperlink"/>
            <w:noProof/>
          </w:rPr>
          <w:t>节水花洒头</w:t>
        </w:r>
        <w:r w:rsidRPr="00DC0CE9">
          <w:rPr>
            <w:rStyle w:val="Hyperlink"/>
            <w:noProof/>
          </w:rPr>
          <w:t>销量（</w:t>
        </w:r>
        <w:r w:rsidRPr="00DC0CE9">
          <w:rPr>
            <w:rStyle w:val="Hyperlink"/>
            <w:noProof/>
          </w:rPr>
          <w:t>2019-2024</w:t>
        </w:r>
        <w:r w:rsidRPr="00DC0CE9">
          <w:rPr>
            <w:rStyle w:val="Hyperlink"/>
            <w:noProof/>
          </w:rPr>
          <w:t>）</w:t>
        </w:r>
        <w:r w:rsidRPr="00DC0CE9">
          <w:rPr>
            <w:rStyle w:val="Hyperlink"/>
            <w:noProof/>
          </w:rPr>
          <w:t>&amp;</w:t>
        </w:r>
        <w:r w:rsidRPr="00DC0CE9">
          <w:rPr>
            <w:rStyle w:val="Hyperlink"/>
            <w:noProof/>
          </w:rPr>
          <w:t>（</w:t>
        </w:r>
        <w:r w:rsidRPr="00DC0CE9">
          <w:rPr>
            <w:rStyle w:val="Hyperlink"/>
            <w:noProof/>
          </w:rPr>
          <w:t>千件</w:t>
        </w:r>
        <w:r w:rsidRPr="00DC0CE9">
          <w:rPr>
            <w:rStyle w:val="Hyperlink"/>
            <w:noProof/>
          </w:rPr>
          <w:t>）</w:t>
        </w:r>
        <w:r>
          <w:rPr>
            <w:noProof/>
            <w:webHidden/>
          </w:rPr>
          <w:tab/>
        </w:r>
        <w:r>
          <w:rPr>
            <w:noProof/>
            <w:webHidden/>
          </w:rPr>
          <w:fldChar w:fldCharType="begin"/>
        </w:r>
        <w:r>
          <w:rPr>
            <w:noProof/>
            <w:webHidden/>
          </w:rPr>
          <w:instrText xml:space="preserve"> PAGEREF _Toc167126515 \h </w:instrText>
        </w:r>
        <w:r>
          <w:rPr>
            <w:noProof/>
            <w:webHidden/>
          </w:rPr>
          <w:fldChar w:fldCharType="separate"/>
        </w:r>
        <w:r>
          <w:rPr>
            <w:noProof/>
            <w:webHidden/>
          </w:rPr>
          <w:t>18</w:t>
        </w:r>
        <w:r>
          <w:rPr>
            <w:noProof/>
            <w:webHidden/>
          </w:rPr>
          <w:fldChar w:fldCharType="end"/>
        </w:r>
      </w:hyperlink>
    </w:p>
    <w:p w:rsidR="00EE2704" w14:paraId="5FC8C34F" w14:textId="79899814">
      <w:pPr>
        <w:pStyle w:val="TableofFigures"/>
        <w:rPr>
          <w:rFonts w:asciiTheme="minorHAnsi" w:eastAsiaTheme="minorEastAsia" w:hAnsiTheme="minorHAnsi"/>
          <w:noProof/>
          <w:szCs w:val="22"/>
          <w14:ligatures w14:val="standardContextual"/>
        </w:rPr>
      </w:pPr>
      <w:hyperlink w:anchor="_Toc167126516" w:history="1">
        <w:r w:rsidRPr="00DC0CE9">
          <w:rPr>
            <w:rStyle w:val="Hyperlink"/>
            <w:rFonts w:eastAsia="手头"/>
            <w:noProof/>
          </w:rPr>
          <w:t>表</w:t>
        </w:r>
        <w:r w:rsidRPr="00DC0CE9">
          <w:rPr>
            <w:rStyle w:val="Hyperlink"/>
            <w:rFonts w:eastAsia="手头"/>
            <w:noProof/>
          </w:rPr>
          <w:t xml:space="preserve"> 5</w:t>
        </w:r>
        <w:r w:rsidRPr="00DC0CE9">
          <w:rPr>
            <w:rStyle w:val="Hyperlink"/>
            <w:rFonts w:eastAsia="手头"/>
            <w:noProof/>
          </w:rPr>
          <w:t>：</w:t>
        </w:r>
        <w:r w:rsidRPr="00DC0CE9">
          <w:rPr>
            <w:rStyle w:val="Hyperlink"/>
            <w:noProof/>
          </w:rPr>
          <w:t xml:space="preserve"> </w:t>
        </w:r>
        <w:r w:rsidRPr="00DC0CE9">
          <w:rPr>
            <w:rStyle w:val="Hyperlink"/>
            <w:noProof/>
          </w:rPr>
          <w:t>俄罗斯市场主要厂商</w:t>
        </w:r>
        <w:r w:rsidRPr="00DC0CE9">
          <w:rPr>
            <w:rStyle w:val="Hyperlink"/>
            <w:noProof/>
          </w:rPr>
          <w:t>节水花洒头</w:t>
        </w:r>
        <w:r w:rsidRPr="00DC0CE9">
          <w:rPr>
            <w:rStyle w:val="Hyperlink"/>
            <w:noProof/>
          </w:rPr>
          <w:t>销量市场份额（</w:t>
        </w:r>
        <w:r w:rsidRPr="00DC0CE9">
          <w:rPr>
            <w:rStyle w:val="Hyperlink"/>
            <w:noProof/>
          </w:rPr>
          <w:t>2019-2024</w:t>
        </w:r>
        <w:r w:rsidRPr="00DC0CE9">
          <w:rPr>
            <w:rStyle w:val="Hyperlink"/>
            <w:noProof/>
          </w:rPr>
          <w:t>）</w:t>
        </w:r>
        <w:r>
          <w:rPr>
            <w:noProof/>
            <w:webHidden/>
          </w:rPr>
          <w:tab/>
        </w:r>
        <w:r>
          <w:rPr>
            <w:noProof/>
            <w:webHidden/>
          </w:rPr>
          <w:fldChar w:fldCharType="begin"/>
        </w:r>
        <w:r>
          <w:rPr>
            <w:noProof/>
            <w:webHidden/>
          </w:rPr>
          <w:instrText xml:space="preserve"> PAGEREF _Toc167126516 \h </w:instrText>
        </w:r>
        <w:r>
          <w:rPr>
            <w:noProof/>
            <w:webHidden/>
          </w:rPr>
          <w:fldChar w:fldCharType="separate"/>
        </w:r>
        <w:r>
          <w:rPr>
            <w:noProof/>
            <w:webHidden/>
          </w:rPr>
          <w:t>19</w:t>
        </w:r>
        <w:r>
          <w:rPr>
            <w:noProof/>
            <w:webHidden/>
          </w:rPr>
          <w:fldChar w:fldCharType="end"/>
        </w:r>
      </w:hyperlink>
    </w:p>
    <w:p w:rsidR="00EE2704" w14:paraId="33F9A224" w14:textId="68B44DCF">
      <w:pPr>
        <w:pStyle w:val="TableofFigures"/>
        <w:rPr>
          <w:rFonts w:asciiTheme="minorHAnsi" w:eastAsiaTheme="minorEastAsia" w:hAnsiTheme="minorHAnsi"/>
          <w:noProof/>
          <w:szCs w:val="22"/>
          <w14:ligatures w14:val="standardContextual"/>
        </w:rPr>
      </w:pPr>
      <w:hyperlink w:anchor="_Toc167126517" w:history="1">
        <w:r w:rsidRPr="00DC0CE9">
          <w:rPr>
            <w:rStyle w:val="Hyperlink"/>
            <w:rFonts w:eastAsia="手头"/>
            <w:noProof/>
          </w:rPr>
          <w:t>表</w:t>
        </w:r>
        <w:r w:rsidRPr="00DC0CE9">
          <w:rPr>
            <w:rStyle w:val="Hyperlink"/>
            <w:rFonts w:eastAsia="手头"/>
            <w:noProof/>
          </w:rPr>
          <w:t xml:space="preserve"> 6</w:t>
        </w:r>
        <w:r w:rsidRPr="00DC0CE9">
          <w:rPr>
            <w:rStyle w:val="Hyperlink"/>
            <w:rFonts w:eastAsia="手头"/>
            <w:noProof/>
          </w:rPr>
          <w:t>：</w:t>
        </w:r>
        <w:r w:rsidRPr="00DC0CE9">
          <w:rPr>
            <w:rStyle w:val="Hyperlink"/>
            <w:noProof/>
          </w:rPr>
          <w:t xml:space="preserve"> </w:t>
        </w:r>
        <w:r w:rsidRPr="00DC0CE9">
          <w:rPr>
            <w:rStyle w:val="Hyperlink"/>
            <w:noProof/>
          </w:rPr>
          <w:t>俄罗斯市场主要厂商</w:t>
        </w:r>
        <w:r w:rsidRPr="00DC0CE9">
          <w:rPr>
            <w:rStyle w:val="Hyperlink"/>
            <w:noProof/>
          </w:rPr>
          <w:t>节水花洒头</w:t>
        </w:r>
        <w:r w:rsidRPr="00DC0CE9">
          <w:rPr>
            <w:rStyle w:val="Hyperlink"/>
            <w:noProof/>
          </w:rPr>
          <w:t>收入（</w:t>
        </w:r>
        <w:r w:rsidRPr="00DC0CE9">
          <w:rPr>
            <w:rStyle w:val="Hyperlink"/>
            <w:noProof/>
          </w:rPr>
          <w:t>2019-2024</w:t>
        </w:r>
        <w:r w:rsidRPr="00DC0CE9">
          <w:rPr>
            <w:rStyle w:val="Hyperlink"/>
            <w:noProof/>
          </w:rPr>
          <w:t>）</w:t>
        </w:r>
        <w:r w:rsidRPr="00DC0CE9">
          <w:rPr>
            <w:rStyle w:val="Hyperlink"/>
            <w:noProof/>
          </w:rPr>
          <w:t>&amp;</w:t>
        </w:r>
        <w:r w:rsidRPr="00DC0CE9">
          <w:rPr>
            <w:rStyle w:val="Hyperlink"/>
            <w:noProof/>
          </w:rPr>
          <w:t>（万元）</w:t>
        </w:r>
        <w:r>
          <w:rPr>
            <w:noProof/>
            <w:webHidden/>
          </w:rPr>
          <w:tab/>
        </w:r>
        <w:r>
          <w:rPr>
            <w:noProof/>
            <w:webHidden/>
          </w:rPr>
          <w:fldChar w:fldCharType="begin"/>
        </w:r>
        <w:r>
          <w:rPr>
            <w:noProof/>
            <w:webHidden/>
          </w:rPr>
          <w:instrText xml:space="preserve"> PAGEREF _Toc167126517 \h </w:instrText>
        </w:r>
        <w:r>
          <w:rPr>
            <w:noProof/>
            <w:webHidden/>
          </w:rPr>
          <w:fldChar w:fldCharType="separate"/>
        </w:r>
        <w:r>
          <w:rPr>
            <w:noProof/>
            <w:webHidden/>
          </w:rPr>
          <w:t>21</w:t>
        </w:r>
        <w:r>
          <w:rPr>
            <w:noProof/>
            <w:webHidden/>
          </w:rPr>
          <w:fldChar w:fldCharType="end"/>
        </w:r>
      </w:hyperlink>
    </w:p>
    <w:p w:rsidR="00EE2704" w14:paraId="0ACDFCE6" w14:textId="1D3E95A5">
      <w:pPr>
        <w:pStyle w:val="TableofFigures"/>
        <w:rPr>
          <w:rFonts w:asciiTheme="minorHAnsi" w:eastAsiaTheme="minorEastAsia" w:hAnsiTheme="minorHAnsi"/>
          <w:noProof/>
          <w:szCs w:val="22"/>
          <w14:ligatures w14:val="standardContextual"/>
        </w:rPr>
      </w:pPr>
      <w:hyperlink w:anchor="_Toc167126518" w:history="1">
        <w:r w:rsidRPr="00DC0CE9">
          <w:rPr>
            <w:rStyle w:val="Hyperlink"/>
            <w:rFonts w:eastAsia="手头"/>
            <w:noProof/>
          </w:rPr>
          <w:t>表</w:t>
        </w:r>
        <w:r w:rsidRPr="00DC0CE9">
          <w:rPr>
            <w:rStyle w:val="Hyperlink"/>
            <w:rFonts w:eastAsia="手头"/>
            <w:noProof/>
          </w:rPr>
          <w:t xml:space="preserve"> 7</w:t>
        </w:r>
        <w:r w:rsidRPr="00DC0CE9">
          <w:rPr>
            <w:rStyle w:val="Hyperlink"/>
            <w:rFonts w:eastAsia="手头"/>
            <w:noProof/>
          </w:rPr>
          <w:t>：</w:t>
        </w:r>
        <w:r w:rsidRPr="00DC0CE9">
          <w:rPr>
            <w:rStyle w:val="Hyperlink"/>
            <w:noProof/>
          </w:rPr>
          <w:t xml:space="preserve"> </w:t>
        </w:r>
        <w:r w:rsidRPr="00DC0CE9">
          <w:rPr>
            <w:rStyle w:val="Hyperlink"/>
            <w:noProof/>
          </w:rPr>
          <w:t>俄罗斯市场主要厂商</w:t>
        </w:r>
        <w:r w:rsidRPr="00DC0CE9">
          <w:rPr>
            <w:rStyle w:val="Hyperlink"/>
            <w:noProof/>
          </w:rPr>
          <w:t>节水花洒头</w:t>
        </w:r>
        <w:r w:rsidRPr="00DC0CE9">
          <w:rPr>
            <w:rStyle w:val="Hyperlink"/>
            <w:noProof/>
          </w:rPr>
          <w:t>收入份额（</w:t>
        </w:r>
        <w:r w:rsidRPr="00DC0CE9">
          <w:rPr>
            <w:rStyle w:val="Hyperlink"/>
            <w:noProof/>
          </w:rPr>
          <w:t>2019-2024</w:t>
        </w:r>
        <w:r w:rsidRPr="00DC0CE9">
          <w:rPr>
            <w:rStyle w:val="Hyperlink"/>
            <w:noProof/>
          </w:rPr>
          <w:t>）</w:t>
        </w:r>
        <w:r>
          <w:rPr>
            <w:noProof/>
            <w:webHidden/>
          </w:rPr>
          <w:tab/>
        </w:r>
        <w:r>
          <w:rPr>
            <w:noProof/>
            <w:webHidden/>
          </w:rPr>
          <w:fldChar w:fldCharType="begin"/>
        </w:r>
        <w:r>
          <w:rPr>
            <w:noProof/>
            <w:webHidden/>
          </w:rPr>
          <w:instrText xml:space="preserve"> PAGEREF _Toc167126518 \h </w:instrText>
        </w:r>
        <w:r>
          <w:rPr>
            <w:noProof/>
            <w:webHidden/>
          </w:rPr>
          <w:fldChar w:fldCharType="separate"/>
        </w:r>
        <w:r>
          <w:rPr>
            <w:noProof/>
            <w:webHidden/>
          </w:rPr>
          <w:t>22</w:t>
        </w:r>
        <w:r>
          <w:rPr>
            <w:noProof/>
            <w:webHidden/>
          </w:rPr>
          <w:fldChar w:fldCharType="end"/>
        </w:r>
      </w:hyperlink>
    </w:p>
    <w:p w:rsidR="00EE2704" w14:paraId="1B6BB16A" w14:textId="52FDD360">
      <w:pPr>
        <w:pStyle w:val="TableofFigures"/>
        <w:rPr>
          <w:rFonts w:asciiTheme="minorHAnsi" w:eastAsiaTheme="minorEastAsia" w:hAnsiTheme="minorHAnsi"/>
          <w:noProof/>
          <w:szCs w:val="22"/>
          <w14:ligatures w14:val="standardContextual"/>
        </w:rPr>
      </w:pPr>
      <w:hyperlink w:anchor="_Toc167126519" w:history="1">
        <w:r w:rsidRPr="00DC0CE9">
          <w:rPr>
            <w:rStyle w:val="Hyperlink"/>
            <w:rFonts w:eastAsia="手头"/>
            <w:noProof/>
          </w:rPr>
          <w:t>表</w:t>
        </w:r>
        <w:r w:rsidRPr="00DC0CE9">
          <w:rPr>
            <w:rStyle w:val="Hyperlink"/>
            <w:rFonts w:eastAsia="手头"/>
            <w:noProof/>
          </w:rPr>
          <w:t xml:space="preserve"> 8</w:t>
        </w:r>
        <w:r w:rsidRPr="00DC0CE9">
          <w:rPr>
            <w:rStyle w:val="Hyperlink"/>
            <w:rFonts w:eastAsia="手头"/>
            <w:noProof/>
          </w:rPr>
          <w:t>：</w:t>
        </w:r>
        <w:r w:rsidRPr="00DC0CE9">
          <w:rPr>
            <w:rStyle w:val="Hyperlink"/>
            <w:noProof/>
          </w:rPr>
          <w:t xml:space="preserve"> </w:t>
        </w:r>
        <w:r w:rsidRPr="00DC0CE9">
          <w:rPr>
            <w:rStyle w:val="Hyperlink"/>
            <w:noProof/>
          </w:rPr>
          <w:t>俄罗斯市场主要厂商</w:t>
        </w:r>
        <w:r w:rsidRPr="00DC0CE9">
          <w:rPr>
            <w:rStyle w:val="Hyperlink"/>
            <w:noProof/>
          </w:rPr>
          <w:t>节水花洒头</w:t>
        </w:r>
        <w:r w:rsidRPr="00DC0CE9">
          <w:rPr>
            <w:rStyle w:val="Hyperlink"/>
            <w:noProof/>
          </w:rPr>
          <w:t>价格（</w:t>
        </w:r>
        <w:r w:rsidRPr="00DC0CE9">
          <w:rPr>
            <w:rStyle w:val="Hyperlink"/>
            <w:noProof/>
          </w:rPr>
          <w:t>2019-2024</w:t>
        </w:r>
        <w:r w:rsidRPr="00DC0CE9">
          <w:rPr>
            <w:rStyle w:val="Hyperlink"/>
            <w:noProof/>
          </w:rPr>
          <w:t>）</w:t>
        </w:r>
        <w:r w:rsidRPr="00DC0CE9">
          <w:rPr>
            <w:rStyle w:val="Hyperlink"/>
            <w:noProof/>
          </w:rPr>
          <w:t>&amp;</w:t>
        </w:r>
        <w:r w:rsidRPr="00DC0CE9">
          <w:rPr>
            <w:rStyle w:val="Hyperlink"/>
            <w:noProof/>
          </w:rPr>
          <w:t>（</w:t>
        </w:r>
        <w:r w:rsidRPr="00DC0CE9">
          <w:rPr>
            <w:rStyle w:val="Hyperlink"/>
            <w:noProof/>
          </w:rPr>
          <w:t>美元/件</w:t>
        </w:r>
        <w:r w:rsidRPr="00DC0CE9">
          <w:rPr>
            <w:rStyle w:val="Hyperlink"/>
            <w:noProof/>
          </w:rPr>
          <w:t>）</w:t>
        </w:r>
        <w:r>
          <w:rPr>
            <w:noProof/>
            <w:webHidden/>
          </w:rPr>
          <w:tab/>
        </w:r>
        <w:r>
          <w:rPr>
            <w:noProof/>
            <w:webHidden/>
          </w:rPr>
          <w:fldChar w:fldCharType="begin"/>
        </w:r>
        <w:r>
          <w:rPr>
            <w:noProof/>
            <w:webHidden/>
          </w:rPr>
          <w:instrText xml:space="preserve"> PAGEREF _Toc167126519 \h </w:instrText>
        </w:r>
        <w:r>
          <w:rPr>
            <w:noProof/>
            <w:webHidden/>
          </w:rPr>
          <w:fldChar w:fldCharType="separate"/>
        </w:r>
        <w:r>
          <w:rPr>
            <w:noProof/>
            <w:webHidden/>
          </w:rPr>
          <w:t>24</w:t>
        </w:r>
        <w:r>
          <w:rPr>
            <w:noProof/>
            <w:webHidden/>
          </w:rPr>
          <w:fldChar w:fldCharType="end"/>
        </w:r>
      </w:hyperlink>
    </w:p>
    <w:p w:rsidR="00EE2704" w14:paraId="0D81E948" w14:textId="5694D916">
      <w:pPr>
        <w:pStyle w:val="TableofFigures"/>
        <w:rPr>
          <w:rFonts w:asciiTheme="minorHAnsi" w:eastAsiaTheme="minorEastAsia" w:hAnsiTheme="minorHAnsi"/>
          <w:noProof/>
          <w:szCs w:val="22"/>
          <w14:ligatures w14:val="standardContextual"/>
        </w:rPr>
      </w:pPr>
      <w:hyperlink w:anchor="_Toc167126520" w:history="1">
        <w:r w:rsidRPr="00DC0CE9">
          <w:rPr>
            <w:rStyle w:val="Hyperlink"/>
            <w:rFonts w:eastAsia="手头"/>
            <w:noProof/>
          </w:rPr>
          <w:t>表</w:t>
        </w:r>
        <w:r w:rsidRPr="00DC0CE9">
          <w:rPr>
            <w:rStyle w:val="Hyperlink"/>
            <w:rFonts w:eastAsia="手头"/>
            <w:noProof/>
          </w:rPr>
          <w:t xml:space="preserve"> 9</w:t>
        </w:r>
        <w:r w:rsidRPr="00DC0CE9">
          <w:rPr>
            <w:rStyle w:val="Hyperlink"/>
            <w:rFonts w:eastAsia="手头"/>
            <w:noProof/>
          </w:rPr>
          <w:t>：</w:t>
        </w:r>
        <w:r w:rsidRPr="00DC0CE9">
          <w:rPr>
            <w:rStyle w:val="Hyperlink"/>
            <w:noProof/>
          </w:rPr>
          <w:t xml:space="preserve"> LIXIL Corporation 节水花洒头</w:t>
        </w:r>
        <w:r w:rsidRPr="00DC0CE9">
          <w:rPr>
            <w:rStyle w:val="Hyperlink"/>
            <w:noProof/>
          </w:rPr>
          <w:t>生产基地、总部、竞争对手及市场地位</w:t>
        </w:r>
        <w:r>
          <w:rPr>
            <w:noProof/>
            <w:webHidden/>
          </w:rPr>
          <w:tab/>
        </w:r>
        <w:r>
          <w:rPr>
            <w:noProof/>
            <w:webHidden/>
          </w:rPr>
          <w:fldChar w:fldCharType="begin"/>
        </w:r>
        <w:r>
          <w:rPr>
            <w:noProof/>
            <w:webHidden/>
          </w:rPr>
          <w:instrText xml:space="preserve"> PAGEREF _Toc167126520 \h </w:instrText>
        </w:r>
        <w:r>
          <w:rPr>
            <w:noProof/>
            <w:webHidden/>
          </w:rPr>
          <w:fldChar w:fldCharType="separate"/>
        </w:r>
        <w:r>
          <w:rPr>
            <w:noProof/>
            <w:webHidden/>
          </w:rPr>
          <w:t>27</w:t>
        </w:r>
        <w:r>
          <w:rPr>
            <w:noProof/>
            <w:webHidden/>
          </w:rPr>
          <w:fldChar w:fldCharType="end"/>
        </w:r>
      </w:hyperlink>
    </w:p>
    <w:p w:rsidR="00EE2704" w14:paraId="4BDF245B" w14:textId="7ECB337B">
      <w:pPr>
        <w:pStyle w:val="TableofFigures"/>
        <w:rPr>
          <w:rFonts w:asciiTheme="minorHAnsi" w:eastAsiaTheme="minorEastAsia" w:hAnsiTheme="minorHAnsi"/>
          <w:noProof/>
          <w:szCs w:val="22"/>
          <w14:ligatures w14:val="standardContextual"/>
        </w:rPr>
      </w:pPr>
      <w:hyperlink w:anchor="_Toc167126521" w:history="1">
        <w:r w:rsidRPr="00DC0CE9">
          <w:rPr>
            <w:rStyle w:val="Hyperlink"/>
            <w:rFonts w:eastAsia="手头"/>
            <w:noProof/>
          </w:rPr>
          <w:t>表</w:t>
        </w:r>
        <w:r w:rsidRPr="00DC0CE9">
          <w:rPr>
            <w:rStyle w:val="Hyperlink"/>
            <w:rFonts w:eastAsia="手头"/>
            <w:noProof/>
          </w:rPr>
          <w:t xml:space="preserve"> 10</w:t>
        </w:r>
        <w:r w:rsidRPr="00DC0CE9">
          <w:rPr>
            <w:rStyle w:val="Hyperlink"/>
            <w:rFonts w:eastAsia="手头"/>
            <w:noProof/>
          </w:rPr>
          <w:t>：</w:t>
        </w:r>
        <w:r w:rsidRPr="00DC0CE9">
          <w:rPr>
            <w:rStyle w:val="Hyperlink"/>
            <w:noProof/>
          </w:rPr>
          <w:t xml:space="preserve"> LIXIL Corporation 节水花洒头</w:t>
        </w:r>
        <w:r w:rsidRPr="00DC0CE9">
          <w:rPr>
            <w:rStyle w:val="Hyperlink"/>
            <w:noProof/>
          </w:rPr>
          <w:t>产品规格、参数及市场应用</w:t>
        </w:r>
        <w:r>
          <w:rPr>
            <w:noProof/>
            <w:webHidden/>
          </w:rPr>
          <w:tab/>
        </w:r>
        <w:r>
          <w:rPr>
            <w:noProof/>
            <w:webHidden/>
          </w:rPr>
          <w:fldChar w:fldCharType="begin"/>
        </w:r>
        <w:r>
          <w:rPr>
            <w:noProof/>
            <w:webHidden/>
          </w:rPr>
          <w:instrText xml:space="preserve"> PAGEREF _Toc167126521 \h </w:instrText>
        </w:r>
        <w:r>
          <w:rPr>
            <w:noProof/>
            <w:webHidden/>
          </w:rPr>
          <w:fldChar w:fldCharType="separate"/>
        </w:r>
        <w:r>
          <w:rPr>
            <w:noProof/>
            <w:webHidden/>
          </w:rPr>
          <w:t>27</w:t>
        </w:r>
        <w:r>
          <w:rPr>
            <w:noProof/>
            <w:webHidden/>
          </w:rPr>
          <w:fldChar w:fldCharType="end"/>
        </w:r>
      </w:hyperlink>
    </w:p>
    <w:p w:rsidR="00EE2704" w14:paraId="4A828F8C" w14:textId="64BC23F0">
      <w:pPr>
        <w:pStyle w:val="TableofFigures"/>
        <w:rPr>
          <w:rFonts w:asciiTheme="minorHAnsi" w:eastAsiaTheme="minorEastAsia" w:hAnsiTheme="minorHAnsi"/>
          <w:noProof/>
          <w:szCs w:val="22"/>
          <w14:ligatures w14:val="standardContextual"/>
        </w:rPr>
      </w:pPr>
      <w:hyperlink w:anchor="_Toc167126522" w:history="1">
        <w:r w:rsidRPr="00DC0CE9">
          <w:rPr>
            <w:rStyle w:val="Hyperlink"/>
            <w:rFonts w:eastAsia="手头"/>
            <w:noProof/>
          </w:rPr>
          <w:t>表</w:t>
        </w:r>
        <w:r w:rsidRPr="00DC0CE9">
          <w:rPr>
            <w:rStyle w:val="Hyperlink"/>
            <w:rFonts w:eastAsia="手头"/>
            <w:noProof/>
          </w:rPr>
          <w:t xml:space="preserve"> 11</w:t>
        </w:r>
        <w:r w:rsidRPr="00DC0CE9">
          <w:rPr>
            <w:rStyle w:val="Hyperlink"/>
            <w:rFonts w:eastAsia="手头"/>
            <w:noProof/>
          </w:rPr>
          <w:t>：</w:t>
        </w:r>
        <w:r w:rsidRPr="00DC0CE9">
          <w:rPr>
            <w:rStyle w:val="Hyperlink"/>
            <w:noProof/>
          </w:rPr>
          <w:t xml:space="preserve"> LIXIL Corporation</w:t>
        </w:r>
        <w:r w:rsidRPr="00DC0CE9">
          <w:rPr>
            <w:rStyle w:val="Hyperlink"/>
            <w:noProof/>
          </w:rPr>
          <w:t>公司简介及主要业务</w:t>
        </w:r>
        <w:r>
          <w:rPr>
            <w:noProof/>
            <w:webHidden/>
          </w:rPr>
          <w:tab/>
        </w:r>
        <w:r>
          <w:rPr>
            <w:noProof/>
            <w:webHidden/>
          </w:rPr>
          <w:fldChar w:fldCharType="begin"/>
        </w:r>
        <w:r>
          <w:rPr>
            <w:noProof/>
            <w:webHidden/>
          </w:rPr>
          <w:instrText xml:space="preserve"> PAGEREF _Toc167126522 \h </w:instrText>
        </w:r>
        <w:r>
          <w:rPr>
            <w:noProof/>
            <w:webHidden/>
          </w:rPr>
          <w:fldChar w:fldCharType="separate"/>
        </w:r>
        <w:r>
          <w:rPr>
            <w:noProof/>
            <w:webHidden/>
          </w:rPr>
          <w:t>27</w:t>
        </w:r>
        <w:r>
          <w:rPr>
            <w:noProof/>
            <w:webHidden/>
          </w:rPr>
          <w:fldChar w:fldCharType="end"/>
        </w:r>
      </w:hyperlink>
    </w:p>
    <w:p w:rsidR="00EE2704" w14:paraId="0DC9DB8F" w14:textId="712D5477">
      <w:pPr>
        <w:pStyle w:val="TableofFigures"/>
        <w:rPr>
          <w:rFonts w:asciiTheme="minorHAnsi" w:eastAsiaTheme="minorEastAsia" w:hAnsiTheme="minorHAnsi"/>
          <w:noProof/>
          <w:szCs w:val="22"/>
          <w14:ligatures w14:val="standardContextual"/>
        </w:rPr>
      </w:pPr>
      <w:hyperlink w:anchor="_Toc167126523" w:history="1">
        <w:r w:rsidRPr="00DC0CE9">
          <w:rPr>
            <w:rStyle w:val="Hyperlink"/>
            <w:rFonts w:eastAsia="手头"/>
            <w:noProof/>
          </w:rPr>
          <w:t>表</w:t>
        </w:r>
        <w:r w:rsidRPr="00DC0CE9">
          <w:rPr>
            <w:rStyle w:val="Hyperlink"/>
            <w:rFonts w:eastAsia="手头"/>
            <w:noProof/>
          </w:rPr>
          <w:t xml:space="preserve"> 12</w:t>
        </w:r>
        <w:r w:rsidRPr="00DC0CE9">
          <w:rPr>
            <w:rStyle w:val="Hyperlink"/>
            <w:rFonts w:eastAsia="手头"/>
            <w:noProof/>
          </w:rPr>
          <w:t>：</w:t>
        </w:r>
        <w:r w:rsidRPr="00DC0CE9">
          <w:rPr>
            <w:rStyle w:val="Hyperlink"/>
            <w:noProof/>
          </w:rPr>
          <w:t xml:space="preserve"> LIXIL Corporation</w:t>
        </w:r>
        <w:r w:rsidRPr="00DC0CE9">
          <w:rPr>
            <w:rStyle w:val="Hyperlink"/>
            <w:noProof/>
          </w:rPr>
          <w:t>企业最新动态</w:t>
        </w:r>
        <w:r>
          <w:rPr>
            <w:noProof/>
            <w:webHidden/>
          </w:rPr>
          <w:tab/>
        </w:r>
        <w:r>
          <w:rPr>
            <w:noProof/>
            <w:webHidden/>
          </w:rPr>
          <w:fldChar w:fldCharType="begin"/>
        </w:r>
        <w:r>
          <w:rPr>
            <w:noProof/>
            <w:webHidden/>
          </w:rPr>
          <w:instrText xml:space="preserve"> PAGEREF _Toc167126523 \h </w:instrText>
        </w:r>
        <w:r>
          <w:rPr>
            <w:noProof/>
            <w:webHidden/>
          </w:rPr>
          <w:fldChar w:fldCharType="separate"/>
        </w:r>
        <w:r>
          <w:rPr>
            <w:noProof/>
            <w:webHidden/>
          </w:rPr>
          <w:t>28</w:t>
        </w:r>
        <w:r>
          <w:rPr>
            <w:noProof/>
            <w:webHidden/>
          </w:rPr>
          <w:fldChar w:fldCharType="end"/>
        </w:r>
      </w:hyperlink>
    </w:p>
    <w:p w:rsidR="00EE2704" w14:paraId="13F8AD6E" w14:textId="7DC89E42">
      <w:pPr>
        <w:pStyle w:val="TableofFigures"/>
        <w:rPr>
          <w:rFonts w:asciiTheme="minorHAnsi" w:eastAsiaTheme="minorEastAsia" w:hAnsiTheme="minorHAnsi"/>
          <w:noProof/>
          <w:szCs w:val="22"/>
          <w14:ligatures w14:val="standardContextual"/>
        </w:rPr>
      </w:pPr>
      <w:hyperlink w:anchor="_Toc167126524" w:history="1">
        <w:r w:rsidRPr="00DC0CE9">
          <w:rPr>
            <w:rStyle w:val="Hyperlink"/>
            <w:rFonts w:eastAsia="手头"/>
            <w:noProof/>
          </w:rPr>
          <w:t>表</w:t>
        </w:r>
        <w:r w:rsidRPr="00DC0CE9">
          <w:rPr>
            <w:rStyle w:val="Hyperlink"/>
            <w:rFonts w:eastAsia="手头"/>
            <w:noProof/>
          </w:rPr>
          <w:t xml:space="preserve"> 13</w:t>
        </w:r>
        <w:r w:rsidRPr="00DC0CE9">
          <w:rPr>
            <w:rStyle w:val="Hyperlink"/>
            <w:rFonts w:eastAsia="手头"/>
            <w:noProof/>
          </w:rPr>
          <w:t>：</w:t>
        </w:r>
        <w:r w:rsidRPr="00DC0CE9">
          <w:rPr>
            <w:rStyle w:val="Hyperlink"/>
            <w:noProof/>
          </w:rPr>
          <w:t xml:space="preserve"> Kohler Co. 节水花洒头</w:t>
        </w:r>
        <w:r w:rsidRPr="00DC0CE9">
          <w:rPr>
            <w:rStyle w:val="Hyperlink"/>
            <w:noProof/>
          </w:rPr>
          <w:t>生产基地、总部、竞争对手及市场地位</w:t>
        </w:r>
        <w:r>
          <w:rPr>
            <w:noProof/>
            <w:webHidden/>
          </w:rPr>
          <w:tab/>
        </w:r>
        <w:r>
          <w:rPr>
            <w:noProof/>
            <w:webHidden/>
          </w:rPr>
          <w:fldChar w:fldCharType="begin"/>
        </w:r>
        <w:r>
          <w:rPr>
            <w:noProof/>
            <w:webHidden/>
          </w:rPr>
          <w:instrText xml:space="preserve"> PAGEREF _Toc167126524 \h </w:instrText>
        </w:r>
        <w:r>
          <w:rPr>
            <w:noProof/>
            <w:webHidden/>
          </w:rPr>
          <w:fldChar w:fldCharType="separate"/>
        </w:r>
        <w:r>
          <w:rPr>
            <w:noProof/>
            <w:webHidden/>
          </w:rPr>
          <w:t>28</w:t>
        </w:r>
        <w:r>
          <w:rPr>
            <w:noProof/>
            <w:webHidden/>
          </w:rPr>
          <w:fldChar w:fldCharType="end"/>
        </w:r>
      </w:hyperlink>
    </w:p>
    <w:p w:rsidR="00EE2704" w14:paraId="46221C71" w14:textId="2D95E3A7">
      <w:pPr>
        <w:pStyle w:val="TableofFigures"/>
        <w:rPr>
          <w:rFonts w:asciiTheme="minorHAnsi" w:eastAsiaTheme="minorEastAsia" w:hAnsiTheme="minorHAnsi"/>
          <w:noProof/>
          <w:szCs w:val="22"/>
          <w14:ligatures w14:val="standardContextual"/>
        </w:rPr>
      </w:pPr>
      <w:hyperlink w:anchor="_Toc167126525" w:history="1">
        <w:r w:rsidRPr="00DC0CE9">
          <w:rPr>
            <w:rStyle w:val="Hyperlink"/>
            <w:rFonts w:eastAsia="手头"/>
            <w:noProof/>
          </w:rPr>
          <w:t>表</w:t>
        </w:r>
        <w:r w:rsidRPr="00DC0CE9">
          <w:rPr>
            <w:rStyle w:val="Hyperlink"/>
            <w:rFonts w:eastAsia="手头"/>
            <w:noProof/>
          </w:rPr>
          <w:t xml:space="preserve"> 14</w:t>
        </w:r>
        <w:r w:rsidRPr="00DC0CE9">
          <w:rPr>
            <w:rStyle w:val="Hyperlink"/>
            <w:rFonts w:eastAsia="手头"/>
            <w:noProof/>
          </w:rPr>
          <w:t>：</w:t>
        </w:r>
        <w:r w:rsidRPr="00DC0CE9">
          <w:rPr>
            <w:rStyle w:val="Hyperlink"/>
            <w:noProof/>
          </w:rPr>
          <w:t xml:space="preserve"> Kohler Co. 节水花洒头</w:t>
        </w:r>
        <w:r w:rsidRPr="00DC0CE9">
          <w:rPr>
            <w:rStyle w:val="Hyperlink"/>
            <w:noProof/>
          </w:rPr>
          <w:t>产品规格、参数及市场应用</w:t>
        </w:r>
        <w:r>
          <w:rPr>
            <w:noProof/>
            <w:webHidden/>
          </w:rPr>
          <w:tab/>
        </w:r>
        <w:r>
          <w:rPr>
            <w:noProof/>
            <w:webHidden/>
          </w:rPr>
          <w:fldChar w:fldCharType="begin"/>
        </w:r>
        <w:r>
          <w:rPr>
            <w:noProof/>
            <w:webHidden/>
          </w:rPr>
          <w:instrText xml:space="preserve"> PAGEREF _Toc167126525 \h </w:instrText>
        </w:r>
        <w:r>
          <w:rPr>
            <w:noProof/>
            <w:webHidden/>
          </w:rPr>
          <w:fldChar w:fldCharType="separate"/>
        </w:r>
        <w:r>
          <w:rPr>
            <w:noProof/>
            <w:webHidden/>
          </w:rPr>
          <w:t>29</w:t>
        </w:r>
        <w:r>
          <w:rPr>
            <w:noProof/>
            <w:webHidden/>
          </w:rPr>
          <w:fldChar w:fldCharType="end"/>
        </w:r>
      </w:hyperlink>
    </w:p>
    <w:p w:rsidR="00EE2704" w14:paraId="25A9FFD5" w14:textId="38A2558A">
      <w:pPr>
        <w:pStyle w:val="TableofFigures"/>
        <w:rPr>
          <w:rFonts w:asciiTheme="minorHAnsi" w:eastAsiaTheme="minorEastAsia" w:hAnsiTheme="minorHAnsi"/>
          <w:noProof/>
          <w:szCs w:val="22"/>
          <w14:ligatures w14:val="standardContextual"/>
        </w:rPr>
      </w:pPr>
      <w:hyperlink w:anchor="_Toc167126526" w:history="1">
        <w:r w:rsidRPr="00DC0CE9">
          <w:rPr>
            <w:rStyle w:val="Hyperlink"/>
            <w:rFonts w:eastAsia="手头"/>
            <w:noProof/>
          </w:rPr>
          <w:t>表</w:t>
        </w:r>
        <w:r w:rsidRPr="00DC0CE9">
          <w:rPr>
            <w:rStyle w:val="Hyperlink"/>
            <w:rFonts w:eastAsia="手头"/>
            <w:noProof/>
          </w:rPr>
          <w:t xml:space="preserve"> 15</w:t>
        </w:r>
        <w:r w:rsidRPr="00DC0CE9">
          <w:rPr>
            <w:rStyle w:val="Hyperlink"/>
            <w:rFonts w:eastAsia="手头"/>
            <w:noProof/>
          </w:rPr>
          <w:t>：</w:t>
        </w:r>
        <w:r w:rsidRPr="00DC0CE9">
          <w:rPr>
            <w:rStyle w:val="Hyperlink"/>
            <w:noProof/>
          </w:rPr>
          <w:t xml:space="preserve"> Kohler Co.</w:t>
        </w:r>
        <w:r w:rsidRPr="00DC0CE9">
          <w:rPr>
            <w:rStyle w:val="Hyperlink"/>
            <w:noProof/>
          </w:rPr>
          <w:t>公司简介及主要业务</w:t>
        </w:r>
        <w:r>
          <w:rPr>
            <w:noProof/>
            <w:webHidden/>
          </w:rPr>
          <w:tab/>
        </w:r>
        <w:r>
          <w:rPr>
            <w:noProof/>
            <w:webHidden/>
          </w:rPr>
          <w:fldChar w:fldCharType="begin"/>
        </w:r>
        <w:r>
          <w:rPr>
            <w:noProof/>
            <w:webHidden/>
          </w:rPr>
          <w:instrText xml:space="preserve"> PAGEREF _Toc167126526 \h </w:instrText>
        </w:r>
        <w:r>
          <w:rPr>
            <w:noProof/>
            <w:webHidden/>
          </w:rPr>
          <w:fldChar w:fldCharType="separate"/>
        </w:r>
        <w:r>
          <w:rPr>
            <w:noProof/>
            <w:webHidden/>
          </w:rPr>
          <w:t>29</w:t>
        </w:r>
        <w:r>
          <w:rPr>
            <w:noProof/>
            <w:webHidden/>
          </w:rPr>
          <w:fldChar w:fldCharType="end"/>
        </w:r>
      </w:hyperlink>
    </w:p>
    <w:p w:rsidR="00EE2704" w14:paraId="05C84D9F" w14:textId="4E85304C">
      <w:pPr>
        <w:pStyle w:val="TableofFigures"/>
        <w:rPr>
          <w:rFonts w:asciiTheme="minorHAnsi" w:eastAsiaTheme="minorEastAsia" w:hAnsiTheme="minorHAnsi"/>
          <w:noProof/>
          <w:szCs w:val="22"/>
          <w14:ligatures w14:val="standardContextual"/>
        </w:rPr>
      </w:pPr>
      <w:hyperlink w:anchor="_Toc167126527" w:history="1">
        <w:r w:rsidRPr="00DC0CE9">
          <w:rPr>
            <w:rStyle w:val="Hyperlink"/>
            <w:rFonts w:eastAsia="手头"/>
            <w:noProof/>
          </w:rPr>
          <w:t>表</w:t>
        </w:r>
        <w:r w:rsidRPr="00DC0CE9">
          <w:rPr>
            <w:rStyle w:val="Hyperlink"/>
            <w:rFonts w:eastAsia="手头"/>
            <w:noProof/>
          </w:rPr>
          <w:t xml:space="preserve"> 16</w:t>
        </w:r>
        <w:r w:rsidRPr="00DC0CE9">
          <w:rPr>
            <w:rStyle w:val="Hyperlink"/>
            <w:rFonts w:eastAsia="手头"/>
            <w:noProof/>
          </w:rPr>
          <w:t>：</w:t>
        </w:r>
        <w:r w:rsidRPr="00DC0CE9">
          <w:rPr>
            <w:rStyle w:val="Hyperlink"/>
            <w:noProof/>
          </w:rPr>
          <w:t xml:space="preserve"> Kohler Co.</w:t>
        </w:r>
        <w:r w:rsidRPr="00DC0CE9">
          <w:rPr>
            <w:rStyle w:val="Hyperlink"/>
            <w:noProof/>
          </w:rPr>
          <w:t>企业最新动态</w:t>
        </w:r>
        <w:r>
          <w:rPr>
            <w:noProof/>
            <w:webHidden/>
          </w:rPr>
          <w:tab/>
        </w:r>
        <w:r>
          <w:rPr>
            <w:noProof/>
            <w:webHidden/>
          </w:rPr>
          <w:fldChar w:fldCharType="begin"/>
        </w:r>
        <w:r>
          <w:rPr>
            <w:noProof/>
            <w:webHidden/>
          </w:rPr>
          <w:instrText xml:space="preserve"> PAGEREF _Toc167126527 \h </w:instrText>
        </w:r>
        <w:r>
          <w:rPr>
            <w:noProof/>
            <w:webHidden/>
          </w:rPr>
          <w:fldChar w:fldCharType="separate"/>
        </w:r>
        <w:r>
          <w:rPr>
            <w:noProof/>
            <w:webHidden/>
          </w:rPr>
          <w:t>29</w:t>
        </w:r>
        <w:r>
          <w:rPr>
            <w:noProof/>
            <w:webHidden/>
          </w:rPr>
          <w:fldChar w:fldCharType="end"/>
        </w:r>
      </w:hyperlink>
    </w:p>
    <w:p w:rsidR="00EE2704" w14:paraId="70568BEC" w14:textId="1B703CBD">
      <w:pPr>
        <w:pStyle w:val="TableofFigures"/>
        <w:rPr>
          <w:rFonts w:asciiTheme="minorHAnsi" w:eastAsiaTheme="minorEastAsia" w:hAnsiTheme="minorHAnsi"/>
          <w:noProof/>
          <w:szCs w:val="22"/>
          <w14:ligatures w14:val="standardContextual"/>
        </w:rPr>
      </w:pPr>
      <w:hyperlink w:anchor="_Toc167126528" w:history="1">
        <w:r w:rsidRPr="00DC0CE9">
          <w:rPr>
            <w:rStyle w:val="Hyperlink"/>
            <w:rFonts w:eastAsia="手头"/>
            <w:noProof/>
          </w:rPr>
          <w:t>表</w:t>
        </w:r>
        <w:r w:rsidRPr="00DC0CE9">
          <w:rPr>
            <w:rStyle w:val="Hyperlink"/>
            <w:rFonts w:eastAsia="手头"/>
            <w:noProof/>
          </w:rPr>
          <w:t xml:space="preserve"> 17</w:t>
        </w:r>
        <w:r w:rsidRPr="00DC0CE9">
          <w:rPr>
            <w:rStyle w:val="Hyperlink"/>
            <w:rFonts w:eastAsia="手头"/>
            <w:noProof/>
          </w:rPr>
          <w:t>：</w:t>
        </w:r>
        <w:r w:rsidRPr="00DC0CE9">
          <w:rPr>
            <w:rStyle w:val="Hyperlink"/>
            <w:noProof/>
          </w:rPr>
          <w:t xml:space="preserve"> Masco Corporation 节水花洒头</w:t>
        </w:r>
        <w:r w:rsidRPr="00DC0CE9">
          <w:rPr>
            <w:rStyle w:val="Hyperlink"/>
            <w:noProof/>
          </w:rPr>
          <w:t>生产基地、总部、竞争对手及市场地位</w:t>
        </w:r>
        <w:r>
          <w:rPr>
            <w:noProof/>
            <w:webHidden/>
          </w:rPr>
          <w:tab/>
        </w:r>
        <w:r>
          <w:rPr>
            <w:noProof/>
            <w:webHidden/>
          </w:rPr>
          <w:fldChar w:fldCharType="begin"/>
        </w:r>
        <w:r>
          <w:rPr>
            <w:noProof/>
            <w:webHidden/>
          </w:rPr>
          <w:instrText xml:space="preserve"> PAGEREF _Toc167126528 \h </w:instrText>
        </w:r>
        <w:r>
          <w:rPr>
            <w:noProof/>
            <w:webHidden/>
          </w:rPr>
          <w:fldChar w:fldCharType="separate"/>
        </w:r>
        <w:r>
          <w:rPr>
            <w:noProof/>
            <w:webHidden/>
          </w:rPr>
          <w:t>30</w:t>
        </w:r>
        <w:r>
          <w:rPr>
            <w:noProof/>
            <w:webHidden/>
          </w:rPr>
          <w:fldChar w:fldCharType="end"/>
        </w:r>
      </w:hyperlink>
    </w:p>
    <w:p w:rsidR="00EE2704" w14:paraId="4342E1A8" w14:textId="5DD37C1E">
      <w:pPr>
        <w:pStyle w:val="TableofFigures"/>
        <w:rPr>
          <w:rFonts w:asciiTheme="minorHAnsi" w:eastAsiaTheme="minorEastAsia" w:hAnsiTheme="minorHAnsi"/>
          <w:noProof/>
          <w:szCs w:val="22"/>
          <w14:ligatures w14:val="standardContextual"/>
        </w:rPr>
      </w:pPr>
      <w:hyperlink w:anchor="_Toc167126529" w:history="1">
        <w:r w:rsidRPr="00DC0CE9">
          <w:rPr>
            <w:rStyle w:val="Hyperlink"/>
            <w:rFonts w:eastAsia="手头"/>
            <w:noProof/>
          </w:rPr>
          <w:t>表</w:t>
        </w:r>
        <w:r w:rsidRPr="00DC0CE9">
          <w:rPr>
            <w:rStyle w:val="Hyperlink"/>
            <w:rFonts w:eastAsia="手头"/>
            <w:noProof/>
          </w:rPr>
          <w:t xml:space="preserve"> 18</w:t>
        </w:r>
        <w:r w:rsidRPr="00DC0CE9">
          <w:rPr>
            <w:rStyle w:val="Hyperlink"/>
            <w:rFonts w:eastAsia="手头"/>
            <w:noProof/>
          </w:rPr>
          <w:t>：</w:t>
        </w:r>
        <w:r w:rsidRPr="00DC0CE9">
          <w:rPr>
            <w:rStyle w:val="Hyperlink"/>
            <w:noProof/>
          </w:rPr>
          <w:t xml:space="preserve"> Masco Corporation 节水花洒头</w:t>
        </w:r>
        <w:r w:rsidRPr="00DC0CE9">
          <w:rPr>
            <w:rStyle w:val="Hyperlink"/>
            <w:noProof/>
          </w:rPr>
          <w:t>产品规格、参数及市场应用</w:t>
        </w:r>
        <w:r>
          <w:rPr>
            <w:noProof/>
            <w:webHidden/>
          </w:rPr>
          <w:tab/>
        </w:r>
        <w:r>
          <w:rPr>
            <w:noProof/>
            <w:webHidden/>
          </w:rPr>
          <w:fldChar w:fldCharType="begin"/>
        </w:r>
        <w:r>
          <w:rPr>
            <w:noProof/>
            <w:webHidden/>
          </w:rPr>
          <w:instrText xml:space="preserve"> PAGEREF _Toc167126529 \h </w:instrText>
        </w:r>
        <w:r>
          <w:rPr>
            <w:noProof/>
            <w:webHidden/>
          </w:rPr>
          <w:fldChar w:fldCharType="separate"/>
        </w:r>
        <w:r>
          <w:rPr>
            <w:noProof/>
            <w:webHidden/>
          </w:rPr>
          <w:t>30</w:t>
        </w:r>
        <w:r>
          <w:rPr>
            <w:noProof/>
            <w:webHidden/>
          </w:rPr>
          <w:fldChar w:fldCharType="end"/>
        </w:r>
      </w:hyperlink>
    </w:p>
    <w:p w:rsidR="00EE2704" w14:paraId="77D7CCDC" w14:textId="418C5F10">
      <w:pPr>
        <w:pStyle w:val="TableofFigures"/>
        <w:rPr>
          <w:rFonts w:asciiTheme="minorHAnsi" w:eastAsiaTheme="minorEastAsia" w:hAnsiTheme="minorHAnsi"/>
          <w:noProof/>
          <w:szCs w:val="22"/>
          <w14:ligatures w14:val="standardContextual"/>
        </w:rPr>
      </w:pPr>
      <w:hyperlink w:anchor="_Toc167126530" w:history="1">
        <w:r w:rsidRPr="00DC0CE9">
          <w:rPr>
            <w:rStyle w:val="Hyperlink"/>
            <w:rFonts w:eastAsia="手头"/>
            <w:noProof/>
          </w:rPr>
          <w:t>表</w:t>
        </w:r>
        <w:r w:rsidRPr="00DC0CE9">
          <w:rPr>
            <w:rStyle w:val="Hyperlink"/>
            <w:rFonts w:eastAsia="手头"/>
            <w:noProof/>
          </w:rPr>
          <w:t xml:space="preserve"> 19</w:t>
        </w:r>
        <w:r w:rsidRPr="00DC0CE9">
          <w:rPr>
            <w:rStyle w:val="Hyperlink"/>
            <w:rFonts w:eastAsia="手头"/>
            <w:noProof/>
          </w:rPr>
          <w:t>：</w:t>
        </w:r>
        <w:r w:rsidRPr="00DC0CE9">
          <w:rPr>
            <w:rStyle w:val="Hyperlink"/>
            <w:noProof/>
          </w:rPr>
          <w:t xml:space="preserve"> Masco Corporation</w:t>
        </w:r>
        <w:r w:rsidRPr="00DC0CE9">
          <w:rPr>
            <w:rStyle w:val="Hyperlink"/>
            <w:noProof/>
          </w:rPr>
          <w:t>公司简介及主要业务</w:t>
        </w:r>
        <w:r>
          <w:rPr>
            <w:noProof/>
            <w:webHidden/>
          </w:rPr>
          <w:tab/>
        </w:r>
        <w:r>
          <w:rPr>
            <w:noProof/>
            <w:webHidden/>
          </w:rPr>
          <w:fldChar w:fldCharType="begin"/>
        </w:r>
        <w:r>
          <w:rPr>
            <w:noProof/>
            <w:webHidden/>
          </w:rPr>
          <w:instrText xml:space="preserve"> PAGEREF _Toc167126530 \h </w:instrText>
        </w:r>
        <w:r>
          <w:rPr>
            <w:noProof/>
            <w:webHidden/>
          </w:rPr>
          <w:fldChar w:fldCharType="separate"/>
        </w:r>
        <w:r>
          <w:rPr>
            <w:noProof/>
            <w:webHidden/>
          </w:rPr>
          <w:t>30</w:t>
        </w:r>
        <w:r>
          <w:rPr>
            <w:noProof/>
            <w:webHidden/>
          </w:rPr>
          <w:fldChar w:fldCharType="end"/>
        </w:r>
      </w:hyperlink>
    </w:p>
    <w:p w:rsidR="00EE2704" w14:paraId="2CDB042A" w14:textId="72132BD9">
      <w:pPr>
        <w:pStyle w:val="TableofFigures"/>
        <w:rPr>
          <w:rFonts w:asciiTheme="minorHAnsi" w:eastAsiaTheme="minorEastAsia" w:hAnsiTheme="minorHAnsi"/>
          <w:noProof/>
          <w:szCs w:val="22"/>
          <w14:ligatures w14:val="standardContextual"/>
        </w:rPr>
      </w:pPr>
      <w:hyperlink w:anchor="_Toc167126531" w:history="1">
        <w:r w:rsidRPr="00DC0CE9">
          <w:rPr>
            <w:rStyle w:val="Hyperlink"/>
            <w:rFonts w:eastAsia="手头"/>
            <w:noProof/>
          </w:rPr>
          <w:t>表</w:t>
        </w:r>
        <w:r w:rsidRPr="00DC0CE9">
          <w:rPr>
            <w:rStyle w:val="Hyperlink"/>
            <w:rFonts w:eastAsia="手头"/>
            <w:noProof/>
          </w:rPr>
          <w:t xml:space="preserve"> 20</w:t>
        </w:r>
        <w:r w:rsidRPr="00DC0CE9">
          <w:rPr>
            <w:rStyle w:val="Hyperlink"/>
            <w:rFonts w:eastAsia="手头"/>
            <w:noProof/>
          </w:rPr>
          <w:t>：</w:t>
        </w:r>
        <w:r w:rsidRPr="00DC0CE9">
          <w:rPr>
            <w:rStyle w:val="Hyperlink"/>
            <w:noProof/>
          </w:rPr>
          <w:t xml:space="preserve"> Masco Corporation</w:t>
        </w:r>
        <w:r w:rsidRPr="00DC0CE9">
          <w:rPr>
            <w:rStyle w:val="Hyperlink"/>
            <w:noProof/>
          </w:rPr>
          <w:t>企业最新动态</w:t>
        </w:r>
        <w:r>
          <w:rPr>
            <w:noProof/>
            <w:webHidden/>
          </w:rPr>
          <w:tab/>
        </w:r>
        <w:r>
          <w:rPr>
            <w:noProof/>
            <w:webHidden/>
          </w:rPr>
          <w:fldChar w:fldCharType="begin"/>
        </w:r>
        <w:r>
          <w:rPr>
            <w:noProof/>
            <w:webHidden/>
          </w:rPr>
          <w:instrText xml:space="preserve"> PAGEREF _Toc167126531 \h </w:instrText>
        </w:r>
        <w:r>
          <w:rPr>
            <w:noProof/>
            <w:webHidden/>
          </w:rPr>
          <w:fldChar w:fldCharType="separate"/>
        </w:r>
        <w:r>
          <w:rPr>
            <w:noProof/>
            <w:webHidden/>
          </w:rPr>
          <w:t>31</w:t>
        </w:r>
        <w:r>
          <w:rPr>
            <w:noProof/>
            <w:webHidden/>
          </w:rPr>
          <w:fldChar w:fldCharType="end"/>
        </w:r>
      </w:hyperlink>
    </w:p>
    <w:p w:rsidR="00EE2704" w14:paraId="693B9CFE" w14:textId="2E47820F">
      <w:pPr>
        <w:pStyle w:val="TableofFigures"/>
        <w:rPr>
          <w:rFonts w:asciiTheme="minorHAnsi" w:eastAsiaTheme="minorEastAsia" w:hAnsiTheme="minorHAnsi"/>
          <w:noProof/>
          <w:szCs w:val="22"/>
          <w14:ligatures w14:val="standardContextual"/>
        </w:rPr>
      </w:pPr>
      <w:hyperlink w:anchor="_Toc167126532" w:history="1">
        <w:r w:rsidRPr="00DC0CE9">
          <w:rPr>
            <w:rStyle w:val="Hyperlink"/>
            <w:rFonts w:eastAsia="手头"/>
            <w:noProof/>
          </w:rPr>
          <w:t>表</w:t>
        </w:r>
        <w:r w:rsidRPr="00DC0CE9">
          <w:rPr>
            <w:rStyle w:val="Hyperlink"/>
            <w:rFonts w:eastAsia="手头"/>
            <w:noProof/>
          </w:rPr>
          <w:t xml:space="preserve"> 21</w:t>
        </w:r>
        <w:r w:rsidRPr="00DC0CE9">
          <w:rPr>
            <w:rStyle w:val="Hyperlink"/>
            <w:rFonts w:eastAsia="手头"/>
            <w:noProof/>
          </w:rPr>
          <w:t>：</w:t>
        </w:r>
        <w:r w:rsidRPr="00DC0CE9">
          <w:rPr>
            <w:rStyle w:val="Hyperlink"/>
            <w:noProof/>
          </w:rPr>
          <w:t xml:space="preserve"> </w:t>
        </w:r>
        <w:r w:rsidRPr="00DC0CE9">
          <w:rPr>
            <w:rStyle w:val="Hyperlink"/>
            <w:noProof/>
          </w:rPr>
          <w:t>俄罗斯本土</w:t>
        </w:r>
        <w:r w:rsidRPr="00DC0CE9">
          <w:rPr>
            <w:rStyle w:val="Hyperlink"/>
            <w:noProof/>
          </w:rPr>
          <w:t>节水花洒头</w:t>
        </w:r>
        <w:r w:rsidRPr="00DC0CE9">
          <w:rPr>
            <w:rStyle w:val="Hyperlink"/>
            <w:noProof/>
          </w:rPr>
          <w:t>代表性客户分析</w:t>
        </w:r>
        <w:r>
          <w:rPr>
            <w:noProof/>
            <w:webHidden/>
          </w:rPr>
          <w:tab/>
        </w:r>
        <w:r>
          <w:rPr>
            <w:noProof/>
            <w:webHidden/>
          </w:rPr>
          <w:fldChar w:fldCharType="begin"/>
        </w:r>
        <w:r>
          <w:rPr>
            <w:noProof/>
            <w:webHidden/>
          </w:rPr>
          <w:instrText xml:space="preserve"> PAGEREF _Toc167126532 \h </w:instrText>
        </w:r>
        <w:r>
          <w:rPr>
            <w:noProof/>
            <w:webHidden/>
          </w:rPr>
          <w:fldChar w:fldCharType="separate"/>
        </w:r>
        <w:r>
          <w:rPr>
            <w:noProof/>
            <w:webHidden/>
          </w:rPr>
          <w:t>35</w:t>
        </w:r>
        <w:r>
          <w:rPr>
            <w:noProof/>
            <w:webHidden/>
          </w:rPr>
          <w:fldChar w:fldCharType="end"/>
        </w:r>
      </w:hyperlink>
    </w:p>
    <w:p w:rsidR="00EE2704" w14:paraId="2F029F08" w14:textId="2A943933">
      <w:pPr>
        <w:pStyle w:val="TableofFigures"/>
        <w:rPr>
          <w:rFonts w:asciiTheme="minorHAnsi" w:eastAsiaTheme="minorEastAsia" w:hAnsiTheme="minorHAnsi"/>
          <w:noProof/>
          <w:szCs w:val="22"/>
          <w14:ligatures w14:val="standardContextual"/>
        </w:rPr>
      </w:pPr>
      <w:hyperlink w:anchor="_Toc167126533" w:history="1">
        <w:r w:rsidRPr="00DC0CE9">
          <w:rPr>
            <w:rStyle w:val="Hyperlink"/>
            <w:rFonts w:eastAsia="手头"/>
            <w:noProof/>
          </w:rPr>
          <w:t>表</w:t>
        </w:r>
        <w:r w:rsidRPr="00DC0CE9">
          <w:rPr>
            <w:rStyle w:val="Hyperlink"/>
            <w:rFonts w:eastAsia="手头"/>
            <w:noProof/>
          </w:rPr>
          <w:t xml:space="preserve"> 22</w:t>
        </w:r>
        <w:r w:rsidRPr="00DC0CE9">
          <w:rPr>
            <w:rStyle w:val="Hyperlink"/>
            <w:rFonts w:eastAsia="手头"/>
            <w:noProof/>
          </w:rPr>
          <w:t>：</w:t>
        </w:r>
        <w:r w:rsidRPr="00DC0CE9">
          <w:rPr>
            <w:rStyle w:val="Hyperlink"/>
            <w:noProof/>
          </w:rPr>
          <w:t xml:space="preserve"> </w:t>
        </w:r>
        <w:r w:rsidRPr="00DC0CE9">
          <w:rPr>
            <w:rStyle w:val="Hyperlink"/>
            <w:noProof/>
          </w:rPr>
          <w:t>俄罗斯市场</w:t>
        </w:r>
        <w:r w:rsidRPr="00DC0CE9">
          <w:rPr>
            <w:rStyle w:val="Hyperlink"/>
            <w:noProof/>
          </w:rPr>
          <w:t>节水花洒头</w:t>
        </w:r>
        <w:r w:rsidRPr="00DC0CE9">
          <w:rPr>
            <w:rStyle w:val="Hyperlink"/>
            <w:noProof/>
          </w:rPr>
          <w:t>代理商列表</w:t>
        </w:r>
        <w:r>
          <w:rPr>
            <w:noProof/>
            <w:webHidden/>
          </w:rPr>
          <w:tab/>
        </w:r>
        <w:r>
          <w:rPr>
            <w:noProof/>
            <w:webHidden/>
          </w:rPr>
          <w:fldChar w:fldCharType="begin"/>
        </w:r>
        <w:r>
          <w:rPr>
            <w:noProof/>
            <w:webHidden/>
          </w:rPr>
          <w:instrText xml:space="preserve"> PAGEREF _Toc167126533 \h </w:instrText>
        </w:r>
        <w:r>
          <w:rPr>
            <w:noProof/>
            <w:webHidden/>
          </w:rPr>
          <w:fldChar w:fldCharType="separate"/>
        </w:r>
        <w:r>
          <w:rPr>
            <w:noProof/>
            <w:webHidden/>
          </w:rPr>
          <w:t>36</w:t>
        </w:r>
        <w:r>
          <w:rPr>
            <w:noProof/>
            <w:webHidden/>
          </w:rPr>
          <w:fldChar w:fldCharType="end"/>
        </w:r>
      </w:hyperlink>
    </w:p>
    <w:p w:rsidR="00EE2704" w14:paraId="129BB8D2" w14:textId="2C949CB7">
      <w:pPr>
        <w:pStyle w:val="TableofFigures"/>
        <w:rPr>
          <w:rFonts w:asciiTheme="minorHAnsi" w:eastAsiaTheme="minorEastAsia" w:hAnsiTheme="minorHAnsi"/>
          <w:noProof/>
          <w:szCs w:val="22"/>
          <w14:ligatures w14:val="standardContextual"/>
        </w:rPr>
      </w:pPr>
      <w:hyperlink w:anchor="_Toc167126534" w:history="1">
        <w:r w:rsidRPr="00DC0CE9">
          <w:rPr>
            <w:rStyle w:val="Hyperlink"/>
            <w:rFonts w:eastAsia="手头"/>
            <w:noProof/>
          </w:rPr>
          <w:t>表</w:t>
        </w:r>
        <w:r w:rsidRPr="00DC0CE9">
          <w:rPr>
            <w:rStyle w:val="Hyperlink"/>
            <w:rFonts w:eastAsia="手头"/>
            <w:noProof/>
          </w:rPr>
          <w:t xml:space="preserve"> 23</w:t>
        </w:r>
        <w:r w:rsidRPr="00DC0CE9">
          <w:rPr>
            <w:rStyle w:val="Hyperlink"/>
            <w:rFonts w:eastAsia="手头"/>
            <w:noProof/>
          </w:rPr>
          <w:t>：</w:t>
        </w:r>
        <w:r w:rsidRPr="00DC0CE9">
          <w:rPr>
            <w:rStyle w:val="Hyperlink"/>
            <w:noProof/>
          </w:rPr>
          <w:t xml:space="preserve"> </w:t>
        </w:r>
        <w:r w:rsidRPr="00DC0CE9">
          <w:rPr>
            <w:rStyle w:val="Hyperlink"/>
            <w:noProof/>
          </w:rPr>
          <w:t>俄罗斯市场</w:t>
        </w:r>
        <w:r w:rsidRPr="00DC0CE9">
          <w:rPr>
            <w:rStyle w:val="Hyperlink"/>
            <w:noProof/>
          </w:rPr>
          <w:t>节水花洒头</w:t>
        </w:r>
        <w:r w:rsidRPr="00DC0CE9">
          <w:rPr>
            <w:rStyle w:val="Hyperlink"/>
            <w:noProof/>
          </w:rPr>
          <w:t>主要进口来源</w:t>
        </w:r>
        <w:r>
          <w:rPr>
            <w:noProof/>
            <w:webHidden/>
          </w:rPr>
          <w:tab/>
        </w:r>
        <w:r>
          <w:rPr>
            <w:noProof/>
            <w:webHidden/>
          </w:rPr>
          <w:fldChar w:fldCharType="begin"/>
        </w:r>
        <w:r>
          <w:rPr>
            <w:noProof/>
            <w:webHidden/>
          </w:rPr>
          <w:instrText xml:space="preserve"> PAGEREF _Toc167126534 \h </w:instrText>
        </w:r>
        <w:r>
          <w:rPr>
            <w:noProof/>
            <w:webHidden/>
          </w:rPr>
          <w:fldChar w:fldCharType="separate"/>
        </w:r>
        <w:r>
          <w:rPr>
            <w:noProof/>
            <w:webHidden/>
          </w:rPr>
          <w:t>36</w:t>
        </w:r>
        <w:r>
          <w:rPr>
            <w:noProof/>
            <w:webHidden/>
          </w:rPr>
          <w:fldChar w:fldCharType="end"/>
        </w:r>
      </w:hyperlink>
    </w:p>
    <w:p w:rsidR="00EE2704" w14:paraId="7B0E0BA1" w14:textId="7B343D6D">
      <w:pPr>
        <w:pStyle w:val="TableofFigures"/>
        <w:rPr>
          <w:rFonts w:asciiTheme="minorHAnsi" w:eastAsiaTheme="minorEastAsia" w:hAnsiTheme="minorHAnsi"/>
          <w:noProof/>
          <w:szCs w:val="22"/>
          <w14:ligatures w14:val="standardContextual"/>
        </w:rPr>
      </w:pPr>
      <w:hyperlink w:anchor="_Toc167126535" w:history="1">
        <w:r w:rsidRPr="00DC0CE9">
          <w:rPr>
            <w:rStyle w:val="Hyperlink"/>
            <w:rFonts w:eastAsia="手头"/>
            <w:noProof/>
          </w:rPr>
          <w:t>表</w:t>
        </w:r>
        <w:r w:rsidRPr="00DC0CE9">
          <w:rPr>
            <w:rStyle w:val="Hyperlink"/>
            <w:rFonts w:eastAsia="手头"/>
            <w:noProof/>
          </w:rPr>
          <w:t xml:space="preserve"> 24</w:t>
        </w:r>
        <w:r w:rsidRPr="00DC0CE9">
          <w:rPr>
            <w:rStyle w:val="Hyperlink"/>
            <w:rFonts w:eastAsia="手头"/>
            <w:noProof/>
          </w:rPr>
          <w:t>：</w:t>
        </w:r>
        <w:r w:rsidRPr="00DC0CE9">
          <w:rPr>
            <w:rStyle w:val="Hyperlink"/>
            <w:noProof/>
          </w:rPr>
          <w:t xml:space="preserve"> </w:t>
        </w:r>
        <w:r w:rsidRPr="00DC0CE9">
          <w:rPr>
            <w:rStyle w:val="Hyperlink"/>
            <w:noProof/>
          </w:rPr>
          <w:t>俄罗斯市场</w:t>
        </w:r>
        <w:r w:rsidRPr="00DC0CE9">
          <w:rPr>
            <w:rStyle w:val="Hyperlink"/>
            <w:noProof/>
          </w:rPr>
          <w:t>节水花洒头</w:t>
        </w:r>
        <w:r w:rsidRPr="00DC0CE9">
          <w:rPr>
            <w:rStyle w:val="Hyperlink"/>
            <w:noProof/>
          </w:rPr>
          <w:t>主要出口目的地</w:t>
        </w:r>
        <w:r>
          <w:rPr>
            <w:noProof/>
            <w:webHidden/>
          </w:rPr>
          <w:tab/>
        </w:r>
        <w:r>
          <w:rPr>
            <w:noProof/>
            <w:webHidden/>
          </w:rPr>
          <w:fldChar w:fldCharType="begin"/>
        </w:r>
        <w:r>
          <w:rPr>
            <w:noProof/>
            <w:webHidden/>
          </w:rPr>
          <w:instrText xml:space="preserve"> PAGEREF _Toc167126535 \h </w:instrText>
        </w:r>
        <w:r>
          <w:rPr>
            <w:noProof/>
            <w:webHidden/>
          </w:rPr>
          <w:fldChar w:fldCharType="separate"/>
        </w:r>
        <w:r>
          <w:rPr>
            <w:noProof/>
            <w:webHidden/>
          </w:rPr>
          <w:t>37</w:t>
        </w:r>
        <w:r>
          <w:rPr>
            <w:noProof/>
            <w:webHidden/>
          </w:rPr>
          <w:fldChar w:fldCharType="end"/>
        </w:r>
      </w:hyperlink>
    </w:p>
    <w:p w:rsidR="00EE2704" w14:paraId="64E11A4B" w14:textId="16E6ECB8">
      <w:pPr>
        <w:pStyle w:val="TableofFigures"/>
        <w:rPr>
          <w:rFonts w:asciiTheme="minorHAnsi" w:eastAsiaTheme="minorEastAsia" w:hAnsiTheme="minorHAnsi"/>
          <w:noProof/>
          <w:szCs w:val="22"/>
          <w14:ligatures w14:val="standardContextual"/>
        </w:rPr>
      </w:pPr>
      <w:hyperlink w:anchor="_Toc167126536" w:history="1">
        <w:r w:rsidRPr="00DC0CE9">
          <w:rPr>
            <w:rStyle w:val="Hyperlink"/>
            <w:rFonts w:eastAsia="手头"/>
            <w:noProof/>
          </w:rPr>
          <w:t>表</w:t>
        </w:r>
        <w:r w:rsidRPr="00DC0CE9">
          <w:rPr>
            <w:rStyle w:val="Hyperlink"/>
            <w:rFonts w:eastAsia="手头"/>
            <w:noProof/>
          </w:rPr>
          <w:t xml:space="preserve"> 25</w:t>
        </w:r>
        <w:r w:rsidRPr="00DC0CE9">
          <w:rPr>
            <w:rStyle w:val="Hyperlink"/>
            <w:rFonts w:eastAsia="手头"/>
            <w:noProof/>
          </w:rPr>
          <w:t>：</w:t>
        </w:r>
        <w:r w:rsidRPr="00DC0CE9">
          <w:rPr>
            <w:rStyle w:val="Hyperlink"/>
            <w:noProof/>
          </w:rPr>
          <w:t xml:space="preserve"> 节水花洒头</w:t>
        </w:r>
        <w:r w:rsidRPr="00DC0CE9">
          <w:rPr>
            <w:rStyle w:val="Hyperlink"/>
            <w:noProof/>
          </w:rPr>
          <w:t>行业发展分析</w:t>
        </w:r>
        <w:r w:rsidRPr="00DC0CE9">
          <w:rPr>
            <w:rStyle w:val="Hyperlink"/>
            <w:noProof/>
          </w:rPr>
          <w:t>---</w:t>
        </w:r>
        <w:r w:rsidRPr="00DC0CE9">
          <w:rPr>
            <w:rStyle w:val="Hyperlink"/>
            <w:noProof/>
          </w:rPr>
          <w:t>发展趋势</w:t>
        </w:r>
        <w:r>
          <w:rPr>
            <w:noProof/>
            <w:webHidden/>
          </w:rPr>
          <w:tab/>
        </w:r>
        <w:r>
          <w:rPr>
            <w:noProof/>
            <w:webHidden/>
          </w:rPr>
          <w:fldChar w:fldCharType="begin"/>
        </w:r>
        <w:r>
          <w:rPr>
            <w:noProof/>
            <w:webHidden/>
          </w:rPr>
          <w:instrText xml:space="preserve"> PAGEREF _Toc167126536 \h </w:instrText>
        </w:r>
        <w:r>
          <w:rPr>
            <w:noProof/>
            <w:webHidden/>
          </w:rPr>
          <w:fldChar w:fldCharType="separate"/>
        </w:r>
        <w:r>
          <w:rPr>
            <w:noProof/>
            <w:webHidden/>
          </w:rPr>
          <w:t>38</w:t>
        </w:r>
        <w:r>
          <w:rPr>
            <w:noProof/>
            <w:webHidden/>
          </w:rPr>
          <w:fldChar w:fldCharType="end"/>
        </w:r>
      </w:hyperlink>
    </w:p>
    <w:p w:rsidR="00EE2704" w14:paraId="2ABAA45C" w14:textId="20CBB3AD">
      <w:pPr>
        <w:pStyle w:val="TableofFigures"/>
        <w:rPr>
          <w:rFonts w:asciiTheme="minorHAnsi" w:eastAsiaTheme="minorEastAsia" w:hAnsiTheme="minorHAnsi"/>
          <w:noProof/>
          <w:szCs w:val="22"/>
          <w14:ligatures w14:val="standardContextual"/>
        </w:rPr>
      </w:pPr>
      <w:hyperlink w:anchor="_Toc167126537" w:history="1">
        <w:r w:rsidRPr="00DC0CE9">
          <w:rPr>
            <w:rStyle w:val="Hyperlink"/>
            <w:rFonts w:eastAsia="手头"/>
            <w:noProof/>
          </w:rPr>
          <w:t>表</w:t>
        </w:r>
        <w:r w:rsidRPr="00DC0CE9">
          <w:rPr>
            <w:rStyle w:val="Hyperlink"/>
            <w:rFonts w:eastAsia="手头"/>
            <w:noProof/>
          </w:rPr>
          <w:t xml:space="preserve"> 26</w:t>
        </w:r>
        <w:r w:rsidRPr="00DC0CE9">
          <w:rPr>
            <w:rStyle w:val="Hyperlink"/>
            <w:rFonts w:eastAsia="手头"/>
            <w:noProof/>
          </w:rPr>
          <w:t>：</w:t>
        </w:r>
        <w:r w:rsidRPr="00DC0CE9">
          <w:rPr>
            <w:rStyle w:val="Hyperlink"/>
            <w:noProof/>
          </w:rPr>
          <w:t xml:space="preserve"> 节水花洒头</w:t>
        </w:r>
        <w:r w:rsidRPr="00DC0CE9">
          <w:rPr>
            <w:rStyle w:val="Hyperlink"/>
            <w:noProof/>
          </w:rPr>
          <w:t>行业发展分析</w:t>
        </w:r>
        <w:r w:rsidRPr="00DC0CE9">
          <w:rPr>
            <w:rStyle w:val="Hyperlink"/>
            <w:noProof/>
          </w:rPr>
          <w:t>---</w:t>
        </w:r>
        <w:r w:rsidRPr="00DC0CE9">
          <w:rPr>
            <w:rStyle w:val="Hyperlink"/>
            <w:noProof/>
          </w:rPr>
          <w:t>厂商壁垒</w:t>
        </w:r>
        <w:r>
          <w:rPr>
            <w:noProof/>
            <w:webHidden/>
          </w:rPr>
          <w:tab/>
        </w:r>
        <w:r>
          <w:rPr>
            <w:noProof/>
            <w:webHidden/>
          </w:rPr>
          <w:fldChar w:fldCharType="begin"/>
        </w:r>
        <w:r>
          <w:rPr>
            <w:noProof/>
            <w:webHidden/>
          </w:rPr>
          <w:instrText xml:space="preserve"> PAGEREF _Toc167126537 \h </w:instrText>
        </w:r>
        <w:r>
          <w:rPr>
            <w:noProof/>
            <w:webHidden/>
          </w:rPr>
          <w:fldChar w:fldCharType="separate"/>
        </w:r>
        <w:r>
          <w:rPr>
            <w:noProof/>
            <w:webHidden/>
          </w:rPr>
          <w:t>38</w:t>
        </w:r>
        <w:r>
          <w:rPr>
            <w:noProof/>
            <w:webHidden/>
          </w:rPr>
          <w:fldChar w:fldCharType="end"/>
        </w:r>
      </w:hyperlink>
    </w:p>
    <w:p w:rsidR="00EE2704" w14:paraId="55403397" w14:textId="5A84B736">
      <w:pPr>
        <w:pStyle w:val="TableofFigures"/>
        <w:rPr>
          <w:rFonts w:asciiTheme="minorHAnsi" w:eastAsiaTheme="minorEastAsia" w:hAnsiTheme="minorHAnsi"/>
          <w:noProof/>
          <w:szCs w:val="22"/>
          <w14:ligatures w14:val="standardContextual"/>
        </w:rPr>
      </w:pPr>
      <w:hyperlink w:anchor="_Toc167126538" w:history="1">
        <w:r w:rsidRPr="00DC0CE9">
          <w:rPr>
            <w:rStyle w:val="Hyperlink"/>
            <w:rFonts w:eastAsia="手头"/>
            <w:noProof/>
          </w:rPr>
          <w:t>表</w:t>
        </w:r>
        <w:r w:rsidRPr="00DC0CE9">
          <w:rPr>
            <w:rStyle w:val="Hyperlink"/>
            <w:rFonts w:eastAsia="手头"/>
            <w:noProof/>
          </w:rPr>
          <w:t xml:space="preserve"> 27</w:t>
        </w:r>
        <w:r w:rsidRPr="00DC0CE9">
          <w:rPr>
            <w:rStyle w:val="Hyperlink"/>
            <w:rFonts w:eastAsia="手头"/>
            <w:noProof/>
          </w:rPr>
          <w:t>：</w:t>
        </w:r>
        <w:r w:rsidRPr="00DC0CE9">
          <w:rPr>
            <w:rStyle w:val="Hyperlink"/>
            <w:noProof/>
          </w:rPr>
          <w:t xml:space="preserve"> 节水花洒头</w:t>
        </w:r>
        <w:r w:rsidRPr="00DC0CE9">
          <w:rPr>
            <w:rStyle w:val="Hyperlink"/>
            <w:noProof/>
          </w:rPr>
          <w:t>行业发展分析</w:t>
        </w:r>
        <w:r w:rsidRPr="00DC0CE9">
          <w:rPr>
            <w:rStyle w:val="Hyperlink"/>
            <w:noProof/>
          </w:rPr>
          <w:t>---</w:t>
        </w:r>
        <w:r w:rsidRPr="00DC0CE9">
          <w:rPr>
            <w:rStyle w:val="Hyperlink"/>
            <w:noProof/>
          </w:rPr>
          <w:t>驱动因素</w:t>
        </w:r>
        <w:r>
          <w:rPr>
            <w:noProof/>
            <w:webHidden/>
          </w:rPr>
          <w:tab/>
        </w:r>
        <w:r>
          <w:rPr>
            <w:noProof/>
            <w:webHidden/>
          </w:rPr>
          <w:fldChar w:fldCharType="begin"/>
        </w:r>
        <w:r>
          <w:rPr>
            <w:noProof/>
            <w:webHidden/>
          </w:rPr>
          <w:instrText xml:space="preserve"> PAGEREF _Toc167126538 \h </w:instrText>
        </w:r>
        <w:r>
          <w:rPr>
            <w:noProof/>
            <w:webHidden/>
          </w:rPr>
          <w:fldChar w:fldCharType="separate"/>
        </w:r>
        <w:r>
          <w:rPr>
            <w:noProof/>
            <w:webHidden/>
          </w:rPr>
          <w:t>38</w:t>
        </w:r>
        <w:r>
          <w:rPr>
            <w:noProof/>
            <w:webHidden/>
          </w:rPr>
          <w:fldChar w:fldCharType="end"/>
        </w:r>
      </w:hyperlink>
    </w:p>
    <w:p w:rsidR="00EE2704">
      <w:pPr>
        <w:pStyle w:val="TableofFigures"/>
        <w:rPr>
          <w:rFonts w:asciiTheme="minorHAnsi" w:eastAsiaTheme="minorEastAsia" w:hAnsiTheme="minorHAnsi"/>
          <w:noProof/>
          <w:szCs w:val="22"/>
          <w14:ligatures w14:val="standardContextual"/>
        </w:rPr>
      </w:pPr>
      <w:hyperlink w:anchor="_Toc167126539" w:history="1">
        <w:r w:rsidRPr="00DC0CE9">
          <w:rPr>
            <w:rStyle w:val="Hyperlink"/>
            <w:rFonts w:eastAsia="手头"/>
            <w:noProof/>
          </w:rPr>
          <w:t>表</w:t>
        </w:r>
        <w:r w:rsidRPr="00DC0CE9">
          <w:rPr>
            <w:rStyle w:val="Hyperlink"/>
            <w:rFonts w:eastAsia="手头"/>
            <w:noProof/>
          </w:rPr>
          <w:t xml:space="preserve"> 28</w:t>
        </w:r>
        <w:r w:rsidRPr="00DC0CE9">
          <w:rPr>
            <w:rStyle w:val="Hyperlink"/>
            <w:rFonts w:eastAsia="手头"/>
            <w:noProof/>
          </w:rPr>
          <w:t>：</w:t>
        </w:r>
        <w:r w:rsidRPr="00DC0CE9">
          <w:rPr>
            <w:rStyle w:val="Hyperlink"/>
            <w:noProof/>
          </w:rPr>
          <w:t xml:space="preserve"> 节水花洒头</w:t>
        </w:r>
        <w:r w:rsidRPr="00DC0CE9">
          <w:rPr>
            <w:rStyle w:val="Hyperlink"/>
            <w:noProof/>
          </w:rPr>
          <w:t>行业发展分析</w:t>
        </w:r>
        <w:r w:rsidRPr="00DC0CE9">
          <w:rPr>
            <w:rStyle w:val="Hyperlink"/>
            <w:noProof/>
          </w:rPr>
          <w:t>---</w:t>
        </w:r>
        <w:r w:rsidRPr="00DC0CE9">
          <w:rPr>
            <w:rStyle w:val="Hyperlink"/>
            <w:noProof/>
          </w:rPr>
          <w:t>制约因素</w:t>
        </w:r>
        <w:r>
          <w:rPr>
            <w:noProof/>
            <w:webHidden/>
          </w:rPr>
          <w:tab/>
        </w:r>
        <w:r>
          <w:rPr>
            <w:noProof/>
            <w:webHidden/>
          </w:rPr>
          <w:fldChar w:fldCharType="begin"/>
        </w:r>
        <w:r>
          <w:rPr>
            <w:noProof/>
            <w:webHidden/>
          </w:rPr>
          <w:instrText xml:space="preserve"> PAGEREF _Toc167126539 \h </w:instrText>
        </w:r>
        <w:r>
          <w:rPr>
            <w:noProof/>
            <w:webHidden/>
          </w:rPr>
          <w:fldChar w:fldCharType="separate"/>
        </w:r>
        <w:r>
          <w:rPr>
            <w:noProof/>
            <w:webHidden/>
          </w:rPr>
          <w:t>39</w:t>
        </w:r>
        <w:r>
          <w:rPr>
            <w:noProof/>
            <w:webHidden/>
          </w:rPr>
          <w:fldChar w:fldCharType="end"/>
        </w:r>
      </w:hyperlink>
    </w:p>
    <w:p w:rsidR="00F91C84" w:rsidRPr="00DD76F3" w:rsidP="00DD76F3" w14:paraId="196AE1CF" w14:textId="4BEB9E3D">
      <w:pPr>
        <w:pStyle w:val="a14"/>
      </w:pPr>
      <w:r>
        <w:rPr>
          <w:b/>
          <w:color w:val="000000" w:themeColor="text1"/>
          <w:szCs w:val="20"/>
        </w:rPr>
        <w:fldChar w:fldCharType="end"/>
      </w:r>
      <w:r w:rsidRPr="00DD76F3">
        <w:rPr>
          <w:rFonts w:hint="eastAsia"/>
        </w:rPr>
        <w:t>图表目录</w:t>
      </w:r>
    </w:p>
    <w:p w:rsidR="00EE2704" w14:paraId="79FFFEF4" w14:textId="053687D9">
      <w:pPr>
        <w:pStyle w:val="TableofFigures"/>
        <w:rPr>
          <w:rFonts w:asciiTheme="minorHAnsi" w:eastAsiaTheme="minorEastAsia" w:hAnsiTheme="minorHAnsi"/>
          <w:noProof/>
          <w:szCs w:val="22"/>
          <w14:ligatures w14:val="standardContextual"/>
        </w:rPr>
      </w:pPr>
      <w:r>
        <w:fldChar w:fldCharType="begin"/>
      </w:r>
      <w:r>
        <w:instrText xml:space="preserve"> TOC \f F \h \z \t "Figure Style" \c </w:instrText>
      </w:r>
      <w:r>
        <w:fldChar w:fldCharType="separate"/>
      </w:r>
      <w:hyperlink w:anchor="_Toc167126498" w:history="1">
        <w:r w:rsidRPr="00EA2E9A">
          <w:rPr>
            <w:rStyle w:val="Hyperlink"/>
            <w:noProof/>
          </w:rPr>
          <w:t>图</w:t>
        </w:r>
        <w:r w:rsidRPr="00EA2E9A">
          <w:rPr>
            <w:rStyle w:val="Hyperlink"/>
            <w:noProof/>
          </w:rPr>
          <w:t xml:space="preserve"> 1</w:t>
        </w:r>
        <w:r w:rsidRPr="00EA2E9A">
          <w:rPr>
            <w:rStyle w:val="Hyperlink"/>
            <w:noProof/>
          </w:rPr>
          <w:t>：</w:t>
        </w:r>
        <w:r w:rsidRPr="00EA2E9A">
          <w:rPr>
            <w:rStyle w:val="Hyperlink"/>
            <w:noProof/>
          </w:rPr>
          <w:t xml:space="preserve"> 节水花洒头</w:t>
        </w:r>
        <w:r w:rsidRPr="00EA2E9A">
          <w:rPr>
            <w:rStyle w:val="Hyperlink"/>
            <w:noProof/>
          </w:rPr>
          <w:t>产品图片</w:t>
        </w:r>
        <w:r>
          <w:rPr>
            <w:noProof/>
            <w:webHidden/>
          </w:rPr>
          <w:tab/>
        </w:r>
        <w:r>
          <w:rPr>
            <w:noProof/>
            <w:webHidden/>
          </w:rPr>
          <w:fldChar w:fldCharType="begin"/>
        </w:r>
        <w:r>
          <w:rPr>
            <w:noProof/>
            <w:webHidden/>
          </w:rPr>
          <w:instrText xml:space="preserve"> PAGEREF _Toc167126498 \h </w:instrText>
        </w:r>
        <w:r>
          <w:rPr>
            <w:noProof/>
            <w:webHidden/>
          </w:rPr>
          <w:fldChar w:fldCharType="separate"/>
        </w:r>
        <w:r>
          <w:rPr>
            <w:noProof/>
            <w:webHidden/>
          </w:rPr>
          <w:t>1</w:t>
        </w:r>
        <w:r>
          <w:rPr>
            <w:noProof/>
            <w:webHidden/>
          </w:rPr>
          <w:fldChar w:fldCharType="end"/>
        </w:r>
      </w:hyperlink>
    </w:p>
    <w:p w:rsidR="00EE2704" w14:paraId="6CE4E2D4" w14:textId="32A3C480">
      <w:pPr>
        <w:pStyle w:val="TableofFigures"/>
        <w:rPr>
          <w:rFonts w:asciiTheme="minorHAnsi" w:eastAsiaTheme="minorEastAsia" w:hAnsiTheme="minorHAnsi"/>
          <w:noProof/>
          <w:szCs w:val="22"/>
          <w14:ligatures w14:val="standardContextual"/>
        </w:rPr>
      </w:pPr>
      <w:hyperlink w:anchor="_Toc167126499" w:history="1">
        <w:r w:rsidRPr="00EA2E9A">
          <w:rPr>
            <w:rStyle w:val="Hyperlink"/>
            <w:noProof/>
          </w:rPr>
          <w:t>图</w:t>
        </w:r>
        <w:r w:rsidRPr="00EA2E9A">
          <w:rPr>
            <w:rStyle w:val="Hyperlink"/>
            <w:noProof/>
          </w:rPr>
          <w:t xml:space="preserve"> 2</w:t>
        </w:r>
        <w:r w:rsidRPr="00EA2E9A">
          <w:rPr>
            <w:rStyle w:val="Hyperlink"/>
            <w:noProof/>
          </w:rPr>
          <w:t>：</w:t>
        </w:r>
        <w:r w:rsidRPr="00EA2E9A">
          <w:rPr>
            <w:rStyle w:val="Hyperlink"/>
            <w:noProof/>
          </w:rPr>
          <w:t xml:space="preserve"> </w:t>
        </w:r>
        <w:r w:rsidRPr="00EA2E9A">
          <w:rPr>
            <w:rStyle w:val="Hyperlink"/>
            <w:noProof/>
          </w:rPr>
          <w:t>全球</w:t>
        </w:r>
        <w:r w:rsidRPr="00EA2E9A">
          <w:rPr>
            <w:rStyle w:val="Hyperlink"/>
            <w:noProof/>
          </w:rPr>
          <w:t>节水花洒头</w:t>
        </w:r>
        <w:r w:rsidRPr="00EA2E9A">
          <w:rPr>
            <w:rStyle w:val="Hyperlink"/>
            <w:noProof/>
          </w:rPr>
          <w:t>市场收入规模及增长率（</w:t>
        </w:r>
        <w:r w:rsidRPr="00EA2E9A">
          <w:rPr>
            <w:rStyle w:val="Hyperlink"/>
            <w:noProof/>
          </w:rPr>
          <w:t>2019-2030</w:t>
        </w:r>
        <w:r w:rsidRPr="00EA2E9A">
          <w:rPr>
            <w:rStyle w:val="Hyperlink"/>
            <w:noProof/>
          </w:rPr>
          <w:t>）</w:t>
        </w:r>
        <w:r w:rsidRPr="00EA2E9A">
          <w:rPr>
            <w:rStyle w:val="Hyperlink"/>
            <w:noProof/>
          </w:rPr>
          <w:t>&amp;</w:t>
        </w:r>
        <w:r w:rsidRPr="00EA2E9A">
          <w:rPr>
            <w:rStyle w:val="Hyperlink"/>
            <w:noProof/>
          </w:rPr>
          <w:t>（百万元）</w:t>
        </w:r>
        <w:r>
          <w:rPr>
            <w:noProof/>
            <w:webHidden/>
          </w:rPr>
          <w:tab/>
        </w:r>
        <w:r>
          <w:rPr>
            <w:noProof/>
            <w:webHidden/>
          </w:rPr>
          <w:fldChar w:fldCharType="begin"/>
        </w:r>
        <w:r>
          <w:rPr>
            <w:noProof/>
            <w:webHidden/>
          </w:rPr>
          <w:instrText xml:space="preserve"> PAGEREF _Toc167126499 \h </w:instrText>
        </w:r>
        <w:r>
          <w:rPr>
            <w:noProof/>
            <w:webHidden/>
          </w:rPr>
          <w:fldChar w:fldCharType="separate"/>
        </w:r>
        <w:r>
          <w:rPr>
            <w:noProof/>
            <w:webHidden/>
          </w:rPr>
          <w:t>1</w:t>
        </w:r>
        <w:r>
          <w:rPr>
            <w:noProof/>
            <w:webHidden/>
          </w:rPr>
          <w:fldChar w:fldCharType="end"/>
        </w:r>
      </w:hyperlink>
    </w:p>
    <w:p w:rsidR="00EE2704" w14:paraId="23DED987" w14:textId="6F337D1B">
      <w:pPr>
        <w:pStyle w:val="TableofFigures"/>
        <w:rPr>
          <w:rFonts w:asciiTheme="minorHAnsi" w:eastAsiaTheme="minorEastAsia" w:hAnsiTheme="minorHAnsi"/>
          <w:noProof/>
          <w:szCs w:val="22"/>
          <w14:ligatures w14:val="standardContextual"/>
        </w:rPr>
      </w:pPr>
      <w:hyperlink w:anchor="_Toc167126500" w:history="1">
        <w:r w:rsidRPr="00EA2E9A">
          <w:rPr>
            <w:rStyle w:val="Hyperlink"/>
            <w:noProof/>
          </w:rPr>
          <w:t>图</w:t>
        </w:r>
        <w:r w:rsidRPr="00EA2E9A">
          <w:rPr>
            <w:rStyle w:val="Hyperlink"/>
            <w:noProof/>
          </w:rPr>
          <w:t xml:space="preserve"> 3</w:t>
        </w:r>
        <w:r w:rsidRPr="00EA2E9A">
          <w:rPr>
            <w:rStyle w:val="Hyperlink"/>
            <w:noProof/>
          </w:rPr>
          <w:t>：</w:t>
        </w:r>
        <w:r w:rsidRPr="00EA2E9A">
          <w:rPr>
            <w:rStyle w:val="Hyperlink"/>
            <w:noProof/>
          </w:rPr>
          <w:t xml:space="preserve"> </w:t>
        </w:r>
        <w:r w:rsidRPr="00EA2E9A">
          <w:rPr>
            <w:rStyle w:val="Hyperlink"/>
            <w:noProof/>
          </w:rPr>
          <w:t>全球</w:t>
        </w:r>
        <w:r w:rsidRPr="00EA2E9A">
          <w:rPr>
            <w:rStyle w:val="Hyperlink"/>
            <w:noProof/>
          </w:rPr>
          <w:t>节水花洒头</w:t>
        </w:r>
        <w:r w:rsidRPr="00EA2E9A">
          <w:rPr>
            <w:rStyle w:val="Hyperlink"/>
            <w:noProof/>
          </w:rPr>
          <w:t>市场销量及增长率（</w:t>
        </w:r>
        <w:r w:rsidRPr="00EA2E9A">
          <w:rPr>
            <w:rStyle w:val="Hyperlink"/>
            <w:noProof/>
          </w:rPr>
          <w:t>2019-2030</w:t>
        </w:r>
        <w:r w:rsidRPr="00EA2E9A">
          <w:rPr>
            <w:rStyle w:val="Hyperlink"/>
            <w:noProof/>
          </w:rPr>
          <w:t>）</w:t>
        </w:r>
        <w:r w:rsidRPr="00EA2E9A">
          <w:rPr>
            <w:rStyle w:val="Hyperlink"/>
            <w:noProof/>
          </w:rPr>
          <w:t>&amp;</w:t>
        </w:r>
        <w:r w:rsidRPr="00EA2E9A">
          <w:rPr>
            <w:rStyle w:val="Hyperlink"/>
            <w:noProof/>
          </w:rPr>
          <w:t>（</w:t>
        </w:r>
        <w:r w:rsidRPr="00EA2E9A">
          <w:rPr>
            <w:rStyle w:val="Hyperlink"/>
            <w:noProof/>
          </w:rPr>
          <w:t>千件</w:t>
        </w:r>
        <w:r w:rsidRPr="00EA2E9A">
          <w:rPr>
            <w:rStyle w:val="Hyperlink"/>
            <w:noProof/>
          </w:rPr>
          <w:t>）</w:t>
        </w:r>
        <w:r>
          <w:rPr>
            <w:noProof/>
            <w:webHidden/>
          </w:rPr>
          <w:tab/>
        </w:r>
        <w:r>
          <w:rPr>
            <w:noProof/>
            <w:webHidden/>
          </w:rPr>
          <w:fldChar w:fldCharType="begin"/>
        </w:r>
        <w:r>
          <w:rPr>
            <w:noProof/>
            <w:webHidden/>
          </w:rPr>
          <w:instrText xml:space="preserve"> PAGEREF _Toc167126500 \h </w:instrText>
        </w:r>
        <w:r>
          <w:rPr>
            <w:noProof/>
            <w:webHidden/>
          </w:rPr>
          <w:fldChar w:fldCharType="separate"/>
        </w:r>
        <w:r>
          <w:rPr>
            <w:noProof/>
            <w:webHidden/>
          </w:rPr>
          <w:t>2</w:t>
        </w:r>
        <w:r>
          <w:rPr>
            <w:noProof/>
            <w:webHidden/>
          </w:rPr>
          <w:fldChar w:fldCharType="end"/>
        </w:r>
      </w:hyperlink>
    </w:p>
    <w:p w:rsidR="00EE2704" w14:paraId="374BC2EC" w14:textId="10AE46A8">
      <w:pPr>
        <w:pStyle w:val="TableofFigures"/>
        <w:rPr>
          <w:rFonts w:asciiTheme="minorHAnsi" w:eastAsiaTheme="minorEastAsia" w:hAnsiTheme="minorHAnsi"/>
          <w:noProof/>
          <w:szCs w:val="22"/>
          <w14:ligatures w14:val="standardContextual"/>
        </w:rPr>
      </w:pPr>
      <w:hyperlink w:anchor="_Toc167126501" w:history="1">
        <w:r w:rsidRPr="00EA2E9A">
          <w:rPr>
            <w:rStyle w:val="Hyperlink"/>
            <w:noProof/>
          </w:rPr>
          <w:t>图</w:t>
        </w:r>
        <w:r w:rsidRPr="00EA2E9A">
          <w:rPr>
            <w:rStyle w:val="Hyperlink"/>
            <w:noProof/>
          </w:rPr>
          <w:t xml:space="preserve"> 4</w:t>
        </w:r>
        <w:r w:rsidRPr="00EA2E9A">
          <w:rPr>
            <w:rStyle w:val="Hyperlink"/>
            <w:noProof/>
          </w:rPr>
          <w:t>：</w:t>
        </w:r>
        <w:r w:rsidRPr="00EA2E9A">
          <w:rPr>
            <w:rStyle w:val="Hyperlink"/>
            <w:noProof/>
          </w:rPr>
          <w:t xml:space="preserve"> </w:t>
        </w:r>
        <w:r w:rsidRPr="00EA2E9A">
          <w:rPr>
            <w:rStyle w:val="Hyperlink"/>
            <w:noProof/>
          </w:rPr>
          <w:t>俄罗斯市场</w:t>
        </w:r>
        <w:r w:rsidRPr="00EA2E9A">
          <w:rPr>
            <w:rStyle w:val="Hyperlink"/>
            <w:noProof/>
          </w:rPr>
          <w:t>节水花洒头</w:t>
        </w:r>
        <w:r w:rsidRPr="00EA2E9A">
          <w:rPr>
            <w:rStyle w:val="Hyperlink"/>
            <w:noProof/>
          </w:rPr>
          <w:t>销售额及增长率（</w:t>
        </w:r>
        <w:r w:rsidRPr="00EA2E9A">
          <w:rPr>
            <w:rStyle w:val="Hyperlink"/>
            <w:noProof/>
          </w:rPr>
          <w:t>2019-2030</w:t>
        </w:r>
        <w:r w:rsidRPr="00EA2E9A">
          <w:rPr>
            <w:rStyle w:val="Hyperlink"/>
            <w:noProof/>
          </w:rPr>
          <w:t>）</w:t>
        </w:r>
        <w:r w:rsidRPr="00EA2E9A">
          <w:rPr>
            <w:rStyle w:val="Hyperlink"/>
            <w:noProof/>
          </w:rPr>
          <w:t>&amp;</w:t>
        </w:r>
        <w:r w:rsidRPr="00EA2E9A">
          <w:rPr>
            <w:rStyle w:val="Hyperlink"/>
            <w:noProof/>
          </w:rPr>
          <w:t>（百万元）</w:t>
        </w:r>
        <w:r>
          <w:rPr>
            <w:noProof/>
            <w:webHidden/>
          </w:rPr>
          <w:tab/>
        </w:r>
        <w:r>
          <w:rPr>
            <w:noProof/>
            <w:webHidden/>
          </w:rPr>
          <w:fldChar w:fldCharType="begin"/>
        </w:r>
        <w:r>
          <w:rPr>
            <w:noProof/>
            <w:webHidden/>
          </w:rPr>
          <w:instrText xml:space="preserve"> PAGEREF _Toc167126501 \h </w:instrText>
        </w:r>
        <w:r>
          <w:rPr>
            <w:noProof/>
            <w:webHidden/>
          </w:rPr>
          <w:fldChar w:fldCharType="separate"/>
        </w:r>
        <w:r>
          <w:rPr>
            <w:noProof/>
            <w:webHidden/>
          </w:rPr>
          <w:t>2</w:t>
        </w:r>
        <w:r>
          <w:rPr>
            <w:noProof/>
            <w:webHidden/>
          </w:rPr>
          <w:fldChar w:fldCharType="end"/>
        </w:r>
      </w:hyperlink>
    </w:p>
    <w:p w:rsidR="00EE2704" w14:paraId="70819805" w14:textId="428E77BA">
      <w:pPr>
        <w:pStyle w:val="TableofFigures"/>
        <w:rPr>
          <w:rFonts w:asciiTheme="minorHAnsi" w:eastAsiaTheme="minorEastAsia" w:hAnsiTheme="minorHAnsi"/>
          <w:noProof/>
          <w:szCs w:val="22"/>
          <w14:ligatures w14:val="standardContextual"/>
        </w:rPr>
      </w:pPr>
      <w:hyperlink w:anchor="_Toc167126502" w:history="1">
        <w:r w:rsidRPr="00EA2E9A">
          <w:rPr>
            <w:rStyle w:val="Hyperlink"/>
            <w:noProof/>
          </w:rPr>
          <w:t>图</w:t>
        </w:r>
        <w:r w:rsidRPr="00EA2E9A">
          <w:rPr>
            <w:rStyle w:val="Hyperlink"/>
            <w:noProof/>
          </w:rPr>
          <w:t xml:space="preserve"> 5</w:t>
        </w:r>
        <w:r w:rsidRPr="00EA2E9A">
          <w:rPr>
            <w:rStyle w:val="Hyperlink"/>
            <w:noProof/>
          </w:rPr>
          <w:t>：</w:t>
        </w:r>
        <w:r w:rsidRPr="00EA2E9A">
          <w:rPr>
            <w:rStyle w:val="Hyperlink"/>
            <w:noProof/>
          </w:rPr>
          <w:t xml:space="preserve"> </w:t>
        </w:r>
        <w:r w:rsidRPr="00EA2E9A">
          <w:rPr>
            <w:rStyle w:val="Hyperlink"/>
            <w:noProof/>
          </w:rPr>
          <w:t>俄罗斯市场</w:t>
        </w:r>
        <w:r w:rsidRPr="00EA2E9A">
          <w:rPr>
            <w:rStyle w:val="Hyperlink"/>
            <w:noProof/>
          </w:rPr>
          <w:t>节水花洒头</w:t>
        </w:r>
        <w:r w:rsidRPr="00EA2E9A">
          <w:rPr>
            <w:rStyle w:val="Hyperlink"/>
            <w:noProof/>
          </w:rPr>
          <w:t>销量及增长率（</w:t>
        </w:r>
        <w:r w:rsidRPr="00EA2E9A">
          <w:rPr>
            <w:rStyle w:val="Hyperlink"/>
            <w:noProof/>
          </w:rPr>
          <w:t>2019-2030</w:t>
        </w:r>
        <w:r w:rsidRPr="00EA2E9A">
          <w:rPr>
            <w:rStyle w:val="Hyperlink"/>
            <w:noProof/>
          </w:rPr>
          <w:t>）</w:t>
        </w:r>
        <w:r w:rsidRPr="00EA2E9A">
          <w:rPr>
            <w:rStyle w:val="Hyperlink"/>
            <w:noProof/>
          </w:rPr>
          <w:t>&amp;</w:t>
        </w:r>
        <w:r w:rsidRPr="00EA2E9A">
          <w:rPr>
            <w:rStyle w:val="Hyperlink"/>
            <w:noProof/>
          </w:rPr>
          <w:t>（</w:t>
        </w:r>
        <w:r w:rsidRPr="00EA2E9A">
          <w:rPr>
            <w:rStyle w:val="Hyperlink"/>
            <w:noProof/>
          </w:rPr>
          <w:t>千件</w:t>
        </w:r>
        <w:r w:rsidRPr="00EA2E9A">
          <w:rPr>
            <w:rStyle w:val="Hyperlink"/>
            <w:noProof/>
          </w:rPr>
          <w:t>）</w:t>
        </w:r>
        <w:r>
          <w:rPr>
            <w:noProof/>
            <w:webHidden/>
          </w:rPr>
          <w:tab/>
        </w:r>
        <w:r>
          <w:rPr>
            <w:noProof/>
            <w:webHidden/>
          </w:rPr>
          <w:fldChar w:fldCharType="begin"/>
        </w:r>
        <w:r>
          <w:rPr>
            <w:noProof/>
            <w:webHidden/>
          </w:rPr>
          <w:instrText xml:space="preserve"> PAGEREF _Toc167126502 \h </w:instrText>
        </w:r>
        <w:r>
          <w:rPr>
            <w:noProof/>
            <w:webHidden/>
          </w:rPr>
          <w:fldChar w:fldCharType="separate"/>
        </w:r>
        <w:r>
          <w:rPr>
            <w:noProof/>
            <w:webHidden/>
          </w:rPr>
          <w:t>3</w:t>
        </w:r>
        <w:r>
          <w:rPr>
            <w:noProof/>
            <w:webHidden/>
          </w:rPr>
          <w:fldChar w:fldCharType="end"/>
        </w:r>
      </w:hyperlink>
    </w:p>
    <w:p w:rsidR="00EE2704" w14:paraId="36B1F22D" w14:textId="2CEA5B42">
      <w:pPr>
        <w:pStyle w:val="TableofFigures"/>
        <w:rPr>
          <w:rFonts w:asciiTheme="minorHAnsi" w:eastAsiaTheme="minorEastAsia" w:hAnsiTheme="minorHAnsi"/>
          <w:noProof/>
          <w:szCs w:val="22"/>
          <w14:ligatures w14:val="standardContextual"/>
        </w:rPr>
      </w:pPr>
      <w:hyperlink w:anchor="_Toc167126503" w:history="1">
        <w:r w:rsidRPr="00EA2E9A">
          <w:rPr>
            <w:rStyle w:val="Hyperlink"/>
            <w:noProof/>
          </w:rPr>
          <w:t>图</w:t>
        </w:r>
        <w:r w:rsidRPr="00EA2E9A">
          <w:rPr>
            <w:rStyle w:val="Hyperlink"/>
            <w:noProof/>
          </w:rPr>
          <w:t xml:space="preserve"> 6</w:t>
        </w:r>
        <w:r w:rsidRPr="00EA2E9A">
          <w:rPr>
            <w:rStyle w:val="Hyperlink"/>
            <w:noProof/>
          </w:rPr>
          <w:t>：</w:t>
        </w:r>
        <w:r w:rsidRPr="00EA2E9A">
          <w:rPr>
            <w:rStyle w:val="Hyperlink"/>
            <w:noProof/>
          </w:rPr>
          <w:t xml:space="preserve"> GDP</w:t>
        </w:r>
        <w:r w:rsidRPr="00EA2E9A">
          <w:rPr>
            <w:rStyle w:val="Hyperlink"/>
            <w:noProof/>
          </w:rPr>
          <w:t>产业结构</w:t>
        </w:r>
        <w:r>
          <w:rPr>
            <w:noProof/>
            <w:webHidden/>
          </w:rPr>
          <w:tab/>
        </w:r>
        <w:r>
          <w:rPr>
            <w:noProof/>
            <w:webHidden/>
          </w:rPr>
          <w:fldChar w:fldCharType="begin"/>
        </w:r>
        <w:r>
          <w:rPr>
            <w:noProof/>
            <w:webHidden/>
          </w:rPr>
          <w:instrText xml:space="preserve"> PAGEREF _Toc167126503 \h </w:instrText>
        </w:r>
        <w:r>
          <w:rPr>
            <w:noProof/>
            <w:webHidden/>
          </w:rPr>
          <w:fldChar w:fldCharType="separate"/>
        </w:r>
        <w:r>
          <w:rPr>
            <w:noProof/>
            <w:webHidden/>
          </w:rPr>
          <w:t>5</w:t>
        </w:r>
        <w:r>
          <w:rPr>
            <w:noProof/>
            <w:webHidden/>
          </w:rPr>
          <w:fldChar w:fldCharType="end"/>
        </w:r>
      </w:hyperlink>
    </w:p>
    <w:p w:rsidR="00EE2704" w14:paraId="63A473A6" w14:textId="2D64630B">
      <w:pPr>
        <w:pStyle w:val="TableofFigures"/>
        <w:rPr>
          <w:rFonts w:asciiTheme="minorHAnsi" w:eastAsiaTheme="minorEastAsia" w:hAnsiTheme="minorHAnsi"/>
          <w:noProof/>
          <w:szCs w:val="22"/>
          <w14:ligatures w14:val="standardContextual"/>
        </w:rPr>
      </w:pPr>
      <w:hyperlink w:anchor="_Toc167126504" w:history="1">
        <w:r w:rsidRPr="00EA2E9A">
          <w:rPr>
            <w:rStyle w:val="Hyperlink"/>
            <w:noProof/>
          </w:rPr>
          <w:t>图</w:t>
        </w:r>
        <w:r w:rsidRPr="00EA2E9A">
          <w:rPr>
            <w:rStyle w:val="Hyperlink"/>
            <w:noProof/>
          </w:rPr>
          <w:t xml:space="preserve"> 7</w:t>
        </w:r>
        <w:r w:rsidRPr="00EA2E9A">
          <w:rPr>
            <w:rStyle w:val="Hyperlink"/>
            <w:noProof/>
          </w:rPr>
          <w:t>：</w:t>
        </w:r>
        <w:r w:rsidRPr="00EA2E9A">
          <w:rPr>
            <w:rStyle w:val="Hyperlink"/>
            <w:noProof/>
          </w:rPr>
          <w:t xml:space="preserve"> 2018-2022</w:t>
        </w:r>
        <w:r w:rsidRPr="00EA2E9A">
          <w:rPr>
            <w:rStyle w:val="Hyperlink"/>
            <w:noProof/>
          </w:rPr>
          <w:t>年俄罗斯人均</w:t>
        </w:r>
        <w:r w:rsidRPr="00EA2E9A">
          <w:rPr>
            <w:rStyle w:val="Hyperlink"/>
            <w:noProof/>
          </w:rPr>
          <w:t>GD</w:t>
        </w:r>
        <w:r>
          <w:rPr>
            <w:noProof/>
            <w:webHidden/>
          </w:rPr>
          <w:tab/>
        </w:r>
        <w:r>
          <w:rPr>
            <w:noProof/>
            <w:webHidden/>
          </w:rPr>
          <w:fldChar w:fldCharType="begin"/>
        </w:r>
        <w:r>
          <w:rPr>
            <w:noProof/>
            <w:webHidden/>
          </w:rPr>
          <w:instrText xml:space="preserve"> PAGEREF _Toc167126504 \h </w:instrText>
        </w:r>
        <w:r>
          <w:rPr>
            <w:noProof/>
            <w:webHidden/>
          </w:rPr>
          <w:fldChar w:fldCharType="separate"/>
        </w:r>
        <w:r>
          <w:rPr>
            <w:noProof/>
            <w:webHidden/>
          </w:rPr>
          <w:t>6</w:t>
        </w:r>
        <w:r>
          <w:rPr>
            <w:noProof/>
            <w:webHidden/>
          </w:rPr>
          <w:fldChar w:fldCharType="end"/>
        </w:r>
      </w:hyperlink>
    </w:p>
    <w:p w:rsidR="00EE2704" w14:paraId="36F59633" w14:textId="7DF3BD29">
      <w:pPr>
        <w:pStyle w:val="TableofFigures"/>
        <w:rPr>
          <w:rFonts w:asciiTheme="minorHAnsi" w:eastAsiaTheme="minorEastAsia" w:hAnsiTheme="minorHAnsi"/>
          <w:noProof/>
          <w:szCs w:val="22"/>
          <w14:ligatures w14:val="standardContextual"/>
        </w:rPr>
      </w:pPr>
      <w:hyperlink w:anchor="_Toc167126505" w:history="1">
        <w:r w:rsidRPr="00EA2E9A">
          <w:rPr>
            <w:rStyle w:val="Hyperlink"/>
            <w:noProof/>
          </w:rPr>
          <w:t>图</w:t>
        </w:r>
        <w:r w:rsidRPr="00EA2E9A">
          <w:rPr>
            <w:rStyle w:val="Hyperlink"/>
            <w:noProof/>
          </w:rPr>
          <w:t xml:space="preserve"> 8</w:t>
        </w:r>
        <w:r w:rsidRPr="00EA2E9A">
          <w:rPr>
            <w:rStyle w:val="Hyperlink"/>
            <w:noProof/>
          </w:rPr>
          <w:t>：</w:t>
        </w:r>
        <w:r w:rsidRPr="00EA2E9A">
          <w:rPr>
            <w:rStyle w:val="Hyperlink"/>
            <w:noProof/>
          </w:rPr>
          <w:t xml:space="preserve"> </w:t>
        </w:r>
        <w:r w:rsidRPr="00EA2E9A">
          <w:rPr>
            <w:rStyle w:val="Hyperlink"/>
            <w:noProof/>
          </w:rPr>
          <w:t>全球市场</w:t>
        </w:r>
        <w:r w:rsidRPr="00EA2E9A">
          <w:rPr>
            <w:rStyle w:val="Hyperlink"/>
            <w:noProof/>
          </w:rPr>
          <w:t>节水花洒头</w:t>
        </w:r>
        <w:r w:rsidRPr="00EA2E9A">
          <w:rPr>
            <w:rStyle w:val="Hyperlink"/>
            <w:noProof/>
          </w:rPr>
          <w:t>厂商份额（</w:t>
        </w:r>
        <w:r w:rsidRPr="00EA2E9A">
          <w:rPr>
            <w:rStyle w:val="Hyperlink"/>
            <w:noProof/>
          </w:rPr>
          <w:t>2023</w:t>
        </w:r>
        <w:r w:rsidRPr="00EA2E9A">
          <w:rPr>
            <w:rStyle w:val="Hyperlink"/>
            <w:noProof/>
          </w:rPr>
          <w:t>）</w:t>
        </w:r>
        <w:r>
          <w:rPr>
            <w:noProof/>
            <w:webHidden/>
          </w:rPr>
          <w:tab/>
        </w:r>
        <w:r>
          <w:rPr>
            <w:noProof/>
            <w:webHidden/>
          </w:rPr>
          <w:fldChar w:fldCharType="begin"/>
        </w:r>
        <w:r>
          <w:rPr>
            <w:noProof/>
            <w:webHidden/>
          </w:rPr>
          <w:instrText xml:space="preserve"> PAGEREF _Toc167126505 \h </w:instrText>
        </w:r>
        <w:r>
          <w:rPr>
            <w:noProof/>
            <w:webHidden/>
          </w:rPr>
          <w:fldChar w:fldCharType="separate"/>
        </w:r>
        <w:r>
          <w:rPr>
            <w:noProof/>
            <w:webHidden/>
          </w:rPr>
          <w:t>15</w:t>
        </w:r>
        <w:r>
          <w:rPr>
            <w:noProof/>
            <w:webHidden/>
          </w:rPr>
          <w:fldChar w:fldCharType="end"/>
        </w:r>
      </w:hyperlink>
    </w:p>
    <w:p w:rsidR="00EE2704" w14:paraId="068FF5C7" w14:textId="34796A7C">
      <w:pPr>
        <w:pStyle w:val="TableofFigures"/>
        <w:rPr>
          <w:rFonts w:asciiTheme="minorHAnsi" w:eastAsiaTheme="minorEastAsia" w:hAnsiTheme="minorHAnsi"/>
          <w:noProof/>
          <w:szCs w:val="22"/>
          <w14:ligatures w14:val="standardContextual"/>
        </w:rPr>
      </w:pPr>
      <w:hyperlink w:anchor="_Toc167126506" w:history="1">
        <w:r w:rsidRPr="00EA2E9A">
          <w:rPr>
            <w:rStyle w:val="Hyperlink"/>
            <w:noProof/>
          </w:rPr>
          <w:t>图</w:t>
        </w:r>
        <w:r w:rsidRPr="00EA2E9A">
          <w:rPr>
            <w:rStyle w:val="Hyperlink"/>
            <w:noProof/>
          </w:rPr>
          <w:t xml:space="preserve"> 9</w:t>
        </w:r>
        <w:r w:rsidRPr="00EA2E9A">
          <w:rPr>
            <w:rStyle w:val="Hyperlink"/>
            <w:noProof/>
          </w:rPr>
          <w:t>：</w:t>
        </w:r>
        <w:r w:rsidRPr="00EA2E9A">
          <w:rPr>
            <w:rStyle w:val="Hyperlink"/>
            <w:noProof/>
          </w:rPr>
          <w:t xml:space="preserve"> 2023</w:t>
        </w:r>
        <w:r w:rsidRPr="00EA2E9A">
          <w:rPr>
            <w:rStyle w:val="Hyperlink"/>
            <w:noProof/>
          </w:rPr>
          <w:t>年俄罗斯市场主要厂商</w:t>
        </w:r>
        <w:r w:rsidRPr="00EA2E9A">
          <w:rPr>
            <w:rStyle w:val="Hyperlink"/>
            <w:noProof/>
          </w:rPr>
          <w:t>节水花洒头</w:t>
        </w:r>
        <w:r w:rsidRPr="00EA2E9A">
          <w:rPr>
            <w:rStyle w:val="Hyperlink"/>
            <w:noProof/>
          </w:rPr>
          <w:t>销量市场份额</w:t>
        </w:r>
        <w:r>
          <w:rPr>
            <w:noProof/>
            <w:webHidden/>
          </w:rPr>
          <w:tab/>
        </w:r>
        <w:r>
          <w:rPr>
            <w:noProof/>
            <w:webHidden/>
          </w:rPr>
          <w:fldChar w:fldCharType="begin"/>
        </w:r>
        <w:r>
          <w:rPr>
            <w:noProof/>
            <w:webHidden/>
          </w:rPr>
          <w:instrText xml:space="preserve"> PAGEREF _Toc167126506 \h </w:instrText>
        </w:r>
        <w:r>
          <w:rPr>
            <w:noProof/>
            <w:webHidden/>
          </w:rPr>
          <w:fldChar w:fldCharType="separate"/>
        </w:r>
        <w:r>
          <w:rPr>
            <w:noProof/>
            <w:webHidden/>
          </w:rPr>
          <w:t>21</w:t>
        </w:r>
        <w:r>
          <w:rPr>
            <w:noProof/>
            <w:webHidden/>
          </w:rPr>
          <w:fldChar w:fldCharType="end"/>
        </w:r>
      </w:hyperlink>
    </w:p>
    <w:p w:rsidR="00EE2704" w14:paraId="5BD47F33" w14:textId="4FDE1542">
      <w:pPr>
        <w:pStyle w:val="TableofFigures"/>
        <w:rPr>
          <w:rFonts w:asciiTheme="minorHAnsi" w:eastAsiaTheme="minorEastAsia" w:hAnsiTheme="minorHAnsi"/>
          <w:noProof/>
          <w:szCs w:val="22"/>
          <w14:ligatures w14:val="standardContextual"/>
        </w:rPr>
      </w:pPr>
      <w:hyperlink w:anchor="_Toc167126507" w:history="1">
        <w:r w:rsidRPr="00EA2E9A">
          <w:rPr>
            <w:rStyle w:val="Hyperlink"/>
            <w:noProof/>
          </w:rPr>
          <w:t>图</w:t>
        </w:r>
        <w:r w:rsidRPr="00EA2E9A">
          <w:rPr>
            <w:rStyle w:val="Hyperlink"/>
            <w:noProof/>
          </w:rPr>
          <w:t xml:space="preserve"> 10</w:t>
        </w:r>
        <w:r w:rsidRPr="00EA2E9A">
          <w:rPr>
            <w:rStyle w:val="Hyperlink"/>
            <w:noProof/>
          </w:rPr>
          <w:t>：</w:t>
        </w:r>
        <w:r w:rsidRPr="00EA2E9A">
          <w:rPr>
            <w:rStyle w:val="Hyperlink"/>
            <w:noProof/>
          </w:rPr>
          <w:t xml:space="preserve"> 2023</w:t>
        </w:r>
        <w:r w:rsidRPr="00EA2E9A">
          <w:rPr>
            <w:rStyle w:val="Hyperlink"/>
            <w:noProof/>
          </w:rPr>
          <w:t>年俄罗斯市场主要厂商</w:t>
        </w:r>
        <w:r w:rsidRPr="00EA2E9A">
          <w:rPr>
            <w:rStyle w:val="Hyperlink"/>
            <w:noProof/>
          </w:rPr>
          <w:t>节水花洒头</w:t>
        </w:r>
        <w:r w:rsidRPr="00EA2E9A">
          <w:rPr>
            <w:rStyle w:val="Hyperlink"/>
            <w:noProof/>
          </w:rPr>
          <w:t>收入市场份额</w:t>
        </w:r>
        <w:r>
          <w:rPr>
            <w:noProof/>
            <w:webHidden/>
          </w:rPr>
          <w:tab/>
        </w:r>
        <w:r>
          <w:rPr>
            <w:noProof/>
            <w:webHidden/>
          </w:rPr>
          <w:fldChar w:fldCharType="begin"/>
        </w:r>
        <w:r>
          <w:rPr>
            <w:noProof/>
            <w:webHidden/>
          </w:rPr>
          <w:instrText xml:space="preserve"> PAGEREF _Toc167126507 \h </w:instrText>
        </w:r>
        <w:r>
          <w:rPr>
            <w:noProof/>
            <w:webHidden/>
          </w:rPr>
          <w:fldChar w:fldCharType="separate"/>
        </w:r>
        <w:r>
          <w:rPr>
            <w:noProof/>
            <w:webHidden/>
          </w:rPr>
          <w:t>23</w:t>
        </w:r>
        <w:r>
          <w:rPr>
            <w:noProof/>
            <w:webHidden/>
          </w:rPr>
          <w:fldChar w:fldCharType="end"/>
        </w:r>
      </w:hyperlink>
    </w:p>
    <w:p w:rsidR="00EE2704" w14:paraId="0220B24E" w14:textId="0F6B02B4">
      <w:pPr>
        <w:pStyle w:val="TableofFigures"/>
        <w:rPr>
          <w:rFonts w:asciiTheme="minorHAnsi" w:eastAsiaTheme="minorEastAsia" w:hAnsiTheme="minorHAnsi"/>
          <w:noProof/>
          <w:szCs w:val="22"/>
          <w14:ligatures w14:val="standardContextual"/>
        </w:rPr>
      </w:pPr>
      <w:hyperlink w:anchor="_Toc167126508" w:history="1">
        <w:r w:rsidRPr="00EA2E9A">
          <w:rPr>
            <w:rStyle w:val="Hyperlink"/>
            <w:noProof/>
          </w:rPr>
          <w:t>图</w:t>
        </w:r>
        <w:r w:rsidRPr="00EA2E9A">
          <w:rPr>
            <w:rStyle w:val="Hyperlink"/>
            <w:noProof/>
          </w:rPr>
          <w:t xml:space="preserve"> 11</w:t>
        </w:r>
        <w:r w:rsidRPr="00EA2E9A">
          <w:rPr>
            <w:rStyle w:val="Hyperlink"/>
            <w:noProof/>
          </w:rPr>
          <w:t>：</w:t>
        </w:r>
        <w:r w:rsidRPr="00EA2E9A">
          <w:rPr>
            <w:rStyle w:val="Hyperlink"/>
            <w:noProof/>
          </w:rPr>
          <w:t xml:space="preserve"> 2023</w:t>
        </w:r>
        <w:r w:rsidRPr="00EA2E9A">
          <w:rPr>
            <w:rStyle w:val="Hyperlink"/>
            <w:noProof/>
          </w:rPr>
          <w:t>年俄罗斯市场前五大厂商</w:t>
        </w:r>
        <w:r w:rsidRPr="00EA2E9A">
          <w:rPr>
            <w:rStyle w:val="Hyperlink"/>
            <w:noProof/>
          </w:rPr>
          <w:t>节水花洒头</w:t>
        </w:r>
        <w:r w:rsidRPr="00EA2E9A">
          <w:rPr>
            <w:rStyle w:val="Hyperlink"/>
            <w:noProof/>
          </w:rPr>
          <w:t>市场份额</w:t>
        </w:r>
        <w:r>
          <w:rPr>
            <w:noProof/>
            <w:webHidden/>
          </w:rPr>
          <w:tab/>
        </w:r>
        <w:r>
          <w:rPr>
            <w:noProof/>
            <w:webHidden/>
          </w:rPr>
          <w:fldChar w:fldCharType="begin"/>
        </w:r>
        <w:r>
          <w:rPr>
            <w:noProof/>
            <w:webHidden/>
          </w:rPr>
          <w:instrText xml:space="preserve"> PAGEREF _Toc167126508 \h </w:instrText>
        </w:r>
        <w:r>
          <w:rPr>
            <w:noProof/>
            <w:webHidden/>
          </w:rPr>
          <w:fldChar w:fldCharType="separate"/>
        </w:r>
        <w:r>
          <w:rPr>
            <w:noProof/>
            <w:webHidden/>
          </w:rPr>
          <w:t>25</w:t>
        </w:r>
        <w:r>
          <w:rPr>
            <w:noProof/>
            <w:webHidden/>
          </w:rPr>
          <w:fldChar w:fldCharType="end"/>
        </w:r>
      </w:hyperlink>
    </w:p>
    <w:p w:rsidR="00EE2704" w14:paraId="3B650798" w14:textId="1B7F3BCF">
      <w:pPr>
        <w:pStyle w:val="TableofFigures"/>
        <w:rPr>
          <w:rFonts w:asciiTheme="minorHAnsi" w:eastAsiaTheme="minorEastAsia" w:hAnsiTheme="minorHAnsi"/>
          <w:noProof/>
          <w:szCs w:val="22"/>
          <w14:ligatures w14:val="standardContextual"/>
        </w:rPr>
      </w:pPr>
      <w:hyperlink w:anchor="_Toc167126509" w:history="1">
        <w:r w:rsidRPr="00EA2E9A">
          <w:rPr>
            <w:rStyle w:val="Hyperlink"/>
            <w:noProof/>
          </w:rPr>
          <w:t>图</w:t>
        </w:r>
        <w:r w:rsidRPr="00EA2E9A">
          <w:rPr>
            <w:rStyle w:val="Hyperlink"/>
            <w:noProof/>
          </w:rPr>
          <w:t xml:space="preserve"> 12</w:t>
        </w:r>
        <w:r w:rsidRPr="00EA2E9A">
          <w:rPr>
            <w:rStyle w:val="Hyperlink"/>
            <w:noProof/>
          </w:rPr>
          <w:t>：</w:t>
        </w:r>
        <w:r w:rsidRPr="00EA2E9A">
          <w:rPr>
            <w:rStyle w:val="Hyperlink"/>
            <w:noProof/>
          </w:rPr>
          <w:t xml:space="preserve"> 节水花洒头</w:t>
        </w:r>
        <w:r w:rsidRPr="00EA2E9A">
          <w:rPr>
            <w:rStyle w:val="Hyperlink"/>
            <w:noProof/>
          </w:rPr>
          <w:t>行业生产模式分析</w:t>
        </w:r>
        <w:r>
          <w:rPr>
            <w:noProof/>
            <w:webHidden/>
          </w:rPr>
          <w:tab/>
        </w:r>
        <w:r>
          <w:rPr>
            <w:noProof/>
            <w:webHidden/>
          </w:rPr>
          <w:fldChar w:fldCharType="begin"/>
        </w:r>
        <w:r>
          <w:rPr>
            <w:noProof/>
            <w:webHidden/>
          </w:rPr>
          <w:instrText xml:space="preserve"> PAGEREF _Toc167126509 \h </w:instrText>
        </w:r>
        <w:r>
          <w:rPr>
            <w:noProof/>
            <w:webHidden/>
          </w:rPr>
          <w:fldChar w:fldCharType="separate"/>
        </w:r>
        <w:r>
          <w:rPr>
            <w:noProof/>
            <w:webHidden/>
          </w:rPr>
          <w:t>36</w:t>
        </w:r>
        <w:r>
          <w:rPr>
            <w:noProof/>
            <w:webHidden/>
          </w:rPr>
          <w:fldChar w:fldCharType="end"/>
        </w:r>
      </w:hyperlink>
    </w:p>
    <w:p w:rsidR="00EE2704" w14:paraId="2DE120F9" w14:textId="55D2D0B0">
      <w:pPr>
        <w:pStyle w:val="TableofFigures"/>
        <w:rPr>
          <w:rFonts w:asciiTheme="minorHAnsi" w:eastAsiaTheme="minorEastAsia" w:hAnsiTheme="minorHAnsi"/>
          <w:noProof/>
          <w:szCs w:val="22"/>
          <w14:ligatures w14:val="standardContextual"/>
        </w:rPr>
      </w:pPr>
      <w:hyperlink w:anchor="_Toc167126510" w:history="1">
        <w:r w:rsidRPr="00EA2E9A">
          <w:rPr>
            <w:rStyle w:val="Hyperlink"/>
            <w:noProof/>
          </w:rPr>
          <w:t>图</w:t>
        </w:r>
        <w:r w:rsidRPr="00EA2E9A">
          <w:rPr>
            <w:rStyle w:val="Hyperlink"/>
            <w:noProof/>
          </w:rPr>
          <w:t xml:space="preserve"> 13</w:t>
        </w:r>
        <w:r w:rsidRPr="00EA2E9A">
          <w:rPr>
            <w:rStyle w:val="Hyperlink"/>
            <w:noProof/>
          </w:rPr>
          <w:t>：</w:t>
        </w:r>
        <w:r w:rsidRPr="00EA2E9A">
          <w:rPr>
            <w:rStyle w:val="Hyperlink"/>
            <w:noProof/>
          </w:rPr>
          <w:t xml:space="preserve"> </w:t>
        </w:r>
        <w:r w:rsidRPr="00EA2E9A">
          <w:rPr>
            <w:rStyle w:val="Hyperlink"/>
            <w:noProof/>
          </w:rPr>
          <w:t>俄罗斯市场</w:t>
        </w:r>
        <w:r w:rsidRPr="00EA2E9A">
          <w:rPr>
            <w:rStyle w:val="Hyperlink"/>
            <w:noProof/>
          </w:rPr>
          <w:t>节水花洒头</w:t>
        </w:r>
        <w:r w:rsidRPr="00EA2E9A">
          <w:rPr>
            <w:rStyle w:val="Hyperlink"/>
            <w:noProof/>
          </w:rPr>
          <w:t>主要来源地进口占比（</w:t>
        </w:r>
        <w:r w:rsidRPr="00EA2E9A">
          <w:rPr>
            <w:rStyle w:val="Hyperlink"/>
            <w:noProof/>
          </w:rPr>
          <w:t>2023</w:t>
        </w:r>
        <w:r w:rsidRPr="00EA2E9A">
          <w:rPr>
            <w:rStyle w:val="Hyperlink"/>
            <w:noProof/>
          </w:rPr>
          <w:t>）</w:t>
        </w:r>
        <w:r>
          <w:rPr>
            <w:noProof/>
            <w:webHidden/>
          </w:rPr>
          <w:tab/>
        </w:r>
        <w:r>
          <w:rPr>
            <w:noProof/>
            <w:webHidden/>
          </w:rPr>
          <w:fldChar w:fldCharType="begin"/>
        </w:r>
        <w:r>
          <w:rPr>
            <w:noProof/>
            <w:webHidden/>
          </w:rPr>
          <w:instrText xml:space="preserve"> PAGEREF _Toc167126510 \h </w:instrText>
        </w:r>
        <w:r>
          <w:rPr>
            <w:noProof/>
            <w:webHidden/>
          </w:rPr>
          <w:fldChar w:fldCharType="separate"/>
        </w:r>
        <w:r>
          <w:rPr>
            <w:noProof/>
            <w:webHidden/>
          </w:rPr>
          <w:t>36</w:t>
        </w:r>
        <w:r>
          <w:rPr>
            <w:noProof/>
            <w:webHidden/>
          </w:rPr>
          <w:fldChar w:fldCharType="end"/>
        </w:r>
      </w:hyperlink>
    </w:p>
    <w:p w:rsidR="00FC7EDD" w:rsidP="00E723A5" w14:paraId="26B01443" w14:textId="06E868AA">
      <w:pPr>
        <w:sectPr w:rsidSect="00863435">
          <w:headerReference w:type="default" r:id="rId5"/>
          <w:footerReference w:type="default" r:id="rId6"/>
          <w:pgSz w:w="11906" w:h="16838"/>
          <w:pgMar w:top="1440" w:right="1080" w:bottom="1440" w:left="1080" w:header="709" w:footer="567" w:gutter="0"/>
          <w:pgBorders w:offsetFrom="page">
            <w:top w:val="nil"/>
            <w:left w:val="nil"/>
            <w:bottom w:val="nil"/>
            <w:right w:val="nil"/>
          </w:pgBorders>
          <w:pgNumType w:start="1"/>
          <w:cols w:space="425"/>
          <w:docGrid w:type="lines" w:linePitch="312"/>
        </w:sectPr>
      </w:pPr>
      <w:hyperlink w:anchor="_Toc167126511" w:history="1">
        <w:r w:rsidRPr="00EA2E9A">
          <w:rPr>
            <w:rStyle w:val="Hyperlink"/>
            <w:noProof/>
          </w:rPr>
          <w:t>图</w:t>
        </w:r>
        <w:r w:rsidRPr="00EA2E9A">
          <w:rPr>
            <w:rStyle w:val="Hyperlink"/>
            <w:noProof/>
          </w:rPr>
          <w:t xml:space="preserve"> 14</w:t>
        </w:r>
        <w:r w:rsidRPr="00EA2E9A">
          <w:rPr>
            <w:rStyle w:val="Hyperlink"/>
            <w:noProof/>
          </w:rPr>
          <w:t>：</w:t>
        </w:r>
        <w:r w:rsidRPr="00EA2E9A">
          <w:rPr>
            <w:rStyle w:val="Hyperlink"/>
            <w:noProof/>
          </w:rPr>
          <w:t xml:space="preserve"> </w:t>
        </w:r>
        <w:r w:rsidRPr="00EA2E9A">
          <w:rPr>
            <w:rStyle w:val="Hyperlink"/>
            <w:noProof/>
          </w:rPr>
          <w:t>俄罗斯市场</w:t>
        </w:r>
        <w:r w:rsidRPr="00EA2E9A">
          <w:rPr>
            <w:rStyle w:val="Hyperlink"/>
            <w:noProof/>
          </w:rPr>
          <w:t>节水花洒头</w:t>
        </w:r>
        <w:r w:rsidRPr="00EA2E9A">
          <w:rPr>
            <w:rStyle w:val="Hyperlink"/>
            <w:noProof/>
          </w:rPr>
          <w:t>主要目的地出口占比（</w:t>
        </w:r>
        <w:r w:rsidRPr="00EA2E9A">
          <w:rPr>
            <w:rStyle w:val="Hyperlink"/>
            <w:noProof/>
          </w:rPr>
          <w:t>2023</w:t>
        </w:r>
        <w:r w:rsidRPr="00EA2E9A">
          <w:rPr>
            <w:rStyle w:val="Hyperlink"/>
            <w:noProof/>
          </w:rPr>
          <w:t>）</w:t>
        </w:r>
        <w:r>
          <w:rPr>
            <w:noProof/>
            <w:webHidden/>
          </w:rPr>
          <w:tab/>
        </w:r>
        <w:r>
          <w:rPr>
            <w:noProof/>
            <w:webHidden/>
          </w:rPr>
          <w:fldChar w:fldCharType="begin"/>
        </w:r>
        <w:r>
          <w:rPr>
            <w:noProof/>
            <w:webHidden/>
          </w:rPr>
          <w:instrText xml:space="preserve"> PAGEREF _Toc167126511 \h </w:instrText>
        </w:r>
        <w:r>
          <w:rPr>
            <w:noProof/>
            <w:webHidden/>
          </w:rPr>
          <w:fldChar w:fldCharType="separate"/>
        </w:r>
        <w:r>
          <w:rPr>
            <w:noProof/>
            <w:webHidden/>
          </w:rPr>
          <w:t>37</w:t>
        </w:r>
        <w:r>
          <w:rPr>
            <w:noProof/>
            <w:webHidden/>
          </w:rPr>
          <w:fldChar w:fldCharType="end"/>
        </w:r>
      </w:hyperlink>
      <w:r>
        <w:fldChar w:fldCharType="end"/>
      </w:r>
    </w:p>
    <w:p w:rsidR="00EB3BDB" w:rsidRPr="00E23FEC" w:rsidP="006756AB" w14:paraId="21B7BBF2" w14:textId="14833F70">
      <w:pPr>
        <w:pStyle w:val="Heading1"/>
      </w:pPr>
      <w:bookmarkStart w:id="19" w:name="_Toc476606613"/>
      <w:bookmarkStart w:id="20" w:name="_Toc535600183"/>
      <w:bookmarkStart w:id="21" w:name="_Toc24027789"/>
      <w:bookmarkStart w:id="22" w:name="_Toc167126540"/>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t>节水花洒头</w:t>
      </w:r>
      <w:bookmarkEnd w:id="19"/>
      <w:bookmarkEnd w:id="20"/>
      <w:bookmarkEnd w:id="21"/>
      <w:r w:rsidR="009119AA">
        <w:rPr>
          <w:rFonts w:hint="eastAsia"/>
          <w:lang w:eastAsia="zh-CN"/>
        </w:rPr>
        <w:t>定义</w:t>
      </w:r>
      <w:bookmarkEnd w:id="22"/>
    </w:p>
    <w:p w:rsidR="007A00F4" w:rsidP="006A20F2" w14:paraId="1F6EEF75" w14:textId="323BD015">
      <w:pPr>
        <w:pStyle w:val="Heading2"/>
      </w:pPr>
      <w:bookmarkStart w:id="23" w:name="_Toc167126541"/>
      <w:bookmarkStart w:id="24" w:name="_Toc476606614"/>
      <w:bookmarkStart w:id="25" w:name="_Toc535600184"/>
      <w:bookmarkStart w:id="26" w:name="_Toc24027790"/>
      <w:r w:rsidRPr="00E23FEC">
        <w:rPr>
          <w:rFonts w:hint="eastAsia"/>
        </w:rPr>
        <w:t>节水花洒头</w:t>
      </w:r>
      <w:r>
        <w:rPr>
          <w:rFonts w:hint="eastAsia"/>
        </w:rPr>
        <w:t>产品定义及统计范围</w:t>
      </w:r>
      <w:bookmarkEnd w:id="23"/>
    </w:p>
    <w:bookmarkEnd w:id="24"/>
    <w:bookmarkEnd w:id="25"/>
    <w:bookmarkEnd w:id="26"/>
    <w:p w:rsidR="00A31DD8" w:rsidRPr="00287A52" w:rsidP="007D7B3B">
      <w:pPr>
        <w:pStyle w:val="-0"/>
        <w:ind w:firstLine="420"/>
      </w:pPr>
      <w:r w:rsidRPr="00914043">
        <w:t>全球节水花洒头市场的主要参与者包括LIXIL Corporation、Kohler Co.和Masco Corporation等。全球三大节水花洒头制造商约占全球市场份额的37％。亚太地区是节水花洒头的全球最大消费市场，约占36％，其次是欧洲和北美。</w:t>
      </w:r>
    </w:p>
    <w:p w:rsidR="00A31DD8" w:rsidP="006756AB">
      <w:pPr>
        <w:pStyle w:val="FigureStyle"/>
      </w:pPr>
      <w:bookmarkStart w:id="27" w:name="_Toc24028878"/>
      <w:bookmarkStart w:id="28" w:name="_Toc26779984"/>
      <w:bookmarkStart w:id="29" w:name="_Toc167126498"/>
      <w:r w:rsidRPr="00B728C9">
        <w:t>节水花洒头</w:t>
      </w:r>
      <w:r w:rsidRPr="00A65BC0">
        <w:rPr>
          <w:rFonts w:hint="eastAsia"/>
        </w:rPr>
        <w:t>产品图片</w:t>
      </w:r>
      <w:bookmarkEnd w:id="27"/>
      <w:bookmarkEnd w:id="28"/>
      <w:bookmarkEnd w:id="29"/>
    </w:p>
    <w:p w:rsidR="006A20F2" w:rsidP="00081F94" w14:paraId="012AAA71" w14:textId="72D328A2">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rsidR="004A61B0" w:rsidP="004A61B0" w14:paraId="42A6E2D7" w14:textId="24A2E246">
      <w:pPr>
        <w:pStyle w:val="Heading2"/>
      </w:pPr>
      <w:bookmarkStart w:id="30" w:name="_Toc167126542"/>
      <w:r>
        <w:rPr>
          <w:rFonts w:hint="eastAsia"/>
        </w:rPr>
        <w:t>行业市场规模</w:t>
      </w:r>
      <w:bookmarkEnd w:id="30"/>
    </w:p>
    <w:p w:rsidR="00DC55D6" w:rsidP="004A61B0" w14:paraId="713AF504" w14:textId="381853D3">
      <w:pPr>
        <w:pStyle w:val="Heading3"/>
      </w:pPr>
      <w:bookmarkStart w:id="31" w:name="_Toc167126543"/>
      <w:r>
        <w:rPr>
          <w:rFonts w:hint="eastAsia"/>
        </w:rPr>
        <w:t>全球</w:t>
      </w:r>
      <w:r w:rsidRPr="00B728C9">
        <w:t>节水花洒头</w:t>
      </w:r>
      <w:r>
        <w:rPr>
          <w:rFonts w:hint="eastAsia"/>
        </w:rPr>
        <w:t>市场收入规模</w:t>
      </w:r>
      <w:r w:rsidRPr="009D6A02">
        <w:rPr>
          <w:rFonts w:hint="eastAsia"/>
        </w:rPr>
        <w:t>（</w:t>
      </w:r>
      <w:r>
        <w:rPr>
          <w:rFonts w:hint="eastAsia"/>
        </w:rPr>
        <w:t>2019-2030</w:t>
      </w:r>
      <w:r w:rsidRPr="009D6A02">
        <w:rPr>
          <w:rFonts w:hint="eastAsia"/>
        </w:rPr>
        <w:t>）</w:t>
      </w:r>
      <w:bookmarkEnd w:id="31"/>
    </w:p>
    <w:p w:rsidR="004A61B0" w:rsidRPr="005868B1" w:rsidP="004A61B0" w14:paraId="547DF77D" w14:textId="00BC9EDB">
      <w:pPr>
        <w:pStyle w:val="FigureStyle"/>
      </w:pPr>
      <w:bookmarkStart w:id="32" w:name="_Toc167126499"/>
      <w:r>
        <w:rPr>
          <w:rFonts w:hint="eastAsia"/>
        </w:rPr>
        <w:t>全球</w:t>
      </w:r>
      <w:r w:rsidRPr="005868B1">
        <w:t>节水花洒头</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2"/>
    </w:p>
    <w:p w:rsidR="004A61B0" w:rsidRPr="007459E0" w:rsidP="004A61B0" w14:paraId="7F8C6407" w14:textId="77777777">
      <w:r>
        <w:rPr>
          <w:noProof/>
        </w:rPr>
        <w:drawing>
          <wp:inline distT="0" distB="0" distL="0" distR="0">
            <wp:extent cx="6192520" cy="2814955"/>
            <wp:effectExtent l="0" t="0" r="0" b="4445"/>
            <wp:docPr id="1813388715" name="图表 1">
              <a:extLst xmlns:a="http://schemas.openxmlformats.org/drawingml/2006/main">
                <a:ext xmlns:a="http://schemas.openxmlformats.org/drawingml/2006/main"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rsidR="004A61B0" w:rsidP="004A61B0" w14:paraId="47E656C8"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4A61B0" w:rsidP="004A61B0" w14:paraId="597F930B" w14:textId="39F65AA7">
      <w:pPr>
        <w:pStyle w:val="Heading3"/>
      </w:pPr>
      <w:bookmarkStart w:id="33" w:name="_Toc167126544"/>
      <w:r>
        <w:rPr>
          <w:rFonts w:hint="eastAsia"/>
        </w:rPr>
        <w:t>全球</w:t>
      </w:r>
      <w:r w:rsidRPr="00B728C9">
        <w:t>节水花洒头</w:t>
      </w:r>
      <w:r>
        <w:rPr>
          <w:rFonts w:hint="eastAsia"/>
        </w:rPr>
        <w:t>市场销量规模</w:t>
      </w:r>
      <w:r w:rsidRPr="009D6A02">
        <w:rPr>
          <w:rFonts w:hint="eastAsia"/>
        </w:rPr>
        <w:t>（</w:t>
      </w:r>
      <w:r>
        <w:rPr>
          <w:rFonts w:hint="eastAsia"/>
        </w:rPr>
        <w:t>2019-2030</w:t>
      </w:r>
      <w:r w:rsidRPr="009D6A02">
        <w:rPr>
          <w:rFonts w:hint="eastAsia"/>
        </w:rPr>
        <w:t>）</w:t>
      </w:r>
      <w:bookmarkEnd w:id="33"/>
    </w:p>
    <w:p w:rsidR="004A61B0" w:rsidRPr="005868B1" w:rsidP="004A61B0" w14:paraId="76D3F1BF" w14:textId="30788550">
      <w:pPr>
        <w:pStyle w:val="FigureStyle"/>
      </w:pPr>
      <w:bookmarkStart w:id="34" w:name="_Toc167126500"/>
      <w:r>
        <w:rPr>
          <w:rFonts w:hint="eastAsia"/>
        </w:rPr>
        <w:t>全球</w:t>
      </w:r>
      <w:r w:rsidRPr="005868B1">
        <w:t>节水花洒头</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千件</w:t>
      </w:r>
      <w:r w:rsidRPr="005868B1">
        <w:rPr>
          <w:rFonts w:hint="eastAsia"/>
        </w:rPr>
        <w:t>）</w:t>
      </w:r>
      <w:bookmarkEnd w:id="34"/>
    </w:p>
    <w:p w:rsidR="004A61B0" w:rsidRPr="007459E0" w:rsidP="004A61B0" w14:paraId="3BEE1776" w14:textId="77777777">
      <w:r>
        <w:rPr>
          <w:noProof/>
        </w:rPr>
        <w:drawing>
          <wp:inline distT="0" distB="0" distL="0" distR="0">
            <wp:extent cx="6192520" cy="2814955"/>
            <wp:effectExtent l="0" t="0" r="0" b="4445"/>
            <wp:docPr id="127759134" name="图表 1">
              <a:extLst xmlns:a="http://schemas.openxmlformats.org/drawingml/2006/main">
                <a:ext xmlns:a="http://schemas.openxmlformats.org/drawingml/2006/main"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rsidR="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4A61B0" w:rsidP="004A61B0" w14:paraId="0C85557D" w14:textId="6BD76853">
      <w:pPr>
        <w:pStyle w:val="Heading3"/>
      </w:pPr>
      <w:bookmarkStart w:id="35" w:name="_Toc121583893"/>
      <w:bookmarkStart w:id="36" w:name="_Toc167126545"/>
      <w:bookmarkStart w:id="37" w:name="_Toc121583870"/>
      <w:r>
        <w:rPr>
          <w:rFonts w:hint="eastAsia"/>
        </w:rPr>
        <w:t>俄罗斯</w:t>
      </w:r>
      <w:r>
        <w:rPr>
          <w:rFonts w:hint="eastAsia"/>
        </w:rPr>
        <w:t>市场</w:t>
      </w:r>
      <w:r w:rsidRPr="00B728C9">
        <w:t>节水花洒头</w:t>
      </w:r>
      <w:r>
        <w:rPr>
          <w:rFonts w:hint="eastAsia"/>
        </w:rPr>
        <w:t>收入</w:t>
      </w:r>
      <w:r w:rsidR="00043A38">
        <w:rPr>
          <w:rFonts w:hint="eastAsia"/>
        </w:rPr>
        <w:t>规模</w:t>
      </w:r>
      <w:r w:rsidRPr="00F74FCA">
        <w:rPr>
          <w:rFonts w:hint="eastAsia"/>
        </w:rPr>
        <w:t>及增长率（</w:t>
      </w:r>
      <w:r>
        <w:rPr>
          <w:rFonts w:hint="eastAsia"/>
        </w:rPr>
        <w:t>2019-2030</w:t>
      </w:r>
      <w:r w:rsidRPr="00F74FCA">
        <w:rPr>
          <w:rFonts w:hint="eastAsia"/>
        </w:rPr>
        <w:t>）</w:t>
      </w:r>
      <w:bookmarkEnd w:id="35"/>
      <w:bookmarkEnd w:id="36"/>
    </w:p>
    <w:p w:rsidR="004A61B0" w:rsidRPr="005868B1" w:rsidP="004A61B0" w14:paraId="3C98E69C" w14:textId="04DE1873">
      <w:pPr>
        <w:pStyle w:val="FigureStyle"/>
      </w:pPr>
      <w:bookmarkStart w:id="38" w:name="_Toc24028904"/>
      <w:bookmarkStart w:id="39" w:name="_Toc26780006"/>
      <w:bookmarkStart w:id="40" w:name="_Toc121583607"/>
      <w:bookmarkStart w:id="41" w:name="_Toc167126501"/>
      <w:r>
        <w:rPr>
          <w:rFonts w:hint="eastAsia"/>
        </w:rPr>
        <w:t>俄罗斯</w:t>
      </w:r>
      <w:r w:rsidRPr="005868B1">
        <w:rPr>
          <w:rFonts w:hint="eastAsia"/>
        </w:rPr>
        <w:t>市场</w:t>
      </w:r>
      <w:r w:rsidRPr="005868B1">
        <w:t>节水花洒头</w:t>
      </w:r>
      <w:r w:rsidR="00043A38">
        <w:rPr>
          <w:rFonts w:hint="eastAsia"/>
        </w:rPr>
        <w:t>销售额</w:t>
      </w:r>
      <w:r w:rsidRPr="005868B1">
        <w:rPr>
          <w:rFonts w:hint="eastAsia"/>
        </w:rPr>
        <w:t>及增长率（</w:t>
      </w:r>
      <w:r w:rsidRPr="005868B1">
        <w:rPr>
          <w:rFonts w:hint="eastAsia"/>
        </w:rPr>
        <w:t>2019-2030</w:t>
      </w:r>
      <w:bookmarkEnd w:id="38"/>
      <w:bookmarkEnd w:id="39"/>
      <w:r w:rsidRPr="005868B1">
        <w:rPr>
          <w:rFonts w:hint="eastAsia"/>
        </w:rPr>
        <w:t>）</w:t>
      </w:r>
      <w:r w:rsidRPr="005868B1">
        <w:rPr>
          <w:rFonts w:hint="eastAsia"/>
        </w:rPr>
        <w:t>&amp;</w:t>
      </w:r>
      <w:r w:rsidRPr="005868B1">
        <w:rPr>
          <w:rFonts w:hint="eastAsia"/>
        </w:rPr>
        <w:t>（</w:t>
      </w:r>
      <w:r w:rsidR="00043A38">
        <w:rPr>
          <w:rFonts w:hint="eastAsia"/>
        </w:rPr>
        <w:t>百</w:t>
      </w:r>
      <w:r w:rsidRPr="005868B1">
        <w:rPr>
          <w:rFonts w:hint="eastAsia"/>
        </w:rPr>
        <w:t>万元）</w:t>
      </w:r>
      <w:bookmarkEnd w:id="40"/>
      <w:bookmarkEnd w:id="41"/>
    </w:p>
    <w:p w:rsidR="004A61B0" w:rsidRPr="007459E0" w:rsidP="004A61B0" w14:paraId="50D3CD02" w14:textId="77777777">
      <w:r>
        <w:rPr>
          <w:noProof/>
        </w:rPr>
        <w:drawing>
          <wp:inline distT="0" distB="0" distL="0" distR="0">
            <wp:extent cx="6192520" cy="2814955"/>
            <wp:effectExtent l="0" t="0" r="0" b="4445"/>
            <wp:docPr id="471" name="图表 1">
              <a:extLst xmlns:a="http://schemas.openxmlformats.org/drawingml/2006/main">
                <a:ext xmlns:a="http://schemas.openxmlformats.org/drawingml/2006/main"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rsidR="004A61B0" w:rsidP="004A61B0" w14:paraId="686C9380"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4A61B0" w:rsidRPr="004C6793" w:rsidP="004A61B0" w14:paraId="2863842C" w14:textId="179AA506">
      <w:pPr>
        <w:pStyle w:val="Heading3"/>
      </w:pPr>
      <w:bookmarkStart w:id="42" w:name="_Toc121583894"/>
      <w:bookmarkStart w:id="43" w:name="_Toc167126546"/>
      <w:r>
        <w:rPr>
          <w:rFonts w:hint="eastAsia"/>
        </w:rPr>
        <w:t>俄罗斯</w:t>
      </w:r>
      <w:r>
        <w:rPr>
          <w:rFonts w:hint="eastAsia"/>
        </w:rPr>
        <w:t>市场</w:t>
      </w:r>
      <w:r w:rsidRPr="00B728C9">
        <w:t>节水花洒头</w:t>
      </w:r>
      <w:r>
        <w:rPr>
          <w:rFonts w:hint="eastAsia"/>
        </w:rPr>
        <w:t>销量</w:t>
      </w:r>
      <w:r w:rsidRPr="00F74FCA">
        <w:rPr>
          <w:rFonts w:hint="eastAsia"/>
        </w:rPr>
        <w:t>及增长率（</w:t>
      </w:r>
      <w:r>
        <w:rPr>
          <w:rFonts w:hint="eastAsia"/>
        </w:rPr>
        <w:t>2019-2030</w:t>
      </w:r>
      <w:r w:rsidRPr="00F74FCA">
        <w:rPr>
          <w:rFonts w:hint="eastAsia"/>
        </w:rPr>
        <w:t>）</w:t>
      </w:r>
      <w:bookmarkEnd w:id="42"/>
      <w:bookmarkEnd w:id="43"/>
    </w:p>
    <w:p w:rsidR="004A61B0" w:rsidRPr="005868B1" w:rsidP="004A61B0" w14:paraId="0CD24A54" w14:textId="427C470A">
      <w:pPr>
        <w:pStyle w:val="FigureStyle"/>
      </w:pPr>
      <w:bookmarkStart w:id="44" w:name="_Toc24028903"/>
      <w:bookmarkStart w:id="45" w:name="_Toc26780005"/>
      <w:bookmarkStart w:id="46" w:name="_Toc121583608"/>
      <w:bookmarkStart w:id="47" w:name="_Toc167126502"/>
      <w:r>
        <w:rPr>
          <w:rFonts w:hint="eastAsia"/>
        </w:rPr>
        <w:t>俄罗斯</w:t>
      </w:r>
      <w:r w:rsidRPr="005868B1">
        <w:rPr>
          <w:rFonts w:hint="eastAsia"/>
        </w:rPr>
        <w:t>市场</w:t>
      </w:r>
      <w:r w:rsidRPr="005868B1">
        <w:t>节水花洒头</w:t>
      </w:r>
      <w:r w:rsidRPr="005868B1">
        <w:rPr>
          <w:rFonts w:hint="eastAsia"/>
        </w:rPr>
        <w:t>销量及增长率（</w:t>
      </w:r>
      <w:r w:rsidRPr="005868B1">
        <w:rPr>
          <w:rFonts w:hint="eastAsia"/>
        </w:rPr>
        <w:t>2019-2030</w:t>
      </w:r>
      <w:bookmarkEnd w:id="44"/>
      <w:bookmarkEnd w:id="45"/>
      <w:r w:rsidRPr="005868B1">
        <w:rPr>
          <w:rFonts w:hint="eastAsia"/>
        </w:rPr>
        <w:t>）</w:t>
      </w:r>
      <w:r w:rsidRPr="005868B1">
        <w:rPr>
          <w:rFonts w:hint="eastAsia"/>
        </w:rPr>
        <w:t>&amp;</w:t>
      </w:r>
      <w:r w:rsidRPr="005868B1">
        <w:rPr>
          <w:rFonts w:hint="eastAsia"/>
        </w:rPr>
        <w:t>（</w:t>
      </w:r>
      <w:r w:rsidRPr="005868B1">
        <w:t>千件</w:t>
      </w:r>
      <w:r w:rsidRPr="005868B1">
        <w:rPr>
          <w:rFonts w:hint="eastAsia"/>
        </w:rPr>
        <w:t>）</w:t>
      </w:r>
      <w:bookmarkEnd w:id="46"/>
      <w:bookmarkEnd w:id="47"/>
    </w:p>
    <w:p w:rsidR="004A61B0" w:rsidRPr="00925ECF" w:rsidP="004A61B0" w14:paraId="7A7A30C9" w14:textId="77777777">
      <w:r>
        <w:rPr>
          <w:noProof/>
        </w:rPr>
        <w:drawing>
          <wp:inline distT="0" distB="0" distL="0" distR="0">
            <wp:extent cx="6192520" cy="2814955"/>
            <wp:effectExtent l="0" t="0" r="0" b="4445"/>
            <wp:docPr id="8" name="图表 1">
              <a:extLst xmlns:a="http://schemas.openxmlformats.org/drawingml/2006/main">
                <a:ext xmlns:a="http://schemas.openxmlformats.org/drawingml/2006/main"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rsidR="004A61B0" w:rsidP="004A61B0" w14:paraId="3CAE78AB"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0C1E4E" w:rsidP="006B1B5B">
      <w:pPr>
        <w:pStyle w:val="Heading2"/>
      </w:pPr>
      <w:bookmarkStart w:id="48" w:name="_Toc167126547"/>
      <w:r>
        <w:rPr>
          <w:rFonts w:hint="eastAsia"/>
        </w:rPr>
        <w:t>俄罗斯</w:t>
      </w:r>
      <w:r w:rsidR="006B1B5B">
        <w:rPr>
          <w:rFonts w:hint="eastAsia"/>
        </w:rPr>
        <w:t>市场</w:t>
      </w:r>
      <w:r w:rsidRPr="005868B1" w:rsidR="009841F1">
        <w:t>节水花洒头</w:t>
      </w:r>
      <w:r w:rsidR="006B1B5B">
        <w:rPr>
          <w:rFonts w:hint="eastAsia"/>
        </w:rPr>
        <w:t>发展概况</w:t>
      </w:r>
      <w:bookmarkEnd w:id="48"/>
    </w:p>
    <w:p w:rsidR="00137863" w:rsidP="00137863" w14:paraId="273641D6" w14:textId="4F91E445">
      <w:pPr>
        <w:pStyle w:val="Heading1"/>
      </w:pPr>
      <w:bookmarkStart w:id="49" w:name="_Toc167126548"/>
      <w:r>
        <w:rPr>
          <w:rFonts w:hint="eastAsia"/>
        </w:rPr>
        <w:t>俄罗斯</w:t>
      </w:r>
      <w:r w:rsidRPr="000D4BC2">
        <w:rPr>
          <w:rFonts w:hint="eastAsia"/>
        </w:rPr>
        <w:t>营商环境</w:t>
      </w:r>
      <w:r w:rsidR="006B521A">
        <w:rPr>
          <w:rFonts w:hint="eastAsia"/>
          <w:lang w:eastAsia="zh-CN"/>
        </w:rPr>
        <w:t>分析</w:t>
      </w:r>
      <w:bookmarkEnd w:id="49"/>
    </w:p>
    <w:p w:rsidR="00137863" w:rsidP="00137863" w14:paraId="7A3A8153" w14:textId="3DFB07A1">
      <w:pPr>
        <w:pStyle w:val="Heading2"/>
      </w:pPr>
      <w:bookmarkStart w:id="50" w:name="_Toc167126549"/>
      <w:r>
        <w:rPr>
          <w:rFonts w:hint="eastAsia"/>
        </w:rPr>
        <w:t>国家</w:t>
      </w:r>
      <w:r>
        <w:rPr>
          <w:rFonts w:hint="eastAsia"/>
        </w:rPr>
        <w:t>基本情况</w:t>
      </w:r>
      <w:bookmarkEnd w:id="50"/>
    </w:p>
    <w:p w:rsidR="00671A9E" w:rsidP="00671A9E" w14:paraId="62099E76" w14:textId="77777777">
      <w:pPr>
        <w:pStyle w:val="-0"/>
        <w:ind w:firstLine="420"/>
        <w:rPr>
          <w:lang w:eastAsia="zh-CN"/>
        </w:rPr>
      </w:pPr>
      <w:r>
        <w:rPr>
          <w:rFonts w:hint="eastAsia"/>
          <w:lang w:eastAsia="zh-CN"/>
        </w:rPr>
        <w:t>俄罗斯联邦（以下简称俄罗斯）横跨欧亚大陆，东西最长</w:t>
      </w:r>
      <w:r>
        <w:rPr>
          <w:rFonts w:hint="eastAsia"/>
          <w:lang w:eastAsia="zh-CN"/>
        </w:rPr>
        <w:t>9000</w:t>
      </w:r>
      <w:r>
        <w:rPr>
          <w:rFonts w:hint="eastAsia"/>
          <w:lang w:eastAsia="zh-CN"/>
        </w:rPr>
        <w:t>公里，南北最宽</w:t>
      </w:r>
      <w:r>
        <w:rPr>
          <w:rFonts w:hint="eastAsia"/>
          <w:lang w:eastAsia="zh-CN"/>
        </w:rPr>
        <w:t>4000</w:t>
      </w:r>
      <w:r>
        <w:rPr>
          <w:rFonts w:hint="eastAsia"/>
          <w:lang w:eastAsia="zh-CN"/>
        </w:rPr>
        <w:t>公里。俄罗斯国界线长</w:t>
      </w:r>
      <w:r>
        <w:rPr>
          <w:rFonts w:hint="eastAsia"/>
          <w:lang w:eastAsia="zh-CN"/>
        </w:rPr>
        <w:t>60933</w:t>
      </w:r>
      <w:r>
        <w:rPr>
          <w:rFonts w:hint="eastAsia"/>
          <w:lang w:eastAsia="zh-CN"/>
        </w:rPr>
        <w:t>公里，其中，海岸线长达</w:t>
      </w:r>
      <w:r>
        <w:rPr>
          <w:rFonts w:hint="eastAsia"/>
          <w:lang w:eastAsia="zh-CN"/>
        </w:rPr>
        <w:t>38807</w:t>
      </w:r>
      <w:r>
        <w:rPr>
          <w:rFonts w:hint="eastAsia"/>
          <w:lang w:eastAsia="zh-CN"/>
        </w:rPr>
        <w:t>公里，</w:t>
      </w:r>
      <w:r>
        <w:rPr>
          <w:rFonts w:hint="eastAsia"/>
          <w:lang w:eastAsia="zh-CN"/>
        </w:rPr>
        <w:t xml:space="preserve"> </w:t>
      </w:r>
      <w:r>
        <w:rPr>
          <w:rFonts w:hint="eastAsia"/>
          <w:lang w:eastAsia="zh-CN"/>
        </w:rPr>
        <w:t>濒临大西洋、北冰洋、太平洋的</w:t>
      </w:r>
      <w:r>
        <w:rPr>
          <w:rFonts w:hint="eastAsia"/>
          <w:lang w:eastAsia="zh-CN"/>
        </w:rPr>
        <w:t>12</w:t>
      </w:r>
      <w:r>
        <w:rPr>
          <w:rFonts w:hint="eastAsia"/>
          <w:lang w:eastAsia="zh-CN"/>
        </w:rPr>
        <w:t>个海；陆界线长达</w:t>
      </w:r>
      <w:r>
        <w:rPr>
          <w:rFonts w:hint="eastAsia"/>
          <w:lang w:eastAsia="zh-CN"/>
        </w:rPr>
        <w:t>14509</w:t>
      </w:r>
      <w:r>
        <w:rPr>
          <w:rFonts w:hint="eastAsia"/>
          <w:lang w:eastAsia="zh-CN"/>
        </w:rPr>
        <w:t>公里，与</w:t>
      </w:r>
      <w:r>
        <w:rPr>
          <w:rFonts w:hint="eastAsia"/>
          <w:lang w:eastAsia="zh-CN"/>
        </w:rPr>
        <w:t>14</w:t>
      </w:r>
      <w:r>
        <w:rPr>
          <w:rFonts w:hint="eastAsia"/>
          <w:lang w:eastAsia="zh-CN"/>
        </w:rPr>
        <w:t>个国家接壤，南部和东南部同中国、朝鲜接壤，南连哈萨克斯坦、蒙古、格鲁吉亚、阿塞拜疆，西南连接乌克兰，西部与芬兰、白俄罗斯、爱沙尼亚、拉脱维亚、立陶宛、挪威毗邻而居。加里宁格勒州与波兰、立陶宛相邻。东面与日本和美国隔海相望。俄罗斯国土面积</w:t>
      </w:r>
      <w:r>
        <w:rPr>
          <w:rFonts w:hint="eastAsia"/>
          <w:lang w:eastAsia="zh-CN"/>
        </w:rPr>
        <w:t>1709.82</w:t>
      </w:r>
      <w:r>
        <w:rPr>
          <w:rFonts w:hint="eastAsia"/>
          <w:lang w:eastAsia="zh-CN"/>
        </w:rPr>
        <w:t>万平方公里，是世界上国土最辽阔的国家，首都是莫斯科，面积约为</w:t>
      </w:r>
      <w:r>
        <w:rPr>
          <w:rFonts w:hint="eastAsia"/>
          <w:lang w:eastAsia="zh-CN"/>
        </w:rPr>
        <w:t>2560</w:t>
      </w:r>
      <w:r>
        <w:rPr>
          <w:rFonts w:hint="eastAsia"/>
          <w:lang w:eastAsia="zh-CN"/>
        </w:rPr>
        <w:t>平方公里。</w:t>
      </w:r>
    </w:p>
    <w:p w:rsidR="00671A9E" w:rsidP="00671A9E" w14:paraId="2610FA66" w14:textId="77777777">
      <w:pPr>
        <w:pStyle w:val="-0"/>
        <w:ind w:firstLine="420"/>
        <w:rPr>
          <w:lang w:eastAsia="zh-CN"/>
        </w:rPr>
      </w:pPr>
      <w:r>
        <w:rPr>
          <w:rFonts w:hint="eastAsia"/>
          <w:lang w:eastAsia="zh-CN"/>
        </w:rPr>
        <w:t>据俄统计局数据，截至</w:t>
      </w: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日，俄罗斯人口为</w:t>
      </w:r>
      <w:r>
        <w:rPr>
          <w:rFonts w:hint="eastAsia"/>
          <w:lang w:eastAsia="zh-CN"/>
        </w:rPr>
        <w:t>1.46</w:t>
      </w:r>
      <w:r>
        <w:rPr>
          <w:rFonts w:hint="eastAsia"/>
          <w:lang w:eastAsia="zh-CN"/>
        </w:rPr>
        <w:t>亿。其中，城市人口</w:t>
      </w:r>
      <w:r>
        <w:rPr>
          <w:rFonts w:hint="eastAsia"/>
          <w:lang w:eastAsia="zh-CN"/>
        </w:rPr>
        <w:t>1.096</w:t>
      </w:r>
      <w:r>
        <w:rPr>
          <w:rFonts w:hint="eastAsia"/>
          <w:lang w:eastAsia="zh-CN"/>
        </w:rPr>
        <w:t>亿（</w:t>
      </w:r>
      <w:r>
        <w:rPr>
          <w:rFonts w:hint="eastAsia"/>
          <w:lang w:eastAsia="zh-CN"/>
        </w:rPr>
        <w:t>75%</w:t>
      </w:r>
      <w:r>
        <w:rPr>
          <w:rFonts w:hint="eastAsia"/>
          <w:lang w:eastAsia="zh-CN"/>
        </w:rPr>
        <w:t>），农村人口</w:t>
      </w:r>
      <w:r>
        <w:rPr>
          <w:rFonts w:hint="eastAsia"/>
          <w:lang w:eastAsia="zh-CN"/>
        </w:rPr>
        <w:t>3680</w:t>
      </w:r>
      <w:r>
        <w:rPr>
          <w:rFonts w:hint="eastAsia"/>
          <w:lang w:eastAsia="zh-CN"/>
        </w:rPr>
        <w:t>万（</w:t>
      </w:r>
      <w:r>
        <w:rPr>
          <w:rFonts w:hint="eastAsia"/>
          <w:lang w:eastAsia="zh-CN"/>
        </w:rPr>
        <w:t>25%</w:t>
      </w:r>
      <w:r>
        <w:rPr>
          <w:rFonts w:hint="eastAsia"/>
          <w:lang w:eastAsia="zh-CN"/>
        </w:rPr>
        <w:t>）。适龄劳动人口（</w:t>
      </w:r>
      <w:r>
        <w:rPr>
          <w:rFonts w:hint="eastAsia"/>
          <w:lang w:eastAsia="zh-CN"/>
        </w:rPr>
        <w:t>15-72</w:t>
      </w:r>
      <w:r>
        <w:rPr>
          <w:rFonts w:hint="eastAsia"/>
          <w:lang w:eastAsia="zh-CN"/>
        </w:rPr>
        <w:t>岁）</w:t>
      </w:r>
      <w:r>
        <w:rPr>
          <w:rFonts w:hint="eastAsia"/>
          <w:lang w:eastAsia="zh-CN"/>
        </w:rPr>
        <w:t>8320</w:t>
      </w:r>
      <w:r>
        <w:rPr>
          <w:rFonts w:hint="eastAsia"/>
          <w:lang w:eastAsia="zh-CN"/>
        </w:rPr>
        <w:t>万，占全国人口总数的</w:t>
      </w:r>
      <w:r>
        <w:rPr>
          <w:rFonts w:hint="eastAsia"/>
          <w:lang w:eastAsia="zh-CN"/>
        </w:rPr>
        <w:t>56.9%</w:t>
      </w:r>
      <w:r>
        <w:rPr>
          <w:rFonts w:hint="eastAsia"/>
          <w:lang w:eastAsia="zh-CN"/>
        </w:rPr>
        <w:t>。俄罗斯的人口主要分布在中心城市，全国约</w:t>
      </w:r>
      <w:r>
        <w:rPr>
          <w:rFonts w:hint="eastAsia"/>
          <w:lang w:eastAsia="zh-CN"/>
        </w:rPr>
        <w:t>1/5</w:t>
      </w:r>
      <w:r>
        <w:rPr>
          <w:rFonts w:hint="eastAsia"/>
          <w:lang w:eastAsia="zh-CN"/>
        </w:rPr>
        <w:t>的人口和超过</w:t>
      </w:r>
      <w:r>
        <w:rPr>
          <w:rFonts w:hint="eastAsia"/>
          <w:lang w:eastAsia="zh-CN"/>
        </w:rPr>
        <w:t>1/3</w:t>
      </w:r>
      <w:r>
        <w:rPr>
          <w:rFonts w:hint="eastAsia"/>
          <w:lang w:eastAsia="zh-CN"/>
        </w:rPr>
        <w:t>的城市人口聚集在莫斯科、圣彼得堡、新西伯利亚、叶卡捷琳堡、下诺夫哥罗德、喀山、车里雅宾斯克、鄂木斯克、萨马拉、顿河畔罗斯托夫、乌法、克拉斯诺亚尔斯克、彼尔姆、沃罗涅日、伏尔加格勒等</w:t>
      </w:r>
      <w:r>
        <w:rPr>
          <w:rFonts w:hint="eastAsia"/>
          <w:lang w:eastAsia="zh-CN"/>
        </w:rPr>
        <w:t>15</w:t>
      </w:r>
      <w:r>
        <w:rPr>
          <w:rFonts w:hint="eastAsia"/>
          <w:lang w:eastAsia="zh-CN"/>
        </w:rPr>
        <w:t>座大城市。截至</w:t>
      </w: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日，首都莫斯科常住人口</w:t>
      </w:r>
      <w:r>
        <w:rPr>
          <w:rFonts w:hint="eastAsia"/>
          <w:lang w:eastAsia="zh-CN"/>
        </w:rPr>
        <w:t>1310.4</w:t>
      </w:r>
      <w:r>
        <w:rPr>
          <w:rFonts w:hint="eastAsia"/>
          <w:lang w:eastAsia="zh-CN"/>
        </w:rPr>
        <w:t>万。</w:t>
      </w:r>
    </w:p>
    <w:p w:rsidR="00671A9E" w:rsidP="00671A9E" w14:paraId="216773BE" w14:textId="7462D33F">
      <w:pPr>
        <w:pStyle w:val="-0"/>
        <w:ind w:firstLine="420"/>
        <w:rPr>
          <w:lang w:eastAsia="zh-CN"/>
        </w:rPr>
      </w:pPr>
      <w:r>
        <w:rPr>
          <w:rFonts w:hint="eastAsia"/>
          <w:lang w:eastAsia="zh-CN"/>
        </w:rPr>
        <w:t>俄罗斯系发展中国家。作为前苏联最大的加盟共和国和政治经济核心，独立后的俄罗斯资源丰富，科技发达，经济发展稳定，在国际事务中依然发挥着重要作用。俄罗斯总统普京于</w:t>
      </w:r>
      <w:r>
        <w:rPr>
          <w:rFonts w:hint="eastAsia"/>
          <w:lang w:eastAsia="zh-CN"/>
        </w:rPr>
        <w:t>2024</w:t>
      </w:r>
      <w:r>
        <w:rPr>
          <w:rFonts w:hint="eastAsia"/>
          <w:lang w:eastAsia="zh-CN"/>
        </w:rPr>
        <w:t>年</w:t>
      </w:r>
      <w:r>
        <w:rPr>
          <w:rFonts w:hint="eastAsia"/>
          <w:lang w:eastAsia="zh-CN"/>
        </w:rPr>
        <w:t>2</w:t>
      </w:r>
      <w:r>
        <w:rPr>
          <w:rFonts w:hint="eastAsia"/>
          <w:lang w:eastAsia="zh-CN"/>
        </w:rPr>
        <w:t>月</w:t>
      </w:r>
      <w:r>
        <w:rPr>
          <w:rFonts w:hint="eastAsia"/>
          <w:lang w:eastAsia="zh-CN"/>
        </w:rPr>
        <w:t>29</w:t>
      </w:r>
      <w:r>
        <w:rPr>
          <w:rFonts w:hint="eastAsia"/>
          <w:lang w:eastAsia="zh-CN"/>
        </w:rPr>
        <w:t>日在莫斯科向议会两院发表国情咨文，提出未来六年俄罗斯经济发展的一系列目标。普京说，到</w:t>
      </w:r>
      <w:r>
        <w:rPr>
          <w:rFonts w:hint="eastAsia"/>
          <w:lang w:eastAsia="zh-CN"/>
        </w:rPr>
        <w:t>2030</w:t>
      </w:r>
      <w:r>
        <w:rPr>
          <w:rFonts w:hint="eastAsia"/>
          <w:lang w:eastAsia="zh-CN"/>
        </w:rPr>
        <w:t>年，俄罗斯高技术产品和服务在本国市场所占份额应增加</w:t>
      </w:r>
      <w:r>
        <w:rPr>
          <w:rFonts w:hint="eastAsia"/>
          <w:lang w:eastAsia="zh-CN"/>
        </w:rPr>
        <w:t>50%</w:t>
      </w:r>
      <w:r>
        <w:rPr>
          <w:rFonts w:hint="eastAsia"/>
          <w:lang w:eastAsia="zh-CN"/>
        </w:rPr>
        <w:t>，非原料、非能源产品出口至少增加三分之二。他表示，到</w:t>
      </w:r>
      <w:r>
        <w:rPr>
          <w:rFonts w:hint="eastAsia"/>
          <w:lang w:eastAsia="zh-CN"/>
        </w:rPr>
        <w:t>2030</w:t>
      </w:r>
      <w:r>
        <w:rPr>
          <w:rFonts w:hint="eastAsia"/>
          <w:lang w:eastAsia="zh-CN"/>
        </w:rPr>
        <w:t>年，俄罗斯进口占国内生产总值（</w:t>
      </w:r>
      <w:r>
        <w:rPr>
          <w:rFonts w:hint="eastAsia"/>
          <w:lang w:eastAsia="zh-CN"/>
        </w:rPr>
        <w:t>GDP</w:t>
      </w:r>
      <w:r>
        <w:rPr>
          <w:rFonts w:hint="eastAsia"/>
          <w:lang w:eastAsia="zh-CN"/>
        </w:rPr>
        <w:t>）比重应降至</w:t>
      </w:r>
      <w:r>
        <w:rPr>
          <w:rFonts w:hint="eastAsia"/>
          <w:lang w:eastAsia="zh-CN"/>
        </w:rPr>
        <w:t>17%</w:t>
      </w:r>
      <w:r>
        <w:rPr>
          <w:rFonts w:hint="eastAsia"/>
          <w:lang w:eastAsia="zh-CN"/>
        </w:rPr>
        <w:t>，重点领域投资额增长</w:t>
      </w:r>
      <w:r>
        <w:rPr>
          <w:rFonts w:hint="eastAsia"/>
          <w:lang w:eastAsia="zh-CN"/>
        </w:rPr>
        <w:t>70%</w:t>
      </w:r>
      <w:r>
        <w:rPr>
          <w:rFonts w:hint="eastAsia"/>
          <w:lang w:eastAsia="zh-CN"/>
        </w:rPr>
        <w:t>，至少再新建</w:t>
      </w:r>
      <w:r>
        <w:rPr>
          <w:rFonts w:hint="eastAsia"/>
          <w:lang w:eastAsia="zh-CN"/>
        </w:rPr>
        <w:t>100</w:t>
      </w:r>
      <w:r>
        <w:rPr>
          <w:rFonts w:hint="eastAsia"/>
          <w:lang w:eastAsia="zh-CN"/>
        </w:rPr>
        <w:t>个科技园区，并在人工智能领域实现自给自足。</w:t>
      </w:r>
    </w:p>
    <w:p w:rsidR="00137863" w:rsidP="00574C70" w14:paraId="4D912FDB" w14:textId="5A4B9A33">
      <w:pPr>
        <w:pStyle w:val="-0"/>
        <w:ind w:firstLine="420"/>
        <w:rPr>
          <w:lang w:eastAsia="zh-CN"/>
        </w:rPr>
      </w:pPr>
      <w:r>
        <w:rPr>
          <w:rFonts w:hint="eastAsia"/>
          <w:lang w:eastAsia="zh-CN"/>
        </w:rPr>
        <w:t>受乌克兰危机等因素影响，</w:t>
      </w:r>
      <w:r>
        <w:rPr>
          <w:rFonts w:hint="eastAsia"/>
          <w:lang w:eastAsia="zh-CN"/>
        </w:rPr>
        <w:t>2022</w:t>
      </w:r>
      <w:r>
        <w:rPr>
          <w:rFonts w:hint="eastAsia"/>
          <w:lang w:eastAsia="zh-CN"/>
        </w:rPr>
        <w:t>年俄罗斯经济小幅下挫，国内生产总值为</w:t>
      </w:r>
      <w:r>
        <w:rPr>
          <w:rFonts w:hint="eastAsia"/>
          <w:lang w:eastAsia="zh-CN"/>
        </w:rPr>
        <w:t>151.5</w:t>
      </w:r>
      <w:r>
        <w:rPr>
          <w:rFonts w:hint="eastAsia"/>
          <w:lang w:eastAsia="zh-CN"/>
        </w:rPr>
        <w:t>万亿卢布，降幅</w:t>
      </w:r>
      <w:r>
        <w:rPr>
          <w:rFonts w:hint="eastAsia"/>
          <w:lang w:eastAsia="zh-CN"/>
        </w:rPr>
        <w:t>2.1%</w:t>
      </w:r>
      <w:r>
        <w:rPr>
          <w:rFonts w:hint="eastAsia"/>
          <w:lang w:eastAsia="zh-CN"/>
        </w:rPr>
        <w:t>。</w:t>
      </w:r>
      <w:r>
        <w:rPr>
          <w:rFonts w:hint="eastAsia"/>
          <w:lang w:eastAsia="zh-CN"/>
        </w:rPr>
        <w:t>2022</w:t>
      </w:r>
      <w:r>
        <w:rPr>
          <w:rFonts w:hint="eastAsia"/>
          <w:lang w:eastAsia="zh-CN"/>
        </w:rPr>
        <w:t>年，人均国内生产总值为</w:t>
      </w:r>
      <w:r>
        <w:rPr>
          <w:rFonts w:hint="eastAsia"/>
          <w:lang w:eastAsia="zh-CN"/>
        </w:rPr>
        <w:t>1.54</w:t>
      </w:r>
      <w:r>
        <w:rPr>
          <w:rFonts w:hint="eastAsia"/>
          <w:lang w:eastAsia="zh-CN"/>
        </w:rPr>
        <w:t>万美元，同比增长</w:t>
      </w:r>
      <w:r>
        <w:rPr>
          <w:rFonts w:hint="eastAsia"/>
          <w:lang w:eastAsia="zh-CN"/>
        </w:rPr>
        <w:t>22.3%</w:t>
      </w:r>
      <w:r>
        <w:rPr>
          <w:rFonts w:hint="eastAsia"/>
          <w:lang w:eastAsia="zh-CN"/>
        </w:rPr>
        <w:t>。自</w:t>
      </w:r>
      <w:r>
        <w:rPr>
          <w:rFonts w:hint="eastAsia"/>
          <w:lang w:eastAsia="zh-CN"/>
        </w:rPr>
        <w:t>2023</w:t>
      </w:r>
      <w:r>
        <w:rPr>
          <w:rFonts w:hint="eastAsia"/>
          <w:lang w:eastAsia="zh-CN"/>
        </w:rPr>
        <w:t>年第二季度开始，俄</w:t>
      </w:r>
      <w:r>
        <w:rPr>
          <w:rFonts w:hint="eastAsia"/>
          <w:lang w:eastAsia="zh-CN"/>
        </w:rPr>
        <w:t>GDP</w:t>
      </w:r>
      <w:r>
        <w:rPr>
          <w:rFonts w:hint="eastAsia"/>
          <w:lang w:eastAsia="zh-CN"/>
        </w:rPr>
        <w:t>已连续四个季度同比实现增长。数据显示，除了</w:t>
      </w:r>
      <w:r>
        <w:rPr>
          <w:rFonts w:hint="eastAsia"/>
          <w:lang w:eastAsia="zh-CN"/>
        </w:rPr>
        <w:t>2023</w:t>
      </w:r>
      <w:r>
        <w:rPr>
          <w:rFonts w:hint="eastAsia"/>
          <w:lang w:eastAsia="zh-CN"/>
        </w:rPr>
        <w:t>年第一季度俄</w:t>
      </w:r>
      <w:r>
        <w:rPr>
          <w:rFonts w:hint="eastAsia"/>
          <w:lang w:eastAsia="zh-CN"/>
        </w:rPr>
        <w:t>GDP</w:t>
      </w:r>
      <w:r>
        <w:rPr>
          <w:rFonts w:hint="eastAsia"/>
          <w:lang w:eastAsia="zh-CN"/>
        </w:rPr>
        <w:t>同比下降</w:t>
      </w:r>
      <w:r>
        <w:rPr>
          <w:rFonts w:hint="eastAsia"/>
          <w:lang w:eastAsia="zh-CN"/>
        </w:rPr>
        <w:t>1.2%</w:t>
      </w:r>
      <w:r>
        <w:rPr>
          <w:rFonts w:hint="eastAsia"/>
          <w:lang w:eastAsia="zh-CN"/>
        </w:rPr>
        <w:t>以外，此后连续三个季度，俄</w:t>
      </w:r>
      <w:r>
        <w:rPr>
          <w:rFonts w:hint="eastAsia"/>
          <w:lang w:eastAsia="zh-CN"/>
        </w:rPr>
        <w:t>GDP</w:t>
      </w:r>
      <w:r>
        <w:rPr>
          <w:rFonts w:hint="eastAsia"/>
          <w:lang w:eastAsia="zh-CN"/>
        </w:rPr>
        <w:t>同比分别增长</w:t>
      </w:r>
      <w:r>
        <w:rPr>
          <w:rFonts w:hint="eastAsia"/>
          <w:lang w:eastAsia="zh-CN"/>
        </w:rPr>
        <w:t>5.1%</w:t>
      </w:r>
      <w:r>
        <w:rPr>
          <w:rFonts w:hint="eastAsia"/>
          <w:lang w:eastAsia="zh-CN"/>
        </w:rPr>
        <w:t>，</w:t>
      </w:r>
      <w:r>
        <w:rPr>
          <w:rFonts w:hint="eastAsia"/>
          <w:lang w:eastAsia="zh-CN"/>
        </w:rPr>
        <w:t>5.7%</w:t>
      </w:r>
      <w:r>
        <w:rPr>
          <w:rFonts w:hint="eastAsia"/>
          <w:lang w:eastAsia="zh-CN"/>
        </w:rPr>
        <w:t>和</w:t>
      </w:r>
      <w:r>
        <w:rPr>
          <w:rFonts w:hint="eastAsia"/>
          <w:lang w:eastAsia="zh-CN"/>
        </w:rPr>
        <w:t>4.9%</w:t>
      </w:r>
      <w:r>
        <w:rPr>
          <w:rFonts w:hint="eastAsia"/>
          <w:lang w:eastAsia="zh-CN"/>
        </w:rPr>
        <w:t>。</w:t>
      </w:r>
      <w:r>
        <w:rPr>
          <w:rFonts w:hint="eastAsia"/>
          <w:lang w:eastAsia="zh-CN"/>
        </w:rPr>
        <w:t>2023</w:t>
      </w:r>
      <w:r>
        <w:rPr>
          <w:rFonts w:hint="eastAsia"/>
          <w:lang w:eastAsia="zh-CN"/>
        </w:rPr>
        <w:t>年，俄罗斯</w:t>
      </w:r>
      <w:r>
        <w:rPr>
          <w:rFonts w:hint="eastAsia"/>
          <w:lang w:eastAsia="zh-CN"/>
        </w:rPr>
        <w:t>GDP</w:t>
      </w:r>
      <w:r>
        <w:rPr>
          <w:rFonts w:hint="eastAsia"/>
          <w:lang w:eastAsia="zh-CN"/>
        </w:rPr>
        <w:t>同比增长</w:t>
      </w:r>
      <w:r>
        <w:rPr>
          <w:rFonts w:hint="eastAsia"/>
          <w:lang w:eastAsia="zh-CN"/>
        </w:rPr>
        <w:t>3.6%</w:t>
      </w:r>
      <w:r>
        <w:rPr>
          <w:rFonts w:hint="eastAsia"/>
          <w:lang w:eastAsia="zh-CN"/>
        </w:rPr>
        <w:t>。</w:t>
      </w:r>
    </w:p>
    <w:p w:rsidR="00574C70" w:rsidP="00574C70" w14:paraId="5914A647" w14:textId="5402F36F">
      <w:pPr>
        <w:pStyle w:val="-0"/>
        <w:ind w:firstLine="420"/>
        <w:rPr>
          <w:lang w:eastAsia="zh-CN"/>
        </w:rPr>
      </w:pPr>
      <w:r w:rsidRPr="00574C70">
        <w:rPr>
          <w:rFonts w:hint="eastAsia"/>
          <w:lang w:eastAsia="zh-CN"/>
        </w:rPr>
        <w:t>俄罗斯是中国对外双边元首会晤最多的国家，俄罗斯的地缘、农业、能源与全球战略策应等方面对中国的至关重要性不言而喻。</w:t>
      </w:r>
    </w:p>
    <w:p w:rsidR="00137863" w:rsidP="00137863">
      <w:pPr>
        <w:pStyle w:val="-0"/>
        <w:ind w:firstLine="420"/>
        <w:rPr>
          <w:lang w:eastAsia="zh-CN"/>
        </w:rPr>
      </w:pPr>
      <w:r w:rsidRPr="0036265A">
        <w:rPr>
          <w:rFonts w:hint="eastAsia"/>
          <w:lang w:eastAsia="zh-CN"/>
        </w:rPr>
        <w:t>近年来，中国对俄经贸合作取得长足发展，成为俄最重要的贸易投资伙伴之一。但从合作地域上看，目前仍多集中于莫斯科和圣彼得堡两个直辖市以及远东与中国接壤的部分地区。实际上，俄罗斯市场地域广阔，无论从联邦区、联邦主体等行政区划层面，还是从经济特区等实施优惠政策的园区层面看，各区域、各地方都蕴含着多样化的投资机遇。</w:t>
      </w:r>
    </w:p>
    <w:p w:rsidR="00137863" w:rsidP="00137863" w14:paraId="68CC22FB" w14:textId="77777777">
      <w:pPr>
        <w:pStyle w:val="Heading2"/>
      </w:pPr>
      <w:bookmarkStart w:id="51" w:name="_Toc167126550"/>
      <w:r w:rsidRPr="009A7661">
        <w:rPr>
          <w:rFonts w:hint="eastAsia"/>
        </w:rPr>
        <w:t>经济发展指标</w:t>
      </w:r>
      <w:bookmarkEnd w:id="51"/>
    </w:p>
    <w:p w:rsidR="00137863" w:rsidP="00137863" w14:paraId="7A66D4C4" w14:textId="77777777">
      <w:pPr>
        <w:pStyle w:val="Heading3"/>
      </w:pPr>
      <w:bookmarkStart w:id="52" w:name="_Toc167126551"/>
      <w:r w:rsidRPr="00542AB2">
        <w:rPr>
          <w:rFonts w:hint="eastAsia"/>
        </w:rPr>
        <w:t>经济增长率</w:t>
      </w:r>
      <w:bookmarkEnd w:id="52"/>
    </w:p>
    <w:p w:rsidR="00E82EB9" w:rsidP="00E82EB9" w14:paraId="6CB5EE1E" w14:textId="77777777">
      <w:pPr>
        <w:pStyle w:val="-0"/>
        <w:ind w:firstLine="420"/>
        <w:rPr>
          <w:lang w:eastAsia="zh-CN"/>
        </w:rPr>
      </w:pPr>
      <w:r>
        <w:rPr>
          <w:rFonts w:hint="eastAsia"/>
          <w:lang w:eastAsia="zh-CN"/>
        </w:rPr>
        <w:t>根据俄罗斯联邦国家统计局的最新估算，</w:t>
      </w:r>
      <w:r>
        <w:rPr>
          <w:rFonts w:hint="eastAsia"/>
          <w:lang w:eastAsia="zh-CN"/>
        </w:rPr>
        <w:t>2023</w:t>
      </w:r>
      <w:r>
        <w:rPr>
          <w:rFonts w:hint="eastAsia"/>
          <w:lang w:eastAsia="zh-CN"/>
        </w:rPr>
        <w:t>年俄罗斯国内生产总值（</w:t>
      </w:r>
      <w:r>
        <w:rPr>
          <w:rFonts w:hint="eastAsia"/>
          <w:lang w:eastAsia="zh-CN"/>
        </w:rPr>
        <w:t>GDP</w:t>
      </w:r>
      <w:r>
        <w:rPr>
          <w:rFonts w:hint="eastAsia"/>
          <w:lang w:eastAsia="zh-CN"/>
        </w:rPr>
        <w:t>）增长率为</w:t>
      </w:r>
      <w:r>
        <w:rPr>
          <w:rFonts w:hint="eastAsia"/>
          <w:lang w:eastAsia="zh-CN"/>
        </w:rPr>
        <w:t>3.6%</w:t>
      </w:r>
      <w:r>
        <w:rPr>
          <w:rFonts w:hint="eastAsia"/>
          <w:lang w:eastAsia="zh-CN"/>
        </w:rPr>
        <w:t>。国家统计数据显示，以当前价格计算，俄罗斯</w:t>
      </w:r>
      <w:r>
        <w:rPr>
          <w:rFonts w:hint="eastAsia"/>
          <w:lang w:eastAsia="zh-CN"/>
        </w:rPr>
        <w:t>GDP</w:t>
      </w:r>
      <w:r>
        <w:rPr>
          <w:rFonts w:hint="eastAsia"/>
          <w:lang w:eastAsia="zh-CN"/>
        </w:rPr>
        <w:t>总量达到</w:t>
      </w:r>
      <w:r>
        <w:rPr>
          <w:rFonts w:hint="eastAsia"/>
          <w:lang w:eastAsia="zh-CN"/>
        </w:rPr>
        <w:t>172.148</w:t>
      </w:r>
      <w:r>
        <w:rPr>
          <w:rFonts w:hint="eastAsia"/>
          <w:lang w:eastAsia="zh-CN"/>
        </w:rPr>
        <w:t>万亿卢布（约合</w:t>
      </w:r>
      <w:r>
        <w:rPr>
          <w:rFonts w:hint="eastAsia"/>
          <w:lang w:eastAsia="zh-CN"/>
        </w:rPr>
        <w:t>1.88</w:t>
      </w:r>
      <w:r>
        <w:rPr>
          <w:rFonts w:hint="eastAsia"/>
          <w:lang w:eastAsia="zh-CN"/>
        </w:rPr>
        <w:t>万亿美元），较去年同期呈现</w:t>
      </w:r>
      <w:r>
        <w:rPr>
          <w:rFonts w:hint="eastAsia"/>
          <w:lang w:eastAsia="zh-CN"/>
        </w:rPr>
        <w:t>7%</w:t>
      </w:r>
      <w:r>
        <w:rPr>
          <w:rFonts w:hint="eastAsia"/>
          <w:lang w:eastAsia="zh-CN"/>
        </w:rPr>
        <w:t>的增长。据俄经济发展部预测，</w:t>
      </w:r>
      <w:r>
        <w:rPr>
          <w:rFonts w:hint="eastAsia"/>
          <w:lang w:eastAsia="zh-CN"/>
        </w:rPr>
        <w:t>2024</w:t>
      </w:r>
      <w:r>
        <w:rPr>
          <w:rFonts w:hint="eastAsia"/>
          <w:lang w:eastAsia="zh-CN"/>
        </w:rPr>
        <w:t>年俄罗斯</w:t>
      </w:r>
      <w:r>
        <w:rPr>
          <w:rFonts w:hint="eastAsia"/>
          <w:lang w:eastAsia="zh-CN"/>
        </w:rPr>
        <w:t>GDP</w:t>
      </w:r>
      <w:r>
        <w:rPr>
          <w:rFonts w:hint="eastAsia"/>
          <w:lang w:eastAsia="zh-CN"/>
        </w:rPr>
        <w:t>将增长</w:t>
      </w:r>
      <w:r>
        <w:rPr>
          <w:rFonts w:hint="eastAsia"/>
          <w:lang w:eastAsia="zh-CN"/>
        </w:rPr>
        <w:t>2.3%</w:t>
      </w:r>
      <w:r>
        <w:rPr>
          <w:rFonts w:hint="eastAsia"/>
          <w:lang w:eastAsia="zh-CN"/>
        </w:rPr>
        <w:t>。</w:t>
      </w:r>
    </w:p>
    <w:p w:rsidR="001734DC" w:rsidP="00E82EB9" w14:paraId="77E46EC6" w14:textId="1A7CDAA7">
      <w:pPr>
        <w:pStyle w:val="-0"/>
        <w:ind w:firstLine="420"/>
        <w:rPr>
          <w:lang w:eastAsia="zh-CN"/>
        </w:rPr>
      </w:pPr>
      <w:r>
        <w:rPr>
          <w:rFonts w:hint="eastAsia"/>
          <w:lang w:eastAsia="zh-CN"/>
        </w:rPr>
        <w:t>俄罗斯经济增长的主要推动力来源于各主要产业领域。具体而言，加工业增长</w:t>
      </w:r>
      <w:r>
        <w:rPr>
          <w:rFonts w:hint="eastAsia"/>
          <w:lang w:eastAsia="zh-CN"/>
        </w:rPr>
        <w:t>6.9%</w:t>
      </w:r>
      <w:r>
        <w:rPr>
          <w:rFonts w:hint="eastAsia"/>
          <w:lang w:eastAsia="zh-CN"/>
        </w:rPr>
        <w:t>，建筑业增长</w:t>
      </w:r>
      <w:r>
        <w:rPr>
          <w:rFonts w:hint="eastAsia"/>
          <w:lang w:eastAsia="zh-CN"/>
        </w:rPr>
        <w:t>6.6%</w:t>
      </w:r>
      <w:r>
        <w:rPr>
          <w:rFonts w:hint="eastAsia"/>
          <w:lang w:eastAsia="zh-CN"/>
        </w:rPr>
        <w:t>，批发及零售业同样增长</w:t>
      </w:r>
      <w:r>
        <w:rPr>
          <w:rFonts w:hint="eastAsia"/>
          <w:lang w:eastAsia="zh-CN"/>
        </w:rPr>
        <w:t>6.6%</w:t>
      </w:r>
      <w:r>
        <w:rPr>
          <w:rFonts w:hint="eastAsia"/>
          <w:lang w:eastAsia="zh-CN"/>
        </w:rPr>
        <w:t>，运输和仓储业增长</w:t>
      </w:r>
      <w:r>
        <w:rPr>
          <w:rFonts w:hint="eastAsia"/>
          <w:lang w:eastAsia="zh-CN"/>
        </w:rPr>
        <w:t>3.2%</w:t>
      </w:r>
      <w:r>
        <w:rPr>
          <w:rFonts w:hint="eastAsia"/>
          <w:lang w:eastAsia="zh-CN"/>
        </w:rPr>
        <w:t>，而酒店和餐饮业的增长最为显著，达到</w:t>
      </w:r>
      <w:r>
        <w:rPr>
          <w:rFonts w:hint="eastAsia"/>
          <w:lang w:eastAsia="zh-CN"/>
        </w:rPr>
        <w:t>10%</w:t>
      </w:r>
      <w:r>
        <w:rPr>
          <w:rFonts w:hint="eastAsia"/>
          <w:lang w:eastAsia="zh-CN"/>
        </w:rPr>
        <w:t>。</w:t>
      </w:r>
    </w:p>
    <w:p w:rsidR="006A639F" w:rsidP="001734DC" w14:paraId="08C458CB" w14:textId="4938467D">
      <w:pPr>
        <w:pStyle w:val="-0"/>
        <w:ind w:firstLine="420"/>
        <w:rPr>
          <w:lang w:eastAsia="zh-CN"/>
        </w:rPr>
      </w:pPr>
      <w:r w:rsidRPr="000E3748">
        <w:rPr>
          <w:rFonts w:hint="eastAsia"/>
          <w:lang w:eastAsia="zh-CN"/>
        </w:rPr>
        <w:t>2022</w:t>
      </w:r>
      <w:r w:rsidRPr="000E3748">
        <w:rPr>
          <w:rFonts w:hint="eastAsia"/>
          <w:lang w:eastAsia="zh-CN"/>
        </w:rPr>
        <w:t>年，俄罗斯第一、二、三次产业占</w:t>
      </w:r>
      <w:r w:rsidRPr="000E3748">
        <w:rPr>
          <w:rFonts w:hint="eastAsia"/>
          <w:lang w:eastAsia="zh-CN"/>
        </w:rPr>
        <w:t>GDP</w:t>
      </w:r>
      <w:r w:rsidRPr="000E3748">
        <w:rPr>
          <w:rFonts w:hint="eastAsia"/>
          <w:lang w:eastAsia="zh-CN"/>
        </w:rPr>
        <w:t>比重依次为</w:t>
      </w:r>
      <w:r w:rsidRPr="000E3748">
        <w:rPr>
          <w:rFonts w:hint="eastAsia"/>
          <w:lang w:eastAsia="zh-CN"/>
        </w:rPr>
        <w:t>4%</w:t>
      </w:r>
      <w:r w:rsidRPr="000E3748">
        <w:rPr>
          <w:rFonts w:hint="eastAsia"/>
          <w:lang w:eastAsia="zh-CN"/>
        </w:rPr>
        <w:t>、</w:t>
      </w:r>
      <w:r w:rsidRPr="000E3748">
        <w:rPr>
          <w:rFonts w:hint="eastAsia"/>
          <w:lang w:eastAsia="zh-CN"/>
        </w:rPr>
        <w:t>36%</w:t>
      </w:r>
      <w:r w:rsidRPr="000E3748">
        <w:rPr>
          <w:rFonts w:hint="eastAsia"/>
          <w:lang w:eastAsia="zh-CN"/>
        </w:rPr>
        <w:t>和</w:t>
      </w:r>
      <w:r w:rsidRPr="000E3748">
        <w:rPr>
          <w:rFonts w:hint="eastAsia"/>
          <w:lang w:eastAsia="zh-CN"/>
        </w:rPr>
        <w:t>60%</w:t>
      </w:r>
      <w:r w:rsidRPr="000E3748">
        <w:rPr>
          <w:rFonts w:hint="eastAsia"/>
          <w:lang w:eastAsia="zh-CN"/>
        </w:rPr>
        <w:t>。</w:t>
      </w:r>
    </w:p>
    <w:p w:rsidR="006A639F" w:rsidP="000E3748" w14:paraId="5DC8B668" w14:textId="466E9290">
      <w:pPr>
        <w:pStyle w:val="FigureStyle"/>
      </w:pPr>
      <w:bookmarkStart w:id="53" w:name="_Toc167126503"/>
      <w:r w:rsidRPr="000E3748">
        <w:rPr>
          <w:rFonts w:hint="eastAsia"/>
        </w:rPr>
        <w:t>GDP</w:t>
      </w:r>
      <w:r w:rsidRPr="000E3748">
        <w:rPr>
          <w:rFonts w:hint="eastAsia"/>
        </w:rPr>
        <w:t>产业结构</w:t>
      </w:r>
      <w:bookmarkEnd w:id="53"/>
    </w:p>
    <w:p w:rsidR="000E3748" w:rsidP="000E3748" w14:paraId="70AE3463" w14:textId="3A3C04FE">
      <w:r>
        <w:rPr>
          <w:noProof/>
        </w:rPr>
        <w:drawing>
          <wp:inline distT="0" distB="0" distL="0" distR="0">
            <wp:extent cx="6192520" cy="3277870"/>
            <wp:effectExtent l="0" t="0" r="0" b="0"/>
            <wp:docPr id="210058105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0581050" name=""/>
                    <pic:cNvPicPr/>
                  </pic:nvPicPr>
                  <pic:blipFill>
                    <a:blip xmlns:r="http://schemas.openxmlformats.org/officeDocument/2006/relationships" r:embed="rId11"/>
                    <a:stretch>
                      <a:fillRect/>
                    </a:stretch>
                  </pic:blipFill>
                  <pic:spPr>
                    <a:xfrm>
                      <a:off x="0" y="0"/>
                      <a:ext cx="6192520" cy="3277870"/>
                    </a:xfrm>
                    <a:prstGeom prst="rect">
                      <a:avLst/>
                    </a:prstGeom>
                  </pic:spPr>
                </pic:pic>
              </a:graphicData>
            </a:graphic>
          </wp:inline>
        </w:drawing>
      </w:r>
    </w:p>
    <w:p w:rsidR="000E3748" w:rsidP="000E3748">
      <w:pPr>
        <w:pStyle w:val="Source"/>
      </w:pPr>
      <w:r>
        <w:rPr>
          <w:rFonts w:hint="eastAsia"/>
        </w:rPr>
        <w:t>资料来源：</w:t>
      </w:r>
      <w:r w:rsidRPr="006A639F">
        <w:rPr>
          <w:rFonts w:hint="eastAsia"/>
        </w:rPr>
        <w:t>俄罗斯联邦国家统计局</w:t>
      </w:r>
    </w:p>
    <w:p w:rsidR="0056505D" w:rsidP="0056505D" w14:paraId="61EFC7C3" w14:textId="080AC4E4">
      <w:pPr>
        <w:pStyle w:val="Heading3"/>
      </w:pPr>
      <w:bookmarkStart w:id="54" w:name="_Toc167126552"/>
      <w:r>
        <w:rPr>
          <w:rFonts w:hint="eastAsia"/>
        </w:rPr>
        <w:t>俄罗斯</w:t>
      </w:r>
      <w:r>
        <w:rPr>
          <w:rFonts w:hint="eastAsia"/>
        </w:rPr>
        <w:t>人均</w:t>
      </w:r>
      <w:r>
        <w:rPr>
          <w:rFonts w:hint="eastAsia"/>
        </w:rPr>
        <w:t>GDP</w:t>
      </w:r>
      <w:bookmarkEnd w:id="54"/>
    </w:p>
    <w:p w:rsidR="0056505D" w:rsidP="006A639F" w14:paraId="46CF682B" w14:textId="390B01D7">
      <w:pPr>
        <w:pStyle w:val="FigureStyle"/>
      </w:pPr>
      <w:bookmarkStart w:id="55" w:name="_Toc167126504"/>
      <w:r w:rsidRPr="006A639F">
        <w:rPr>
          <w:rFonts w:hint="eastAsia"/>
        </w:rPr>
        <w:t>2018-2022</w:t>
      </w:r>
      <w:r w:rsidRPr="006A639F">
        <w:rPr>
          <w:rFonts w:hint="eastAsia"/>
        </w:rPr>
        <w:t>年俄罗斯人均</w:t>
      </w:r>
      <w:r w:rsidRPr="006A639F">
        <w:rPr>
          <w:rFonts w:hint="eastAsia"/>
        </w:rPr>
        <w:t>GD</w:t>
      </w:r>
      <w:bookmarkEnd w:id="55"/>
    </w:p>
    <w:p w:rsidR="006A639F" w:rsidP="006A639F" w14:paraId="54995E86" w14:textId="5107F849">
      <w:r>
        <w:rPr>
          <w:noProof/>
        </w:rPr>
        <w:drawing>
          <wp:inline distT="0" distB="0" distL="0" distR="0">
            <wp:extent cx="5714286" cy="3047619"/>
            <wp:effectExtent l="0" t="0" r="1270" b="635"/>
            <wp:docPr id="123083673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0836735" name=""/>
                    <pic:cNvPicPr/>
                  </pic:nvPicPr>
                  <pic:blipFill>
                    <a:blip xmlns:r="http://schemas.openxmlformats.org/officeDocument/2006/relationships" r:embed="rId12"/>
                    <a:stretch>
                      <a:fillRect/>
                    </a:stretch>
                  </pic:blipFill>
                  <pic:spPr>
                    <a:xfrm>
                      <a:off x="0" y="0"/>
                      <a:ext cx="5714286" cy="3047619"/>
                    </a:xfrm>
                    <a:prstGeom prst="rect">
                      <a:avLst/>
                    </a:prstGeom>
                  </pic:spPr>
                </pic:pic>
              </a:graphicData>
            </a:graphic>
          </wp:inline>
        </w:drawing>
      </w:r>
    </w:p>
    <w:p w:rsidR="006A639F" w:rsidP="006A639F">
      <w:pPr>
        <w:pStyle w:val="Source"/>
      </w:pPr>
      <w:r>
        <w:rPr>
          <w:rFonts w:hint="eastAsia"/>
        </w:rPr>
        <w:t>资料来源：</w:t>
      </w:r>
      <w:r w:rsidRPr="006A639F">
        <w:rPr>
          <w:rFonts w:hint="eastAsia"/>
        </w:rPr>
        <w:t>俄罗斯联邦国家统计局</w:t>
      </w:r>
    </w:p>
    <w:p w:rsidR="00193EBB" w:rsidP="00193EBB" w14:paraId="7916D97C" w14:textId="5F2D38A2">
      <w:pPr>
        <w:pStyle w:val="Heading3"/>
      </w:pPr>
      <w:bookmarkStart w:id="56" w:name="_Toc167126553"/>
      <w:r>
        <w:rPr>
          <w:rFonts w:hint="eastAsia"/>
        </w:rPr>
        <w:t>俄罗斯</w:t>
      </w:r>
      <w:r w:rsidRPr="0036265A" w:rsidR="0036265A">
        <w:rPr>
          <w:rFonts w:hint="eastAsia"/>
        </w:rPr>
        <w:t>重点</w:t>
      </w:r>
      <w:r w:rsidRPr="0036265A" w:rsidR="0036265A">
        <w:rPr>
          <w:rFonts w:hint="eastAsia"/>
        </w:rPr>
        <w:t>/</w:t>
      </w:r>
      <w:r w:rsidRPr="0036265A" w:rsidR="0036265A">
        <w:rPr>
          <w:rFonts w:hint="eastAsia"/>
        </w:rPr>
        <w:t>特色产业</w:t>
      </w:r>
      <w:bookmarkEnd w:id="56"/>
    </w:p>
    <w:p w:rsidR="00A95ECE" w:rsidP="00A95ECE" w14:paraId="2CB2E306" w14:textId="77777777">
      <w:pPr>
        <w:pStyle w:val="-0"/>
        <w:ind w:firstLine="420"/>
        <w:rPr>
          <w:lang w:eastAsia="zh-CN"/>
        </w:rPr>
      </w:pPr>
      <w:r>
        <w:rPr>
          <w:rFonts w:hint="eastAsia"/>
          <w:lang w:eastAsia="zh-CN"/>
        </w:rPr>
        <w:t>【石油天然气工业】</w:t>
      </w:r>
    </w:p>
    <w:p w:rsidR="00A95ECE" w:rsidP="00A95ECE" w14:paraId="522A9E07" w14:textId="77777777">
      <w:pPr>
        <w:pStyle w:val="-0"/>
        <w:ind w:firstLine="420"/>
        <w:rPr>
          <w:lang w:eastAsia="zh-CN"/>
        </w:rPr>
      </w:pPr>
      <w:r>
        <w:rPr>
          <w:rFonts w:hint="eastAsia"/>
          <w:lang w:eastAsia="zh-CN"/>
        </w:rPr>
        <w:t>乌拉尔牌石油价格是俄罗斯制定国家财政预算的重要依据。</w:t>
      </w:r>
      <w:r>
        <w:rPr>
          <w:rFonts w:hint="eastAsia"/>
          <w:lang w:eastAsia="zh-CN"/>
        </w:rPr>
        <w:t>2021</w:t>
      </w:r>
      <w:r>
        <w:rPr>
          <w:rFonts w:hint="eastAsia"/>
          <w:lang w:eastAsia="zh-CN"/>
        </w:rPr>
        <w:t>年俄罗斯石油（包括凝析油）开采量为</w:t>
      </w:r>
      <w:r>
        <w:rPr>
          <w:rFonts w:hint="eastAsia"/>
          <w:lang w:eastAsia="zh-CN"/>
        </w:rPr>
        <w:t>5.4</w:t>
      </w:r>
      <w:r>
        <w:rPr>
          <w:rFonts w:hint="eastAsia"/>
          <w:lang w:eastAsia="zh-CN"/>
        </w:rPr>
        <w:t>亿吨，同比增长</w:t>
      </w:r>
      <w:r>
        <w:rPr>
          <w:rFonts w:hint="eastAsia"/>
          <w:lang w:eastAsia="zh-CN"/>
        </w:rPr>
        <w:t>2%</w:t>
      </w:r>
      <w:r>
        <w:rPr>
          <w:rFonts w:hint="eastAsia"/>
          <w:lang w:eastAsia="zh-CN"/>
        </w:rPr>
        <w:t>。出口石油</w:t>
      </w:r>
      <w:r>
        <w:rPr>
          <w:rFonts w:hint="eastAsia"/>
          <w:lang w:eastAsia="zh-CN"/>
        </w:rPr>
        <w:t>2.4</w:t>
      </w:r>
      <w:r>
        <w:rPr>
          <w:rFonts w:hint="eastAsia"/>
          <w:lang w:eastAsia="zh-CN"/>
        </w:rPr>
        <w:t>亿吨，同比增长</w:t>
      </w:r>
      <w:r>
        <w:rPr>
          <w:rFonts w:hint="eastAsia"/>
          <w:lang w:eastAsia="zh-CN"/>
        </w:rPr>
        <w:t>7%</w:t>
      </w:r>
      <w:r>
        <w:rPr>
          <w:rFonts w:hint="eastAsia"/>
          <w:lang w:eastAsia="zh-CN"/>
        </w:rPr>
        <w:t>。当年俄罗斯天然气开采量为</w:t>
      </w:r>
      <w:r>
        <w:rPr>
          <w:rFonts w:hint="eastAsia"/>
          <w:lang w:eastAsia="zh-CN"/>
        </w:rPr>
        <w:t>6720</w:t>
      </w:r>
      <w:r>
        <w:rPr>
          <w:rFonts w:hint="eastAsia"/>
          <w:lang w:eastAsia="zh-CN"/>
        </w:rPr>
        <w:t>亿立方米，同比减少</w:t>
      </w:r>
      <w:r>
        <w:rPr>
          <w:rFonts w:hint="eastAsia"/>
          <w:lang w:eastAsia="zh-CN"/>
        </w:rPr>
        <w:t>11.9%</w:t>
      </w:r>
      <w:r>
        <w:rPr>
          <w:rFonts w:hint="eastAsia"/>
          <w:lang w:eastAsia="zh-CN"/>
        </w:rPr>
        <w:t>；出口量为</w:t>
      </w:r>
      <w:r>
        <w:rPr>
          <w:rFonts w:hint="eastAsia"/>
          <w:lang w:eastAsia="zh-CN"/>
        </w:rPr>
        <w:t>2000</w:t>
      </w:r>
      <w:r>
        <w:rPr>
          <w:rFonts w:hint="eastAsia"/>
          <w:lang w:eastAsia="zh-CN"/>
        </w:rPr>
        <w:t>亿立方米，同比减少</w:t>
      </w:r>
      <w:r>
        <w:rPr>
          <w:rFonts w:hint="eastAsia"/>
          <w:lang w:eastAsia="zh-CN"/>
        </w:rPr>
        <w:t>20%</w:t>
      </w:r>
      <w:r>
        <w:rPr>
          <w:rFonts w:hint="eastAsia"/>
          <w:lang w:eastAsia="zh-CN"/>
        </w:rPr>
        <w:t>。</w:t>
      </w:r>
    </w:p>
    <w:p w:rsidR="00A95ECE" w:rsidP="00A95ECE" w14:paraId="061B8526" w14:textId="35176B00">
      <w:pPr>
        <w:pStyle w:val="-0"/>
        <w:ind w:firstLine="420"/>
        <w:rPr>
          <w:lang w:eastAsia="zh-CN"/>
        </w:rPr>
      </w:pPr>
      <w:r>
        <w:rPr>
          <w:rFonts w:hint="eastAsia"/>
          <w:lang w:eastAsia="zh-CN"/>
        </w:rPr>
        <w:t>油气行业主要企业包括：天然气工业股份公司（</w:t>
      </w:r>
      <w:r>
        <w:rPr>
          <w:rFonts w:hint="eastAsia"/>
          <w:lang w:eastAsia="zh-CN"/>
        </w:rPr>
        <w:t>GAZPROM</w:t>
      </w:r>
      <w:r>
        <w:rPr>
          <w:rFonts w:hint="eastAsia"/>
          <w:lang w:eastAsia="zh-CN"/>
        </w:rPr>
        <w:t>）、卢克石油公司（</w:t>
      </w:r>
      <w:r>
        <w:rPr>
          <w:rFonts w:hint="eastAsia"/>
          <w:lang w:eastAsia="zh-CN"/>
        </w:rPr>
        <w:t>LUK OIL</w:t>
      </w:r>
      <w:r>
        <w:rPr>
          <w:rFonts w:hint="eastAsia"/>
          <w:lang w:eastAsia="zh-CN"/>
        </w:rPr>
        <w:t>）、俄罗斯石油公司（</w:t>
      </w:r>
      <w:r>
        <w:rPr>
          <w:rFonts w:hint="eastAsia"/>
          <w:lang w:eastAsia="zh-CN"/>
        </w:rPr>
        <w:t>ROSNEFT OIL</w:t>
      </w:r>
      <w:r>
        <w:rPr>
          <w:rFonts w:hint="eastAsia"/>
          <w:lang w:eastAsia="zh-CN"/>
        </w:rPr>
        <w:t>）、苏尔古特石油天然气股份公司（</w:t>
      </w:r>
      <w:r>
        <w:rPr>
          <w:rFonts w:hint="eastAsia"/>
          <w:lang w:eastAsia="zh-CN"/>
        </w:rPr>
        <w:t>SURGUTNEFTE GAS</w:t>
      </w:r>
      <w:r>
        <w:rPr>
          <w:rFonts w:hint="eastAsia"/>
          <w:lang w:eastAsia="zh-CN"/>
        </w:rPr>
        <w:t>）、俄罗斯石油运输公司（</w:t>
      </w:r>
      <w:r>
        <w:rPr>
          <w:rFonts w:hint="eastAsia"/>
          <w:lang w:eastAsia="zh-CN"/>
        </w:rPr>
        <w:t>TRANSNEFT</w:t>
      </w:r>
      <w:r>
        <w:rPr>
          <w:rFonts w:hint="eastAsia"/>
          <w:lang w:eastAsia="zh-CN"/>
        </w:rPr>
        <w:t>）等。</w:t>
      </w:r>
    </w:p>
    <w:p w:rsidR="00A95ECE" w:rsidP="00A95ECE" w14:paraId="68CFADA9" w14:textId="77777777">
      <w:pPr>
        <w:pStyle w:val="-0"/>
        <w:ind w:firstLine="420"/>
        <w:rPr>
          <w:lang w:eastAsia="zh-CN"/>
        </w:rPr>
      </w:pPr>
      <w:r>
        <w:rPr>
          <w:rFonts w:hint="eastAsia"/>
          <w:lang w:eastAsia="zh-CN"/>
        </w:rPr>
        <w:t>【冶金行业】</w:t>
      </w:r>
    </w:p>
    <w:p w:rsidR="00A95ECE" w:rsidP="00A95ECE" w14:paraId="4AB403B1" w14:textId="4DCC541F">
      <w:pPr>
        <w:pStyle w:val="-0"/>
        <w:ind w:firstLine="420"/>
        <w:rPr>
          <w:lang w:eastAsia="zh-CN"/>
        </w:rPr>
      </w:pPr>
      <w:r>
        <w:rPr>
          <w:rFonts w:hint="eastAsia"/>
          <w:lang w:eastAsia="zh-CN"/>
        </w:rPr>
        <w:t>冶金行业产值约占俄罗斯国内生产总值的</w:t>
      </w:r>
      <w:r>
        <w:rPr>
          <w:rFonts w:hint="eastAsia"/>
          <w:lang w:eastAsia="zh-CN"/>
        </w:rPr>
        <w:t>5%</w:t>
      </w:r>
      <w:r>
        <w:rPr>
          <w:rFonts w:hint="eastAsia"/>
          <w:lang w:eastAsia="zh-CN"/>
        </w:rPr>
        <w:t>，占工业产值的</w:t>
      </w:r>
      <w:r>
        <w:rPr>
          <w:rFonts w:hint="eastAsia"/>
          <w:lang w:eastAsia="zh-CN"/>
        </w:rPr>
        <w:t>18%</w:t>
      </w:r>
      <w:r>
        <w:rPr>
          <w:rFonts w:hint="eastAsia"/>
          <w:lang w:eastAsia="zh-CN"/>
        </w:rPr>
        <w:t>。冶金产品是俄罗斯主要出口商品之一。从出口创汇额来看，冶金行业占俄罗斯所有行业创汇额的近</w:t>
      </w:r>
      <w:r>
        <w:rPr>
          <w:rFonts w:hint="eastAsia"/>
          <w:lang w:eastAsia="zh-CN"/>
        </w:rPr>
        <w:t>10%</w:t>
      </w:r>
      <w:r>
        <w:rPr>
          <w:rFonts w:hint="eastAsia"/>
          <w:lang w:eastAsia="zh-CN"/>
        </w:rPr>
        <w:t>，仅次于燃料动力综合体，列第</w:t>
      </w:r>
      <w:r>
        <w:rPr>
          <w:rFonts w:hint="eastAsia"/>
          <w:lang w:eastAsia="zh-CN"/>
        </w:rPr>
        <w:t>2</w:t>
      </w:r>
      <w:r>
        <w:rPr>
          <w:rFonts w:hint="eastAsia"/>
          <w:lang w:eastAsia="zh-CN"/>
        </w:rPr>
        <w:t>位。</w:t>
      </w:r>
    </w:p>
    <w:p w:rsidR="00A95ECE" w:rsidP="00A95ECE" w14:paraId="19F6FFB8" w14:textId="7B8B5454">
      <w:pPr>
        <w:pStyle w:val="-0"/>
        <w:ind w:firstLine="420"/>
        <w:rPr>
          <w:lang w:eastAsia="zh-CN"/>
        </w:rPr>
      </w:pPr>
      <w:r>
        <w:rPr>
          <w:rFonts w:hint="eastAsia"/>
          <w:lang w:eastAsia="zh-CN"/>
        </w:rPr>
        <w:t>冶金行业主要企业包括：诺里斯克镍业公司（</w:t>
      </w:r>
      <w:r>
        <w:rPr>
          <w:rFonts w:hint="eastAsia"/>
          <w:lang w:eastAsia="zh-CN"/>
        </w:rPr>
        <w:t>Norisk Nickel's</w:t>
      </w:r>
      <w:r>
        <w:rPr>
          <w:rFonts w:hint="eastAsia"/>
          <w:lang w:eastAsia="zh-CN"/>
        </w:rPr>
        <w:t>）、俄罗斯铝业联合公司（</w:t>
      </w:r>
      <w:r>
        <w:rPr>
          <w:rFonts w:hint="eastAsia"/>
          <w:lang w:eastAsia="zh-CN"/>
        </w:rPr>
        <w:t>Rusal</w:t>
      </w:r>
      <w:r>
        <w:rPr>
          <w:rFonts w:hint="eastAsia"/>
          <w:lang w:eastAsia="zh-CN"/>
        </w:rPr>
        <w:t>）、北方钢铁公司（</w:t>
      </w:r>
      <w:r>
        <w:rPr>
          <w:rFonts w:hint="eastAsia"/>
          <w:lang w:eastAsia="zh-CN"/>
        </w:rPr>
        <w:t>Severstal</w:t>
      </w:r>
      <w:r>
        <w:rPr>
          <w:rFonts w:hint="eastAsia"/>
          <w:lang w:eastAsia="zh-CN"/>
        </w:rPr>
        <w:t>）、欧亚集团（</w:t>
      </w:r>
      <w:r>
        <w:rPr>
          <w:rFonts w:hint="eastAsia"/>
          <w:lang w:eastAsia="zh-CN"/>
        </w:rPr>
        <w:t>Euroasia</w:t>
      </w:r>
      <w:r>
        <w:rPr>
          <w:rFonts w:hint="eastAsia"/>
          <w:lang w:eastAsia="zh-CN"/>
        </w:rPr>
        <w:t>）等。</w:t>
      </w:r>
    </w:p>
    <w:p w:rsidR="00A95ECE" w:rsidP="00A95ECE" w14:paraId="33BD0019" w14:textId="77777777">
      <w:pPr>
        <w:pStyle w:val="-0"/>
        <w:ind w:firstLine="420"/>
        <w:rPr>
          <w:lang w:eastAsia="zh-CN"/>
        </w:rPr>
      </w:pPr>
      <w:r>
        <w:rPr>
          <w:rFonts w:hint="eastAsia"/>
          <w:lang w:eastAsia="zh-CN"/>
        </w:rPr>
        <w:t>【国防工业】</w:t>
      </w:r>
    </w:p>
    <w:p w:rsidR="00200634" w:rsidRPr="00200634" w:rsidP="00A95ECE">
      <w:pPr>
        <w:pStyle w:val="-0"/>
        <w:ind w:firstLine="420"/>
        <w:rPr>
          <w:lang w:eastAsia="zh-CN"/>
        </w:rPr>
      </w:pPr>
      <w:r>
        <w:rPr>
          <w:rFonts w:hint="eastAsia"/>
          <w:lang w:eastAsia="zh-CN"/>
        </w:rPr>
        <w:t>俄罗斯国防工业从设计、研发、试验到生产体系较为完整，部门较为齐全，是世界上少有的能生产海、陆、空、天武器和装备的国家。在俄罗斯国内装备更新速度有限的情况下，俄罗斯国防工业大力发展对外合作与出口。</w:t>
      </w:r>
    </w:p>
    <w:p w:rsidR="00243D0E" w:rsidP="00693E2F">
      <w:pPr>
        <w:pStyle w:val="Heading3"/>
      </w:pPr>
      <w:bookmarkStart w:id="57" w:name="_Toc167126554"/>
      <w:r>
        <w:rPr>
          <w:rFonts w:hint="eastAsia"/>
        </w:rPr>
        <w:t>俄罗斯</w:t>
      </w:r>
      <w:r w:rsidRPr="00693E2F" w:rsidR="00693E2F">
        <w:rPr>
          <w:rFonts w:hint="eastAsia"/>
        </w:rPr>
        <w:t>资源</w:t>
      </w:r>
      <w:r w:rsidR="00693E2F">
        <w:rPr>
          <w:rFonts w:hint="eastAsia"/>
        </w:rPr>
        <w:t>及能源情况</w:t>
      </w:r>
      <w:bookmarkEnd w:id="57"/>
    </w:p>
    <w:p w:rsidR="00137863" w:rsidP="00137863" w14:paraId="741AC71D" w14:textId="77777777">
      <w:pPr>
        <w:pStyle w:val="Heading3"/>
      </w:pPr>
      <w:bookmarkStart w:id="58" w:name="_Toc167126555"/>
      <w:r w:rsidRPr="00542AB2">
        <w:rPr>
          <w:rFonts w:hint="eastAsia"/>
        </w:rPr>
        <w:t>通货膨胀与物价水平</w:t>
      </w:r>
      <w:bookmarkEnd w:id="58"/>
    </w:p>
    <w:p w:rsidR="00137863" w:rsidP="00137863">
      <w:pPr>
        <w:pStyle w:val="-0"/>
        <w:ind w:firstLine="420"/>
        <w:rPr>
          <w:lang w:eastAsia="zh-CN"/>
        </w:rPr>
      </w:pPr>
      <w:r w:rsidRPr="00087E11">
        <w:rPr>
          <w:rFonts w:hint="eastAsia"/>
          <w:lang w:eastAsia="zh-CN"/>
        </w:rPr>
        <w:t>俄罗斯统计局报告称，</w:t>
      </w:r>
      <w:r w:rsidRPr="00087E11">
        <w:rPr>
          <w:rFonts w:hint="eastAsia"/>
          <w:lang w:eastAsia="zh-CN"/>
        </w:rPr>
        <w:t>2023</w:t>
      </w:r>
      <w:r w:rsidRPr="00087E11">
        <w:rPr>
          <w:rFonts w:hint="eastAsia"/>
          <w:lang w:eastAsia="zh-CN"/>
        </w:rPr>
        <w:t>年俄罗斯消费者物价指数（</w:t>
      </w:r>
      <w:r w:rsidRPr="00087E11">
        <w:rPr>
          <w:rFonts w:hint="eastAsia"/>
          <w:lang w:eastAsia="zh-CN"/>
        </w:rPr>
        <w:t>CPI</w:t>
      </w:r>
      <w:r w:rsidRPr="00087E11">
        <w:rPr>
          <w:rFonts w:hint="eastAsia"/>
          <w:lang w:eastAsia="zh-CN"/>
        </w:rPr>
        <w:t>）上涨</w:t>
      </w:r>
      <w:r w:rsidRPr="00087E11">
        <w:rPr>
          <w:rFonts w:hint="eastAsia"/>
          <w:lang w:eastAsia="zh-CN"/>
        </w:rPr>
        <w:t>7.42%</w:t>
      </w:r>
      <w:r w:rsidRPr="00087E11">
        <w:rPr>
          <w:rFonts w:hint="eastAsia"/>
          <w:lang w:eastAsia="zh-CN"/>
        </w:rPr>
        <w:t>，较</w:t>
      </w:r>
      <w:r w:rsidRPr="00087E11">
        <w:rPr>
          <w:rFonts w:hint="eastAsia"/>
          <w:lang w:eastAsia="zh-CN"/>
        </w:rPr>
        <w:t>2022</w:t>
      </w:r>
      <w:r w:rsidRPr="00087E11">
        <w:rPr>
          <w:rFonts w:hint="eastAsia"/>
          <w:lang w:eastAsia="zh-CN"/>
        </w:rPr>
        <w:t>年的</w:t>
      </w:r>
      <w:r w:rsidRPr="00087E11">
        <w:rPr>
          <w:rFonts w:hint="eastAsia"/>
          <w:lang w:eastAsia="zh-CN"/>
        </w:rPr>
        <w:t>11.94%</w:t>
      </w:r>
      <w:r w:rsidRPr="00087E11">
        <w:rPr>
          <w:rFonts w:hint="eastAsia"/>
          <w:lang w:eastAsia="zh-CN"/>
        </w:rPr>
        <w:t>有所下降，通胀率为</w:t>
      </w:r>
      <w:r w:rsidRPr="00087E11">
        <w:rPr>
          <w:rFonts w:hint="eastAsia"/>
          <w:lang w:eastAsia="zh-CN"/>
        </w:rPr>
        <w:t>7.42%</w:t>
      </w:r>
      <w:r w:rsidRPr="00087E11">
        <w:rPr>
          <w:rFonts w:hint="eastAsia"/>
          <w:lang w:eastAsia="zh-CN"/>
        </w:rPr>
        <w:t>，通胀率略好于经济发展部</w:t>
      </w:r>
      <w:r w:rsidRPr="00087E11">
        <w:rPr>
          <w:rFonts w:hint="eastAsia"/>
          <w:lang w:eastAsia="zh-CN"/>
        </w:rPr>
        <w:t>7.5%</w:t>
      </w:r>
      <w:r w:rsidRPr="00087E11">
        <w:rPr>
          <w:rFonts w:hint="eastAsia"/>
          <w:lang w:eastAsia="zh-CN"/>
        </w:rPr>
        <w:t>的预期，符合央行</w:t>
      </w:r>
      <w:r w:rsidRPr="00087E11">
        <w:rPr>
          <w:rFonts w:hint="eastAsia"/>
          <w:lang w:eastAsia="zh-CN"/>
        </w:rPr>
        <w:t>7-7.5%</w:t>
      </w:r>
      <w:r w:rsidRPr="00087E11">
        <w:rPr>
          <w:rFonts w:hint="eastAsia"/>
          <w:lang w:eastAsia="zh-CN"/>
        </w:rPr>
        <w:t>的预测区间。</w:t>
      </w:r>
      <w:r w:rsidRPr="00087E11">
        <w:rPr>
          <w:rFonts w:hint="eastAsia"/>
          <w:lang w:eastAsia="zh-CN"/>
        </w:rPr>
        <w:t>2024</w:t>
      </w:r>
      <w:r w:rsidRPr="00087E11">
        <w:rPr>
          <w:rFonts w:hint="eastAsia"/>
          <w:lang w:eastAsia="zh-CN"/>
        </w:rPr>
        <w:t>年，俄罗斯央行预测物价增长率为</w:t>
      </w:r>
      <w:r w:rsidRPr="00087E11">
        <w:rPr>
          <w:rFonts w:hint="eastAsia"/>
          <w:lang w:eastAsia="zh-CN"/>
        </w:rPr>
        <w:t>4-4.5%</w:t>
      </w:r>
      <w:r w:rsidRPr="00087E11">
        <w:rPr>
          <w:rFonts w:hint="eastAsia"/>
          <w:lang w:eastAsia="zh-CN"/>
        </w:rPr>
        <w:t>，经济发展部预测为</w:t>
      </w:r>
      <w:r w:rsidRPr="00087E11">
        <w:rPr>
          <w:rFonts w:hint="eastAsia"/>
          <w:lang w:eastAsia="zh-CN"/>
        </w:rPr>
        <w:t>4.5%</w:t>
      </w:r>
      <w:r w:rsidRPr="00087E11">
        <w:rPr>
          <w:rFonts w:hint="eastAsia"/>
          <w:lang w:eastAsia="zh-CN"/>
        </w:rPr>
        <w:t>。</w:t>
      </w:r>
    </w:p>
    <w:p w:rsidR="00137863" w:rsidRPr="00542AB2" w:rsidP="00137863" w14:paraId="706AAD7C" w14:textId="77777777">
      <w:pPr>
        <w:pStyle w:val="Heading3"/>
      </w:pPr>
      <w:bookmarkStart w:id="59" w:name="_Toc167126556"/>
      <w:r w:rsidRPr="00542AB2">
        <w:rPr>
          <w:rFonts w:hint="eastAsia"/>
        </w:rPr>
        <w:t>最新失业率</w:t>
      </w:r>
      <w:bookmarkEnd w:id="59"/>
    </w:p>
    <w:p w:rsidR="00137863" w:rsidP="00137863">
      <w:pPr>
        <w:pStyle w:val="-0"/>
        <w:ind w:firstLine="420"/>
        <w:rPr>
          <w:lang w:eastAsia="zh-CN"/>
        </w:rPr>
      </w:pPr>
      <w:r w:rsidRPr="00087E11">
        <w:rPr>
          <w:rFonts w:hint="eastAsia"/>
          <w:lang w:eastAsia="zh-CN"/>
        </w:rPr>
        <w:t>2023</w:t>
      </w:r>
      <w:r w:rsidRPr="00087E11">
        <w:rPr>
          <w:rFonts w:hint="eastAsia"/>
          <w:lang w:eastAsia="zh-CN"/>
        </w:rPr>
        <w:t>年失业率为</w:t>
      </w:r>
      <w:r w:rsidRPr="00087E11">
        <w:rPr>
          <w:rFonts w:hint="eastAsia"/>
          <w:lang w:eastAsia="zh-CN"/>
        </w:rPr>
        <w:t>2.9</w:t>
      </w:r>
      <w:r w:rsidRPr="00087E11">
        <w:rPr>
          <w:rFonts w:hint="eastAsia"/>
          <w:lang w:eastAsia="zh-CN"/>
        </w:rPr>
        <w:t>％。</w:t>
      </w:r>
      <w:r w:rsidRPr="00087E11">
        <w:rPr>
          <w:rFonts w:hint="eastAsia"/>
          <w:lang w:eastAsia="zh-CN"/>
        </w:rPr>
        <w:t>2024</w:t>
      </w:r>
      <w:r w:rsidRPr="00087E11">
        <w:rPr>
          <w:rFonts w:hint="eastAsia"/>
          <w:lang w:eastAsia="zh-CN"/>
        </w:rPr>
        <w:t>年</w:t>
      </w:r>
      <w:r w:rsidRPr="00087E11">
        <w:rPr>
          <w:rFonts w:hint="eastAsia"/>
          <w:lang w:eastAsia="zh-CN"/>
        </w:rPr>
        <w:t>3</w:t>
      </w:r>
      <w:r w:rsidRPr="00087E11">
        <w:rPr>
          <w:rFonts w:hint="eastAsia"/>
          <w:lang w:eastAsia="zh-CN"/>
        </w:rPr>
        <w:t>月，俄罗斯</w:t>
      </w:r>
      <w:r w:rsidRPr="00087E11">
        <w:rPr>
          <w:rFonts w:hint="eastAsia"/>
          <w:lang w:eastAsia="zh-CN"/>
        </w:rPr>
        <w:t>15</w:t>
      </w:r>
      <w:r w:rsidRPr="00087E11">
        <w:rPr>
          <w:rFonts w:hint="eastAsia"/>
          <w:lang w:eastAsia="zh-CN"/>
        </w:rPr>
        <w:t>岁及以上的人口失业率降至</w:t>
      </w:r>
      <w:r w:rsidRPr="00087E11">
        <w:rPr>
          <w:rFonts w:hint="eastAsia"/>
          <w:lang w:eastAsia="zh-CN"/>
        </w:rPr>
        <w:t>2.7%</w:t>
      </w:r>
      <w:r w:rsidRPr="00087E11">
        <w:rPr>
          <w:rFonts w:hint="eastAsia"/>
          <w:lang w:eastAsia="zh-CN"/>
        </w:rPr>
        <w:t>，创历史新低。</w:t>
      </w:r>
    </w:p>
    <w:p w:rsidR="00137863" w:rsidP="00137863" w14:paraId="2BCD03BF" w14:textId="77777777">
      <w:pPr>
        <w:pStyle w:val="Heading3"/>
      </w:pPr>
      <w:bookmarkStart w:id="60" w:name="_Toc167126557"/>
      <w:r w:rsidRPr="00542AB2">
        <w:rPr>
          <w:rFonts w:hint="eastAsia"/>
        </w:rPr>
        <w:t>外汇储备</w:t>
      </w:r>
      <w:bookmarkEnd w:id="60"/>
    </w:p>
    <w:p w:rsidR="00137863" w:rsidP="00137863">
      <w:pPr>
        <w:pStyle w:val="-0"/>
        <w:ind w:firstLine="420"/>
        <w:rPr>
          <w:lang w:eastAsia="zh-CN"/>
        </w:rPr>
      </w:pPr>
      <w:r w:rsidRPr="00087E11">
        <w:rPr>
          <w:rFonts w:hint="eastAsia"/>
          <w:lang w:eastAsia="zh-CN"/>
        </w:rPr>
        <w:t>2023</w:t>
      </w:r>
      <w:r w:rsidRPr="00087E11">
        <w:rPr>
          <w:rFonts w:hint="eastAsia"/>
          <w:lang w:eastAsia="zh-CN"/>
        </w:rPr>
        <w:t>年全年俄罗斯国际储备增加</w:t>
      </w:r>
      <w:r w:rsidRPr="00087E11">
        <w:rPr>
          <w:rFonts w:hint="eastAsia"/>
          <w:lang w:eastAsia="zh-CN"/>
        </w:rPr>
        <w:t>2.9%</w:t>
      </w:r>
      <w:r w:rsidRPr="00087E11">
        <w:rPr>
          <w:rFonts w:hint="eastAsia"/>
          <w:lang w:eastAsia="zh-CN"/>
        </w:rPr>
        <w:t>。截至</w:t>
      </w:r>
      <w:r w:rsidRPr="00087E11">
        <w:rPr>
          <w:rFonts w:hint="eastAsia"/>
          <w:lang w:eastAsia="zh-CN"/>
        </w:rPr>
        <w:t>2024</w:t>
      </w:r>
      <w:r w:rsidRPr="00087E11">
        <w:rPr>
          <w:rFonts w:hint="eastAsia"/>
          <w:lang w:eastAsia="zh-CN"/>
        </w:rPr>
        <w:t>年</w:t>
      </w:r>
      <w:r w:rsidRPr="00087E11">
        <w:rPr>
          <w:rFonts w:hint="eastAsia"/>
          <w:lang w:eastAsia="zh-CN"/>
        </w:rPr>
        <w:t>1</w:t>
      </w:r>
      <w:r w:rsidRPr="00087E11">
        <w:rPr>
          <w:rFonts w:hint="eastAsia"/>
          <w:lang w:eastAsia="zh-CN"/>
        </w:rPr>
        <w:t>月</w:t>
      </w:r>
      <w:r w:rsidRPr="00087E11">
        <w:rPr>
          <w:rFonts w:hint="eastAsia"/>
          <w:lang w:eastAsia="zh-CN"/>
        </w:rPr>
        <w:t>1</w:t>
      </w:r>
      <w:r w:rsidRPr="00087E11">
        <w:rPr>
          <w:rFonts w:hint="eastAsia"/>
          <w:lang w:eastAsia="zh-CN"/>
        </w:rPr>
        <w:t>日，其规模为</w:t>
      </w:r>
      <w:r w:rsidRPr="00087E11">
        <w:rPr>
          <w:rFonts w:hint="eastAsia"/>
          <w:lang w:eastAsia="zh-CN"/>
        </w:rPr>
        <w:t>5985.92</w:t>
      </w:r>
      <w:r w:rsidRPr="00087E11">
        <w:rPr>
          <w:rFonts w:hint="eastAsia"/>
          <w:lang w:eastAsia="zh-CN"/>
        </w:rPr>
        <w:t>亿美元。俄罗斯国际储备的峰值出现在</w:t>
      </w:r>
      <w:r w:rsidRPr="00087E11">
        <w:rPr>
          <w:rFonts w:hint="eastAsia"/>
          <w:lang w:eastAsia="zh-CN"/>
        </w:rPr>
        <w:t>2022</w:t>
      </w:r>
      <w:r w:rsidRPr="00087E11">
        <w:rPr>
          <w:rFonts w:hint="eastAsia"/>
          <w:lang w:eastAsia="zh-CN"/>
        </w:rPr>
        <w:t>年</w:t>
      </w:r>
      <w:r w:rsidRPr="00087E11">
        <w:rPr>
          <w:rFonts w:hint="eastAsia"/>
          <w:lang w:eastAsia="zh-CN"/>
        </w:rPr>
        <w:t>2</w:t>
      </w:r>
      <w:r w:rsidRPr="00087E11">
        <w:rPr>
          <w:rFonts w:hint="eastAsia"/>
          <w:lang w:eastAsia="zh-CN"/>
        </w:rPr>
        <w:t>月</w:t>
      </w:r>
      <w:r w:rsidRPr="00087E11">
        <w:rPr>
          <w:rFonts w:hint="eastAsia"/>
          <w:lang w:eastAsia="zh-CN"/>
        </w:rPr>
        <w:t>18</w:t>
      </w:r>
      <w:r w:rsidRPr="00087E11">
        <w:rPr>
          <w:rFonts w:hint="eastAsia"/>
          <w:lang w:eastAsia="zh-CN"/>
        </w:rPr>
        <w:t>日，达到</w:t>
      </w:r>
      <w:r w:rsidRPr="00087E11">
        <w:rPr>
          <w:rFonts w:hint="eastAsia"/>
          <w:lang w:eastAsia="zh-CN"/>
        </w:rPr>
        <w:t>6432</w:t>
      </w:r>
      <w:r w:rsidRPr="00087E11">
        <w:rPr>
          <w:rFonts w:hint="eastAsia"/>
          <w:lang w:eastAsia="zh-CN"/>
        </w:rPr>
        <w:t>亿美元。乌克兰危机升级后，受西方对俄制裁等因素影响，俄国际储备呈下降趋势。</w:t>
      </w:r>
    </w:p>
    <w:p w:rsidR="00137863" w:rsidP="00137863" w14:paraId="5CC7D7DF" w14:textId="77777777">
      <w:pPr>
        <w:pStyle w:val="Heading3"/>
      </w:pPr>
      <w:bookmarkStart w:id="61" w:name="_Toc167126558"/>
      <w:r w:rsidRPr="00542AB2">
        <w:rPr>
          <w:rFonts w:hint="eastAsia"/>
        </w:rPr>
        <w:t>信用评级</w:t>
      </w:r>
      <w:bookmarkEnd w:id="61"/>
    </w:p>
    <w:p w:rsidR="00137863" w:rsidP="00137863">
      <w:pPr>
        <w:pStyle w:val="-0"/>
        <w:ind w:firstLine="420"/>
        <w:rPr>
          <w:lang w:eastAsia="zh-CN"/>
        </w:rPr>
      </w:pPr>
      <w:r w:rsidRPr="00087E11">
        <w:rPr>
          <w:rFonts w:hint="eastAsia"/>
          <w:lang w:eastAsia="zh-CN"/>
        </w:rPr>
        <w:t>2022</w:t>
      </w:r>
      <w:r w:rsidRPr="00087E11">
        <w:rPr>
          <w:rFonts w:hint="eastAsia"/>
          <w:lang w:eastAsia="zh-CN"/>
        </w:rPr>
        <w:t>年，国际评级机构穆迪、惠誉国际、标准普尔撤销对俄所有信用评级。</w:t>
      </w:r>
    </w:p>
    <w:p w:rsidR="00137863" w:rsidP="00137863" w14:paraId="71272E2F" w14:textId="77777777">
      <w:pPr>
        <w:pStyle w:val="Heading2"/>
      </w:pPr>
      <w:bookmarkStart w:id="62" w:name="_Toc167126559"/>
      <w:r>
        <w:rPr>
          <w:rFonts w:hint="eastAsia"/>
        </w:rPr>
        <w:t>基础设施现状</w:t>
      </w:r>
      <w:bookmarkEnd w:id="62"/>
    </w:p>
    <w:p w:rsidR="001734DC" w:rsidP="001734DC" w14:paraId="389D694D" w14:textId="7B190AD3">
      <w:pPr>
        <w:pStyle w:val="Heading3"/>
      </w:pPr>
      <w:bookmarkStart w:id="63" w:name="_Toc167126560"/>
      <w:r>
        <w:rPr>
          <w:rFonts w:hint="eastAsia"/>
        </w:rPr>
        <w:t>电力</w:t>
      </w:r>
      <w:bookmarkEnd w:id="63"/>
    </w:p>
    <w:p w:rsidR="001734DC" w:rsidP="000647C7" w14:paraId="2B44FA47" w14:textId="6EF0E723">
      <w:pPr>
        <w:pStyle w:val="-0"/>
        <w:ind w:firstLine="420"/>
        <w:rPr>
          <w:lang w:eastAsia="zh-CN"/>
        </w:rPr>
      </w:pPr>
      <w:r>
        <w:rPr>
          <w:rFonts w:hint="eastAsia"/>
          <w:lang w:eastAsia="zh-CN"/>
        </w:rPr>
        <w:t>俄罗斯是电力生产大国，截至</w:t>
      </w:r>
      <w:r>
        <w:rPr>
          <w:rFonts w:hint="eastAsia"/>
          <w:lang w:eastAsia="zh-CN"/>
        </w:rPr>
        <w:t>2022</w:t>
      </w:r>
      <w:r>
        <w:rPr>
          <w:rFonts w:hint="eastAsia"/>
          <w:lang w:eastAsia="zh-CN"/>
        </w:rPr>
        <w:t>年底，全国发电站总装机容量</w:t>
      </w:r>
      <w:r>
        <w:rPr>
          <w:rFonts w:hint="eastAsia"/>
          <w:lang w:eastAsia="zh-CN"/>
        </w:rPr>
        <w:t>2.47</w:t>
      </w:r>
      <w:r>
        <w:rPr>
          <w:rFonts w:hint="eastAsia"/>
          <w:lang w:eastAsia="zh-CN"/>
        </w:rPr>
        <w:t>亿千瓦，其中火电站约占</w:t>
      </w:r>
      <w:r>
        <w:rPr>
          <w:rFonts w:hint="eastAsia"/>
          <w:lang w:eastAsia="zh-CN"/>
        </w:rPr>
        <w:t>66%</w:t>
      </w:r>
      <w:r>
        <w:rPr>
          <w:rFonts w:hint="eastAsia"/>
          <w:lang w:eastAsia="zh-CN"/>
        </w:rPr>
        <w:t>，水电站约占</w:t>
      </w:r>
      <w:r>
        <w:rPr>
          <w:rFonts w:hint="eastAsia"/>
          <w:lang w:eastAsia="zh-CN"/>
        </w:rPr>
        <w:t>20%</w:t>
      </w:r>
      <w:r>
        <w:rPr>
          <w:rFonts w:hint="eastAsia"/>
          <w:lang w:eastAsia="zh-CN"/>
        </w:rPr>
        <w:t>。</w:t>
      </w:r>
      <w:r>
        <w:rPr>
          <w:rFonts w:hint="eastAsia"/>
          <w:lang w:eastAsia="zh-CN"/>
        </w:rPr>
        <w:t>2022</w:t>
      </w:r>
      <w:r>
        <w:rPr>
          <w:rFonts w:hint="eastAsia"/>
          <w:lang w:eastAsia="zh-CN"/>
        </w:rPr>
        <w:t>年，俄罗斯发电</w:t>
      </w:r>
      <w:r>
        <w:rPr>
          <w:rFonts w:hint="eastAsia"/>
          <w:lang w:eastAsia="zh-CN"/>
        </w:rPr>
        <w:t>1.17</w:t>
      </w:r>
      <w:r>
        <w:rPr>
          <w:rFonts w:hint="eastAsia"/>
          <w:lang w:eastAsia="zh-CN"/>
        </w:rPr>
        <w:t>万亿千瓦时，同比增长</w:t>
      </w:r>
      <w:r>
        <w:rPr>
          <w:rFonts w:hint="eastAsia"/>
          <w:lang w:eastAsia="zh-CN"/>
        </w:rPr>
        <w:t>0.6%</w:t>
      </w:r>
      <w:r>
        <w:rPr>
          <w:rFonts w:hint="eastAsia"/>
          <w:lang w:eastAsia="zh-CN"/>
        </w:rPr>
        <w:t>，用电量</w:t>
      </w:r>
      <w:r>
        <w:rPr>
          <w:rFonts w:hint="eastAsia"/>
          <w:lang w:eastAsia="zh-CN"/>
        </w:rPr>
        <w:t>1.11</w:t>
      </w:r>
      <w:r>
        <w:rPr>
          <w:rFonts w:hint="eastAsia"/>
          <w:lang w:eastAsia="zh-CN"/>
        </w:rPr>
        <w:t>万亿千瓦时，同比增长</w:t>
      </w:r>
      <w:r>
        <w:rPr>
          <w:rFonts w:hint="eastAsia"/>
          <w:lang w:eastAsia="zh-CN"/>
        </w:rPr>
        <w:t>1.5%</w:t>
      </w:r>
      <w:r>
        <w:rPr>
          <w:rFonts w:hint="eastAsia"/>
          <w:lang w:eastAsia="zh-CN"/>
        </w:rPr>
        <w:t>。俄远东地区的楚科奇自治区、马加丹州、堪察加边疆区、萨哈（雅库特）共和国电价较高，高于</w:t>
      </w:r>
      <w:r>
        <w:rPr>
          <w:rFonts w:hint="eastAsia"/>
          <w:lang w:eastAsia="zh-CN"/>
        </w:rPr>
        <w:t>6</w:t>
      </w:r>
      <w:r>
        <w:rPr>
          <w:rFonts w:hint="eastAsia"/>
          <w:lang w:eastAsia="zh-CN"/>
        </w:rPr>
        <w:t>卢布</w:t>
      </w:r>
      <w:r>
        <w:rPr>
          <w:rFonts w:hint="eastAsia"/>
          <w:lang w:eastAsia="zh-CN"/>
        </w:rPr>
        <w:t>/</w:t>
      </w:r>
      <w:r>
        <w:rPr>
          <w:rFonts w:hint="eastAsia"/>
          <w:lang w:eastAsia="zh-CN"/>
        </w:rPr>
        <w:t>千瓦时；西伯利亚地区的伊尔库茨克州（</w:t>
      </w:r>
      <w:r>
        <w:rPr>
          <w:rFonts w:hint="eastAsia"/>
          <w:lang w:eastAsia="zh-CN"/>
        </w:rPr>
        <w:t>1.17</w:t>
      </w:r>
      <w:r>
        <w:rPr>
          <w:rFonts w:hint="eastAsia"/>
          <w:lang w:eastAsia="zh-CN"/>
        </w:rPr>
        <w:t>卢布</w:t>
      </w:r>
      <w:r>
        <w:rPr>
          <w:rFonts w:hint="eastAsia"/>
          <w:lang w:eastAsia="zh-CN"/>
        </w:rPr>
        <w:t>/</w:t>
      </w:r>
      <w:r>
        <w:rPr>
          <w:rFonts w:hint="eastAsia"/>
          <w:lang w:eastAsia="zh-CN"/>
        </w:rPr>
        <w:t>千瓦时，</w:t>
      </w:r>
      <w:r>
        <w:rPr>
          <w:rFonts w:hint="eastAsia"/>
          <w:lang w:eastAsia="zh-CN"/>
        </w:rPr>
        <w:t>2022</w:t>
      </w:r>
      <w:r>
        <w:rPr>
          <w:rFonts w:hint="eastAsia"/>
          <w:lang w:eastAsia="zh-CN"/>
        </w:rPr>
        <w:t>年平均汇率</w:t>
      </w:r>
      <w:r>
        <w:rPr>
          <w:rFonts w:hint="eastAsia"/>
          <w:lang w:eastAsia="zh-CN"/>
        </w:rPr>
        <w:t>1</w:t>
      </w:r>
      <w:r>
        <w:rPr>
          <w:rFonts w:hint="eastAsia"/>
          <w:lang w:eastAsia="zh-CN"/>
        </w:rPr>
        <w:t>美元对</w:t>
      </w:r>
      <w:r>
        <w:rPr>
          <w:rFonts w:hint="eastAsia"/>
          <w:lang w:eastAsia="zh-CN"/>
        </w:rPr>
        <w:t>68.4</w:t>
      </w:r>
      <w:r>
        <w:rPr>
          <w:rFonts w:hint="eastAsia"/>
          <w:lang w:eastAsia="zh-CN"/>
        </w:rPr>
        <w:t>卢布）、哈卡斯共和国（</w:t>
      </w:r>
      <w:r>
        <w:rPr>
          <w:rFonts w:hint="eastAsia"/>
          <w:lang w:eastAsia="zh-CN"/>
        </w:rPr>
        <w:t>2.27</w:t>
      </w:r>
      <w:r>
        <w:rPr>
          <w:rFonts w:hint="eastAsia"/>
          <w:lang w:eastAsia="zh-CN"/>
        </w:rPr>
        <w:t>卢布</w:t>
      </w:r>
      <w:r>
        <w:rPr>
          <w:rFonts w:hint="eastAsia"/>
          <w:lang w:eastAsia="zh-CN"/>
        </w:rPr>
        <w:t>/</w:t>
      </w:r>
      <w:r>
        <w:rPr>
          <w:rFonts w:hint="eastAsia"/>
          <w:lang w:eastAsia="zh-CN"/>
        </w:rPr>
        <w:t>千瓦时）、克拉斯诺雅斯克边疆区（</w:t>
      </w:r>
      <w:r>
        <w:rPr>
          <w:rFonts w:hint="eastAsia"/>
          <w:lang w:eastAsia="zh-CN"/>
        </w:rPr>
        <w:t>2.71</w:t>
      </w:r>
      <w:r>
        <w:rPr>
          <w:rFonts w:hint="eastAsia"/>
          <w:lang w:eastAsia="zh-CN"/>
        </w:rPr>
        <w:t>卢布</w:t>
      </w:r>
      <w:r>
        <w:rPr>
          <w:rFonts w:hint="eastAsia"/>
          <w:lang w:eastAsia="zh-CN"/>
        </w:rPr>
        <w:t>/</w:t>
      </w:r>
      <w:r>
        <w:rPr>
          <w:rFonts w:hint="eastAsia"/>
          <w:lang w:eastAsia="zh-CN"/>
        </w:rPr>
        <w:t>千瓦时）和新西伯利亚州（</w:t>
      </w:r>
      <w:r>
        <w:rPr>
          <w:rFonts w:hint="eastAsia"/>
          <w:lang w:eastAsia="zh-CN"/>
        </w:rPr>
        <w:t>2.8</w:t>
      </w:r>
      <w:r>
        <w:rPr>
          <w:rFonts w:hint="eastAsia"/>
          <w:lang w:eastAsia="zh-CN"/>
        </w:rPr>
        <w:t>卢布</w:t>
      </w:r>
      <w:r>
        <w:rPr>
          <w:rFonts w:hint="eastAsia"/>
          <w:lang w:eastAsia="zh-CN"/>
        </w:rPr>
        <w:t>/</w:t>
      </w:r>
      <w:r>
        <w:rPr>
          <w:rFonts w:hint="eastAsia"/>
          <w:lang w:eastAsia="zh-CN"/>
        </w:rPr>
        <w:t>千瓦时）电价较低。</w:t>
      </w:r>
    </w:p>
    <w:p w:rsidR="000647C7" w:rsidP="000647C7">
      <w:pPr>
        <w:pStyle w:val="-0"/>
        <w:ind w:firstLine="420"/>
        <w:rPr>
          <w:lang w:eastAsia="zh-CN"/>
        </w:rPr>
      </w:pPr>
      <w:r>
        <w:rPr>
          <w:rFonts w:hint="eastAsia"/>
          <w:lang w:eastAsia="zh-CN"/>
        </w:rPr>
        <w:t>俄罗斯与所有邻国电网相联，互联互通，但乌克兰危机发生后对欧方向电力贸易停止。</w:t>
      </w:r>
      <w:r>
        <w:rPr>
          <w:rFonts w:hint="eastAsia"/>
          <w:lang w:eastAsia="zh-CN"/>
        </w:rPr>
        <w:t>2022</w:t>
      </w:r>
      <w:r>
        <w:rPr>
          <w:rFonts w:hint="eastAsia"/>
          <w:lang w:eastAsia="zh-CN"/>
        </w:rPr>
        <w:t>年俄罗斯电力出口营收约</w:t>
      </w:r>
      <w:r>
        <w:rPr>
          <w:rFonts w:hint="eastAsia"/>
          <w:lang w:eastAsia="zh-CN"/>
        </w:rPr>
        <w:t>250</w:t>
      </w:r>
      <w:r>
        <w:rPr>
          <w:rFonts w:hint="eastAsia"/>
          <w:lang w:eastAsia="zh-CN"/>
        </w:rPr>
        <w:t>亿卢布（</w:t>
      </w:r>
      <w:r>
        <w:rPr>
          <w:rFonts w:hint="eastAsia"/>
          <w:lang w:eastAsia="zh-CN"/>
        </w:rPr>
        <w:t>3.7</w:t>
      </w:r>
      <w:r>
        <w:rPr>
          <w:rFonts w:hint="eastAsia"/>
          <w:lang w:eastAsia="zh-CN"/>
        </w:rPr>
        <w:t>亿美元）。</w:t>
      </w:r>
    </w:p>
    <w:p w:rsidR="00137863" w:rsidP="00137863" w14:paraId="0723BF68" w14:textId="77777777">
      <w:pPr>
        <w:pStyle w:val="Heading3"/>
      </w:pPr>
      <w:bookmarkStart w:id="64" w:name="_Toc167126561"/>
      <w:r>
        <w:rPr>
          <w:rFonts w:hint="eastAsia"/>
        </w:rPr>
        <w:t>交通</w:t>
      </w:r>
      <w:bookmarkEnd w:id="64"/>
    </w:p>
    <w:p w:rsidR="00087E11" w:rsidP="00087E11" w14:paraId="35AE4BE7" w14:textId="77777777">
      <w:pPr>
        <w:pStyle w:val="-0"/>
        <w:ind w:firstLine="420"/>
        <w:rPr>
          <w:lang w:eastAsia="zh-CN"/>
        </w:rPr>
      </w:pPr>
      <w:r>
        <w:rPr>
          <w:rFonts w:hint="eastAsia"/>
          <w:lang w:eastAsia="zh-CN"/>
        </w:rPr>
        <w:t>截至</w:t>
      </w:r>
      <w:r>
        <w:rPr>
          <w:rFonts w:hint="eastAsia"/>
          <w:lang w:eastAsia="zh-CN"/>
        </w:rPr>
        <w:t>2022</w:t>
      </w:r>
      <w:r>
        <w:rPr>
          <w:rFonts w:hint="eastAsia"/>
          <w:lang w:eastAsia="zh-CN"/>
        </w:rPr>
        <w:t>年，俄罗斯公路网总里程</w:t>
      </w:r>
      <w:r>
        <w:rPr>
          <w:rFonts w:hint="eastAsia"/>
          <w:lang w:eastAsia="zh-CN"/>
        </w:rPr>
        <w:t>155</w:t>
      </w:r>
      <w:r>
        <w:rPr>
          <w:rFonts w:hint="eastAsia"/>
          <w:lang w:eastAsia="zh-CN"/>
        </w:rPr>
        <w:t>万公里，位居世界第</w:t>
      </w:r>
      <w:r>
        <w:rPr>
          <w:rFonts w:hint="eastAsia"/>
          <w:lang w:eastAsia="zh-CN"/>
        </w:rPr>
        <w:t>5</w:t>
      </w:r>
      <w:r>
        <w:rPr>
          <w:rFonts w:hint="eastAsia"/>
          <w:lang w:eastAsia="zh-CN"/>
        </w:rPr>
        <w:t>位。俄罗斯现有高速公路及付费公路近</w:t>
      </w:r>
      <w:r>
        <w:rPr>
          <w:rFonts w:hint="eastAsia"/>
          <w:lang w:eastAsia="zh-CN"/>
        </w:rPr>
        <w:t>3000</w:t>
      </w:r>
      <w:r>
        <w:rPr>
          <w:rFonts w:hint="eastAsia"/>
          <w:lang w:eastAsia="zh-CN"/>
        </w:rPr>
        <w:t>公里，规划在建高速公路约</w:t>
      </w:r>
      <w:r>
        <w:rPr>
          <w:rFonts w:hint="eastAsia"/>
          <w:lang w:eastAsia="zh-CN"/>
        </w:rPr>
        <w:t>6300</w:t>
      </w:r>
      <w:r>
        <w:rPr>
          <w:rFonts w:hint="eastAsia"/>
          <w:lang w:eastAsia="zh-CN"/>
        </w:rPr>
        <w:t>公里。俄罗斯公路主要位于欧洲部分，共有</w:t>
      </w:r>
      <w:r>
        <w:rPr>
          <w:rFonts w:hint="eastAsia"/>
          <w:lang w:eastAsia="zh-CN"/>
        </w:rPr>
        <w:t>25</w:t>
      </w:r>
      <w:r>
        <w:rPr>
          <w:rFonts w:hint="eastAsia"/>
          <w:lang w:eastAsia="zh-CN"/>
        </w:rPr>
        <w:t>条与芬兰、乌克兰、白俄罗斯、立陶宛等欧洲国家公路相连。此外，仅有少数几条与哈萨克斯坦、中国等亚洲国家相连。</w:t>
      </w:r>
      <w:r>
        <w:rPr>
          <w:rFonts w:hint="eastAsia"/>
          <w:lang w:eastAsia="zh-CN"/>
        </w:rPr>
        <w:t>2023</w:t>
      </w:r>
      <w:r>
        <w:rPr>
          <w:rFonts w:hint="eastAsia"/>
          <w:lang w:eastAsia="zh-CN"/>
        </w:rPr>
        <w:t>年，俄罗斯新建和改建道路超过</w:t>
      </w:r>
      <w:r>
        <w:rPr>
          <w:rFonts w:hint="eastAsia"/>
          <w:lang w:eastAsia="zh-CN"/>
        </w:rPr>
        <w:t>3.1</w:t>
      </w:r>
      <w:r>
        <w:rPr>
          <w:rFonts w:hint="eastAsia"/>
          <w:lang w:eastAsia="zh-CN"/>
        </w:rPr>
        <w:t>万多公里。</w:t>
      </w:r>
    </w:p>
    <w:p w:rsidR="00087E11" w:rsidP="00087E11" w14:paraId="7AA2B268" w14:textId="77777777">
      <w:pPr>
        <w:pStyle w:val="-0"/>
        <w:ind w:firstLine="420"/>
        <w:rPr>
          <w:lang w:eastAsia="zh-CN"/>
        </w:rPr>
      </w:pPr>
      <w:r>
        <w:rPr>
          <w:rFonts w:hint="eastAsia"/>
          <w:lang w:eastAsia="zh-CN"/>
        </w:rPr>
        <w:t>截至</w:t>
      </w:r>
      <w:r>
        <w:rPr>
          <w:rFonts w:hint="eastAsia"/>
          <w:lang w:eastAsia="zh-CN"/>
        </w:rPr>
        <w:t>2022</w:t>
      </w:r>
      <w:r>
        <w:rPr>
          <w:rFonts w:hint="eastAsia"/>
          <w:lang w:eastAsia="zh-CN"/>
        </w:rPr>
        <w:t>年，俄罗斯公用铁路网总运营里程为</w:t>
      </w:r>
      <w:r>
        <w:rPr>
          <w:rFonts w:hint="eastAsia"/>
          <w:lang w:eastAsia="zh-CN"/>
        </w:rPr>
        <w:t>8.7</w:t>
      </w:r>
      <w:r>
        <w:rPr>
          <w:rFonts w:hint="eastAsia"/>
          <w:lang w:eastAsia="zh-CN"/>
        </w:rPr>
        <w:t>万公里，居世界第</w:t>
      </w:r>
      <w:r>
        <w:rPr>
          <w:rFonts w:hint="eastAsia"/>
          <w:lang w:eastAsia="zh-CN"/>
        </w:rPr>
        <w:t>3</w:t>
      </w:r>
      <w:r>
        <w:rPr>
          <w:rFonts w:hint="eastAsia"/>
          <w:lang w:eastAsia="zh-CN"/>
        </w:rPr>
        <w:t>位。目前，俄罗斯共有</w:t>
      </w:r>
      <w:r>
        <w:rPr>
          <w:rFonts w:hint="eastAsia"/>
          <w:lang w:eastAsia="zh-CN"/>
        </w:rPr>
        <w:t>11</w:t>
      </w:r>
      <w:r>
        <w:rPr>
          <w:rFonts w:hint="eastAsia"/>
          <w:lang w:eastAsia="zh-CN"/>
        </w:rPr>
        <w:t>条国际铁路干线与芬兰、立陶宛、乌克兰、白俄罗斯、阿塞拜疆、蒙古、中国、朝鲜等国家相连，包括：十月铁路、北高加索铁路、莫斯科铁路、伏尔加河流域铁路、跨西伯利亚铁路、贝阿铁路。俄罗斯莫斯科、圣彼得堡、喀山等主要城市均建有地铁，轨道交通较为发达，总长度逾</w:t>
      </w:r>
      <w:r>
        <w:rPr>
          <w:rFonts w:hint="eastAsia"/>
          <w:lang w:eastAsia="zh-CN"/>
        </w:rPr>
        <w:t>600</w:t>
      </w:r>
      <w:r>
        <w:rPr>
          <w:rFonts w:hint="eastAsia"/>
          <w:lang w:eastAsia="zh-CN"/>
        </w:rPr>
        <w:t>公里。据俄罗斯铁路公司</w:t>
      </w:r>
      <w:r>
        <w:rPr>
          <w:rFonts w:hint="eastAsia"/>
          <w:lang w:eastAsia="zh-CN"/>
        </w:rPr>
        <w:t xml:space="preserve"> (RZD) </w:t>
      </w:r>
      <w:r>
        <w:rPr>
          <w:rFonts w:hint="eastAsia"/>
          <w:lang w:eastAsia="zh-CN"/>
        </w:rPr>
        <w:t>新闻服务部报道的消息，</w:t>
      </w:r>
      <w:r>
        <w:rPr>
          <w:rFonts w:hint="eastAsia"/>
          <w:lang w:eastAsia="zh-CN"/>
        </w:rPr>
        <w:t>2023</w:t>
      </w:r>
      <w:r>
        <w:rPr>
          <w:rFonts w:hint="eastAsia"/>
          <w:lang w:eastAsia="zh-CN"/>
        </w:rPr>
        <w:t>年，俄罗斯铁路货物运输量</w:t>
      </w:r>
      <w:r>
        <w:rPr>
          <w:rFonts w:hint="eastAsia"/>
          <w:lang w:eastAsia="zh-CN"/>
        </w:rPr>
        <w:t>12.323</w:t>
      </w:r>
      <w:r>
        <w:rPr>
          <w:rFonts w:hint="eastAsia"/>
          <w:lang w:eastAsia="zh-CN"/>
        </w:rPr>
        <w:t>亿吨，较上年下降</w:t>
      </w:r>
      <w:r>
        <w:rPr>
          <w:rFonts w:hint="eastAsia"/>
          <w:lang w:eastAsia="zh-CN"/>
        </w:rPr>
        <w:t>0.2%</w:t>
      </w:r>
      <w:r>
        <w:rPr>
          <w:rFonts w:hint="eastAsia"/>
          <w:lang w:eastAsia="zh-CN"/>
        </w:rPr>
        <w:t>。</w:t>
      </w:r>
    </w:p>
    <w:p w:rsidR="00087E11" w:rsidP="00087E11" w14:paraId="4EA349A6" w14:textId="77777777">
      <w:pPr>
        <w:pStyle w:val="-0"/>
        <w:ind w:firstLine="420"/>
        <w:rPr>
          <w:lang w:eastAsia="zh-CN"/>
        </w:rPr>
      </w:pPr>
      <w:r>
        <w:rPr>
          <w:rFonts w:hint="eastAsia"/>
          <w:lang w:eastAsia="zh-CN"/>
        </w:rPr>
        <w:t>俄罗斯机场总数</w:t>
      </w:r>
      <w:r>
        <w:rPr>
          <w:rFonts w:hint="eastAsia"/>
          <w:lang w:eastAsia="zh-CN"/>
        </w:rPr>
        <w:t>232</w:t>
      </w:r>
      <w:r>
        <w:rPr>
          <w:rFonts w:hint="eastAsia"/>
          <w:lang w:eastAsia="zh-CN"/>
        </w:rPr>
        <w:t>个，其中</w:t>
      </w:r>
      <w:r>
        <w:rPr>
          <w:rFonts w:hint="eastAsia"/>
          <w:lang w:eastAsia="zh-CN"/>
        </w:rPr>
        <w:t>71</w:t>
      </w:r>
      <w:r>
        <w:rPr>
          <w:rFonts w:hint="eastAsia"/>
          <w:lang w:eastAsia="zh-CN"/>
        </w:rPr>
        <w:t>个为国际机场。俄罗斯航空集团公司是俄罗斯的载旗航空公司，也是欧洲最大的航空集团公司之一。在英国独立航空服务调查机构</w:t>
      </w:r>
      <w:r>
        <w:rPr>
          <w:rFonts w:hint="eastAsia"/>
          <w:lang w:eastAsia="zh-CN"/>
        </w:rPr>
        <w:t>Skytrax</w:t>
      </w:r>
      <w:r>
        <w:rPr>
          <w:rFonts w:hint="eastAsia"/>
          <w:lang w:eastAsia="zh-CN"/>
        </w:rPr>
        <w:t>发布的</w:t>
      </w:r>
      <w:r>
        <w:rPr>
          <w:rFonts w:hint="eastAsia"/>
          <w:lang w:eastAsia="zh-CN"/>
        </w:rPr>
        <w:t>2021</w:t>
      </w:r>
      <w:r>
        <w:rPr>
          <w:rFonts w:hint="eastAsia"/>
          <w:lang w:eastAsia="zh-CN"/>
        </w:rPr>
        <w:t>全球航空公司排行榜中，俄航集团公司位列全球航空公司第</w:t>
      </w:r>
      <w:r>
        <w:rPr>
          <w:rFonts w:hint="eastAsia"/>
          <w:lang w:eastAsia="zh-CN"/>
        </w:rPr>
        <w:t>14</w:t>
      </w:r>
      <w:r>
        <w:rPr>
          <w:rFonts w:hint="eastAsia"/>
          <w:lang w:eastAsia="zh-CN"/>
        </w:rPr>
        <w:t>。</w:t>
      </w:r>
      <w:r>
        <w:rPr>
          <w:rFonts w:hint="eastAsia"/>
          <w:lang w:eastAsia="zh-CN"/>
        </w:rPr>
        <w:t>2022</w:t>
      </w:r>
      <w:r>
        <w:rPr>
          <w:rFonts w:hint="eastAsia"/>
          <w:lang w:eastAsia="zh-CN"/>
        </w:rPr>
        <w:t>年乌克兰危机发生后，</w:t>
      </w:r>
      <w:r>
        <w:rPr>
          <w:rFonts w:hint="eastAsia"/>
          <w:lang w:eastAsia="zh-CN"/>
        </w:rPr>
        <w:t>Skytrax</w:t>
      </w:r>
      <w:r>
        <w:rPr>
          <w:rFonts w:hint="eastAsia"/>
          <w:lang w:eastAsia="zh-CN"/>
        </w:rPr>
        <w:t>暂停对俄罗斯航空公司的评级。俄罗斯已开通上百条国际航线，但</w:t>
      </w:r>
      <w:r>
        <w:rPr>
          <w:rFonts w:hint="eastAsia"/>
          <w:lang w:eastAsia="zh-CN"/>
        </w:rPr>
        <w:t>2022</w:t>
      </w:r>
      <w:r>
        <w:rPr>
          <w:rFonts w:hint="eastAsia"/>
          <w:lang w:eastAsia="zh-CN"/>
        </w:rPr>
        <w:t>年乌克兰危机发生后，俄与美国、英国、欧盟</w:t>
      </w:r>
      <w:r>
        <w:rPr>
          <w:rFonts w:hint="eastAsia"/>
          <w:lang w:eastAsia="zh-CN"/>
        </w:rPr>
        <w:t>27</w:t>
      </w:r>
      <w:r>
        <w:rPr>
          <w:rFonts w:hint="eastAsia"/>
          <w:lang w:eastAsia="zh-CN"/>
        </w:rPr>
        <w:t>个成员国等</w:t>
      </w:r>
      <w:r>
        <w:rPr>
          <w:rFonts w:hint="eastAsia"/>
          <w:lang w:eastAsia="zh-CN"/>
        </w:rPr>
        <w:t>48</w:t>
      </w:r>
      <w:r>
        <w:rPr>
          <w:rFonts w:hint="eastAsia"/>
          <w:lang w:eastAsia="zh-CN"/>
        </w:rPr>
        <w:t>个不友好国家相互关闭领空。据俄罗斯联邦航空运输局的数据，</w:t>
      </w:r>
      <w:r>
        <w:rPr>
          <w:rFonts w:hint="eastAsia"/>
          <w:lang w:eastAsia="zh-CN"/>
        </w:rPr>
        <w:t>2023</w:t>
      </w:r>
      <w:r>
        <w:rPr>
          <w:rFonts w:hint="eastAsia"/>
          <w:lang w:eastAsia="zh-CN"/>
        </w:rPr>
        <w:t>年俄罗斯航空公司的货邮运输量为</w:t>
      </w:r>
      <w:r>
        <w:rPr>
          <w:rFonts w:hint="eastAsia"/>
          <w:lang w:eastAsia="zh-CN"/>
        </w:rPr>
        <w:t>46.74</w:t>
      </w:r>
      <w:r>
        <w:rPr>
          <w:rFonts w:hint="eastAsia"/>
          <w:lang w:eastAsia="zh-CN"/>
        </w:rPr>
        <w:t>万吨，比</w:t>
      </w:r>
      <w:r>
        <w:rPr>
          <w:rFonts w:hint="eastAsia"/>
          <w:lang w:eastAsia="zh-CN"/>
        </w:rPr>
        <w:t>2022</w:t>
      </w:r>
      <w:r>
        <w:rPr>
          <w:rFonts w:hint="eastAsia"/>
          <w:lang w:eastAsia="zh-CN"/>
        </w:rPr>
        <w:t>年下降</w:t>
      </w:r>
      <w:r>
        <w:rPr>
          <w:rFonts w:hint="eastAsia"/>
          <w:lang w:eastAsia="zh-CN"/>
        </w:rPr>
        <w:t>23%</w:t>
      </w:r>
      <w:r>
        <w:rPr>
          <w:rFonts w:hint="eastAsia"/>
          <w:lang w:eastAsia="zh-CN"/>
        </w:rPr>
        <w:t>。国内运输</w:t>
      </w:r>
      <w:r>
        <w:rPr>
          <w:rFonts w:hint="eastAsia"/>
          <w:lang w:eastAsia="zh-CN"/>
        </w:rPr>
        <w:t>33.75</w:t>
      </w:r>
      <w:r>
        <w:rPr>
          <w:rFonts w:hint="eastAsia"/>
          <w:lang w:eastAsia="zh-CN"/>
        </w:rPr>
        <w:t>万吨，国际运输</w:t>
      </w:r>
      <w:r>
        <w:rPr>
          <w:rFonts w:hint="eastAsia"/>
          <w:lang w:eastAsia="zh-CN"/>
        </w:rPr>
        <w:t>12.98</w:t>
      </w:r>
      <w:r>
        <w:rPr>
          <w:rFonts w:hint="eastAsia"/>
          <w:lang w:eastAsia="zh-CN"/>
        </w:rPr>
        <w:t>万吨。</w:t>
      </w:r>
    </w:p>
    <w:p w:rsidR="00087E11" w:rsidP="00087E11" w14:paraId="694D4789" w14:textId="77777777">
      <w:pPr>
        <w:pStyle w:val="-0"/>
        <w:ind w:firstLine="420"/>
        <w:rPr>
          <w:lang w:eastAsia="zh-CN"/>
        </w:rPr>
      </w:pPr>
      <w:r>
        <w:rPr>
          <w:rFonts w:hint="eastAsia"/>
          <w:lang w:eastAsia="zh-CN"/>
        </w:rPr>
        <w:t>截至</w:t>
      </w:r>
      <w:r>
        <w:rPr>
          <w:rFonts w:hint="eastAsia"/>
          <w:lang w:eastAsia="zh-CN"/>
        </w:rPr>
        <w:t>2022</w:t>
      </w:r>
      <w:r>
        <w:rPr>
          <w:rFonts w:hint="eastAsia"/>
          <w:lang w:eastAsia="zh-CN"/>
        </w:rPr>
        <w:t>年，俄罗斯内河通航里程为</w:t>
      </w:r>
      <w:r>
        <w:rPr>
          <w:rFonts w:hint="eastAsia"/>
          <w:lang w:eastAsia="zh-CN"/>
        </w:rPr>
        <w:t>10.2</w:t>
      </w:r>
      <w:r>
        <w:rPr>
          <w:rFonts w:hint="eastAsia"/>
          <w:lang w:eastAsia="zh-CN"/>
        </w:rPr>
        <w:t>万公里。欧洲地区河运航道是伏尔加河，也是俄罗斯与欧洲国家相连的最重要的河运航道，莫斯科有“五海之港”的称号。远东地区最重要的河运航道是阿穆尔河（黑龙江），全线通航。根据交通部网站上发布的信息统计公报《俄罗斯运输》，</w:t>
      </w:r>
      <w:r>
        <w:rPr>
          <w:rFonts w:hint="eastAsia"/>
          <w:lang w:eastAsia="zh-CN"/>
        </w:rPr>
        <w:t>2023</w:t>
      </w:r>
      <w:r>
        <w:rPr>
          <w:rFonts w:hint="eastAsia"/>
          <w:lang w:eastAsia="zh-CN"/>
        </w:rPr>
        <w:t>年俄罗斯海上和内陆水运在客运结构中的比例为</w:t>
      </w:r>
      <w:r>
        <w:rPr>
          <w:rFonts w:hint="eastAsia"/>
          <w:lang w:eastAsia="zh-CN"/>
        </w:rPr>
        <w:t>0.13%</w:t>
      </w:r>
      <w:r>
        <w:rPr>
          <w:rFonts w:hint="eastAsia"/>
          <w:lang w:eastAsia="zh-CN"/>
        </w:rPr>
        <w:t>，客运结构中的比例为</w:t>
      </w:r>
      <w:r>
        <w:rPr>
          <w:rFonts w:hint="eastAsia"/>
          <w:lang w:eastAsia="zh-CN"/>
        </w:rPr>
        <w:t>0.15%</w:t>
      </w:r>
      <w:r>
        <w:rPr>
          <w:rFonts w:hint="eastAsia"/>
          <w:lang w:eastAsia="zh-CN"/>
        </w:rPr>
        <w:t>。</w:t>
      </w:r>
      <w:r>
        <w:rPr>
          <w:rFonts w:hint="eastAsia"/>
          <w:lang w:eastAsia="zh-CN"/>
        </w:rPr>
        <w:t>2023</w:t>
      </w:r>
      <w:r>
        <w:rPr>
          <w:rFonts w:hint="eastAsia"/>
          <w:lang w:eastAsia="zh-CN"/>
        </w:rPr>
        <w:t>年内河客运量比上年增长</w:t>
      </w:r>
      <w:r>
        <w:rPr>
          <w:rFonts w:hint="eastAsia"/>
          <w:lang w:eastAsia="zh-CN"/>
        </w:rPr>
        <w:t>16%</w:t>
      </w:r>
      <w:r>
        <w:rPr>
          <w:rFonts w:hint="eastAsia"/>
          <w:lang w:eastAsia="zh-CN"/>
        </w:rPr>
        <w:t>，达到</w:t>
      </w:r>
      <w:r>
        <w:rPr>
          <w:rFonts w:hint="eastAsia"/>
          <w:lang w:eastAsia="zh-CN"/>
        </w:rPr>
        <w:t>1060</w:t>
      </w:r>
      <w:r>
        <w:rPr>
          <w:rFonts w:hint="eastAsia"/>
          <w:lang w:eastAsia="zh-CN"/>
        </w:rPr>
        <w:t>万人；海上客运量下降</w:t>
      </w:r>
      <w:r>
        <w:rPr>
          <w:rFonts w:hint="eastAsia"/>
          <w:lang w:eastAsia="zh-CN"/>
        </w:rPr>
        <w:t>19.7%</w:t>
      </w:r>
      <w:r>
        <w:rPr>
          <w:rFonts w:hint="eastAsia"/>
          <w:lang w:eastAsia="zh-CN"/>
        </w:rPr>
        <w:t>，达到</w:t>
      </w:r>
      <w:r>
        <w:rPr>
          <w:rFonts w:hint="eastAsia"/>
          <w:lang w:eastAsia="zh-CN"/>
        </w:rPr>
        <w:t>270</w:t>
      </w:r>
      <w:r>
        <w:rPr>
          <w:rFonts w:hint="eastAsia"/>
          <w:lang w:eastAsia="zh-CN"/>
        </w:rPr>
        <w:t>万人。</w:t>
      </w:r>
    </w:p>
    <w:p w:rsidR="00F62AD8" w:rsidP="00087E11">
      <w:pPr>
        <w:pStyle w:val="-0"/>
        <w:ind w:firstLine="420"/>
        <w:rPr>
          <w:lang w:eastAsia="zh-CN"/>
        </w:rPr>
      </w:pPr>
      <w:r>
        <w:rPr>
          <w:rFonts w:hint="eastAsia"/>
          <w:lang w:eastAsia="zh-CN"/>
        </w:rPr>
        <w:t>主要海港位于波罗的海、黑海、太平洋、巴伦支海、白海等，包括摩尔曼斯克、圣彼得堡、符拉迪沃斯托克、纳霍德卡、瓦尼诺、东方港、新罗西斯克等，通过这些港口可达欧洲、地中海地区、亚洲及美洲国家。</w:t>
      </w:r>
    </w:p>
    <w:p w:rsidR="00137863" w:rsidP="00137863" w14:paraId="28B72119" w14:textId="77777777">
      <w:pPr>
        <w:pStyle w:val="Heading3"/>
      </w:pPr>
      <w:bookmarkStart w:id="65" w:name="_Toc167126562"/>
      <w:r>
        <w:rPr>
          <w:rFonts w:hint="eastAsia"/>
        </w:rPr>
        <w:t>通信与互联网</w:t>
      </w:r>
      <w:bookmarkEnd w:id="65"/>
    </w:p>
    <w:p w:rsidR="00087E11" w:rsidP="00087E11" w14:paraId="3AE66ACB" w14:textId="77777777">
      <w:pPr>
        <w:pStyle w:val="-0"/>
        <w:ind w:firstLine="420"/>
        <w:rPr>
          <w:lang w:eastAsia="zh-CN"/>
        </w:rPr>
      </w:pPr>
      <w:r>
        <w:rPr>
          <w:rFonts w:hint="eastAsia"/>
          <w:lang w:eastAsia="zh-CN"/>
        </w:rPr>
        <w:t>根据</w:t>
      </w:r>
      <w:r>
        <w:rPr>
          <w:rFonts w:hint="eastAsia"/>
          <w:lang w:eastAsia="zh-CN"/>
        </w:rPr>
        <w:t>AC</w:t>
      </w:r>
      <w:r>
        <w:rPr>
          <w:rFonts w:hint="eastAsia"/>
          <w:lang w:eastAsia="zh-CN"/>
        </w:rPr>
        <w:t>＆</w:t>
      </w:r>
      <w:r>
        <w:rPr>
          <w:rFonts w:hint="eastAsia"/>
          <w:lang w:eastAsia="zh-CN"/>
        </w:rPr>
        <w:t>M</w:t>
      </w:r>
      <w:r>
        <w:rPr>
          <w:rFonts w:hint="eastAsia"/>
          <w:lang w:eastAsia="zh-CN"/>
        </w:rPr>
        <w:t>咨询公司统计，</w:t>
      </w:r>
      <w:r>
        <w:rPr>
          <w:rFonts w:hint="eastAsia"/>
          <w:lang w:eastAsia="zh-CN"/>
        </w:rPr>
        <w:t>2022</w:t>
      </w:r>
      <w:r>
        <w:rPr>
          <w:rFonts w:hint="eastAsia"/>
          <w:lang w:eastAsia="zh-CN"/>
        </w:rPr>
        <w:t>年俄罗斯移动通信用户为</w:t>
      </w:r>
      <w:r>
        <w:rPr>
          <w:rFonts w:hint="eastAsia"/>
          <w:lang w:eastAsia="zh-CN"/>
        </w:rPr>
        <w:t>2.6</w:t>
      </w:r>
      <w:r>
        <w:rPr>
          <w:rFonts w:hint="eastAsia"/>
          <w:lang w:eastAsia="zh-CN"/>
        </w:rPr>
        <w:t>亿户。同期，俄罗斯四大移动通信运营商分别为：</w:t>
      </w:r>
      <w:r>
        <w:rPr>
          <w:rFonts w:hint="eastAsia"/>
          <w:lang w:eastAsia="zh-CN"/>
        </w:rPr>
        <w:t>MTS</w:t>
      </w:r>
      <w:r>
        <w:rPr>
          <w:rFonts w:hint="eastAsia"/>
          <w:lang w:eastAsia="zh-CN"/>
        </w:rPr>
        <w:t>、</w:t>
      </w:r>
      <w:r>
        <w:rPr>
          <w:rFonts w:hint="eastAsia"/>
          <w:lang w:eastAsia="zh-CN"/>
        </w:rPr>
        <w:t>MegaFon</w:t>
      </w:r>
      <w:r>
        <w:rPr>
          <w:rFonts w:hint="eastAsia"/>
          <w:lang w:eastAsia="zh-CN"/>
        </w:rPr>
        <w:t>、</w:t>
      </w:r>
      <w:r>
        <w:rPr>
          <w:rFonts w:hint="eastAsia"/>
          <w:lang w:eastAsia="zh-CN"/>
        </w:rPr>
        <w:t>VimpelCom</w:t>
      </w:r>
      <w:r>
        <w:rPr>
          <w:rFonts w:hint="eastAsia"/>
          <w:lang w:eastAsia="zh-CN"/>
        </w:rPr>
        <w:t>和</w:t>
      </w:r>
      <w:r>
        <w:rPr>
          <w:rFonts w:hint="eastAsia"/>
          <w:lang w:eastAsia="zh-CN"/>
        </w:rPr>
        <w:t>Tele2</w:t>
      </w:r>
      <w:r>
        <w:rPr>
          <w:rFonts w:hint="eastAsia"/>
          <w:lang w:eastAsia="zh-CN"/>
        </w:rPr>
        <w:t>。在</w:t>
      </w:r>
      <w:r>
        <w:rPr>
          <w:rFonts w:hint="eastAsia"/>
          <w:lang w:eastAsia="zh-CN"/>
        </w:rPr>
        <w:t>2023</w:t>
      </w:r>
      <w:r>
        <w:rPr>
          <w:rFonts w:hint="eastAsia"/>
          <w:lang w:eastAsia="zh-CN"/>
        </w:rPr>
        <w:t>年，俄罗斯的四大移动运营商部署了</w:t>
      </w:r>
      <w:r>
        <w:rPr>
          <w:rFonts w:hint="eastAsia"/>
          <w:lang w:eastAsia="zh-CN"/>
        </w:rPr>
        <w:t>7.9</w:t>
      </w:r>
      <w:r>
        <w:rPr>
          <w:rFonts w:hint="eastAsia"/>
          <w:lang w:eastAsia="zh-CN"/>
        </w:rPr>
        <w:t>万个新基站，使全国基站总数达到</w:t>
      </w:r>
      <w:r>
        <w:rPr>
          <w:rFonts w:hint="eastAsia"/>
          <w:lang w:eastAsia="zh-CN"/>
        </w:rPr>
        <w:t>120</w:t>
      </w:r>
      <w:r>
        <w:rPr>
          <w:rFonts w:hint="eastAsia"/>
          <w:lang w:eastAsia="zh-CN"/>
        </w:rPr>
        <w:t>万个，同比增长</w:t>
      </w:r>
      <w:r>
        <w:rPr>
          <w:rFonts w:hint="eastAsia"/>
          <w:lang w:eastAsia="zh-CN"/>
        </w:rPr>
        <w:t>7%</w:t>
      </w:r>
      <w:r>
        <w:rPr>
          <w:rFonts w:hint="eastAsia"/>
          <w:lang w:eastAsia="zh-CN"/>
        </w:rPr>
        <w:t>。俄罗斯移动通信用户分布呈现明显的地域差异性，莫斯科市、圣彼得堡市手机普及率较高，其他地区相对较低。</w:t>
      </w:r>
    </w:p>
    <w:p w:rsidR="00087E11" w:rsidP="00087E11" w14:paraId="349BB202" w14:textId="77777777">
      <w:pPr>
        <w:pStyle w:val="-0"/>
        <w:ind w:firstLine="420"/>
        <w:rPr>
          <w:lang w:eastAsia="zh-CN"/>
        </w:rPr>
      </w:pPr>
      <w:r>
        <w:rPr>
          <w:rFonts w:hint="eastAsia"/>
          <w:lang w:eastAsia="zh-CN"/>
        </w:rPr>
        <w:t>根据</w:t>
      </w:r>
      <w:r>
        <w:rPr>
          <w:rFonts w:hint="eastAsia"/>
          <w:lang w:eastAsia="zh-CN"/>
        </w:rPr>
        <w:t>Tele2 Russia</w:t>
      </w:r>
      <w:r>
        <w:rPr>
          <w:rFonts w:hint="eastAsia"/>
          <w:lang w:eastAsia="zh-CN"/>
        </w:rPr>
        <w:t>的声明，预计到</w:t>
      </w:r>
      <w:r>
        <w:rPr>
          <w:rFonts w:hint="eastAsia"/>
          <w:lang w:eastAsia="zh-CN"/>
        </w:rPr>
        <w:t>2025</w:t>
      </w:r>
      <w:r>
        <w:rPr>
          <w:rFonts w:hint="eastAsia"/>
          <w:lang w:eastAsia="zh-CN"/>
        </w:rPr>
        <w:t>年底前，俄罗斯大部分地区将停止运营</w:t>
      </w:r>
      <w:r>
        <w:rPr>
          <w:rFonts w:hint="eastAsia"/>
          <w:lang w:eastAsia="zh-CN"/>
        </w:rPr>
        <w:t>3G</w:t>
      </w:r>
      <w:r>
        <w:rPr>
          <w:rFonts w:hint="eastAsia"/>
          <w:lang w:eastAsia="zh-CN"/>
        </w:rPr>
        <w:t>网络。然而，在用户密度低的地区，可能会继续保留</w:t>
      </w:r>
      <w:r>
        <w:rPr>
          <w:rFonts w:hint="eastAsia"/>
          <w:lang w:eastAsia="zh-CN"/>
        </w:rPr>
        <w:t>3G</w:t>
      </w:r>
      <w:r>
        <w:rPr>
          <w:rFonts w:hint="eastAsia"/>
          <w:lang w:eastAsia="zh-CN"/>
        </w:rPr>
        <w:t>网络。自</w:t>
      </w:r>
      <w:r>
        <w:rPr>
          <w:rFonts w:hint="eastAsia"/>
          <w:lang w:eastAsia="zh-CN"/>
        </w:rPr>
        <w:t>2023</w:t>
      </w:r>
      <w:r>
        <w:rPr>
          <w:rFonts w:hint="eastAsia"/>
          <w:lang w:eastAsia="zh-CN"/>
        </w:rPr>
        <w:t>年起，俄罗斯决定禁止在俄罗斯设置外国生产的</w:t>
      </w:r>
      <w:r>
        <w:rPr>
          <w:rFonts w:hint="eastAsia"/>
          <w:lang w:eastAsia="zh-CN"/>
        </w:rPr>
        <w:t>LTE</w:t>
      </w:r>
      <w:r>
        <w:rPr>
          <w:rFonts w:hint="eastAsia"/>
          <w:lang w:eastAsia="zh-CN"/>
        </w:rPr>
        <w:t>基站，仅允许设置俄罗斯自产的</w:t>
      </w:r>
      <w:r>
        <w:rPr>
          <w:rFonts w:hint="eastAsia"/>
          <w:lang w:eastAsia="zh-CN"/>
        </w:rPr>
        <w:t>LTE</w:t>
      </w:r>
      <w:r>
        <w:rPr>
          <w:rFonts w:hint="eastAsia"/>
          <w:lang w:eastAsia="zh-CN"/>
        </w:rPr>
        <w:t>基站。截至</w:t>
      </w:r>
      <w:r>
        <w:rPr>
          <w:rFonts w:hint="eastAsia"/>
          <w:lang w:eastAsia="zh-CN"/>
        </w:rPr>
        <w:t>2023</w:t>
      </w:r>
      <w:r>
        <w:rPr>
          <w:rFonts w:hint="eastAsia"/>
          <w:lang w:eastAsia="zh-CN"/>
        </w:rPr>
        <w:t>年底，共有</w:t>
      </w:r>
      <w:r>
        <w:rPr>
          <w:rFonts w:hint="eastAsia"/>
          <w:lang w:eastAsia="zh-CN"/>
        </w:rPr>
        <w:t>107</w:t>
      </w:r>
      <w:r>
        <w:rPr>
          <w:rFonts w:hint="eastAsia"/>
          <w:lang w:eastAsia="zh-CN"/>
        </w:rPr>
        <w:t>万个基站支持</w:t>
      </w:r>
      <w:r>
        <w:rPr>
          <w:rFonts w:hint="eastAsia"/>
          <w:lang w:eastAsia="zh-CN"/>
        </w:rPr>
        <w:t>LTE</w:t>
      </w:r>
      <w:r>
        <w:rPr>
          <w:rFonts w:hint="eastAsia"/>
          <w:lang w:eastAsia="zh-CN"/>
        </w:rPr>
        <w:t>技术，其中</w:t>
      </w:r>
      <w:r>
        <w:rPr>
          <w:rFonts w:hint="eastAsia"/>
          <w:lang w:eastAsia="zh-CN"/>
        </w:rPr>
        <w:t>64.8</w:t>
      </w:r>
      <w:r>
        <w:rPr>
          <w:rFonts w:hint="eastAsia"/>
          <w:lang w:eastAsia="zh-CN"/>
        </w:rPr>
        <w:t>万个基站同时使用</w:t>
      </w:r>
      <w:r>
        <w:rPr>
          <w:rFonts w:hint="eastAsia"/>
          <w:lang w:eastAsia="zh-CN"/>
        </w:rPr>
        <w:t>3G</w:t>
      </w:r>
      <w:r>
        <w:rPr>
          <w:rFonts w:hint="eastAsia"/>
          <w:lang w:eastAsia="zh-CN"/>
        </w:rPr>
        <w:t>和</w:t>
      </w:r>
      <w:r>
        <w:rPr>
          <w:rFonts w:hint="eastAsia"/>
          <w:lang w:eastAsia="zh-CN"/>
        </w:rPr>
        <w:t>2G</w:t>
      </w:r>
      <w:r>
        <w:rPr>
          <w:rFonts w:hint="eastAsia"/>
          <w:lang w:eastAsia="zh-CN"/>
        </w:rPr>
        <w:t>技术。俄罗斯数字发展、通信和大众传媒部部长沙达耶夫表示，俄罗斯各大城市基站的</w:t>
      </w:r>
      <w:r>
        <w:rPr>
          <w:rFonts w:hint="eastAsia"/>
          <w:lang w:eastAsia="zh-CN"/>
        </w:rPr>
        <w:t>5G</w:t>
      </w:r>
      <w:r>
        <w:rPr>
          <w:rFonts w:hint="eastAsia"/>
          <w:lang w:eastAsia="zh-CN"/>
        </w:rPr>
        <w:t>网络积极部署工作将于</w:t>
      </w:r>
      <w:r>
        <w:rPr>
          <w:rFonts w:hint="eastAsia"/>
          <w:lang w:eastAsia="zh-CN"/>
        </w:rPr>
        <w:t>2026</w:t>
      </w:r>
      <w:r>
        <w:rPr>
          <w:rFonts w:hint="eastAsia"/>
          <w:lang w:eastAsia="zh-CN"/>
        </w:rPr>
        <w:t>年开始。启动网络服务筹备工作将于</w:t>
      </w:r>
      <w:r>
        <w:rPr>
          <w:rFonts w:hint="eastAsia"/>
          <w:lang w:eastAsia="zh-CN"/>
        </w:rPr>
        <w:t>2025</w:t>
      </w:r>
      <w:r>
        <w:rPr>
          <w:rFonts w:hint="eastAsia"/>
          <w:lang w:eastAsia="zh-CN"/>
        </w:rPr>
        <w:t>年进行，计划将俄罗斯基站连接到友好国家。</w:t>
      </w:r>
    </w:p>
    <w:p w:rsidR="00087E11" w:rsidRPr="006C70F6" w:rsidP="00087E11">
      <w:pPr>
        <w:pStyle w:val="-0"/>
        <w:ind w:firstLine="420"/>
        <w:rPr>
          <w:lang w:eastAsia="zh-CN"/>
        </w:rPr>
      </w:pPr>
      <w:r>
        <w:rPr>
          <w:rFonts w:hint="eastAsia"/>
          <w:lang w:eastAsia="zh-CN"/>
        </w:rPr>
        <w:t>根据俄联邦通信、信息技术和大众传媒监督局数据，</w:t>
      </w:r>
      <w:r>
        <w:rPr>
          <w:rFonts w:hint="eastAsia"/>
          <w:lang w:eastAsia="zh-CN"/>
        </w:rPr>
        <w:t>2022</w:t>
      </w:r>
      <w:r>
        <w:rPr>
          <w:rFonts w:hint="eastAsia"/>
          <w:lang w:eastAsia="zh-CN"/>
        </w:rPr>
        <w:t>年俄罗斯互联网普及率超过</w:t>
      </w:r>
      <w:r>
        <w:rPr>
          <w:rFonts w:hint="eastAsia"/>
          <w:lang w:eastAsia="zh-CN"/>
        </w:rPr>
        <w:t>85%</w:t>
      </w:r>
      <w:r>
        <w:rPr>
          <w:rFonts w:hint="eastAsia"/>
          <w:lang w:eastAsia="zh-CN"/>
        </w:rPr>
        <w:t>，网民人数约</w:t>
      </w:r>
      <w:r>
        <w:rPr>
          <w:rFonts w:hint="eastAsia"/>
          <w:lang w:eastAsia="zh-CN"/>
        </w:rPr>
        <w:t>1.24</w:t>
      </w:r>
      <w:r>
        <w:rPr>
          <w:rFonts w:hint="eastAsia"/>
          <w:lang w:eastAsia="zh-CN"/>
        </w:rPr>
        <w:t>亿人。</w:t>
      </w:r>
      <w:r>
        <w:rPr>
          <w:rFonts w:hint="eastAsia"/>
          <w:lang w:eastAsia="zh-CN"/>
        </w:rPr>
        <w:t>VK</w:t>
      </w:r>
      <w:r>
        <w:rPr>
          <w:rFonts w:hint="eastAsia"/>
          <w:lang w:eastAsia="zh-CN"/>
        </w:rPr>
        <w:t>、</w:t>
      </w:r>
      <w:r>
        <w:rPr>
          <w:rFonts w:hint="eastAsia"/>
          <w:lang w:eastAsia="zh-CN"/>
        </w:rPr>
        <w:t>Whatsapp</w:t>
      </w:r>
      <w:r>
        <w:rPr>
          <w:rFonts w:hint="eastAsia"/>
          <w:lang w:eastAsia="zh-CN"/>
        </w:rPr>
        <w:t>、</w:t>
      </w:r>
      <w:r>
        <w:rPr>
          <w:rFonts w:hint="eastAsia"/>
          <w:lang w:eastAsia="zh-CN"/>
        </w:rPr>
        <w:t>Instagram</w:t>
      </w:r>
      <w:r>
        <w:rPr>
          <w:rFonts w:hint="eastAsia"/>
          <w:lang w:eastAsia="zh-CN"/>
        </w:rPr>
        <w:t>、</w:t>
      </w:r>
      <w:r>
        <w:rPr>
          <w:rFonts w:hint="eastAsia"/>
          <w:lang w:eastAsia="zh-CN"/>
        </w:rPr>
        <w:t>Odnoklassniki</w:t>
      </w:r>
      <w:r>
        <w:rPr>
          <w:rFonts w:hint="eastAsia"/>
          <w:lang w:eastAsia="zh-CN"/>
        </w:rPr>
        <w:t>、</w:t>
      </w:r>
      <w:r>
        <w:rPr>
          <w:rFonts w:hint="eastAsia"/>
          <w:lang w:eastAsia="zh-CN"/>
        </w:rPr>
        <w:t>Telegram</w:t>
      </w:r>
      <w:r>
        <w:rPr>
          <w:rFonts w:hint="eastAsia"/>
          <w:lang w:eastAsia="zh-CN"/>
        </w:rPr>
        <w:t>是俄使用人数最多的社交网络平台。</w:t>
      </w:r>
      <w:r>
        <w:rPr>
          <w:rFonts w:hint="eastAsia"/>
          <w:lang w:eastAsia="zh-CN"/>
        </w:rPr>
        <w:t xml:space="preserve"> 2022</w:t>
      </w:r>
      <w:r>
        <w:rPr>
          <w:rFonts w:hint="eastAsia"/>
          <w:lang w:eastAsia="zh-CN"/>
        </w:rPr>
        <w:t>年</w:t>
      </w:r>
      <w:r>
        <w:rPr>
          <w:rFonts w:hint="eastAsia"/>
          <w:lang w:eastAsia="zh-CN"/>
        </w:rPr>
        <w:t>1</w:t>
      </w:r>
      <w:r>
        <w:rPr>
          <w:rFonts w:hint="eastAsia"/>
          <w:lang w:eastAsia="zh-CN"/>
        </w:rPr>
        <w:t>月，俄罗斯政府从国家福利基金拨款</w:t>
      </w:r>
      <w:r>
        <w:rPr>
          <w:rFonts w:hint="eastAsia"/>
          <w:lang w:eastAsia="zh-CN"/>
        </w:rPr>
        <w:t>305</w:t>
      </w:r>
      <w:r>
        <w:rPr>
          <w:rFonts w:hint="eastAsia"/>
          <w:lang w:eastAsia="zh-CN"/>
        </w:rPr>
        <w:t>亿卢布提升互联网普及率，计划到</w:t>
      </w:r>
      <w:r>
        <w:rPr>
          <w:rFonts w:hint="eastAsia"/>
          <w:lang w:eastAsia="zh-CN"/>
        </w:rPr>
        <w:t>2024</w:t>
      </w:r>
      <w:r>
        <w:rPr>
          <w:rFonts w:hint="eastAsia"/>
          <w:lang w:eastAsia="zh-CN"/>
        </w:rPr>
        <w:t>年前在北极和远东地区实现卫星通信全覆盖，到</w:t>
      </w:r>
      <w:r>
        <w:rPr>
          <w:rFonts w:hint="eastAsia"/>
          <w:lang w:eastAsia="zh-CN"/>
        </w:rPr>
        <w:t>2030</w:t>
      </w:r>
      <w:r>
        <w:rPr>
          <w:rFonts w:hint="eastAsia"/>
          <w:lang w:eastAsia="zh-CN"/>
        </w:rPr>
        <w:t>年前为上述边远地区提供互联网接入服务。</w:t>
      </w:r>
    </w:p>
    <w:p w:rsidR="00137863" w:rsidP="00137863" w14:paraId="0FC8461F" w14:textId="77777777">
      <w:pPr>
        <w:pStyle w:val="Heading3"/>
      </w:pPr>
      <w:bookmarkStart w:id="66" w:name="_Toc167126563"/>
      <w:r>
        <w:rPr>
          <w:rFonts w:hint="eastAsia"/>
        </w:rPr>
        <w:t>高等教育</w:t>
      </w:r>
      <w:bookmarkEnd w:id="66"/>
    </w:p>
    <w:p w:rsidR="00467C8D" w:rsidRPr="006C3BE6" w:rsidP="00467C8D" w14:paraId="16A3AD72" w14:textId="77777777">
      <w:pPr>
        <w:pStyle w:val="TableStyle"/>
        <w:ind w:left="252" w:right="-105"/>
      </w:pPr>
      <w:bookmarkStart w:id="67" w:name="_Toc167126512"/>
      <w:r>
        <w:rPr>
          <w:rFonts w:hint="eastAsia"/>
        </w:rPr>
        <w:t>俄罗斯</w:t>
      </w:r>
      <w:r w:rsidRPr="006C3BE6">
        <w:rPr>
          <w:rFonts w:hint="eastAsia"/>
        </w:rPr>
        <w:t>主要高等院校</w:t>
      </w:r>
      <w:bookmarkEnd w:id="67"/>
    </w:p>
    <w:tbl>
      <w:tblPr>
        <w:tblStyle w:val="TableGrid8"/>
        <w:tblW w:w="0" w:type="auto"/>
        <w:tblLook w:val="04A0"/>
      </w:tblPr>
      <w:tblGrid>
        <w:gridCol w:w="1809"/>
        <w:gridCol w:w="8159"/>
      </w:tblGrid>
      <w:tr w14:paraId="6DDB8B7A" w14:textId="77777777" w:rsidTr="00FC2690">
        <w:tblPrEx>
          <w:tblW w:w="0" w:type="auto"/>
          <w:tblLook w:val="04A0"/>
        </w:tblPrEx>
        <w:tc>
          <w:tcPr>
            <w:tcW w:w="1809" w:type="dxa"/>
          </w:tcPr>
          <w:p w:rsidR="00467C8D" w:rsidP="00FC2690" w14:paraId="210A33F8" w14:textId="77777777">
            <w:r>
              <w:rPr>
                <w:rFonts w:hint="eastAsia"/>
              </w:rPr>
              <w:t>学校名称</w:t>
            </w:r>
          </w:p>
        </w:tc>
        <w:tc>
          <w:tcPr>
            <w:tcW w:w="8159" w:type="dxa"/>
          </w:tcPr>
          <w:p w:rsidR="00467C8D" w:rsidP="00FC2690" w14:paraId="1F7886E4" w14:textId="77777777">
            <w:r>
              <w:rPr>
                <w:rFonts w:hint="eastAsia"/>
              </w:rPr>
              <w:t>学校简介</w:t>
            </w:r>
          </w:p>
        </w:tc>
      </w:tr>
      <w:tr w14:paraId="291956C4" w14:textId="77777777" w:rsidTr="00FC2690">
        <w:tblPrEx>
          <w:tblW w:w="0" w:type="auto"/>
          <w:tblLook w:val="04A0"/>
        </w:tblPrEx>
        <w:tc>
          <w:tcPr>
            <w:tcW w:w="1809" w:type="dxa"/>
          </w:tcPr>
          <w:p w:rsidR="00467C8D" w:rsidP="00FC2690" w14:paraId="1A82BF6F" w14:textId="77777777">
            <w:r w:rsidRPr="00F95914">
              <w:rPr>
                <w:rFonts w:hint="eastAsia"/>
              </w:rPr>
              <w:t>莫斯科国立大学</w:t>
            </w:r>
          </w:p>
        </w:tc>
        <w:tc>
          <w:tcPr>
            <w:tcW w:w="8159" w:type="dxa"/>
          </w:tcPr>
          <w:p w:rsidR="00467C8D" w:rsidRPr="00542AB2" w:rsidP="00FC2690" w14:paraId="24F6BF65" w14:textId="77777777">
            <w:pPr>
              <w:rPr>
                <w:lang w:val="en-IN"/>
              </w:rPr>
            </w:pPr>
            <w:r>
              <w:rPr>
                <w:rFonts w:hint="eastAsia"/>
                <w:lang w:val="en-IN"/>
              </w:rPr>
              <w:t>位于莫斯科，</w:t>
            </w:r>
            <w:r w:rsidRPr="00F55F65">
              <w:rPr>
                <w:rFonts w:hint="eastAsia"/>
                <w:lang w:val="en-IN"/>
              </w:rPr>
              <w:t>是俄罗斯历史最悠久、最顶尖的公立综合性研究型高等学府之一</w:t>
            </w:r>
            <w:r>
              <w:rPr>
                <w:rFonts w:hint="eastAsia"/>
                <w:lang w:val="en-IN"/>
              </w:rPr>
              <w:t>。</w:t>
            </w:r>
          </w:p>
        </w:tc>
      </w:tr>
      <w:tr w14:paraId="1185B189" w14:textId="77777777" w:rsidTr="00FC2690">
        <w:tblPrEx>
          <w:tblW w:w="0" w:type="auto"/>
          <w:tblLook w:val="04A0"/>
        </w:tblPrEx>
        <w:tc>
          <w:tcPr>
            <w:tcW w:w="1809" w:type="dxa"/>
          </w:tcPr>
          <w:p w:rsidR="00467C8D" w:rsidP="00FC2690" w14:paraId="4C226535" w14:textId="77777777">
            <w:r w:rsidRPr="00F55F65">
              <w:rPr>
                <w:rFonts w:hint="eastAsia"/>
              </w:rPr>
              <w:t>圣彼得堡国立大学</w:t>
            </w:r>
          </w:p>
        </w:tc>
        <w:tc>
          <w:tcPr>
            <w:tcW w:w="8159" w:type="dxa"/>
          </w:tcPr>
          <w:p w:rsidR="00467C8D" w:rsidP="00FC2690" w14:paraId="5E919172" w14:textId="77777777">
            <w:r>
              <w:rPr>
                <w:rFonts w:hint="eastAsia"/>
              </w:rPr>
              <w:t>位于圣彼得堡</w:t>
            </w:r>
            <w:r w:rsidRPr="00542AB2">
              <w:rPr>
                <w:rFonts w:hint="eastAsia"/>
              </w:rPr>
              <w:t>，</w:t>
            </w:r>
            <w:r w:rsidRPr="00F55F65">
              <w:rPr>
                <w:rFonts w:hint="eastAsia"/>
              </w:rPr>
              <w:t>是俄语世界第一所大学，是一所世界著名的公立研究型大学，与莫斯科国立大学并列俄罗斯最高学府</w:t>
            </w:r>
            <w:r>
              <w:rPr>
                <w:rFonts w:hint="eastAsia"/>
              </w:rPr>
              <w:t>。</w:t>
            </w:r>
          </w:p>
        </w:tc>
      </w:tr>
      <w:tr w14:paraId="0E180A75" w14:textId="77777777" w:rsidTr="00FC2690">
        <w:tblPrEx>
          <w:tblW w:w="0" w:type="auto"/>
          <w:tblLook w:val="04A0"/>
        </w:tblPrEx>
        <w:tc>
          <w:tcPr>
            <w:tcW w:w="1809" w:type="dxa"/>
          </w:tcPr>
          <w:p w:rsidR="00467C8D" w:rsidP="00FC2690" w14:paraId="50F8968E" w14:textId="77777777">
            <w:r w:rsidRPr="00F55F65">
              <w:rPr>
                <w:rFonts w:hint="eastAsia"/>
              </w:rPr>
              <w:t>莫斯科国立鲍曼技术大学</w:t>
            </w:r>
          </w:p>
        </w:tc>
        <w:tc>
          <w:tcPr>
            <w:tcW w:w="8159" w:type="dxa"/>
          </w:tcPr>
          <w:p w:rsidR="00467C8D" w:rsidP="00FC2690" w14:paraId="6BB4B1DB" w14:textId="77777777">
            <w:r>
              <w:rPr>
                <w:rFonts w:hint="eastAsia"/>
              </w:rPr>
              <w:t>位莫斯科</w:t>
            </w:r>
            <w:r w:rsidRPr="00542AB2">
              <w:rPr>
                <w:rFonts w:hint="eastAsia"/>
              </w:rPr>
              <w:t>，</w:t>
            </w:r>
            <w:r w:rsidRPr="00F55F65">
              <w:rPr>
                <w:rFonts w:hint="eastAsia"/>
              </w:rPr>
              <w:t>是俄罗斯理工科类院校的最高学府，是俄罗斯最古老且成就最高的技术类大学，为前苏联及俄罗斯培养了许多优秀的科技人才，在俄罗斯具有极高的声望。</w:t>
            </w:r>
          </w:p>
        </w:tc>
      </w:tr>
      <w:tr w14:paraId="759E4675" w14:textId="77777777" w:rsidTr="00FC2690">
        <w:tblPrEx>
          <w:tblW w:w="0" w:type="auto"/>
          <w:tblLook w:val="04A0"/>
        </w:tblPrEx>
        <w:tc>
          <w:tcPr>
            <w:tcW w:w="1809" w:type="dxa"/>
          </w:tcPr>
          <w:p w:rsidR="00467C8D" w:rsidP="00FC2690" w14:paraId="4B55F38F" w14:textId="77777777">
            <w:r w:rsidRPr="00F55F65">
              <w:rPr>
                <w:rFonts w:hint="eastAsia"/>
              </w:rPr>
              <w:t>新西伯利亚国立大学</w:t>
            </w:r>
          </w:p>
        </w:tc>
        <w:tc>
          <w:tcPr>
            <w:tcW w:w="8159" w:type="dxa"/>
          </w:tcPr>
          <w:p w:rsidR="00467C8D" w:rsidP="00FC2690" w14:paraId="3B6D929C" w14:textId="77777777">
            <w:r>
              <w:rPr>
                <w:rFonts w:hint="eastAsia"/>
              </w:rPr>
              <w:t>位于新西伯利亚，</w:t>
            </w:r>
            <w:r w:rsidRPr="0055690F">
              <w:rPr>
                <w:rFonts w:hint="eastAsia"/>
              </w:rPr>
              <w:t>是俄罗斯唯一一所与科学院紧密合作的高校，该校学生有非常好的机会接近现代科学研究。</w:t>
            </w:r>
          </w:p>
        </w:tc>
      </w:tr>
    </w:tbl>
    <w:p w:rsidR="00D71835" w:rsidRPr="00467C8D" w:rsidP="00D71835">
      <w:pPr>
        <w:pStyle w:val="-0"/>
        <w:ind w:firstLine="420"/>
        <w:rPr>
          <w:lang w:val="en-US" w:eastAsia="zh-CN"/>
        </w:rPr>
      </w:pPr>
    </w:p>
    <w:p w:rsidR="00DF52F7" w:rsidP="00DF52F7" w14:paraId="27B2E3F4" w14:textId="0C4A18B1">
      <w:pPr>
        <w:pStyle w:val="Heading3"/>
      </w:pPr>
      <w:bookmarkStart w:id="68" w:name="_Toc167126564"/>
      <w:r>
        <w:rPr>
          <w:rFonts w:hint="eastAsia"/>
        </w:rPr>
        <w:t>人口结构及</w:t>
      </w:r>
      <w:r w:rsidR="00137863">
        <w:rPr>
          <w:rFonts w:hint="eastAsia"/>
        </w:rPr>
        <w:t>劳工情况</w:t>
      </w:r>
      <w:bookmarkEnd w:id="68"/>
    </w:p>
    <w:p w:rsidR="00467C8D" w:rsidP="00467C8D" w14:paraId="6A60F540" w14:textId="77777777">
      <w:pPr>
        <w:pStyle w:val="-0"/>
        <w:ind w:firstLine="420"/>
        <w:rPr>
          <w:lang w:eastAsia="zh-CN"/>
        </w:rPr>
      </w:pPr>
      <w:r>
        <w:rPr>
          <w:rFonts w:hint="eastAsia"/>
          <w:lang w:eastAsia="zh-CN"/>
        </w:rPr>
        <w:t>新冠疫情和乌克兰危机导致卢布汇率暴跌的背景下，俄外籍劳务一度流失严重。俄宣布部分动员后，俄各行业劳动力短缺问题加剧，劳动力流失主要发生在制造业、运输业、建筑业和贸易等行业。与此同时，随着卢布汇率企稳回升，部分中亚劳动力回流至俄劳动力市场。受地缘政治影响，外国企业撤离俄市场，释放出一定的劳动力。</w:t>
      </w:r>
      <w:r>
        <w:rPr>
          <w:rFonts w:hint="eastAsia"/>
          <w:lang w:eastAsia="zh-CN"/>
        </w:rPr>
        <w:t>2023</w:t>
      </w:r>
      <w:r>
        <w:rPr>
          <w:rFonts w:hint="eastAsia"/>
          <w:lang w:eastAsia="zh-CN"/>
        </w:rPr>
        <w:t>年俄罗斯劳动力短缺约</w:t>
      </w:r>
      <w:r>
        <w:rPr>
          <w:rFonts w:hint="eastAsia"/>
          <w:lang w:eastAsia="zh-CN"/>
        </w:rPr>
        <w:t>480</w:t>
      </w:r>
      <w:r>
        <w:rPr>
          <w:rFonts w:hint="eastAsia"/>
          <w:lang w:eastAsia="zh-CN"/>
        </w:rPr>
        <w:t>万。</w:t>
      </w:r>
    </w:p>
    <w:p w:rsidR="00DF52F7" w:rsidRPr="00DF52F7" w:rsidP="00467C8D">
      <w:pPr>
        <w:pStyle w:val="-0"/>
        <w:ind w:firstLine="420"/>
        <w:rPr>
          <w:lang w:eastAsia="zh-CN"/>
        </w:rPr>
      </w:pP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日起，俄罗斯最低工资标准从</w:t>
      </w:r>
      <w:r>
        <w:rPr>
          <w:rFonts w:hint="eastAsia"/>
          <w:lang w:eastAsia="zh-CN"/>
        </w:rPr>
        <w:t>2022</w:t>
      </w:r>
      <w:r>
        <w:rPr>
          <w:rFonts w:hint="eastAsia"/>
          <w:lang w:eastAsia="zh-CN"/>
        </w:rPr>
        <w:t>年</w:t>
      </w:r>
      <w:r>
        <w:rPr>
          <w:rFonts w:hint="eastAsia"/>
          <w:lang w:eastAsia="zh-CN"/>
        </w:rPr>
        <w:t>6</w:t>
      </w:r>
      <w:r>
        <w:rPr>
          <w:rFonts w:hint="eastAsia"/>
          <w:lang w:eastAsia="zh-CN"/>
        </w:rPr>
        <w:t>月</w:t>
      </w:r>
      <w:r>
        <w:rPr>
          <w:rFonts w:hint="eastAsia"/>
          <w:lang w:eastAsia="zh-CN"/>
        </w:rPr>
        <w:t>1</w:t>
      </w:r>
      <w:r>
        <w:rPr>
          <w:rFonts w:hint="eastAsia"/>
          <w:lang w:eastAsia="zh-CN"/>
        </w:rPr>
        <w:t>日起的</w:t>
      </w:r>
      <w:r>
        <w:rPr>
          <w:rFonts w:hint="eastAsia"/>
          <w:lang w:eastAsia="zh-CN"/>
        </w:rPr>
        <w:t>15279</w:t>
      </w:r>
      <w:r>
        <w:rPr>
          <w:rFonts w:hint="eastAsia"/>
          <w:lang w:eastAsia="zh-CN"/>
        </w:rPr>
        <w:t>卢布</w:t>
      </w:r>
      <w:r>
        <w:rPr>
          <w:rFonts w:hint="eastAsia"/>
          <w:lang w:eastAsia="zh-CN"/>
        </w:rPr>
        <w:t>/</w:t>
      </w:r>
      <w:r>
        <w:rPr>
          <w:rFonts w:hint="eastAsia"/>
          <w:lang w:eastAsia="zh-CN"/>
        </w:rPr>
        <w:t>月上调</w:t>
      </w:r>
      <w:r>
        <w:rPr>
          <w:rFonts w:hint="eastAsia"/>
          <w:lang w:eastAsia="zh-CN"/>
        </w:rPr>
        <w:t>6.3%</w:t>
      </w:r>
      <w:r>
        <w:rPr>
          <w:rFonts w:hint="eastAsia"/>
          <w:lang w:eastAsia="zh-CN"/>
        </w:rPr>
        <w:t>，至</w:t>
      </w:r>
      <w:r>
        <w:rPr>
          <w:rFonts w:hint="eastAsia"/>
          <w:lang w:eastAsia="zh-CN"/>
        </w:rPr>
        <w:t>16242</w:t>
      </w:r>
      <w:r>
        <w:rPr>
          <w:rFonts w:hint="eastAsia"/>
          <w:lang w:eastAsia="zh-CN"/>
        </w:rPr>
        <w:t>卢布</w:t>
      </w:r>
      <w:r>
        <w:rPr>
          <w:rFonts w:hint="eastAsia"/>
          <w:lang w:eastAsia="zh-CN"/>
        </w:rPr>
        <w:t>/</w:t>
      </w:r>
      <w:r>
        <w:rPr>
          <w:rFonts w:hint="eastAsia"/>
          <w:lang w:eastAsia="zh-CN"/>
        </w:rPr>
        <w:t>月。根据俄罗斯国家统计局公布的</w:t>
      </w:r>
      <w:r>
        <w:rPr>
          <w:rFonts w:hint="eastAsia"/>
          <w:lang w:eastAsia="zh-CN"/>
        </w:rPr>
        <w:t>2023</w:t>
      </w:r>
      <w:r>
        <w:rPr>
          <w:rFonts w:hint="eastAsia"/>
          <w:lang w:eastAsia="zh-CN"/>
        </w:rPr>
        <w:t>年数据，俄罗斯</w:t>
      </w:r>
      <w:r>
        <w:rPr>
          <w:rFonts w:hint="eastAsia"/>
          <w:lang w:eastAsia="zh-CN"/>
        </w:rPr>
        <w:t>2023</w:t>
      </w:r>
      <w:r>
        <w:rPr>
          <w:rFonts w:hint="eastAsia"/>
          <w:lang w:eastAsia="zh-CN"/>
        </w:rPr>
        <w:t>年的平均工资为</w:t>
      </w:r>
      <w:r>
        <w:rPr>
          <w:rFonts w:hint="eastAsia"/>
          <w:lang w:eastAsia="zh-CN"/>
        </w:rPr>
        <w:t>7</w:t>
      </w:r>
      <w:r>
        <w:rPr>
          <w:rFonts w:hint="eastAsia"/>
          <w:lang w:eastAsia="zh-CN"/>
        </w:rPr>
        <w:t>万</w:t>
      </w:r>
      <w:r>
        <w:rPr>
          <w:rFonts w:hint="eastAsia"/>
          <w:lang w:eastAsia="zh-CN"/>
        </w:rPr>
        <w:t>3,700</w:t>
      </w:r>
      <w:r>
        <w:rPr>
          <w:rFonts w:hint="eastAsia"/>
          <w:lang w:eastAsia="zh-CN"/>
        </w:rPr>
        <w:t>卢布，与</w:t>
      </w:r>
      <w:r>
        <w:rPr>
          <w:rFonts w:hint="eastAsia"/>
          <w:lang w:eastAsia="zh-CN"/>
        </w:rPr>
        <w:t>2022</w:t>
      </w:r>
      <w:r>
        <w:rPr>
          <w:rFonts w:hint="eastAsia"/>
          <w:lang w:eastAsia="zh-CN"/>
        </w:rPr>
        <w:t>年相比，成长</w:t>
      </w:r>
      <w:r>
        <w:rPr>
          <w:rFonts w:hint="eastAsia"/>
          <w:lang w:eastAsia="zh-CN"/>
        </w:rPr>
        <w:t xml:space="preserve"> 14.1%</w:t>
      </w:r>
      <w:r>
        <w:rPr>
          <w:rFonts w:hint="eastAsia"/>
          <w:lang w:eastAsia="zh-CN"/>
        </w:rPr>
        <w:t>，俄罗斯联邦各地区的平均工资最大差距为</w:t>
      </w:r>
      <w:r>
        <w:rPr>
          <w:rFonts w:hint="eastAsia"/>
          <w:lang w:eastAsia="zh-CN"/>
        </w:rPr>
        <w:t>4.4</w:t>
      </w:r>
      <w:r>
        <w:rPr>
          <w:rFonts w:hint="eastAsia"/>
          <w:lang w:eastAsia="zh-CN"/>
        </w:rPr>
        <w:t>倍，</w:t>
      </w:r>
      <w:r>
        <w:rPr>
          <w:rFonts w:hint="eastAsia"/>
          <w:lang w:eastAsia="zh-CN"/>
        </w:rPr>
        <w:t xml:space="preserve">2022 </w:t>
      </w:r>
      <w:r>
        <w:rPr>
          <w:rFonts w:hint="eastAsia"/>
          <w:lang w:eastAsia="zh-CN"/>
        </w:rPr>
        <w:t>年为</w:t>
      </w:r>
      <w:r>
        <w:rPr>
          <w:rFonts w:hint="eastAsia"/>
          <w:lang w:eastAsia="zh-CN"/>
        </w:rPr>
        <w:t>4.3</w:t>
      </w:r>
      <w:r>
        <w:rPr>
          <w:rFonts w:hint="eastAsia"/>
          <w:lang w:eastAsia="zh-CN"/>
        </w:rPr>
        <w:t>倍。平均工资最高的是楚科奇自治区，每月</w:t>
      </w:r>
      <w:r>
        <w:rPr>
          <w:rFonts w:hint="eastAsia"/>
          <w:lang w:eastAsia="zh-CN"/>
        </w:rPr>
        <w:t>15</w:t>
      </w:r>
      <w:r>
        <w:rPr>
          <w:rFonts w:hint="eastAsia"/>
          <w:lang w:eastAsia="zh-CN"/>
        </w:rPr>
        <w:t>万</w:t>
      </w:r>
      <w:r>
        <w:rPr>
          <w:rFonts w:hint="eastAsia"/>
          <w:lang w:eastAsia="zh-CN"/>
        </w:rPr>
        <w:t>8,000</w:t>
      </w:r>
      <w:r>
        <w:rPr>
          <w:rFonts w:hint="eastAsia"/>
          <w:lang w:eastAsia="zh-CN"/>
        </w:rPr>
        <w:t>卢布；最低的是印古什，平均每月</w:t>
      </w:r>
      <w:r>
        <w:rPr>
          <w:rFonts w:hint="eastAsia"/>
          <w:lang w:eastAsia="zh-CN"/>
        </w:rPr>
        <w:t>3</w:t>
      </w:r>
      <w:r>
        <w:rPr>
          <w:rFonts w:hint="eastAsia"/>
          <w:lang w:eastAsia="zh-CN"/>
        </w:rPr>
        <w:t>万</w:t>
      </w:r>
      <w:r>
        <w:rPr>
          <w:rFonts w:hint="eastAsia"/>
          <w:lang w:eastAsia="zh-CN"/>
        </w:rPr>
        <w:t>6,000</w:t>
      </w:r>
      <w:r>
        <w:rPr>
          <w:rFonts w:hint="eastAsia"/>
          <w:lang w:eastAsia="zh-CN"/>
        </w:rPr>
        <w:t>卢布。根据统计，</w:t>
      </w:r>
      <w:r>
        <w:rPr>
          <w:rFonts w:hint="eastAsia"/>
          <w:lang w:eastAsia="zh-CN"/>
        </w:rPr>
        <w:t>2023</w:t>
      </w:r>
      <w:r>
        <w:rPr>
          <w:rFonts w:hint="eastAsia"/>
          <w:lang w:eastAsia="zh-CN"/>
        </w:rPr>
        <w:t>年工资涨幅最高的是库尔干州，成长</w:t>
      </w:r>
      <w:r>
        <w:rPr>
          <w:rFonts w:hint="eastAsia"/>
          <w:lang w:eastAsia="zh-CN"/>
        </w:rPr>
        <w:t>21%</w:t>
      </w:r>
      <w:r>
        <w:rPr>
          <w:rFonts w:hint="eastAsia"/>
          <w:lang w:eastAsia="zh-CN"/>
        </w:rPr>
        <w:t>。</w:t>
      </w:r>
    </w:p>
    <w:p w:rsidR="00137863" w:rsidP="00137863" w14:paraId="35F263BC" w14:textId="77777777">
      <w:pPr>
        <w:pStyle w:val="Heading2"/>
      </w:pPr>
      <w:bookmarkStart w:id="69" w:name="_Toc167126565"/>
      <w:r w:rsidRPr="00542AB2">
        <w:rPr>
          <w:rFonts w:hint="eastAsia"/>
        </w:rPr>
        <w:t>金融环境特色</w:t>
      </w:r>
      <w:bookmarkEnd w:id="69"/>
    </w:p>
    <w:p w:rsidR="00137863" w:rsidP="00137863" w14:paraId="2EE8F45F" w14:textId="77777777">
      <w:pPr>
        <w:pStyle w:val="Heading3"/>
      </w:pPr>
      <w:bookmarkStart w:id="70" w:name="_Toc167126566"/>
      <w:r w:rsidRPr="00542AB2">
        <w:rPr>
          <w:rFonts w:hint="eastAsia"/>
        </w:rPr>
        <w:t>当地货币</w:t>
      </w:r>
      <w:bookmarkEnd w:id="70"/>
    </w:p>
    <w:p w:rsidR="00137863" w:rsidP="00137863">
      <w:pPr>
        <w:pStyle w:val="-0"/>
        <w:ind w:firstLine="420"/>
        <w:rPr>
          <w:lang w:eastAsia="zh-CN"/>
        </w:rPr>
      </w:pPr>
      <w:r w:rsidRPr="00F00A49">
        <w:rPr>
          <w:rFonts w:hint="eastAsia"/>
          <w:lang w:eastAsia="zh-CN"/>
        </w:rPr>
        <w:t>俄罗斯法定货币为俄罗斯卢布（编码</w:t>
      </w:r>
      <w:r w:rsidRPr="00F00A49">
        <w:rPr>
          <w:rFonts w:hint="eastAsia"/>
          <w:lang w:eastAsia="zh-CN"/>
        </w:rPr>
        <w:t xml:space="preserve"> RUB</w:t>
      </w:r>
      <w:r w:rsidRPr="00F00A49">
        <w:rPr>
          <w:rFonts w:hint="eastAsia"/>
          <w:lang w:eastAsia="zh-CN"/>
        </w:rPr>
        <w:t>），俄罗斯外汇调节监管法规定，卢布为自由兑换货币。在俄罗斯的任何金融机构、兑换点，卢布与美元和欧元可随时相互兑换。</w:t>
      </w:r>
    </w:p>
    <w:p w:rsidR="00137863" w:rsidP="00137863" w14:paraId="5394BF25" w14:textId="77777777">
      <w:pPr>
        <w:pStyle w:val="Heading3"/>
      </w:pPr>
      <w:bookmarkStart w:id="71" w:name="_Toc167126567"/>
      <w:r w:rsidRPr="00542AB2">
        <w:rPr>
          <w:rFonts w:hint="eastAsia"/>
        </w:rPr>
        <w:t>外汇管理</w:t>
      </w:r>
      <w:bookmarkEnd w:id="71"/>
    </w:p>
    <w:p w:rsidR="00F00A49" w:rsidP="00F00A49" w14:paraId="0E223722" w14:textId="77777777">
      <w:pPr>
        <w:pStyle w:val="-0"/>
        <w:ind w:firstLine="420"/>
        <w:rPr>
          <w:lang w:eastAsia="zh-CN"/>
        </w:rPr>
      </w:pPr>
      <w:r>
        <w:rPr>
          <w:rFonts w:hint="eastAsia"/>
          <w:lang w:eastAsia="zh-CN"/>
        </w:rPr>
        <w:t>根据俄罗斯《外汇调节监管法》，外国人可以在指定银行自由开立外汇账户，存入带进、汇进的资金，接收经营或投资收益、利息等。也可使用账户内的资金支付商品和劳务，用于储蓄生息。账户内的资金包括投资收益、分红和税后利润，可以自由汇出。目前，自然人向境外友好国家账户汇款有临时限制，从</w:t>
      </w:r>
      <w:r>
        <w:rPr>
          <w:rFonts w:hint="eastAsia"/>
          <w:lang w:eastAsia="zh-CN"/>
        </w:rPr>
        <w:t>2022</w:t>
      </w:r>
      <w:r>
        <w:rPr>
          <w:rFonts w:hint="eastAsia"/>
          <w:lang w:eastAsia="zh-CN"/>
        </w:rPr>
        <w:t>年</w:t>
      </w:r>
      <w:r>
        <w:rPr>
          <w:rFonts w:hint="eastAsia"/>
          <w:lang w:eastAsia="zh-CN"/>
        </w:rPr>
        <w:t>7</w:t>
      </w:r>
      <w:r>
        <w:rPr>
          <w:rFonts w:hint="eastAsia"/>
          <w:lang w:eastAsia="zh-CN"/>
        </w:rPr>
        <w:t>月</w:t>
      </w:r>
      <w:r>
        <w:rPr>
          <w:rFonts w:hint="eastAsia"/>
          <w:lang w:eastAsia="zh-CN"/>
        </w:rPr>
        <w:t>1</w:t>
      </w:r>
      <w:r>
        <w:rPr>
          <w:rFonts w:hint="eastAsia"/>
          <w:lang w:eastAsia="zh-CN"/>
        </w:rPr>
        <w:t>日起，单月跨境转账不得超过</w:t>
      </w:r>
      <w:r>
        <w:rPr>
          <w:rFonts w:hint="eastAsia"/>
          <w:lang w:eastAsia="zh-CN"/>
        </w:rPr>
        <w:t>100</w:t>
      </w:r>
      <w:r>
        <w:rPr>
          <w:rFonts w:hint="eastAsia"/>
          <w:lang w:eastAsia="zh-CN"/>
        </w:rPr>
        <w:t>万美元或等值外币。如果俄罗斯未与某国签订有关税收协议，则该国在俄企业利润汇出需缴税，税率为</w:t>
      </w:r>
      <w:r>
        <w:rPr>
          <w:rFonts w:hint="eastAsia"/>
          <w:lang w:eastAsia="zh-CN"/>
        </w:rPr>
        <w:t>15%</w:t>
      </w:r>
      <w:r>
        <w:rPr>
          <w:rFonts w:hint="eastAsia"/>
          <w:lang w:eastAsia="zh-CN"/>
        </w:rPr>
        <w:t>或</w:t>
      </w:r>
      <w:r>
        <w:rPr>
          <w:rFonts w:hint="eastAsia"/>
          <w:lang w:eastAsia="zh-CN"/>
        </w:rPr>
        <w:t>20%</w:t>
      </w:r>
      <w:r>
        <w:rPr>
          <w:rFonts w:hint="eastAsia"/>
          <w:lang w:eastAsia="zh-CN"/>
        </w:rPr>
        <w:t>。</w:t>
      </w:r>
      <w:r>
        <w:rPr>
          <w:rFonts w:hint="eastAsia"/>
          <w:lang w:eastAsia="zh-CN"/>
        </w:rPr>
        <w:t>2020</w:t>
      </w:r>
      <w:r>
        <w:rPr>
          <w:rFonts w:hint="eastAsia"/>
          <w:lang w:eastAsia="zh-CN"/>
        </w:rPr>
        <w:t>年，俄罗斯为提高税收收入，严控资本外流，将企业汇往国外帐户的股息、利息等收益征税由</w:t>
      </w:r>
      <w:r>
        <w:rPr>
          <w:rFonts w:hint="eastAsia"/>
          <w:lang w:eastAsia="zh-CN"/>
        </w:rPr>
        <w:t>5%</w:t>
      </w:r>
      <w:r>
        <w:rPr>
          <w:rFonts w:hint="eastAsia"/>
          <w:lang w:eastAsia="zh-CN"/>
        </w:rPr>
        <w:t>增至</w:t>
      </w:r>
      <w:r>
        <w:rPr>
          <w:rFonts w:hint="eastAsia"/>
          <w:lang w:eastAsia="zh-CN"/>
        </w:rPr>
        <w:t>15%</w:t>
      </w:r>
      <w:r>
        <w:rPr>
          <w:rFonts w:hint="eastAsia"/>
          <w:lang w:eastAsia="zh-CN"/>
        </w:rPr>
        <w:t>。旅客携带货币现钞等值</w:t>
      </w:r>
      <w:r>
        <w:rPr>
          <w:rFonts w:hint="eastAsia"/>
          <w:lang w:eastAsia="zh-CN"/>
        </w:rPr>
        <w:t>1</w:t>
      </w:r>
      <w:r>
        <w:rPr>
          <w:rFonts w:hint="eastAsia"/>
          <w:lang w:eastAsia="zh-CN"/>
        </w:rPr>
        <w:t>万美元以下出入境，无需填写海关申报单；携带货币现钞超过等值</w:t>
      </w:r>
      <w:r>
        <w:rPr>
          <w:rFonts w:hint="eastAsia"/>
          <w:lang w:eastAsia="zh-CN"/>
        </w:rPr>
        <w:t>1</w:t>
      </w:r>
      <w:r>
        <w:rPr>
          <w:rFonts w:hint="eastAsia"/>
          <w:lang w:eastAsia="zh-CN"/>
        </w:rPr>
        <w:t>万美元出入境，则需填写海关申报单，选择“红色通道”，向海关如实申报。</w:t>
      </w:r>
    </w:p>
    <w:p w:rsidR="001734DC" w:rsidP="00F00A49">
      <w:pPr>
        <w:pStyle w:val="-0"/>
        <w:ind w:firstLine="420"/>
        <w:rPr>
          <w:lang w:eastAsia="zh-CN"/>
        </w:rPr>
      </w:pPr>
      <w:r>
        <w:rPr>
          <w:rFonts w:hint="eastAsia"/>
          <w:lang w:eastAsia="zh-CN"/>
        </w:rPr>
        <w:t>2023</w:t>
      </w:r>
      <w:r>
        <w:rPr>
          <w:rFonts w:hint="eastAsia"/>
          <w:lang w:eastAsia="zh-CN"/>
        </w:rPr>
        <w:t>年以来，卢布对世界主要货币呈贬值趋势，兑美元、欧元均贬值近</w:t>
      </w:r>
      <w:r>
        <w:rPr>
          <w:rFonts w:hint="eastAsia"/>
          <w:lang w:eastAsia="zh-CN"/>
        </w:rPr>
        <w:t>30%</w:t>
      </w:r>
      <w:r>
        <w:rPr>
          <w:rFonts w:hint="eastAsia"/>
          <w:lang w:eastAsia="zh-CN"/>
        </w:rPr>
        <w:t>。</w:t>
      </w:r>
      <w:r>
        <w:rPr>
          <w:rFonts w:hint="eastAsia"/>
          <w:lang w:eastAsia="zh-CN"/>
        </w:rPr>
        <w:t>2023</w:t>
      </w:r>
      <w:r>
        <w:rPr>
          <w:rFonts w:hint="eastAsia"/>
          <w:lang w:eastAsia="zh-CN"/>
        </w:rPr>
        <w:t>年</w:t>
      </w:r>
      <w:r>
        <w:rPr>
          <w:rFonts w:hint="eastAsia"/>
          <w:lang w:eastAsia="zh-CN"/>
        </w:rPr>
        <w:t>3</w:t>
      </w:r>
      <w:r>
        <w:rPr>
          <w:rFonts w:hint="eastAsia"/>
          <w:lang w:eastAsia="zh-CN"/>
        </w:rPr>
        <w:t>月</w:t>
      </w:r>
      <w:r>
        <w:rPr>
          <w:rFonts w:hint="eastAsia"/>
          <w:lang w:eastAsia="zh-CN"/>
        </w:rPr>
        <w:t>31</w:t>
      </w:r>
      <w:r>
        <w:rPr>
          <w:rFonts w:hint="eastAsia"/>
          <w:lang w:eastAsia="zh-CN"/>
        </w:rPr>
        <w:t>日，卢布兑美元的汇率为</w:t>
      </w:r>
      <w:r>
        <w:rPr>
          <w:rFonts w:hint="eastAsia"/>
          <w:lang w:eastAsia="zh-CN"/>
        </w:rPr>
        <w:t>1</w:t>
      </w:r>
      <w:r>
        <w:rPr>
          <w:rFonts w:hint="eastAsia"/>
          <w:lang w:eastAsia="zh-CN"/>
        </w:rPr>
        <w:t>美元兑换</w:t>
      </w:r>
      <w:r>
        <w:rPr>
          <w:rFonts w:hint="eastAsia"/>
          <w:lang w:eastAsia="zh-CN"/>
        </w:rPr>
        <w:t>77.09</w:t>
      </w:r>
      <w:r>
        <w:rPr>
          <w:rFonts w:hint="eastAsia"/>
          <w:lang w:eastAsia="zh-CN"/>
        </w:rPr>
        <w:t>卢布，卢布兑欧元的汇率为</w:t>
      </w:r>
      <w:r>
        <w:rPr>
          <w:rFonts w:hint="eastAsia"/>
          <w:lang w:eastAsia="zh-CN"/>
        </w:rPr>
        <w:t>1</w:t>
      </w:r>
      <w:r>
        <w:rPr>
          <w:rFonts w:hint="eastAsia"/>
          <w:lang w:eastAsia="zh-CN"/>
        </w:rPr>
        <w:t>欧元兑换</w:t>
      </w:r>
      <w:r>
        <w:rPr>
          <w:rFonts w:hint="eastAsia"/>
          <w:lang w:eastAsia="zh-CN"/>
        </w:rPr>
        <w:t>93.7</w:t>
      </w:r>
      <w:r>
        <w:rPr>
          <w:rFonts w:hint="eastAsia"/>
          <w:lang w:eastAsia="zh-CN"/>
        </w:rPr>
        <w:t>卢布。</w:t>
      </w:r>
      <w:r>
        <w:rPr>
          <w:rFonts w:hint="eastAsia"/>
          <w:lang w:eastAsia="zh-CN"/>
        </w:rPr>
        <w:t>2023</w:t>
      </w:r>
      <w:r>
        <w:rPr>
          <w:rFonts w:hint="eastAsia"/>
          <w:lang w:eastAsia="zh-CN"/>
        </w:rPr>
        <w:t>年</w:t>
      </w:r>
      <w:r>
        <w:rPr>
          <w:rFonts w:hint="eastAsia"/>
          <w:lang w:eastAsia="zh-CN"/>
        </w:rPr>
        <w:t>6</w:t>
      </w:r>
      <w:r>
        <w:rPr>
          <w:rFonts w:hint="eastAsia"/>
          <w:lang w:eastAsia="zh-CN"/>
        </w:rPr>
        <w:t>月</w:t>
      </w:r>
      <w:r>
        <w:rPr>
          <w:rFonts w:hint="eastAsia"/>
          <w:lang w:eastAsia="zh-CN"/>
        </w:rPr>
        <w:t>30</w:t>
      </w:r>
      <w:r>
        <w:rPr>
          <w:rFonts w:hint="eastAsia"/>
          <w:lang w:eastAsia="zh-CN"/>
        </w:rPr>
        <w:t>日，卢布兑美元的汇率为</w:t>
      </w:r>
      <w:r>
        <w:rPr>
          <w:rFonts w:hint="eastAsia"/>
          <w:lang w:eastAsia="zh-CN"/>
        </w:rPr>
        <w:t>1</w:t>
      </w:r>
      <w:r>
        <w:rPr>
          <w:rFonts w:hint="eastAsia"/>
          <w:lang w:eastAsia="zh-CN"/>
        </w:rPr>
        <w:t>美元兑换</w:t>
      </w:r>
      <w:r>
        <w:rPr>
          <w:rFonts w:hint="eastAsia"/>
          <w:lang w:eastAsia="zh-CN"/>
        </w:rPr>
        <w:t>83.76</w:t>
      </w:r>
      <w:r>
        <w:rPr>
          <w:rFonts w:hint="eastAsia"/>
          <w:lang w:eastAsia="zh-CN"/>
        </w:rPr>
        <w:t>卢布，卢布兑欧元的汇率为</w:t>
      </w:r>
      <w:r>
        <w:rPr>
          <w:rFonts w:hint="eastAsia"/>
          <w:lang w:eastAsia="zh-CN"/>
        </w:rPr>
        <w:t>1</w:t>
      </w:r>
      <w:r>
        <w:rPr>
          <w:rFonts w:hint="eastAsia"/>
          <w:lang w:eastAsia="zh-CN"/>
        </w:rPr>
        <w:t>欧元兑换</w:t>
      </w:r>
      <w:r>
        <w:rPr>
          <w:rFonts w:hint="eastAsia"/>
          <w:lang w:eastAsia="zh-CN"/>
        </w:rPr>
        <w:t>95.11</w:t>
      </w:r>
      <w:r>
        <w:rPr>
          <w:rFonts w:hint="eastAsia"/>
          <w:lang w:eastAsia="zh-CN"/>
        </w:rPr>
        <w:t>卢布。</w:t>
      </w:r>
      <w:r>
        <w:rPr>
          <w:rFonts w:hint="eastAsia"/>
          <w:lang w:eastAsia="zh-CN"/>
        </w:rPr>
        <w:t>2023</w:t>
      </w:r>
      <w:r>
        <w:rPr>
          <w:rFonts w:hint="eastAsia"/>
          <w:lang w:eastAsia="zh-CN"/>
        </w:rPr>
        <w:t>年</w:t>
      </w:r>
      <w:r>
        <w:rPr>
          <w:rFonts w:hint="eastAsia"/>
          <w:lang w:eastAsia="zh-CN"/>
        </w:rPr>
        <w:t>3</w:t>
      </w:r>
      <w:r>
        <w:rPr>
          <w:rFonts w:hint="eastAsia"/>
          <w:lang w:eastAsia="zh-CN"/>
        </w:rPr>
        <w:t>月</w:t>
      </w:r>
      <w:r>
        <w:rPr>
          <w:rFonts w:hint="eastAsia"/>
          <w:lang w:eastAsia="zh-CN"/>
        </w:rPr>
        <w:t>31</w:t>
      </w:r>
      <w:r>
        <w:rPr>
          <w:rFonts w:hint="eastAsia"/>
          <w:lang w:eastAsia="zh-CN"/>
        </w:rPr>
        <w:t>日，卢布兑人民币的汇率为</w:t>
      </w:r>
      <w:r>
        <w:rPr>
          <w:rFonts w:hint="eastAsia"/>
          <w:lang w:eastAsia="zh-CN"/>
        </w:rPr>
        <w:t>1</w:t>
      </w:r>
      <w:r>
        <w:rPr>
          <w:rFonts w:hint="eastAsia"/>
          <w:lang w:eastAsia="zh-CN"/>
        </w:rPr>
        <w:t>人民币兑换</w:t>
      </w:r>
      <w:r>
        <w:rPr>
          <w:rFonts w:hint="eastAsia"/>
          <w:lang w:eastAsia="zh-CN"/>
        </w:rPr>
        <w:t>11.18</w:t>
      </w:r>
      <w:r>
        <w:rPr>
          <w:rFonts w:hint="eastAsia"/>
          <w:lang w:eastAsia="zh-CN"/>
        </w:rPr>
        <w:t>卢布。</w:t>
      </w:r>
      <w:r>
        <w:rPr>
          <w:rFonts w:hint="eastAsia"/>
          <w:lang w:eastAsia="zh-CN"/>
        </w:rPr>
        <w:t>2023</w:t>
      </w:r>
      <w:r>
        <w:rPr>
          <w:rFonts w:hint="eastAsia"/>
          <w:lang w:eastAsia="zh-CN"/>
        </w:rPr>
        <w:t>年</w:t>
      </w:r>
      <w:r>
        <w:rPr>
          <w:rFonts w:hint="eastAsia"/>
          <w:lang w:eastAsia="zh-CN"/>
        </w:rPr>
        <w:t>6</w:t>
      </w:r>
      <w:r>
        <w:rPr>
          <w:rFonts w:hint="eastAsia"/>
          <w:lang w:eastAsia="zh-CN"/>
        </w:rPr>
        <w:t>月</w:t>
      </w:r>
      <w:r>
        <w:rPr>
          <w:rFonts w:hint="eastAsia"/>
          <w:lang w:eastAsia="zh-CN"/>
        </w:rPr>
        <w:t>30</w:t>
      </w:r>
      <w:r>
        <w:rPr>
          <w:rFonts w:hint="eastAsia"/>
          <w:lang w:eastAsia="zh-CN"/>
        </w:rPr>
        <w:t>日，卢布兑人民币的汇率为</w:t>
      </w:r>
      <w:r>
        <w:rPr>
          <w:rFonts w:hint="eastAsia"/>
          <w:lang w:eastAsia="zh-CN"/>
        </w:rPr>
        <w:t>1</w:t>
      </w:r>
      <w:r>
        <w:rPr>
          <w:rFonts w:hint="eastAsia"/>
          <w:lang w:eastAsia="zh-CN"/>
        </w:rPr>
        <w:t>人民币兑换</w:t>
      </w:r>
      <w:r>
        <w:rPr>
          <w:rFonts w:hint="eastAsia"/>
          <w:lang w:eastAsia="zh-CN"/>
        </w:rPr>
        <w:t>11.99</w:t>
      </w:r>
      <w:r>
        <w:rPr>
          <w:rFonts w:hint="eastAsia"/>
          <w:lang w:eastAsia="zh-CN"/>
        </w:rPr>
        <w:t>卢布。</w:t>
      </w:r>
    </w:p>
    <w:p w:rsidR="00137863" w:rsidP="00137863" w14:paraId="20C19F1A" w14:textId="77777777">
      <w:pPr>
        <w:pStyle w:val="Heading3"/>
      </w:pPr>
      <w:bookmarkStart w:id="72" w:name="_Toc167126568"/>
      <w:r w:rsidRPr="00542AB2">
        <w:rPr>
          <w:rFonts w:hint="eastAsia"/>
        </w:rPr>
        <w:t>跨境结算</w:t>
      </w:r>
      <w:bookmarkEnd w:id="72"/>
    </w:p>
    <w:p w:rsidR="00151BAA" w:rsidP="00151BAA" w14:paraId="07F84CE4" w14:textId="77777777">
      <w:pPr>
        <w:pStyle w:val="-0"/>
        <w:ind w:firstLine="420"/>
        <w:rPr>
          <w:lang w:eastAsia="zh-CN"/>
        </w:rPr>
      </w:pPr>
      <w:r>
        <w:rPr>
          <w:rFonts w:hint="eastAsia"/>
          <w:lang w:eastAsia="zh-CN"/>
        </w:rPr>
        <w:t>2008</w:t>
      </w:r>
      <w:r>
        <w:rPr>
          <w:rFonts w:hint="eastAsia"/>
          <w:lang w:eastAsia="zh-CN"/>
        </w:rPr>
        <w:t>年</w:t>
      </w:r>
      <w:r>
        <w:rPr>
          <w:rFonts w:hint="eastAsia"/>
          <w:lang w:eastAsia="zh-CN"/>
        </w:rPr>
        <w:t>8</w:t>
      </w:r>
      <w:r>
        <w:rPr>
          <w:rFonts w:hint="eastAsia"/>
          <w:lang w:eastAsia="zh-CN"/>
        </w:rPr>
        <w:t>月</w:t>
      </w:r>
      <w:r>
        <w:rPr>
          <w:rFonts w:hint="eastAsia"/>
          <w:lang w:eastAsia="zh-CN"/>
        </w:rPr>
        <w:t>5</w:t>
      </w:r>
      <w:r>
        <w:rPr>
          <w:rFonts w:hint="eastAsia"/>
          <w:lang w:eastAsia="zh-CN"/>
        </w:rPr>
        <w:t>日，中国银联标准卡在俄罗斯正式发行。中国银联与俄罗斯国家支付卡公司（</w:t>
      </w:r>
      <w:r>
        <w:rPr>
          <w:rFonts w:hint="eastAsia"/>
          <w:lang w:eastAsia="zh-CN"/>
        </w:rPr>
        <w:t>NSPK</w:t>
      </w:r>
      <w:r>
        <w:rPr>
          <w:rFonts w:hint="eastAsia"/>
          <w:lang w:eastAsia="zh-CN"/>
        </w:rPr>
        <w:t>）已于</w:t>
      </w:r>
      <w:r>
        <w:rPr>
          <w:rFonts w:hint="eastAsia"/>
          <w:lang w:eastAsia="zh-CN"/>
        </w:rPr>
        <w:t>2016</w:t>
      </w:r>
      <w:r>
        <w:rPr>
          <w:rFonts w:hint="eastAsia"/>
          <w:lang w:eastAsia="zh-CN"/>
        </w:rPr>
        <w:t>年启动银行卡合作，所发行的银联和</w:t>
      </w:r>
      <w:r>
        <w:rPr>
          <w:rFonts w:hint="eastAsia"/>
          <w:lang w:eastAsia="zh-CN"/>
        </w:rPr>
        <w:t>MIR</w:t>
      </w:r>
      <w:r>
        <w:rPr>
          <w:rFonts w:hint="eastAsia"/>
          <w:lang w:eastAsia="zh-CN"/>
        </w:rPr>
        <w:t>借记卡可同时在双方支付系统中使用。</w:t>
      </w:r>
      <w:r>
        <w:rPr>
          <w:rFonts w:hint="eastAsia"/>
          <w:lang w:eastAsia="zh-CN"/>
        </w:rPr>
        <w:t>2017</w:t>
      </w:r>
      <w:r>
        <w:rPr>
          <w:rFonts w:hint="eastAsia"/>
          <w:lang w:eastAsia="zh-CN"/>
        </w:rPr>
        <w:t>年</w:t>
      </w:r>
      <w:r>
        <w:rPr>
          <w:rFonts w:hint="eastAsia"/>
          <w:lang w:eastAsia="zh-CN"/>
        </w:rPr>
        <w:t>7</w:t>
      </w:r>
      <w:r>
        <w:rPr>
          <w:rFonts w:hint="eastAsia"/>
          <w:lang w:eastAsia="zh-CN"/>
        </w:rPr>
        <w:t>月，俄罗斯农业银行开始发行银联—</w:t>
      </w:r>
      <w:r>
        <w:rPr>
          <w:rFonts w:hint="eastAsia"/>
          <w:lang w:eastAsia="zh-CN"/>
        </w:rPr>
        <w:t>MIR</w:t>
      </w:r>
      <w:r>
        <w:rPr>
          <w:rFonts w:hint="eastAsia"/>
          <w:lang w:eastAsia="zh-CN"/>
        </w:rPr>
        <w:t>双标借记卡。</w:t>
      </w:r>
      <w:r>
        <w:rPr>
          <w:rFonts w:hint="eastAsia"/>
          <w:lang w:eastAsia="zh-CN"/>
        </w:rPr>
        <w:t>2018</w:t>
      </w:r>
      <w:r>
        <w:rPr>
          <w:rFonts w:hint="eastAsia"/>
          <w:lang w:eastAsia="zh-CN"/>
        </w:rPr>
        <w:t>年</w:t>
      </w:r>
      <w:r>
        <w:rPr>
          <w:rFonts w:hint="eastAsia"/>
          <w:lang w:eastAsia="zh-CN"/>
        </w:rPr>
        <w:t>12</w:t>
      </w:r>
      <w:r>
        <w:rPr>
          <w:rFonts w:hint="eastAsia"/>
          <w:lang w:eastAsia="zh-CN"/>
        </w:rPr>
        <w:t>月，中国银联与俄罗斯</w:t>
      </w:r>
      <w:r>
        <w:rPr>
          <w:rFonts w:hint="eastAsia"/>
          <w:lang w:eastAsia="zh-CN"/>
        </w:rPr>
        <w:t>Unistream</w:t>
      </w:r>
      <w:r>
        <w:rPr>
          <w:rFonts w:hint="eastAsia"/>
          <w:lang w:eastAsia="zh-CN"/>
        </w:rPr>
        <w:t>支付系统联合推出跨国汇款服务。</w:t>
      </w:r>
      <w:r>
        <w:rPr>
          <w:rFonts w:hint="eastAsia"/>
          <w:lang w:eastAsia="zh-CN"/>
        </w:rPr>
        <w:t>2019</w:t>
      </w:r>
      <w:r>
        <w:rPr>
          <w:rFonts w:hint="eastAsia"/>
          <w:lang w:eastAsia="zh-CN"/>
        </w:rPr>
        <w:t>年，国际支付系统万事达在俄罗斯开发手机号跨境汇款业务。</w:t>
      </w:r>
      <w:r>
        <w:rPr>
          <w:rFonts w:hint="eastAsia"/>
          <w:lang w:eastAsia="zh-CN"/>
        </w:rPr>
        <w:t>2019</w:t>
      </w:r>
      <w:r>
        <w:rPr>
          <w:rFonts w:hint="eastAsia"/>
          <w:lang w:eastAsia="zh-CN"/>
        </w:rPr>
        <w:t>年</w:t>
      </w:r>
      <w:r>
        <w:rPr>
          <w:rFonts w:hint="eastAsia"/>
          <w:lang w:eastAsia="zh-CN"/>
        </w:rPr>
        <w:t>1</w:t>
      </w:r>
      <w:r>
        <w:rPr>
          <w:rFonts w:hint="eastAsia"/>
          <w:lang w:eastAsia="zh-CN"/>
        </w:rPr>
        <w:t>月，由俄罗斯中央银行和国家支付卡系统联合推出的快速支付系统投入商业运营。乌克兰危机发生后，银联与部分俄受制裁银行合作暂停。</w:t>
      </w:r>
    </w:p>
    <w:p w:rsidR="00137863" w:rsidP="00151BAA">
      <w:pPr>
        <w:pStyle w:val="-0"/>
        <w:ind w:firstLine="420"/>
        <w:rPr>
          <w:lang w:eastAsia="zh-CN"/>
        </w:rPr>
      </w:pPr>
      <w:r>
        <w:rPr>
          <w:rFonts w:hint="eastAsia"/>
          <w:lang w:eastAsia="zh-CN"/>
        </w:rPr>
        <w:t>2024</w:t>
      </w:r>
      <w:r>
        <w:rPr>
          <w:rFonts w:hint="eastAsia"/>
          <w:lang w:eastAsia="zh-CN"/>
        </w:rPr>
        <w:t>年</w:t>
      </w:r>
      <w:r>
        <w:rPr>
          <w:rFonts w:hint="eastAsia"/>
          <w:lang w:eastAsia="zh-CN"/>
        </w:rPr>
        <w:t>4</w:t>
      </w:r>
      <w:r>
        <w:rPr>
          <w:rFonts w:hint="eastAsia"/>
          <w:lang w:eastAsia="zh-CN"/>
        </w:rPr>
        <w:t>月</w:t>
      </w:r>
      <w:r>
        <w:rPr>
          <w:rFonts w:hint="eastAsia"/>
          <w:lang w:eastAsia="zh-CN"/>
        </w:rPr>
        <w:t>29</w:t>
      </w:r>
      <w:r>
        <w:rPr>
          <w:rFonts w:hint="eastAsia"/>
          <w:lang w:eastAsia="zh-CN"/>
        </w:rPr>
        <w:t>日，据俄新社援引美国财政部消息报道，美国政府允许在</w:t>
      </w:r>
      <w:r>
        <w:rPr>
          <w:rFonts w:hint="eastAsia"/>
          <w:lang w:eastAsia="zh-CN"/>
        </w:rPr>
        <w:t>2024</w:t>
      </w:r>
      <w:r>
        <w:rPr>
          <w:rFonts w:hint="eastAsia"/>
          <w:lang w:eastAsia="zh-CN"/>
        </w:rPr>
        <w:t>年</w:t>
      </w:r>
      <w:r>
        <w:rPr>
          <w:rFonts w:hint="eastAsia"/>
          <w:lang w:eastAsia="zh-CN"/>
        </w:rPr>
        <w:t>11</w:t>
      </w:r>
      <w:r>
        <w:rPr>
          <w:rFonts w:hint="eastAsia"/>
          <w:lang w:eastAsia="zh-CN"/>
        </w:rPr>
        <w:t>月</w:t>
      </w:r>
      <w:r>
        <w:rPr>
          <w:rFonts w:hint="eastAsia"/>
          <w:lang w:eastAsia="zh-CN"/>
        </w:rPr>
        <w:t>1</w:t>
      </w:r>
      <w:r>
        <w:rPr>
          <w:rFonts w:hint="eastAsia"/>
          <w:lang w:eastAsia="zh-CN"/>
        </w:rPr>
        <w:t>日前，与俄罗斯部分银行进行能源领域交易的相关结算。被允许进行交易结算的俄罗斯银行包括俄罗斯外贸银行、俄罗斯储蓄银行、阿尔法银行和圣彼得堡银行等大型银行。此外根据规定，相关结算也可以与俄罗斯央行进行。此前根据美国政府发布的行政令，上述操作属于制裁范围而被禁止。</w:t>
      </w:r>
    </w:p>
    <w:p w:rsidR="00137863" w:rsidP="00137863" w14:paraId="1FDD7918" w14:textId="77777777">
      <w:pPr>
        <w:pStyle w:val="Heading3"/>
      </w:pPr>
      <w:bookmarkStart w:id="73" w:name="_Toc167126569"/>
      <w:r w:rsidRPr="003B2A40">
        <w:rPr>
          <w:rFonts w:hint="eastAsia"/>
        </w:rPr>
        <w:t>金融服务</w:t>
      </w:r>
      <w:bookmarkEnd w:id="73"/>
    </w:p>
    <w:p w:rsidR="00B87340" w:rsidP="00B87340" w14:paraId="28721FC4" w14:textId="77777777">
      <w:pPr>
        <w:pStyle w:val="-0"/>
        <w:ind w:firstLine="420"/>
        <w:rPr>
          <w:lang w:eastAsia="zh-CN"/>
        </w:rPr>
      </w:pPr>
      <w:r>
        <w:rPr>
          <w:rFonts w:hint="eastAsia"/>
          <w:lang w:eastAsia="zh-CN"/>
        </w:rPr>
        <w:t>根据俄罗斯相关法律，外国银行可在俄罗斯设立子行或外资参股和控股，不得设立分行。俄罗斯实行由中央银行主导的混业监管模式。央行承担对金融市场的主要监管职责，其他有关政府部门和行业自律组织协助行使部分监管职责。</w:t>
      </w:r>
    </w:p>
    <w:p w:rsidR="00B87340" w:rsidP="00B87340" w14:paraId="3D3967F6" w14:textId="77777777">
      <w:pPr>
        <w:pStyle w:val="-0"/>
        <w:ind w:firstLine="420"/>
        <w:rPr>
          <w:lang w:eastAsia="zh-CN"/>
        </w:rPr>
      </w:pPr>
      <w:r>
        <w:rPr>
          <w:rFonts w:hint="eastAsia"/>
          <w:lang w:eastAsia="zh-CN"/>
        </w:rPr>
        <w:t>截至</w:t>
      </w:r>
      <w:r>
        <w:rPr>
          <w:rFonts w:hint="eastAsia"/>
          <w:lang w:eastAsia="zh-CN"/>
        </w:rPr>
        <w:t>2023</w:t>
      </w:r>
      <w:r>
        <w:rPr>
          <w:rFonts w:hint="eastAsia"/>
          <w:lang w:eastAsia="zh-CN"/>
        </w:rPr>
        <w:t>年一季度末，俄罗斯共有银行</w:t>
      </w:r>
      <w:r>
        <w:rPr>
          <w:rFonts w:hint="eastAsia"/>
          <w:lang w:eastAsia="zh-CN"/>
        </w:rPr>
        <w:t>325</w:t>
      </w:r>
      <w:r>
        <w:rPr>
          <w:rFonts w:hint="eastAsia"/>
          <w:lang w:eastAsia="zh-CN"/>
        </w:rPr>
        <w:t>家。其中，</w:t>
      </w:r>
      <w:r>
        <w:rPr>
          <w:rFonts w:hint="eastAsia"/>
          <w:lang w:eastAsia="zh-CN"/>
        </w:rPr>
        <w:t>225</w:t>
      </w:r>
      <w:r>
        <w:rPr>
          <w:rFonts w:hint="eastAsia"/>
          <w:lang w:eastAsia="zh-CN"/>
        </w:rPr>
        <w:t>家拥有通用许可证，</w:t>
      </w:r>
      <w:r>
        <w:rPr>
          <w:rFonts w:hint="eastAsia"/>
          <w:lang w:eastAsia="zh-CN"/>
        </w:rPr>
        <w:t>100</w:t>
      </w:r>
      <w:r>
        <w:rPr>
          <w:rFonts w:hint="eastAsia"/>
          <w:lang w:eastAsia="zh-CN"/>
        </w:rPr>
        <w:t>家拥有基本许可证，银行业总资产</w:t>
      </w:r>
      <w:r>
        <w:rPr>
          <w:rFonts w:hint="eastAsia"/>
          <w:lang w:eastAsia="zh-CN"/>
        </w:rPr>
        <w:t>135.04</w:t>
      </w:r>
      <w:r>
        <w:rPr>
          <w:rFonts w:hint="eastAsia"/>
          <w:lang w:eastAsia="zh-CN"/>
        </w:rPr>
        <w:t>万亿卢布。俄罗斯中央银行的正式名称为俄罗斯银行，主要职能是制定货币政策和信贷政策。俄罗斯银行是俄罗斯金融市场的统一监管机构，对信贷机构活动、有价证券和保险市场进行监管。俄罗斯大型商业银行有：俄联邦储蓄银行、外贸银行、天然气工业银行、阿尔法银行、俄罗斯工业通讯银行等。俄罗斯主要外资银行包括：意大利</w:t>
      </w:r>
      <w:r>
        <w:rPr>
          <w:rFonts w:hint="eastAsia"/>
          <w:lang w:eastAsia="zh-CN"/>
        </w:rPr>
        <w:t>Unicredit</w:t>
      </w:r>
      <w:r>
        <w:rPr>
          <w:rFonts w:hint="eastAsia"/>
          <w:lang w:eastAsia="zh-CN"/>
        </w:rPr>
        <w:t>银行、奥地利</w:t>
      </w:r>
      <w:r>
        <w:rPr>
          <w:rFonts w:hint="eastAsia"/>
          <w:lang w:eastAsia="zh-CN"/>
        </w:rPr>
        <w:t>Raiffsaenbank</w:t>
      </w:r>
      <w:r>
        <w:rPr>
          <w:rFonts w:hint="eastAsia"/>
          <w:lang w:eastAsia="zh-CN"/>
        </w:rPr>
        <w:t>等。</w:t>
      </w:r>
      <w:r>
        <w:rPr>
          <w:rFonts w:hint="eastAsia"/>
          <w:lang w:eastAsia="zh-CN"/>
        </w:rPr>
        <w:t xml:space="preserve"> </w:t>
      </w:r>
    </w:p>
    <w:p w:rsidR="00137863" w:rsidP="00B87340">
      <w:pPr>
        <w:pStyle w:val="-0"/>
        <w:ind w:firstLine="420"/>
        <w:rPr>
          <w:lang w:eastAsia="zh-CN"/>
        </w:rPr>
      </w:pPr>
      <w:r>
        <w:rPr>
          <w:rFonts w:hint="eastAsia"/>
          <w:lang w:eastAsia="zh-CN"/>
        </w:rPr>
        <w:t>近年来，中国银行、中国工商银行、中国农业银行、中国建设银行等都在俄罗斯开设了分支机构。中资银行在俄罗斯业务大致分为开户、国际结算、信贷业务和代理外汇交易等。</w:t>
      </w:r>
    </w:p>
    <w:p w:rsidR="00137863" w:rsidP="00137863" w14:paraId="330734DA" w14:textId="77777777">
      <w:pPr>
        <w:pStyle w:val="Heading3"/>
      </w:pPr>
      <w:bookmarkStart w:id="74" w:name="_Toc167126570"/>
      <w:r>
        <w:rPr>
          <w:rFonts w:hint="eastAsia"/>
        </w:rPr>
        <w:t>证券市场</w:t>
      </w:r>
      <w:bookmarkEnd w:id="74"/>
    </w:p>
    <w:p w:rsidR="00B87340" w:rsidP="00B87340" w14:paraId="2DC13953" w14:textId="77777777">
      <w:pPr>
        <w:pStyle w:val="-0"/>
        <w:ind w:firstLine="420"/>
        <w:rPr>
          <w:lang w:eastAsia="zh-CN"/>
        </w:rPr>
      </w:pPr>
      <w:r>
        <w:rPr>
          <w:rFonts w:hint="eastAsia"/>
          <w:lang w:eastAsia="zh-CN"/>
        </w:rPr>
        <w:t>莫斯科交易所（</w:t>
      </w:r>
      <w:r>
        <w:rPr>
          <w:rFonts w:hint="eastAsia"/>
          <w:lang w:eastAsia="zh-CN"/>
        </w:rPr>
        <w:t>MOEX</w:t>
      </w:r>
      <w:r>
        <w:rPr>
          <w:rFonts w:hint="eastAsia"/>
          <w:lang w:eastAsia="zh-CN"/>
        </w:rPr>
        <w:t>）是俄罗斯最大的证券交易市场，经营股票、债券交易、期货、投资凭证、衍生工具和期货交易。</w:t>
      </w:r>
      <w:r>
        <w:rPr>
          <w:rFonts w:hint="eastAsia"/>
          <w:lang w:eastAsia="zh-CN"/>
        </w:rPr>
        <w:t>MOEX 2023</w:t>
      </w:r>
      <w:r>
        <w:rPr>
          <w:rFonts w:hint="eastAsia"/>
          <w:lang w:eastAsia="zh-CN"/>
        </w:rPr>
        <w:t>年实现净利润</w:t>
      </w:r>
      <w:r>
        <w:rPr>
          <w:rFonts w:hint="eastAsia"/>
          <w:lang w:eastAsia="zh-CN"/>
        </w:rPr>
        <w:t>608</w:t>
      </w:r>
      <w:r>
        <w:rPr>
          <w:rFonts w:hint="eastAsia"/>
          <w:lang w:eastAsia="zh-CN"/>
        </w:rPr>
        <w:t>亿卢布，较上年增长</w:t>
      </w:r>
      <w:r>
        <w:rPr>
          <w:rFonts w:hint="eastAsia"/>
          <w:lang w:eastAsia="zh-CN"/>
        </w:rPr>
        <w:t>67.5%</w:t>
      </w:r>
      <w:r>
        <w:rPr>
          <w:rFonts w:hint="eastAsia"/>
          <w:lang w:eastAsia="zh-CN"/>
        </w:rPr>
        <w:t>。</w:t>
      </w:r>
      <w:r>
        <w:rPr>
          <w:rFonts w:hint="eastAsia"/>
          <w:lang w:eastAsia="zh-CN"/>
        </w:rPr>
        <w:t>MOEX</w:t>
      </w:r>
      <w:r>
        <w:rPr>
          <w:rFonts w:hint="eastAsia"/>
          <w:lang w:eastAsia="zh-CN"/>
        </w:rPr>
        <w:t>的外汇交易量达到</w:t>
      </w:r>
      <w:r>
        <w:rPr>
          <w:rFonts w:hint="eastAsia"/>
          <w:lang w:eastAsia="zh-CN"/>
        </w:rPr>
        <w:t>328</w:t>
      </w:r>
      <w:r>
        <w:rPr>
          <w:rFonts w:hint="eastAsia"/>
          <w:lang w:eastAsia="zh-CN"/>
        </w:rPr>
        <w:t>万亿卢布，同比增长</w:t>
      </w:r>
      <w:r>
        <w:rPr>
          <w:rFonts w:hint="eastAsia"/>
          <w:lang w:eastAsia="zh-CN"/>
        </w:rPr>
        <w:t>22.5%</w:t>
      </w:r>
      <w:r>
        <w:rPr>
          <w:rFonts w:hint="eastAsia"/>
          <w:lang w:eastAsia="zh-CN"/>
        </w:rPr>
        <w:t>。这一增长主要得益于外汇掉期交易量增长了</w:t>
      </w:r>
      <w:r>
        <w:rPr>
          <w:rFonts w:hint="eastAsia"/>
          <w:lang w:eastAsia="zh-CN"/>
        </w:rPr>
        <w:t>31.4%</w:t>
      </w:r>
      <w:r>
        <w:rPr>
          <w:rFonts w:hint="eastAsia"/>
          <w:lang w:eastAsia="zh-CN"/>
        </w:rPr>
        <w:t>，以及外汇即期交易量增长了</w:t>
      </w:r>
      <w:r>
        <w:rPr>
          <w:rFonts w:hint="eastAsia"/>
          <w:lang w:eastAsia="zh-CN"/>
        </w:rPr>
        <w:t>7.5%</w:t>
      </w:r>
      <w:r>
        <w:rPr>
          <w:rFonts w:hint="eastAsia"/>
          <w:lang w:eastAsia="zh-CN"/>
        </w:rPr>
        <w:t>，外汇市场的手续费和佣金收入大幅增长了</w:t>
      </w:r>
      <w:r>
        <w:rPr>
          <w:rFonts w:hint="eastAsia"/>
          <w:lang w:eastAsia="zh-CN"/>
        </w:rPr>
        <w:t>30.4%</w:t>
      </w:r>
      <w:r>
        <w:rPr>
          <w:rFonts w:hint="eastAsia"/>
          <w:lang w:eastAsia="zh-CN"/>
        </w:rPr>
        <w:t>，达到</w:t>
      </w:r>
      <w:r>
        <w:rPr>
          <w:rFonts w:hint="eastAsia"/>
          <w:lang w:eastAsia="zh-CN"/>
        </w:rPr>
        <w:t>74</w:t>
      </w:r>
      <w:r>
        <w:rPr>
          <w:rFonts w:hint="eastAsia"/>
          <w:lang w:eastAsia="zh-CN"/>
        </w:rPr>
        <w:t>亿卢布。</w:t>
      </w:r>
      <w:r>
        <w:rPr>
          <w:rFonts w:hint="eastAsia"/>
          <w:lang w:eastAsia="zh-CN"/>
        </w:rPr>
        <w:t>MOEX2023</w:t>
      </w:r>
      <w:r>
        <w:rPr>
          <w:rFonts w:hint="eastAsia"/>
          <w:lang w:eastAsia="zh-CN"/>
        </w:rPr>
        <w:t>年的总营业收入增长了</w:t>
      </w:r>
      <w:r>
        <w:rPr>
          <w:rFonts w:hint="eastAsia"/>
          <w:lang w:eastAsia="zh-CN"/>
        </w:rPr>
        <w:t>25.3%</w:t>
      </w:r>
      <w:r>
        <w:rPr>
          <w:rFonts w:hint="eastAsia"/>
          <w:lang w:eastAsia="zh-CN"/>
        </w:rPr>
        <w:t>，达到</w:t>
      </w:r>
      <w:r>
        <w:rPr>
          <w:rFonts w:hint="eastAsia"/>
          <w:lang w:eastAsia="zh-CN"/>
        </w:rPr>
        <w:t>1050</w:t>
      </w:r>
      <w:r>
        <w:rPr>
          <w:rFonts w:hint="eastAsia"/>
          <w:lang w:eastAsia="zh-CN"/>
        </w:rPr>
        <w:t>亿卢布。手续费和佣金收入是重要的收入来源，同比增长</w:t>
      </w:r>
      <w:r>
        <w:rPr>
          <w:rFonts w:hint="eastAsia"/>
          <w:lang w:eastAsia="zh-CN"/>
        </w:rPr>
        <w:t>39.4%</w:t>
      </w:r>
      <w:r>
        <w:rPr>
          <w:rFonts w:hint="eastAsia"/>
          <w:lang w:eastAsia="zh-CN"/>
        </w:rPr>
        <w:t>，达到</w:t>
      </w:r>
      <w:r>
        <w:rPr>
          <w:rFonts w:hint="eastAsia"/>
          <w:lang w:eastAsia="zh-CN"/>
        </w:rPr>
        <w:t>522</w:t>
      </w:r>
      <w:r>
        <w:rPr>
          <w:rFonts w:hint="eastAsia"/>
          <w:lang w:eastAsia="zh-CN"/>
        </w:rPr>
        <w:t>亿卢布，占总营业收入的一半。此外，该交易所新增近</w:t>
      </w:r>
      <w:r>
        <w:rPr>
          <w:rFonts w:hint="eastAsia"/>
          <w:lang w:eastAsia="zh-CN"/>
        </w:rPr>
        <w:t>700</w:t>
      </w:r>
      <w:r>
        <w:rPr>
          <w:rFonts w:hint="eastAsia"/>
          <w:lang w:eastAsia="zh-CN"/>
        </w:rPr>
        <w:t>万个新的散户投资者账户，使散户投资者总数达到</w:t>
      </w:r>
      <w:r>
        <w:rPr>
          <w:rFonts w:hint="eastAsia"/>
          <w:lang w:eastAsia="zh-CN"/>
        </w:rPr>
        <w:t>2970</w:t>
      </w:r>
      <w:r>
        <w:rPr>
          <w:rFonts w:hint="eastAsia"/>
          <w:lang w:eastAsia="zh-CN"/>
        </w:rPr>
        <w:t>万。</w:t>
      </w:r>
    </w:p>
    <w:p w:rsidR="00137863" w:rsidP="00B87340">
      <w:pPr>
        <w:pStyle w:val="-0"/>
        <w:ind w:firstLine="420"/>
        <w:rPr>
          <w:lang w:eastAsia="zh-CN"/>
        </w:rPr>
      </w:pPr>
      <w:r>
        <w:rPr>
          <w:rFonts w:hint="eastAsia"/>
          <w:lang w:eastAsia="zh-CN"/>
        </w:rPr>
        <w:t>俄罗斯《生意人报》报道，</w:t>
      </w:r>
      <w:r>
        <w:rPr>
          <w:rFonts w:hint="eastAsia"/>
          <w:lang w:eastAsia="zh-CN"/>
        </w:rPr>
        <w:t>2023</w:t>
      </w:r>
      <w:r>
        <w:rPr>
          <w:rFonts w:hint="eastAsia"/>
          <w:lang w:eastAsia="zh-CN"/>
        </w:rPr>
        <w:t>年人民币在莫斯科交易所的外汇交易中所占份额接近</w:t>
      </w:r>
      <w:r>
        <w:rPr>
          <w:rFonts w:hint="eastAsia"/>
          <w:lang w:eastAsia="zh-CN"/>
        </w:rPr>
        <w:t>42%</w:t>
      </w:r>
      <w:r>
        <w:rPr>
          <w:rFonts w:hint="eastAsia"/>
          <w:lang w:eastAsia="zh-CN"/>
        </w:rPr>
        <w:t>，排名第一。该报指出，</w:t>
      </w:r>
      <w:r>
        <w:rPr>
          <w:rFonts w:hint="eastAsia"/>
          <w:lang w:eastAsia="zh-CN"/>
        </w:rPr>
        <w:t>2023</w:t>
      </w:r>
      <w:r>
        <w:rPr>
          <w:rFonts w:hint="eastAsia"/>
          <w:lang w:eastAsia="zh-CN"/>
        </w:rPr>
        <w:t>年，莫斯科交易所的人民币交易量比上一年增长了二倍，达到</w:t>
      </w:r>
      <w:r>
        <w:rPr>
          <w:rFonts w:hint="eastAsia"/>
          <w:lang w:eastAsia="zh-CN"/>
        </w:rPr>
        <w:t>34.2</w:t>
      </w:r>
      <w:r>
        <w:rPr>
          <w:rFonts w:hint="eastAsia"/>
          <w:lang w:eastAsia="zh-CN"/>
        </w:rPr>
        <w:t>万亿卢布。</w:t>
      </w:r>
      <w:r>
        <w:rPr>
          <w:rFonts w:hint="eastAsia"/>
          <w:lang w:eastAsia="zh-CN"/>
        </w:rPr>
        <w:t>2023</w:t>
      </w:r>
      <w:r>
        <w:rPr>
          <w:rFonts w:hint="eastAsia"/>
          <w:lang w:eastAsia="zh-CN"/>
        </w:rPr>
        <w:t>年美元在莫斯科交易所的外汇交易中所占份额低于</w:t>
      </w:r>
      <w:r>
        <w:rPr>
          <w:rFonts w:hint="eastAsia"/>
          <w:lang w:eastAsia="zh-CN"/>
        </w:rPr>
        <w:t>40%</w:t>
      </w:r>
      <w:r>
        <w:rPr>
          <w:rFonts w:hint="eastAsia"/>
          <w:lang w:eastAsia="zh-CN"/>
        </w:rPr>
        <w:t>，排名第二，仅次于人民币；欧元所占份额低于</w:t>
      </w:r>
      <w:r>
        <w:rPr>
          <w:rFonts w:hint="eastAsia"/>
          <w:lang w:eastAsia="zh-CN"/>
        </w:rPr>
        <w:t>18%</w:t>
      </w:r>
      <w:r>
        <w:rPr>
          <w:rFonts w:hint="eastAsia"/>
          <w:lang w:eastAsia="zh-CN"/>
        </w:rPr>
        <w:t>，排名第三。</w:t>
      </w:r>
    </w:p>
    <w:p w:rsidR="00137863" w:rsidP="00137863" w14:paraId="63E1DE5A" w14:textId="77777777">
      <w:pPr>
        <w:pStyle w:val="Heading2"/>
      </w:pPr>
      <w:bookmarkStart w:id="75" w:name="_Toc167126571"/>
      <w:r>
        <w:rPr>
          <w:rFonts w:hint="eastAsia"/>
        </w:rPr>
        <w:t>国际经贸合作</w:t>
      </w:r>
      <w:bookmarkEnd w:id="75"/>
    </w:p>
    <w:p w:rsidR="00137863" w:rsidP="00137863" w14:paraId="6B1C1735" w14:textId="77777777">
      <w:pPr>
        <w:pStyle w:val="Heading3"/>
      </w:pPr>
      <w:bookmarkStart w:id="76" w:name="_Toc167126572"/>
      <w:r w:rsidRPr="00480BF9">
        <w:rPr>
          <w:rFonts w:hint="eastAsia"/>
        </w:rPr>
        <w:t>进出口贸易</w:t>
      </w:r>
      <w:bookmarkEnd w:id="76"/>
    </w:p>
    <w:p w:rsidR="00B83075" w:rsidP="00B83075" w14:paraId="2CDD1B43" w14:textId="77777777">
      <w:pPr>
        <w:pStyle w:val="-0"/>
        <w:ind w:firstLine="420"/>
        <w:rPr>
          <w:lang w:eastAsia="zh-CN"/>
        </w:rPr>
      </w:pPr>
      <w:r>
        <w:rPr>
          <w:rFonts w:hint="eastAsia"/>
          <w:lang w:eastAsia="zh-CN"/>
        </w:rPr>
        <w:t>俄罗斯联邦海关署公布消息表示，亚洲国家已成为俄罗斯主要贸易伙伴。统计数据显示，</w:t>
      </w:r>
      <w:r>
        <w:rPr>
          <w:rFonts w:hint="eastAsia"/>
          <w:lang w:eastAsia="zh-CN"/>
        </w:rPr>
        <w:t>2023</w:t>
      </w:r>
      <w:r>
        <w:rPr>
          <w:rFonts w:hint="eastAsia"/>
          <w:lang w:eastAsia="zh-CN"/>
        </w:rPr>
        <w:t>年俄罗斯向亚洲国家出口总额增长</w:t>
      </w:r>
      <w:r>
        <w:rPr>
          <w:rFonts w:hint="eastAsia"/>
          <w:lang w:eastAsia="zh-CN"/>
        </w:rPr>
        <w:t>5.6%</w:t>
      </w:r>
      <w:r>
        <w:rPr>
          <w:rFonts w:hint="eastAsia"/>
          <w:lang w:eastAsia="zh-CN"/>
        </w:rPr>
        <w:t>达到</w:t>
      </w:r>
      <w:r>
        <w:rPr>
          <w:rFonts w:hint="eastAsia"/>
          <w:lang w:eastAsia="zh-CN"/>
        </w:rPr>
        <w:t>3066</w:t>
      </w:r>
      <w:r>
        <w:rPr>
          <w:rFonts w:hint="eastAsia"/>
          <w:lang w:eastAsia="zh-CN"/>
        </w:rPr>
        <w:t>亿美元，进口额增长</w:t>
      </w:r>
      <w:r>
        <w:rPr>
          <w:rFonts w:hint="eastAsia"/>
          <w:lang w:eastAsia="zh-CN"/>
        </w:rPr>
        <w:t>29.3%</w:t>
      </w:r>
      <w:r>
        <w:rPr>
          <w:rFonts w:hint="eastAsia"/>
          <w:lang w:eastAsia="zh-CN"/>
        </w:rPr>
        <w:t>达到</w:t>
      </w:r>
      <w:r>
        <w:rPr>
          <w:rFonts w:hint="eastAsia"/>
          <w:lang w:eastAsia="zh-CN"/>
        </w:rPr>
        <w:t>1875</w:t>
      </w:r>
      <w:r>
        <w:rPr>
          <w:rFonts w:hint="eastAsia"/>
          <w:lang w:eastAsia="zh-CN"/>
        </w:rPr>
        <w:t>亿美元。</w:t>
      </w:r>
      <w:r>
        <w:rPr>
          <w:rFonts w:hint="eastAsia"/>
          <w:lang w:eastAsia="zh-CN"/>
        </w:rPr>
        <w:t>2023</w:t>
      </w:r>
      <w:r>
        <w:rPr>
          <w:rFonts w:hint="eastAsia"/>
          <w:lang w:eastAsia="zh-CN"/>
        </w:rPr>
        <w:t>年俄罗斯向欧洲国家的出口额下降</w:t>
      </w:r>
      <w:r>
        <w:rPr>
          <w:rFonts w:hint="eastAsia"/>
          <w:lang w:eastAsia="zh-CN"/>
        </w:rPr>
        <w:t>68%</w:t>
      </w:r>
      <w:r>
        <w:rPr>
          <w:rFonts w:hint="eastAsia"/>
          <w:lang w:eastAsia="zh-CN"/>
        </w:rPr>
        <w:t>至</w:t>
      </w:r>
      <w:r>
        <w:rPr>
          <w:rFonts w:hint="eastAsia"/>
          <w:lang w:eastAsia="zh-CN"/>
        </w:rPr>
        <w:t>849</w:t>
      </w:r>
      <w:r>
        <w:rPr>
          <w:rFonts w:hint="eastAsia"/>
          <w:lang w:eastAsia="zh-CN"/>
        </w:rPr>
        <w:t>亿美元，进口额下降</w:t>
      </w:r>
      <w:r>
        <w:rPr>
          <w:rFonts w:hint="eastAsia"/>
          <w:lang w:eastAsia="zh-CN"/>
        </w:rPr>
        <w:t>12.3%</w:t>
      </w:r>
      <w:r>
        <w:rPr>
          <w:rFonts w:hint="eastAsia"/>
          <w:lang w:eastAsia="zh-CN"/>
        </w:rPr>
        <w:t>至</w:t>
      </w:r>
      <w:r>
        <w:rPr>
          <w:rFonts w:hint="eastAsia"/>
          <w:lang w:eastAsia="zh-CN"/>
        </w:rPr>
        <w:t>785</w:t>
      </w:r>
      <w:r>
        <w:rPr>
          <w:rFonts w:hint="eastAsia"/>
          <w:lang w:eastAsia="zh-CN"/>
        </w:rPr>
        <w:t>亿美元。</w:t>
      </w:r>
      <w:r>
        <w:rPr>
          <w:rFonts w:hint="eastAsia"/>
          <w:lang w:eastAsia="zh-CN"/>
        </w:rPr>
        <w:t>2023</w:t>
      </w:r>
      <w:r>
        <w:rPr>
          <w:rFonts w:hint="eastAsia"/>
          <w:lang w:eastAsia="zh-CN"/>
        </w:rPr>
        <w:t>年俄罗斯与非洲国家的贸易出口额增长</w:t>
      </w:r>
      <w:r>
        <w:rPr>
          <w:rFonts w:hint="eastAsia"/>
          <w:lang w:eastAsia="zh-CN"/>
        </w:rPr>
        <w:t>42.9%</w:t>
      </w:r>
      <w:r>
        <w:rPr>
          <w:rFonts w:hint="eastAsia"/>
          <w:lang w:eastAsia="zh-CN"/>
        </w:rPr>
        <w:t>达</w:t>
      </w:r>
      <w:r>
        <w:rPr>
          <w:rFonts w:hint="eastAsia"/>
          <w:lang w:eastAsia="zh-CN"/>
        </w:rPr>
        <w:t>212</w:t>
      </w:r>
      <w:r>
        <w:rPr>
          <w:rFonts w:hint="eastAsia"/>
          <w:lang w:eastAsia="zh-CN"/>
        </w:rPr>
        <w:t>亿美元，进口额增长</w:t>
      </w:r>
      <w:r>
        <w:rPr>
          <w:rFonts w:hint="eastAsia"/>
          <w:lang w:eastAsia="zh-CN"/>
        </w:rPr>
        <w:t>8.6%</w:t>
      </w:r>
      <w:r>
        <w:rPr>
          <w:rFonts w:hint="eastAsia"/>
          <w:lang w:eastAsia="zh-CN"/>
        </w:rPr>
        <w:t>达到</w:t>
      </w:r>
      <w:r>
        <w:rPr>
          <w:rFonts w:hint="eastAsia"/>
          <w:lang w:eastAsia="zh-CN"/>
        </w:rPr>
        <w:t>34</w:t>
      </w:r>
      <w:r>
        <w:rPr>
          <w:rFonts w:hint="eastAsia"/>
          <w:lang w:eastAsia="zh-CN"/>
        </w:rPr>
        <w:t>亿美元。</w:t>
      </w:r>
      <w:r>
        <w:rPr>
          <w:rFonts w:hint="eastAsia"/>
          <w:lang w:eastAsia="zh-CN"/>
        </w:rPr>
        <w:t>2023</w:t>
      </w:r>
      <w:r>
        <w:rPr>
          <w:rFonts w:hint="eastAsia"/>
          <w:lang w:eastAsia="zh-CN"/>
        </w:rPr>
        <w:t>年与美洲国家的贸易出口额下跌</w:t>
      </w:r>
      <w:r>
        <w:rPr>
          <w:rFonts w:hint="eastAsia"/>
          <w:lang w:eastAsia="zh-CN"/>
        </w:rPr>
        <w:t>40.4%</w:t>
      </w:r>
      <w:r>
        <w:rPr>
          <w:rFonts w:hint="eastAsia"/>
          <w:lang w:eastAsia="zh-CN"/>
        </w:rPr>
        <w:t>至</w:t>
      </w:r>
      <w:r>
        <w:rPr>
          <w:rFonts w:hint="eastAsia"/>
          <w:lang w:eastAsia="zh-CN"/>
        </w:rPr>
        <w:t>122</w:t>
      </w:r>
      <w:r>
        <w:rPr>
          <w:rFonts w:hint="eastAsia"/>
          <w:lang w:eastAsia="zh-CN"/>
        </w:rPr>
        <w:t>亿美元，进口额下降</w:t>
      </w:r>
      <w:r>
        <w:rPr>
          <w:rFonts w:hint="eastAsia"/>
          <w:lang w:eastAsia="zh-CN"/>
        </w:rPr>
        <w:t>11%</w:t>
      </w:r>
      <w:r>
        <w:rPr>
          <w:rFonts w:hint="eastAsia"/>
          <w:lang w:eastAsia="zh-CN"/>
        </w:rPr>
        <w:t>至</w:t>
      </w:r>
      <w:r>
        <w:rPr>
          <w:rFonts w:hint="eastAsia"/>
          <w:lang w:eastAsia="zh-CN"/>
        </w:rPr>
        <w:t>150</w:t>
      </w:r>
      <w:r>
        <w:rPr>
          <w:rFonts w:hint="eastAsia"/>
          <w:lang w:eastAsia="zh-CN"/>
        </w:rPr>
        <w:t>亿美元。</w:t>
      </w:r>
    </w:p>
    <w:p w:rsidR="00830F3F" w:rsidP="00B83075">
      <w:pPr>
        <w:pStyle w:val="-0"/>
        <w:ind w:firstLine="420"/>
        <w:rPr>
          <w:lang w:eastAsia="zh-CN"/>
        </w:rPr>
      </w:pPr>
      <w:r>
        <w:rPr>
          <w:rFonts w:hint="eastAsia"/>
          <w:lang w:eastAsia="zh-CN"/>
        </w:rPr>
        <w:t>根据中国海关总署的数据，</w:t>
      </w:r>
      <w:r>
        <w:rPr>
          <w:rFonts w:hint="eastAsia"/>
          <w:lang w:eastAsia="zh-CN"/>
        </w:rPr>
        <w:t>2023</w:t>
      </w:r>
      <w:r>
        <w:rPr>
          <w:rFonts w:hint="eastAsia"/>
          <w:lang w:eastAsia="zh-CN"/>
        </w:rPr>
        <w:t>年中俄贸易额达到了创纪录的</w:t>
      </w:r>
      <w:r>
        <w:rPr>
          <w:rFonts w:hint="eastAsia"/>
          <w:lang w:eastAsia="zh-CN"/>
        </w:rPr>
        <w:t>2401.1</w:t>
      </w:r>
      <w:r>
        <w:rPr>
          <w:rFonts w:hint="eastAsia"/>
          <w:lang w:eastAsia="zh-CN"/>
        </w:rPr>
        <w:t>亿美元，同比增长</w:t>
      </w:r>
      <w:r>
        <w:rPr>
          <w:rFonts w:hint="eastAsia"/>
          <w:lang w:eastAsia="zh-CN"/>
        </w:rPr>
        <w:t>26.3%</w:t>
      </w:r>
      <w:r>
        <w:rPr>
          <w:rFonts w:hint="eastAsia"/>
          <w:lang w:eastAsia="zh-CN"/>
        </w:rPr>
        <w:t>。其中，中国对俄罗斯出口增长</w:t>
      </w:r>
      <w:r>
        <w:rPr>
          <w:rFonts w:hint="eastAsia"/>
          <w:lang w:eastAsia="zh-CN"/>
        </w:rPr>
        <w:t>46.9%</w:t>
      </w:r>
      <w:r>
        <w:rPr>
          <w:rFonts w:hint="eastAsia"/>
          <w:lang w:eastAsia="zh-CN"/>
        </w:rPr>
        <w:t>，总额约</w:t>
      </w:r>
      <w:r>
        <w:rPr>
          <w:rFonts w:hint="eastAsia"/>
          <w:lang w:eastAsia="zh-CN"/>
        </w:rPr>
        <w:t>1109.7</w:t>
      </w:r>
      <w:r>
        <w:rPr>
          <w:rFonts w:hint="eastAsia"/>
          <w:lang w:eastAsia="zh-CN"/>
        </w:rPr>
        <w:t>亿美元；俄罗斯商品进口增长</w:t>
      </w:r>
      <w:r>
        <w:rPr>
          <w:rFonts w:hint="eastAsia"/>
          <w:lang w:eastAsia="zh-CN"/>
        </w:rPr>
        <w:t>12.7%</w:t>
      </w:r>
      <w:r>
        <w:rPr>
          <w:rFonts w:hint="eastAsia"/>
          <w:lang w:eastAsia="zh-CN"/>
        </w:rPr>
        <w:t>，总额为</w:t>
      </w:r>
      <w:r>
        <w:rPr>
          <w:rFonts w:hint="eastAsia"/>
          <w:lang w:eastAsia="zh-CN"/>
        </w:rPr>
        <w:t>1291.4</w:t>
      </w:r>
      <w:r>
        <w:rPr>
          <w:rFonts w:hint="eastAsia"/>
          <w:lang w:eastAsia="zh-CN"/>
        </w:rPr>
        <w:t>亿美元。俄对中贸易顺差为</w:t>
      </w:r>
      <w:r>
        <w:rPr>
          <w:rFonts w:hint="eastAsia"/>
          <w:lang w:eastAsia="zh-CN"/>
        </w:rPr>
        <w:t>181.7</w:t>
      </w:r>
      <w:r>
        <w:rPr>
          <w:rFonts w:hint="eastAsia"/>
          <w:lang w:eastAsia="zh-CN"/>
        </w:rPr>
        <w:t>亿，减少约</w:t>
      </w:r>
      <w:r>
        <w:rPr>
          <w:rFonts w:hint="eastAsia"/>
          <w:lang w:eastAsia="zh-CN"/>
        </w:rPr>
        <w:t>50%</w:t>
      </w:r>
      <w:r>
        <w:rPr>
          <w:rFonts w:hint="eastAsia"/>
          <w:lang w:eastAsia="zh-CN"/>
        </w:rPr>
        <w:t>。俄对中出口以石油、天然气、煤炭为大宗，并包括铜、木材及水产品等；中对俄出口产品则较多元，包括汽车、智慧型手机、工业和特殊设备、玩具、鞋履、交通工具、空调和电脑等。</w:t>
      </w:r>
    </w:p>
    <w:p w:rsidR="00137863" w:rsidP="00137863" w14:paraId="72147A33" w14:textId="77777777">
      <w:pPr>
        <w:pStyle w:val="Heading3"/>
      </w:pPr>
      <w:bookmarkStart w:id="77" w:name="_Toc167126573"/>
      <w:r>
        <w:rPr>
          <w:rFonts w:hint="eastAsia"/>
        </w:rPr>
        <w:t>外国投资</w:t>
      </w:r>
      <w:bookmarkEnd w:id="77"/>
    </w:p>
    <w:p w:rsidR="00B83075" w:rsidP="00B83075" w14:paraId="43DE4210" w14:textId="77777777">
      <w:pPr>
        <w:pStyle w:val="-0"/>
        <w:ind w:firstLine="420"/>
        <w:rPr>
          <w:lang w:eastAsia="zh-CN"/>
        </w:rPr>
      </w:pPr>
      <w:r>
        <w:rPr>
          <w:rFonts w:hint="eastAsia"/>
          <w:lang w:eastAsia="zh-CN"/>
        </w:rPr>
        <w:t>根据俄罗斯中央银行公布的最新数据，</w:t>
      </w:r>
      <w:r>
        <w:rPr>
          <w:rFonts w:hint="eastAsia"/>
          <w:lang w:eastAsia="zh-CN"/>
        </w:rPr>
        <w:t>2021</w:t>
      </w:r>
      <w:r>
        <w:rPr>
          <w:rFonts w:hint="eastAsia"/>
          <w:lang w:eastAsia="zh-CN"/>
        </w:rPr>
        <w:t>年俄罗斯吸收外资</w:t>
      </w:r>
      <w:r>
        <w:rPr>
          <w:rFonts w:hint="eastAsia"/>
          <w:lang w:eastAsia="zh-CN"/>
        </w:rPr>
        <w:t>398.3</w:t>
      </w:r>
      <w:r>
        <w:rPr>
          <w:rFonts w:hint="eastAsia"/>
          <w:lang w:eastAsia="zh-CN"/>
        </w:rPr>
        <w:t>亿美元，主要外资来源地为塞浦路斯、爱尔兰、德国、卡塔尔、泽西岛、巴哈马、中国香港、百慕大、奥地利。根据联合国贸发会议《</w:t>
      </w:r>
      <w:r>
        <w:rPr>
          <w:rFonts w:hint="eastAsia"/>
          <w:lang w:eastAsia="zh-CN"/>
        </w:rPr>
        <w:t>2023</w:t>
      </w:r>
      <w:r>
        <w:rPr>
          <w:rFonts w:hint="eastAsia"/>
          <w:lang w:eastAsia="zh-CN"/>
        </w:rPr>
        <w:t>年世界投资报告》统计，</w:t>
      </w:r>
      <w:r>
        <w:rPr>
          <w:rFonts w:hint="eastAsia"/>
          <w:lang w:eastAsia="zh-CN"/>
        </w:rPr>
        <w:t>2022</w:t>
      </w:r>
      <w:r>
        <w:rPr>
          <w:rFonts w:hint="eastAsia"/>
          <w:lang w:eastAsia="zh-CN"/>
        </w:rPr>
        <w:t>年，俄罗斯吸收外资流量</w:t>
      </w:r>
      <w:r>
        <w:rPr>
          <w:rFonts w:hint="eastAsia"/>
          <w:lang w:eastAsia="zh-CN"/>
        </w:rPr>
        <w:t>-186.8</w:t>
      </w:r>
      <w:r>
        <w:rPr>
          <w:rFonts w:hint="eastAsia"/>
          <w:lang w:eastAsia="zh-CN"/>
        </w:rPr>
        <w:t>亿美元，对外投资流量</w:t>
      </w:r>
      <w:r>
        <w:rPr>
          <w:rFonts w:hint="eastAsia"/>
          <w:lang w:eastAsia="zh-CN"/>
        </w:rPr>
        <w:t>104.4</w:t>
      </w:r>
      <w:r>
        <w:rPr>
          <w:rFonts w:hint="eastAsia"/>
          <w:lang w:eastAsia="zh-CN"/>
        </w:rPr>
        <w:t>亿美元；截至</w:t>
      </w:r>
      <w:r>
        <w:rPr>
          <w:rFonts w:hint="eastAsia"/>
          <w:lang w:eastAsia="zh-CN"/>
        </w:rPr>
        <w:t>2022</w:t>
      </w:r>
      <w:r>
        <w:rPr>
          <w:rFonts w:hint="eastAsia"/>
          <w:lang w:eastAsia="zh-CN"/>
        </w:rPr>
        <w:t>年底，俄罗斯吸收外资存量</w:t>
      </w:r>
      <w:r>
        <w:rPr>
          <w:rFonts w:hint="eastAsia"/>
          <w:lang w:eastAsia="zh-CN"/>
        </w:rPr>
        <w:t>3791.2</w:t>
      </w:r>
      <w:r>
        <w:rPr>
          <w:rFonts w:hint="eastAsia"/>
          <w:lang w:eastAsia="zh-CN"/>
        </w:rPr>
        <w:t>亿美元，对外投资存量</w:t>
      </w:r>
      <w:r>
        <w:rPr>
          <w:rFonts w:hint="eastAsia"/>
          <w:lang w:eastAsia="zh-CN"/>
        </w:rPr>
        <w:t>3153.2</w:t>
      </w:r>
      <w:r>
        <w:rPr>
          <w:rFonts w:hint="eastAsia"/>
          <w:lang w:eastAsia="zh-CN"/>
        </w:rPr>
        <w:t>亿美元。</w:t>
      </w:r>
    </w:p>
    <w:p w:rsidR="0030470E" w:rsidP="00B83075">
      <w:pPr>
        <w:pStyle w:val="-0"/>
        <w:ind w:firstLine="420"/>
        <w:rPr>
          <w:lang w:eastAsia="zh-CN"/>
        </w:rPr>
      </w:pPr>
      <w:r>
        <w:rPr>
          <w:rFonts w:hint="eastAsia"/>
          <w:lang w:eastAsia="zh-CN"/>
        </w:rPr>
        <w:t>俄罗斯境内国际跨国公司数量众多，涉及汽车制造、零售等经济领域。福布斯</w:t>
      </w:r>
      <w:r>
        <w:rPr>
          <w:rFonts w:hint="eastAsia"/>
          <w:lang w:eastAsia="zh-CN"/>
        </w:rPr>
        <w:t>2020</w:t>
      </w:r>
      <w:r>
        <w:rPr>
          <w:rFonts w:hint="eastAsia"/>
          <w:lang w:eastAsia="zh-CN"/>
        </w:rPr>
        <w:t>年俄境内前</w:t>
      </w:r>
      <w:r>
        <w:rPr>
          <w:rFonts w:hint="eastAsia"/>
          <w:lang w:eastAsia="zh-CN"/>
        </w:rPr>
        <w:t>50</w:t>
      </w:r>
      <w:r>
        <w:rPr>
          <w:rFonts w:hint="eastAsia"/>
          <w:lang w:eastAsia="zh-CN"/>
        </w:rPr>
        <w:t>大外国投资企业排行榜显示，菲利普·莫里斯公司、乐华梅兰集团、大众集团、日本烟草国际、雷诺集团在俄营业收入位于前</w:t>
      </w:r>
      <w:r>
        <w:rPr>
          <w:rFonts w:hint="eastAsia"/>
          <w:lang w:eastAsia="zh-CN"/>
        </w:rPr>
        <w:t>5</w:t>
      </w:r>
      <w:r>
        <w:rPr>
          <w:rFonts w:hint="eastAsia"/>
          <w:lang w:eastAsia="zh-CN"/>
        </w:rPr>
        <w:t>位。受乌克兰危机影响，大量西方企业离俄，据不完全统计共有近千个西方品牌宣布离俄或暂停在俄业务，其中包括食品行业的可口可乐、百事可乐、星巴克、麦当劳、嘉士伯、雀巢，零售业的阿迪达斯、耐克、</w:t>
      </w:r>
      <w:r>
        <w:rPr>
          <w:rFonts w:hint="eastAsia"/>
          <w:lang w:eastAsia="zh-CN"/>
        </w:rPr>
        <w:t>H&amp;M</w:t>
      </w:r>
      <w:r>
        <w:rPr>
          <w:rFonts w:hint="eastAsia"/>
          <w:lang w:eastAsia="zh-CN"/>
        </w:rPr>
        <w:t>、优衣库、宜家、</w:t>
      </w:r>
      <w:r>
        <w:rPr>
          <w:rFonts w:hint="eastAsia"/>
          <w:lang w:eastAsia="zh-CN"/>
        </w:rPr>
        <w:t>ZARA</w:t>
      </w:r>
      <w:r>
        <w:rPr>
          <w:rFonts w:hint="eastAsia"/>
          <w:lang w:eastAsia="zh-CN"/>
        </w:rPr>
        <w:t>，汽车业的奔驰、宝马、奥迪、三菱、丰田、沃尔沃、雪佛兰，科技行业的苹果、爱立信、英特尔、戴尔、</w:t>
      </w:r>
      <w:r>
        <w:rPr>
          <w:rFonts w:hint="eastAsia"/>
          <w:lang w:eastAsia="zh-CN"/>
        </w:rPr>
        <w:t>AMD</w:t>
      </w:r>
      <w:r>
        <w:rPr>
          <w:rFonts w:hint="eastAsia"/>
          <w:lang w:eastAsia="zh-CN"/>
        </w:rPr>
        <w:t>等。西方奢侈品品牌也悉数暂停对俄供货，但部分品牌更名后继续在俄运营。</w:t>
      </w:r>
    </w:p>
    <w:p w:rsidR="0037073F" w:rsidRPr="0037073F" w:rsidP="0037073F" w14:paraId="0B86B375" w14:textId="47B0517E">
      <w:pPr>
        <w:pStyle w:val="Heading3"/>
      </w:pPr>
      <w:bookmarkStart w:id="78" w:name="_Toc167126574"/>
      <w:r w:rsidRPr="008A448E">
        <w:rPr>
          <w:rFonts w:hint="eastAsia"/>
        </w:rPr>
        <w:t>已参与贸易协定</w:t>
      </w:r>
      <w:bookmarkEnd w:id="78"/>
    </w:p>
    <w:p w:rsidR="00B83075" w:rsidP="00B83075" w14:paraId="1E1F2473" w14:textId="77777777">
      <w:pPr>
        <w:pStyle w:val="-0"/>
        <w:ind w:firstLine="420"/>
        <w:rPr>
          <w:lang w:eastAsia="zh-CN"/>
        </w:rPr>
      </w:pPr>
      <w:r>
        <w:rPr>
          <w:rFonts w:hint="eastAsia"/>
          <w:lang w:eastAsia="zh-CN"/>
        </w:rPr>
        <w:t>2012</w:t>
      </w:r>
      <w:r>
        <w:rPr>
          <w:rFonts w:hint="eastAsia"/>
          <w:lang w:eastAsia="zh-CN"/>
        </w:rPr>
        <w:t>年</w:t>
      </w:r>
      <w:r>
        <w:rPr>
          <w:rFonts w:hint="eastAsia"/>
          <w:lang w:eastAsia="zh-CN"/>
        </w:rPr>
        <w:t>8</w:t>
      </w:r>
      <w:r>
        <w:rPr>
          <w:rFonts w:hint="eastAsia"/>
          <w:lang w:eastAsia="zh-CN"/>
        </w:rPr>
        <w:t>月</w:t>
      </w:r>
      <w:r>
        <w:rPr>
          <w:rFonts w:hint="eastAsia"/>
          <w:lang w:eastAsia="zh-CN"/>
        </w:rPr>
        <w:t>22</w:t>
      </w:r>
      <w:r>
        <w:rPr>
          <w:rFonts w:hint="eastAsia"/>
          <w:lang w:eastAsia="zh-CN"/>
        </w:rPr>
        <w:t>日，俄罗斯成为世界贸易组织第</w:t>
      </w:r>
      <w:r>
        <w:rPr>
          <w:rFonts w:hint="eastAsia"/>
          <w:lang w:eastAsia="zh-CN"/>
        </w:rPr>
        <w:t>156</w:t>
      </w:r>
      <w:r>
        <w:rPr>
          <w:rFonts w:hint="eastAsia"/>
          <w:lang w:eastAsia="zh-CN"/>
        </w:rPr>
        <w:t>个成员。</w:t>
      </w:r>
    </w:p>
    <w:p w:rsidR="00B83075" w:rsidP="00B83075" w14:paraId="2BC610BE" w14:textId="77777777">
      <w:pPr>
        <w:pStyle w:val="-0"/>
        <w:ind w:firstLine="420"/>
        <w:rPr>
          <w:lang w:eastAsia="zh-CN"/>
        </w:rPr>
      </w:pPr>
      <w:r>
        <w:rPr>
          <w:rFonts w:hint="eastAsia"/>
          <w:lang w:eastAsia="zh-CN"/>
        </w:rPr>
        <w:t>2015</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欧亚经济联盟正式成立，俄罗斯是其成员国之一。目前，欧亚经济联盟已分别与越南、塞尔维亚、新加坡签署自贸协定，与伊朗签署临时自贸协定，并正在与以色列、埃及、印度、阿联酋积极开展自贸谈判，研究与蒙古、印度尼西亚签署自贸协定的可能性。</w:t>
      </w:r>
      <w:r>
        <w:rPr>
          <w:rFonts w:hint="eastAsia"/>
          <w:lang w:eastAsia="zh-CN"/>
        </w:rPr>
        <w:t>2018</w:t>
      </w:r>
      <w:r>
        <w:rPr>
          <w:rFonts w:hint="eastAsia"/>
          <w:lang w:eastAsia="zh-CN"/>
        </w:rPr>
        <w:t>年</w:t>
      </w:r>
      <w:r>
        <w:rPr>
          <w:rFonts w:hint="eastAsia"/>
          <w:lang w:eastAsia="zh-CN"/>
        </w:rPr>
        <w:t>5</w:t>
      </w:r>
      <w:r>
        <w:rPr>
          <w:rFonts w:hint="eastAsia"/>
          <w:lang w:eastAsia="zh-CN"/>
        </w:rPr>
        <w:t>月，中国与欧亚经济联盟签署了《中华人民共和国与欧亚经济联盟经贸合作协定》，该协定于</w:t>
      </w:r>
      <w:r>
        <w:rPr>
          <w:rFonts w:hint="eastAsia"/>
          <w:lang w:eastAsia="zh-CN"/>
        </w:rPr>
        <w:t>2019</w:t>
      </w:r>
      <w:r>
        <w:rPr>
          <w:rFonts w:hint="eastAsia"/>
          <w:lang w:eastAsia="zh-CN"/>
        </w:rPr>
        <w:t>年</w:t>
      </w:r>
      <w:r>
        <w:rPr>
          <w:rFonts w:hint="eastAsia"/>
          <w:lang w:eastAsia="zh-CN"/>
        </w:rPr>
        <w:t>10</w:t>
      </w:r>
      <w:r>
        <w:rPr>
          <w:rFonts w:hint="eastAsia"/>
          <w:lang w:eastAsia="zh-CN"/>
        </w:rPr>
        <w:t>月</w:t>
      </w:r>
      <w:r>
        <w:rPr>
          <w:rFonts w:hint="eastAsia"/>
          <w:lang w:eastAsia="zh-CN"/>
        </w:rPr>
        <w:t>25</w:t>
      </w:r>
      <w:r>
        <w:rPr>
          <w:rFonts w:hint="eastAsia"/>
          <w:lang w:eastAsia="zh-CN"/>
        </w:rPr>
        <w:t>日正式生效。</w:t>
      </w:r>
      <w:r>
        <w:rPr>
          <w:rFonts w:hint="eastAsia"/>
          <w:lang w:eastAsia="zh-CN"/>
        </w:rPr>
        <w:t>2023</w:t>
      </w:r>
      <w:r>
        <w:rPr>
          <w:rFonts w:hint="eastAsia"/>
          <w:lang w:eastAsia="zh-CN"/>
        </w:rPr>
        <w:t>年</w:t>
      </w:r>
      <w:r>
        <w:rPr>
          <w:rFonts w:hint="eastAsia"/>
          <w:lang w:eastAsia="zh-CN"/>
        </w:rPr>
        <w:t>2</w:t>
      </w:r>
      <w:r>
        <w:rPr>
          <w:rFonts w:hint="eastAsia"/>
          <w:lang w:eastAsia="zh-CN"/>
        </w:rPr>
        <w:t>月</w:t>
      </w:r>
      <w:r>
        <w:rPr>
          <w:rFonts w:hint="eastAsia"/>
          <w:lang w:eastAsia="zh-CN"/>
        </w:rPr>
        <w:t>6</w:t>
      </w:r>
      <w:r>
        <w:rPr>
          <w:rFonts w:hint="eastAsia"/>
          <w:lang w:eastAsia="zh-CN"/>
        </w:rPr>
        <w:t>日，中国与欧亚经济联盟签署《中国和欧亚经济联盟经贸合作发展规划》（路线图）。</w:t>
      </w:r>
    </w:p>
    <w:p w:rsidR="009B1F32" w:rsidP="00B83075">
      <w:pPr>
        <w:pStyle w:val="-0"/>
        <w:ind w:firstLine="420"/>
        <w:rPr>
          <w:lang w:eastAsia="zh-CN"/>
        </w:rPr>
      </w:pPr>
      <w:r>
        <w:rPr>
          <w:rFonts w:hint="eastAsia"/>
          <w:lang w:eastAsia="zh-CN"/>
        </w:rPr>
        <w:t>2011</w:t>
      </w:r>
      <w:r>
        <w:rPr>
          <w:rFonts w:hint="eastAsia"/>
          <w:lang w:eastAsia="zh-CN"/>
        </w:rPr>
        <w:t>年</w:t>
      </w:r>
      <w:r>
        <w:rPr>
          <w:rFonts w:hint="eastAsia"/>
          <w:lang w:eastAsia="zh-CN"/>
        </w:rPr>
        <w:t>10</w:t>
      </w:r>
      <w:r>
        <w:rPr>
          <w:rFonts w:hint="eastAsia"/>
          <w:lang w:eastAsia="zh-CN"/>
        </w:rPr>
        <w:t>月</w:t>
      </w:r>
      <w:r>
        <w:rPr>
          <w:rFonts w:hint="eastAsia"/>
          <w:lang w:eastAsia="zh-CN"/>
        </w:rPr>
        <w:t>18</w:t>
      </w:r>
      <w:r>
        <w:rPr>
          <w:rFonts w:hint="eastAsia"/>
          <w:lang w:eastAsia="zh-CN"/>
        </w:rPr>
        <w:t>日，独联体经济一体化进程取得重要进展，共有</w:t>
      </w:r>
      <w:r>
        <w:rPr>
          <w:rFonts w:hint="eastAsia"/>
          <w:lang w:eastAsia="zh-CN"/>
        </w:rPr>
        <w:t>8</w:t>
      </w:r>
      <w:r>
        <w:rPr>
          <w:rFonts w:hint="eastAsia"/>
          <w:lang w:eastAsia="zh-CN"/>
        </w:rPr>
        <w:t>个国家在《独联体自由贸易区协议》上签字，包括俄罗斯、白俄罗斯、乌克兰、哈萨克斯坦、亚美尼亚、吉尔吉斯斯坦、摩尔多瓦和塔吉克斯坦。</w:t>
      </w:r>
      <w:r>
        <w:rPr>
          <w:rFonts w:hint="eastAsia"/>
          <w:lang w:eastAsia="zh-CN"/>
        </w:rPr>
        <w:t>2015</w:t>
      </w:r>
      <w:r>
        <w:rPr>
          <w:rFonts w:hint="eastAsia"/>
          <w:lang w:eastAsia="zh-CN"/>
        </w:rPr>
        <w:t>年底，俄总统普京签署命令，规定自</w:t>
      </w:r>
      <w:r>
        <w:rPr>
          <w:rFonts w:hint="eastAsia"/>
          <w:lang w:eastAsia="zh-CN"/>
        </w:rPr>
        <w:t>2016</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日起俄乌双边贸易不再适用《独联体自由贸易区协议》，乌克兰方亦决定自</w:t>
      </w:r>
      <w:r>
        <w:rPr>
          <w:rFonts w:hint="eastAsia"/>
          <w:lang w:eastAsia="zh-CN"/>
        </w:rPr>
        <w:t>2016</w:t>
      </w:r>
      <w:r>
        <w:rPr>
          <w:rFonts w:hint="eastAsia"/>
          <w:lang w:eastAsia="zh-CN"/>
        </w:rPr>
        <w:t>年</w:t>
      </w:r>
      <w:r>
        <w:rPr>
          <w:rFonts w:hint="eastAsia"/>
          <w:lang w:eastAsia="zh-CN"/>
        </w:rPr>
        <w:t>1</w:t>
      </w:r>
      <w:r>
        <w:rPr>
          <w:rFonts w:hint="eastAsia"/>
          <w:lang w:eastAsia="zh-CN"/>
        </w:rPr>
        <w:t>月</w:t>
      </w:r>
      <w:r>
        <w:rPr>
          <w:rFonts w:hint="eastAsia"/>
          <w:lang w:eastAsia="zh-CN"/>
        </w:rPr>
        <w:t>2</w:t>
      </w:r>
      <w:r>
        <w:rPr>
          <w:rFonts w:hint="eastAsia"/>
          <w:lang w:eastAsia="zh-CN"/>
        </w:rPr>
        <w:t>日起对俄贸易不再适用该优惠贸易政策。</w:t>
      </w:r>
    </w:p>
    <w:p w:rsidR="00137863" w:rsidP="00137863" w14:paraId="422E57E1" w14:textId="787F9C6D">
      <w:pPr>
        <w:pStyle w:val="Heading2"/>
      </w:pPr>
      <w:bookmarkStart w:id="79" w:name="_Toc167126575"/>
      <w:r>
        <w:rPr>
          <w:rFonts w:hint="eastAsia"/>
        </w:rPr>
        <w:t>中国与</w:t>
      </w:r>
      <w:r w:rsidR="0037073F">
        <w:rPr>
          <w:rFonts w:hint="eastAsia"/>
        </w:rPr>
        <w:t>俄罗斯</w:t>
      </w:r>
      <w:r>
        <w:rPr>
          <w:rFonts w:hint="eastAsia"/>
        </w:rPr>
        <w:t>合作</w:t>
      </w:r>
      <w:bookmarkEnd w:id="79"/>
    </w:p>
    <w:p w:rsidR="00137863" w:rsidP="00137863" w14:paraId="06EE2251" w14:textId="05A988FB">
      <w:pPr>
        <w:pStyle w:val="Heading3"/>
      </w:pPr>
      <w:bookmarkStart w:id="80" w:name="_Toc167126576"/>
      <w:r>
        <w:rPr>
          <w:rFonts w:hint="eastAsia"/>
        </w:rPr>
        <w:t>中国</w:t>
      </w:r>
      <w:r>
        <w:rPr>
          <w:rFonts w:hint="eastAsia"/>
        </w:rPr>
        <w:t xml:space="preserve"> - </w:t>
      </w:r>
      <w:r w:rsidR="0037073F">
        <w:rPr>
          <w:rFonts w:hint="eastAsia"/>
        </w:rPr>
        <w:t>俄罗斯</w:t>
      </w:r>
      <w:r>
        <w:rPr>
          <w:rFonts w:hint="eastAsia"/>
        </w:rPr>
        <w:t>经贸合作</w:t>
      </w:r>
      <w:bookmarkEnd w:id="80"/>
    </w:p>
    <w:p w:rsidR="00B83075" w:rsidP="00B83075" w14:paraId="59257378" w14:textId="77777777">
      <w:pPr>
        <w:pStyle w:val="-0"/>
        <w:ind w:firstLine="420"/>
        <w:rPr>
          <w:lang w:eastAsia="zh-CN"/>
        </w:rPr>
      </w:pPr>
      <w:r>
        <w:rPr>
          <w:rFonts w:hint="eastAsia"/>
          <w:lang w:eastAsia="zh-CN"/>
        </w:rPr>
        <w:t>根据中国海关总署的数据，</w:t>
      </w:r>
      <w:r>
        <w:rPr>
          <w:rFonts w:hint="eastAsia"/>
          <w:lang w:eastAsia="zh-CN"/>
        </w:rPr>
        <w:t>2023</w:t>
      </w:r>
      <w:r>
        <w:rPr>
          <w:rFonts w:hint="eastAsia"/>
          <w:lang w:eastAsia="zh-CN"/>
        </w:rPr>
        <w:t>年中俄双边贸易额达到了</w:t>
      </w:r>
      <w:r>
        <w:rPr>
          <w:rFonts w:hint="eastAsia"/>
          <w:lang w:eastAsia="zh-CN"/>
        </w:rPr>
        <w:t>2401.1</w:t>
      </w:r>
      <w:r>
        <w:rPr>
          <w:rFonts w:hint="eastAsia"/>
          <w:lang w:eastAsia="zh-CN"/>
        </w:rPr>
        <w:t>亿美元，同比增长</w:t>
      </w:r>
      <w:r>
        <w:rPr>
          <w:rFonts w:hint="eastAsia"/>
          <w:lang w:eastAsia="zh-CN"/>
        </w:rPr>
        <w:t>26.3%</w:t>
      </w:r>
      <w:r>
        <w:rPr>
          <w:rFonts w:hint="eastAsia"/>
          <w:lang w:eastAsia="zh-CN"/>
        </w:rPr>
        <w:t>，刷新了历史记录，其中，中国对俄罗斯出口增长</w:t>
      </w:r>
      <w:r>
        <w:rPr>
          <w:rFonts w:hint="eastAsia"/>
          <w:lang w:eastAsia="zh-CN"/>
        </w:rPr>
        <w:t>46.9%</w:t>
      </w:r>
      <w:r>
        <w:rPr>
          <w:rFonts w:hint="eastAsia"/>
          <w:lang w:eastAsia="zh-CN"/>
        </w:rPr>
        <w:t>，总额约</w:t>
      </w:r>
      <w:r>
        <w:rPr>
          <w:rFonts w:hint="eastAsia"/>
          <w:lang w:eastAsia="zh-CN"/>
        </w:rPr>
        <w:t>1109.7</w:t>
      </w:r>
      <w:r>
        <w:rPr>
          <w:rFonts w:hint="eastAsia"/>
          <w:lang w:eastAsia="zh-CN"/>
        </w:rPr>
        <w:t>亿美元；俄罗斯商品进口增长</w:t>
      </w:r>
      <w:r>
        <w:rPr>
          <w:rFonts w:hint="eastAsia"/>
          <w:lang w:eastAsia="zh-CN"/>
        </w:rPr>
        <w:t>12.7%</w:t>
      </w:r>
      <w:r>
        <w:rPr>
          <w:rFonts w:hint="eastAsia"/>
          <w:lang w:eastAsia="zh-CN"/>
        </w:rPr>
        <w:t>，总额为</w:t>
      </w:r>
      <w:r>
        <w:rPr>
          <w:rFonts w:hint="eastAsia"/>
          <w:lang w:eastAsia="zh-CN"/>
        </w:rPr>
        <w:t>1291.4</w:t>
      </w:r>
      <w:r>
        <w:rPr>
          <w:rFonts w:hint="eastAsia"/>
          <w:lang w:eastAsia="zh-CN"/>
        </w:rPr>
        <w:t>亿美元。俄对中贸易顺差为</w:t>
      </w:r>
      <w:r>
        <w:rPr>
          <w:rFonts w:hint="eastAsia"/>
          <w:lang w:eastAsia="zh-CN"/>
        </w:rPr>
        <w:t>181.7</w:t>
      </w:r>
      <w:r>
        <w:rPr>
          <w:rFonts w:hint="eastAsia"/>
          <w:lang w:eastAsia="zh-CN"/>
        </w:rPr>
        <w:t>亿，减少约</w:t>
      </w:r>
      <w:r>
        <w:rPr>
          <w:rFonts w:hint="eastAsia"/>
          <w:lang w:eastAsia="zh-CN"/>
        </w:rPr>
        <w:t>50%</w:t>
      </w:r>
      <w:r>
        <w:rPr>
          <w:rFonts w:hint="eastAsia"/>
          <w:lang w:eastAsia="zh-CN"/>
        </w:rPr>
        <w:t>。俄对中出口以石油、天然气、煤炭为大宗，并包括铜、木材及水产品等；中对俄出口产品则较多元，包括汽车、智慧型手机、工业和特殊设备、玩具、鞋履、交通工具、空调和电脑等。根据此前确立的目标，</w:t>
      </w:r>
      <w:r>
        <w:rPr>
          <w:rFonts w:hint="eastAsia"/>
          <w:lang w:eastAsia="zh-CN"/>
        </w:rPr>
        <w:t>2024</w:t>
      </w:r>
      <w:r>
        <w:rPr>
          <w:rFonts w:hint="eastAsia"/>
          <w:lang w:eastAsia="zh-CN"/>
        </w:rPr>
        <w:t>年双边贸易额将继续提升至超过</w:t>
      </w:r>
      <w:r>
        <w:rPr>
          <w:rFonts w:hint="eastAsia"/>
          <w:lang w:eastAsia="zh-CN"/>
        </w:rPr>
        <w:t>3000</w:t>
      </w:r>
      <w:r>
        <w:rPr>
          <w:rFonts w:hint="eastAsia"/>
          <w:lang w:eastAsia="zh-CN"/>
        </w:rPr>
        <w:t>亿美元。</w:t>
      </w:r>
    </w:p>
    <w:p w:rsidR="00B83075" w:rsidP="00B83075" w14:paraId="0CCBB157" w14:textId="77777777">
      <w:pPr>
        <w:pStyle w:val="-0"/>
        <w:ind w:firstLine="420"/>
        <w:rPr>
          <w:lang w:eastAsia="zh-CN"/>
        </w:rPr>
      </w:pPr>
      <w:r>
        <w:rPr>
          <w:rFonts w:hint="eastAsia"/>
          <w:lang w:eastAsia="zh-CN"/>
        </w:rPr>
        <w:t>2023</w:t>
      </w:r>
      <w:r>
        <w:rPr>
          <w:rFonts w:hint="eastAsia"/>
          <w:lang w:eastAsia="zh-CN"/>
        </w:rPr>
        <w:t>年，俄罗斯已超过德国、澳大利亚等多个国家，成为继美国、日本、韩国之后的中国第四大贸易伙伴国。</w:t>
      </w:r>
      <w:r>
        <w:rPr>
          <w:rFonts w:hint="eastAsia"/>
          <w:lang w:eastAsia="zh-CN"/>
        </w:rPr>
        <w:t>2024</w:t>
      </w:r>
      <w:r>
        <w:rPr>
          <w:rFonts w:hint="eastAsia"/>
          <w:lang w:eastAsia="zh-CN"/>
        </w:rPr>
        <w:t>年</w:t>
      </w:r>
      <w:r>
        <w:rPr>
          <w:rFonts w:hint="eastAsia"/>
          <w:lang w:eastAsia="zh-CN"/>
        </w:rPr>
        <w:t>1</w:t>
      </w:r>
      <w:r>
        <w:rPr>
          <w:rFonts w:hint="eastAsia"/>
          <w:lang w:eastAsia="zh-CN"/>
        </w:rPr>
        <w:t>—</w:t>
      </w:r>
      <w:r>
        <w:rPr>
          <w:rFonts w:hint="eastAsia"/>
          <w:lang w:eastAsia="zh-CN"/>
        </w:rPr>
        <w:t>4</w:t>
      </w:r>
      <w:r>
        <w:rPr>
          <w:rFonts w:hint="eastAsia"/>
          <w:lang w:eastAsia="zh-CN"/>
        </w:rPr>
        <w:t>月，中俄贸易额同比增长</w:t>
      </w:r>
      <w:r>
        <w:rPr>
          <w:rFonts w:hint="eastAsia"/>
          <w:lang w:eastAsia="zh-CN"/>
        </w:rPr>
        <w:t>4.7%</w:t>
      </w:r>
      <w:r>
        <w:rPr>
          <w:rFonts w:hint="eastAsia"/>
          <w:lang w:eastAsia="zh-CN"/>
        </w:rPr>
        <w:t>，达到</w:t>
      </w:r>
      <w:r>
        <w:rPr>
          <w:rFonts w:hint="eastAsia"/>
          <w:lang w:eastAsia="zh-CN"/>
        </w:rPr>
        <w:t>765.8</w:t>
      </w:r>
      <w:r>
        <w:rPr>
          <w:rFonts w:hint="eastAsia"/>
          <w:lang w:eastAsia="zh-CN"/>
        </w:rPr>
        <w:t>亿美元。中国已经连续</w:t>
      </w:r>
      <w:r>
        <w:rPr>
          <w:rFonts w:hint="eastAsia"/>
          <w:lang w:eastAsia="zh-CN"/>
        </w:rPr>
        <w:t>13</w:t>
      </w:r>
      <w:r>
        <w:rPr>
          <w:rFonts w:hint="eastAsia"/>
          <w:lang w:eastAsia="zh-CN"/>
        </w:rPr>
        <w:t>年成为俄罗斯最大贸易伙伴国。</w:t>
      </w:r>
    </w:p>
    <w:p w:rsidR="00B83075" w:rsidP="00B83075" w14:paraId="7D5F1BE9" w14:textId="77777777">
      <w:pPr>
        <w:pStyle w:val="-0"/>
        <w:ind w:firstLine="420"/>
        <w:rPr>
          <w:lang w:eastAsia="zh-CN"/>
        </w:rPr>
      </w:pPr>
      <w:r>
        <w:rPr>
          <w:rFonts w:hint="eastAsia"/>
          <w:lang w:eastAsia="zh-CN"/>
        </w:rPr>
        <w:t>中俄双方还签署了许多贸易协定，包括订《中俄政府间关于经济贸易关系的协定》《中俄政府间关于鼓励和相互保护投资的协定》等。</w:t>
      </w:r>
    </w:p>
    <w:p w:rsidR="00137863" w:rsidRPr="00B0015C" w:rsidP="00B83075">
      <w:pPr>
        <w:pStyle w:val="-0"/>
        <w:ind w:firstLine="420"/>
        <w:rPr>
          <w:lang w:eastAsia="zh-CN"/>
        </w:rPr>
      </w:pPr>
      <w:r>
        <w:rPr>
          <w:rFonts w:hint="eastAsia"/>
          <w:lang w:eastAsia="zh-CN"/>
        </w:rPr>
        <w:t>投资方面，据中国商务部统计，</w:t>
      </w:r>
      <w:r>
        <w:rPr>
          <w:rFonts w:hint="eastAsia"/>
          <w:lang w:eastAsia="zh-CN"/>
        </w:rPr>
        <w:t>2022</w:t>
      </w:r>
      <w:r>
        <w:rPr>
          <w:rFonts w:hint="eastAsia"/>
          <w:lang w:eastAsia="zh-CN"/>
        </w:rPr>
        <w:t>年中国对俄罗斯直接投资流量</w:t>
      </w:r>
      <w:r>
        <w:rPr>
          <w:rFonts w:hint="eastAsia"/>
          <w:lang w:eastAsia="zh-CN"/>
        </w:rPr>
        <w:t>2.3</w:t>
      </w:r>
      <w:r>
        <w:rPr>
          <w:rFonts w:hint="eastAsia"/>
          <w:lang w:eastAsia="zh-CN"/>
        </w:rPr>
        <w:t>亿美元，截至</w:t>
      </w:r>
      <w:r>
        <w:rPr>
          <w:rFonts w:hint="eastAsia"/>
          <w:lang w:eastAsia="zh-CN"/>
        </w:rPr>
        <w:t>2022</w:t>
      </w:r>
      <w:r>
        <w:rPr>
          <w:rFonts w:hint="eastAsia"/>
          <w:lang w:eastAsia="zh-CN"/>
        </w:rPr>
        <w:t>年底，中国对俄罗斯直接投资存量</w:t>
      </w:r>
      <w:r>
        <w:rPr>
          <w:rFonts w:hint="eastAsia"/>
          <w:lang w:eastAsia="zh-CN"/>
        </w:rPr>
        <w:t>99</w:t>
      </w:r>
      <w:r>
        <w:rPr>
          <w:rFonts w:hint="eastAsia"/>
          <w:lang w:eastAsia="zh-CN"/>
        </w:rPr>
        <w:t>亿美元。</w:t>
      </w:r>
      <w:r>
        <w:rPr>
          <w:rFonts w:hint="eastAsia"/>
          <w:lang w:eastAsia="zh-CN"/>
        </w:rPr>
        <w:t>2021</w:t>
      </w:r>
      <w:r>
        <w:rPr>
          <w:rFonts w:hint="eastAsia"/>
          <w:lang w:eastAsia="zh-CN"/>
        </w:rPr>
        <w:t>年俄罗斯对华直接投资</w:t>
      </w:r>
      <w:r>
        <w:rPr>
          <w:rFonts w:hint="eastAsia"/>
          <w:lang w:eastAsia="zh-CN"/>
        </w:rPr>
        <w:t>754</w:t>
      </w:r>
      <w:r>
        <w:rPr>
          <w:rFonts w:hint="eastAsia"/>
          <w:lang w:eastAsia="zh-CN"/>
        </w:rPr>
        <w:t>万美元，累计直接投资</w:t>
      </w:r>
      <w:r>
        <w:rPr>
          <w:rFonts w:hint="eastAsia"/>
          <w:lang w:eastAsia="zh-CN"/>
        </w:rPr>
        <w:t>10.8</w:t>
      </w:r>
      <w:r>
        <w:rPr>
          <w:rFonts w:hint="eastAsia"/>
          <w:lang w:eastAsia="zh-CN"/>
        </w:rPr>
        <w:t>亿美元。</w:t>
      </w:r>
    </w:p>
    <w:p w:rsidR="00B83075" w:rsidP="00B83075" w14:paraId="46D2339D" w14:textId="77777777">
      <w:pPr>
        <w:pStyle w:val="Heading3"/>
      </w:pPr>
      <w:bookmarkStart w:id="81" w:name="_Toc167126577"/>
      <w:r>
        <w:rPr>
          <w:rFonts w:hint="eastAsia"/>
        </w:rPr>
        <w:t>资金融通</w:t>
      </w:r>
      <w:bookmarkEnd w:id="81"/>
    </w:p>
    <w:p w:rsidR="00B83075" w:rsidP="00B83075">
      <w:pPr>
        <w:pStyle w:val="-0"/>
        <w:ind w:firstLine="420"/>
        <w:rPr>
          <w:lang w:eastAsia="zh-CN"/>
        </w:rPr>
      </w:pPr>
      <w:r w:rsidRPr="00B55B2A">
        <w:rPr>
          <w:rFonts w:hint="eastAsia"/>
          <w:lang w:eastAsia="zh-CN"/>
        </w:rPr>
        <w:t>中资企业在当地投资的主要融资渠道</w:t>
      </w:r>
      <w:r>
        <w:rPr>
          <w:rFonts w:hint="eastAsia"/>
          <w:lang w:eastAsia="zh-CN"/>
        </w:rPr>
        <w:t>包括股东投资、内保外贷以及向包括中资银行在俄分支机构在内的当地银行直接申请贷款支持。此外，中资企业在当地进行投资时，可向中国政策性银行及信保机构申请境外投资金融工具支持，如涉及与当地大型企业共同投资，亦可由中国和俄罗斯的大型商业银行牵头成立国际银团，以为项目提供长期建设及运营资金支持。近年来，中国银行、中国工商银行、中国农业银行、</w:t>
      </w:r>
      <w:r>
        <w:rPr>
          <w:rFonts w:hint="eastAsia"/>
          <w:lang w:eastAsia="zh-CN"/>
        </w:rPr>
        <w:t>中国建设银行等都在俄罗斯开设了分支机构。中资银行在俄罗斯业务大致分为开户、国际结算、信贷业务和代理外汇交易等。</w:t>
      </w:r>
    </w:p>
    <w:p w:rsidR="00137863" w:rsidP="00137863" w14:paraId="061787F0" w14:textId="77777777">
      <w:pPr>
        <w:pStyle w:val="Heading3"/>
      </w:pPr>
      <w:bookmarkStart w:id="82" w:name="_Toc167126578"/>
      <w:r>
        <w:rPr>
          <w:rFonts w:hint="eastAsia"/>
        </w:rPr>
        <w:t>企业出海</w:t>
      </w:r>
      <w:bookmarkEnd w:id="82"/>
    </w:p>
    <w:p w:rsidR="00137863" w:rsidP="00137863">
      <w:pPr>
        <w:pStyle w:val="-0"/>
        <w:ind w:firstLine="420"/>
        <w:rPr>
          <w:lang w:eastAsia="zh-CN"/>
        </w:rPr>
      </w:pPr>
      <w:r w:rsidRPr="00B83075">
        <w:rPr>
          <w:rFonts w:hint="eastAsia"/>
          <w:lang w:eastAsia="zh-CN"/>
        </w:rPr>
        <w:t>据中国商务部统计，</w:t>
      </w:r>
      <w:r w:rsidRPr="00B83075">
        <w:rPr>
          <w:rFonts w:hint="eastAsia"/>
          <w:lang w:eastAsia="zh-CN"/>
        </w:rPr>
        <w:t>2022</w:t>
      </w:r>
      <w:r w:rsidRPr="00B83075">
        <w:rPr>
          <w:rFonts w:hint="eastAsia"/>
          <w:lang w:eastAsia="zh-CN"/>
        </w:rPr>
        <w:t>年中国企业在俄罗斯联邦新签承包工程合同</w:t>
      </w:r>
      <w:r w:rsidRPr="00B83075">
        <w:rPr>
          <w:rFonts w:hint="eastAsia"/>
          <w:lang w:eastAsia="zh-CN"/>
        </w:rPr>
        <w:t>175</w:t>
      </w:r>
      <w:r w:rsidRPr="00B83075">
        <w:rPr>
          <w:rFonts w:hint="eastAsia"/>
          <w:lang w:eastAsia="zh-CN"/>
        </w:rPr>
        <w:t>份；新签合同额</w:t>
      </w:r>
      <w:r w:rsidRPr="00B83075">
        <w:rPr>
          <w:rFonts w:hint="eastAsia"/>
          <w:lang w:eastAsia="zh-CN"/>
        </w:rPr>
        <w:t>47.53</w:t>
      </w:r>
      <w:r w:rsidRPr="00B83075">
        <w:rPr>
          <w:rFonts w:hint="eastAsia"/>
          <w:lang w:eastAsia="zh-CN"/>
        </w:rPr>
        <w:t>亿美元，完成营业额</w:t>
      </w:r>
      <w:r w:rsidRPr="00B83075">
        <w:rPr>
          <w:rFonts w:hint="eastAsia"/>
          <w:lang w:eastAsia="zh-CN"/>
        </w:rPr>
        <w:t>65.27</w:t>
      </w:r>
      <w:r w:rsidRPr="00B83075">
        <w:rPr>
          <w:rFonts w:hint="eastAsia"/>
          <w:lang w:eastAsia="zh-CN"/>
        </w:rPr>
        <w:t>亿美元，累计派出各类劳务人员</w:t>
      </w:r>
      <w:r w:rsidRPr="00B83075">
        <w:rPr>
          <w:rFonts w:hint="eastAsia"/>
          <w:lang w:eastAsia="zh-CN"/>
        </w:rPr>
        <w:t>5223</w:t>
      </w:r>
      <w:r w:rsidRPr="00B83075">
        <w:rPr>
          <w:rFonts w:hint="eastAsia"/>
          <w:lang w:eastAsia="zh-CN"/>
        </w:rPr>
        <w:t>人，年末在俄罗斯联邦劳务人员</w:t>
      </w:r>
      <w:r w:rsidRPr="00B83075">
        <w:rPr>
          <w:rFonts w:hint="eastAsia"/>
          <w:lang w:eastAsia="zh-CN"/>
        </w:rPr>
        <w:t>5306</w:t>
      </w:r>
      <w:r w:rsidRPr="00B83075">
        <w:rPr>
          <w:rFonts w:hint="eastAsia"/>
          <w:lang w:eastAsia="zh-CN"/>
        </w:rPr>
        <w:t>人。此外还有一些境外合作园区，包括中俄托木斯克木材工贸合作区、龙跃林业经贸合作区、乌苏里斯克经贸合作区。</w:t>
      </w:r>
    </w:p>
    <w:p w:rsidR="00137863" w:rsidRPr="001C2B4D" w:rsidP="00137863" w14:paraId="5FA5D8F0" w14:textId="065E2DC1">
      <w:pPr>
        <w:pStyle w:val="Heading3"/>
      </w:pPr>
      <w:bookmarkStart w:id="83" w:name="_Toc167126579"/>
      <w:r w:rsidRPr="001C2B4D">
        <w:rPr>
          <w:rFonts w:hint="eastAsia"/>
        </w:rPr>
        <w:t>从投资合作角度，</w:t>
      </w:r>
      <w:r w:rsidR="0037073F">
        <w:rPr>
          <w:rFonts w:hint="eastAsia"/>
        </w:rPr>
        <w:t>俄罗斯</w:t>
      </w:r>
      <w:r w:rsidRPr="001C2B4D">
        <w:rPr>
          <w:rFonts w:hint="eastAsia"/>
        </w:rPr>
        <w:t>市场的吸引力主要表现在以下方面：</w:t>
      </w:r>
      <w:bookmarkEnd w:id="83"/>
    </w:p>
    <w:p w:rsidR="00B83075" w:rsidRPr="00B83075" w:rsidP="00B83075" w14:paraId="3450976C" w14:textId="77777777">
      <w:pPr>
        <w:pStyle w:val="-0"/>
        <w:ind w:firstLine="420"/>
        <w:rPr>
          <w:lang w:val="en-US" w:eastAsia="zh-CN"/>
        </w:rPr>
      </w:pPr>
      <w:r w:rsidRPr="00B83075">
        <w:rPr>
          <w:rFonts w:hint="eastAsia"/>
          <w:lang w:val="en-US" w:eastAsia="zh-CN"/>
        </w:rPr>
        <w:t>（</w:t>
      </w:r>
      <w:r w:rsidRPr="00B83075">
        <w:rPr>
          <w:rFonts w:hint="eastAsia"/>
          <w:lang w:val="en-US" w:eastAsia="zh-CN"/>
        </w:rPr>
        <w:t>1</w:t>
      </w:r>
      <w:r w:rsidRPr="00B83075">
        <w:rPr>
          <w:rFonts w:hint="eastAsia"/>
          <w:lang w:val="en-US" w:eastAsia="zh-CN"/>
        </w:rPr>
        <w:t>）俄罗斯地大物博，拥有丰富的能源及其他矿产资源；</w:t>
      </w:r>
    </w:p>
    <w:p w:rsidR="00B83075" w:rsidRPr="00B83075" w:rsidP="00B83075" w14:paraId="12CDE726" w14:textId="77777777">
      <w:pPr>
        <w:pStyle w:val="-0"/>
        <w:ind w:firstLine="420"/>
        <w:rPr>
          <w:lang w:val="en-US" w:eastAsia="zh-CN"/>
        </w:rPr>
      </w:pPr>
      <w:r w:rsidRPr="00B83075">
        <w:rPr>
          <w:rFonts w:hint="eastAsia"/>
          <w:lang w:val="en-US" w:eastAsia="zh-CN"/>
        </w:rPr>
        <w:t>（</w:t>
      </w:r>
      <w:r w:rsidRPr="00B83075">
        <w:rPr>
          <w:rFonts w:hint="eastAsia"/>
          <w:lang w:val="en-US" w:eastAsia="zh-CN"/>
        </w:rPr>
        <w:t>2</w:t>
      </w:r>
      <w:r w:rsidRPr="00B83075">
        <w:rPr>
          <w:rFonts w:hint="eastAsia"/>
          <w:lang w:val="en-US" w:eastAsia="zh-CN"/>
        </w:rPr>
        <w:t>）俄罗斯是经济大国之一，其工业改造、基础设施建设、新一轮私有化等领域，为投资商提供了更多的机遇；</w:t>
      </w:r>
    </w:p>
    <w:p w:rsidR="00B83075" w:rsidRPr="00B83075" w:rsidP="00B83075" w14:paraId="00295947" w14:textId="77777777">
      <w:pPr>
        <w:pStyle w:val="-0"/>
        <w:ind w:firstLine="420"/>
        <w:rPr>
          <w:lang w:val="en-US" w:eastAsia="zh-CN"/>
        </w:rPr>
      </w:pPr>
      <w:r w:rsidRPr="00B83075">
        <w:rPr>
          <w:rFonts w:hint="eastAsia"/>
          <w:lang w:val="en-US" w:eastAsia="zh-CN"/>
        </w:rPr>
        <w:t>（</w:t>
      </w:r>
      <w:r w:rsidRPr="00B83075">
        <w:rPr>
          <w:rFonts w:hint="eastAsia"/>
          <w:lang w:val="en-US" w:eastAsia="zh-CN"/>
        </w:rPr>
        <w:t>3</w:t>
      </w:r>
      <w:r w:rsidRPr="00B83075">
        <w:rPr>
          <w:rFonts w:hint="eastAsia"/>
          <w:lang w:val="en-US" w:eastAsia="zh-CN"/>
        </w:rPr>
        <w:t>）基础科学研究实力较雄厚，特别是在航天、核能、军工等尖端技术研究较领先；</w:t>
      </w:r>
    </w:p>
    <w:p w:rsidR="00B83075" w:rsidRPr="00B83075" w:rsidP="00B83075" w14:paraId="4D529C4F" w14:textId="77777777">
      <w:pPr>
        <w:pStyle w:val="-0"/>
        <w:ind w:firstLine="420"/>
        <w:rPr>
          <w:lang w:val="en-US" w:eastAsia="zh-CN"/>
        </w:rPr>
      </w:pPr>
      <w:r w:rsidRPr="00B83075">
        <w:rPr>
          <w:rFonts w:hint="eastAsia"/>
          <w:lang w:val="en-US" w:eastAsia="zh-CN"/>
        </w:rPr>
        <w:t>（</w:t>
      </w:r>
      <w:r w:rsidRPr="00B83075">
        <w:rPr>
          <w:rFonts w:hint="eastAsia"/>
          <w:lang w:val="en-US" w:eastAsia="zh-CN"/>
        </w:rPr>
        <w:t>4</w:t>
      </w:r>
      <w:r w:rsidRPr="00B83075">
        <w:rPr>
          <w:rFonts w:hint="eastAsia"/>
          <w:lang w:val="en-US" w:eastAsia="zh-CN"/>
        </w:rPr>
        <w:t>）加入世界贸易组织后，放宽对国内外投资商投资领域的限制政策，吸引和鼓励外商和私有资金投资俄罗斯市场；</w:t>
      </w:r>
    </w:p>
    <w:p w:rsidR="00B83075" w:rsidRPr="00B83075" w:rsidP="00B83075" w14:paraId="75436048" w14:textId="77777777">
      <w:pPr>
        <w:pStyle w:val="-0"/>
        <w:ind w:firstLine="420"/>
        <w:rPr>
          <w:lang w:val="en-US" w:eastAsia="zh-CN"/>
        </w:rPr>
      </w:pPr>
      <w:r w:rsidRPr="00B83075">
        <w:rPr>
          <w:rFonts w:hint="eastAsia"/>
          <w:lang w:val="en-US" w:eastAsia="zh-CN"/>
        </w:rPr>
        <w:t>（</w:t>
      </w:r>
      <w:r w:rsidRPr="00B83075">
        <w:rPr>
          <w:rFonts w:hint="eastAsia"/>
          <w:lang w:val="en-US" w:eastAsia="zh-CN"/>
        </w:rPr>
        <w:t>5</w:t>
      </w:r>
      <w:r w:rsidRPr="00B83075">
        <w:rPr>
          <w:rFonts w:hint="eastAsia"/>
          <w:lang w:val="en-US" w:eastAsia="zh-CN"/>
        </w:rPr>
        <w:t>）近年来推出了跨越式发展区和符拉迪沃斯托克自由港政策，陆续出台引资优惠政策；</w:t>
      </w:r>
    </w:p>
    <w:p w:rsidR="00137863" w:rsidP="00B83075">
      <w:pPr>
        <w:pStyle w:val="-0"/>
        <w:ind w:firstLine="420"/>
        <w:rPr>
          <w:lang w:val="en-US" w:eastAsia="zh-CN"/>
        </w:rPr>
      </w:pPr>
      <w:r w:rsidRPr="00B83075">
        <w:rPr>
          <w:rFonts w:hint="eastAsia"/>
          <w:lang w:val="en-US" w:eastAsia="zh-CN"/>
        </w:rPr>
        <w:t>（</w:t>
      </w:r>
      <w:r w:rsidRPr="00B83075">
        <w:rPr>
          <w:rFonts w:hint="eastAsia"/>
          <w:lang w:val="en-US" w:eastAsia="zh-CN"/>
        </w:rPr>
        <w:t>6</w:t>
      </w:r>
      <w:r w:rsidRPr="00B83075">
        <w:rPr>
          <w:rFonts w:hint="eastAsia"/>
          <w:lang w:val="en-US" w:eastAsia="zh-CN"/>
        </w:rPr>
        <w:t>）国民受教育程度高。</w:t>
      </w:r>
    </w:p>
    <w:p w:rsidR="00137863" w:rsidP="00137863" w14:paraId="119DF669" w14:textId="77777777">
      <w:pPr>
        <w:pStyle w:val="Heading1"/>
        <w:rPr>
          <w:lang w:eastAsia="zh-CN"/>
        </w:rPr>
      </w:pPr>
      <w:bookmarkStart w:id="84" w:name="_Toc167126580"/>
      <w:r>
        <w:rPr>
          <w:rFonts w:hint="eastAsia"/>
          <w:lang w:eastAsia="zh-CN"/>
        </w:rPr>
        <w:t>行业竞争格局</w:t>
      </w:r>
      <w:bookmarkEnd w:id="84"/>
    </w:p>
    <w:p w:rsidR="00137863" w:rsidRPr="00780235" w:rsidP="00137863" w14:paraId="7402E106" w14:textId="77777777">
      <w:pPr>
        <w:pStyle w:val="Heading2"/>
        <w:rPr>
          <w:lang w:val="en-IN"/>
        </w:rPr>
      </w:pPr>
      <w:bookmarkStart w:id="85" w:name="_Toc167126581"/>
      <w:r>
        <w:rPr>
          <w:rFonts w:hint="eastAsia"/>
        </w:rPr>
        <w:t>全球市场</w:t>
      </w:r>
      <w:r w:rsidRPr="00C055B0">
        <w:rPr>
          <w:rFonts w:hint="eastAsia"/>
        </w:rPr>
        <w:t>节水花洒头</w:t>
      </w:r>
      <w:r>
        <w:rPr>
          <w:rFonts w:hint="eastAsia"/>
        </w:rPr>
        <w:t>竞争格局</w:t>
      </w:r>
      <w:bookmarkEnd w:id="85"/>
    </w:p>
    <w:p w:rsidR="00137863" w:rsidP="00137863" w14:paraId="2D7F9CF1" w14:textId="77777777">
      <w:pPr>
        <w:pStyle w:val="Heading3"/>
      </w:pPr>
      <w:bookmarkStart w:id="86" w:name="_Toc167126582"/>
      <w:r>
        <w:rPr>
          <w:rFonts w:hint="eastAsia"/>
        </w:rPr>
        <w:t>全球市场</w:t>
      </w:r>
      <w:r w:rsidRPr="00C055B0">
        <w:rPr>
          <w:rFonts w:hint="eastAsia"/>
        </w:rPr>
        <w:t>节水花洒头</w:t>
      </w:r>
      <w:r>
        <w:rPr>
          <w:rFonts w:hint="eastAsia"/>
        </w:rPr>
        <w:t>厂商份额（</w:t>
      </w:r>
      <w:r>
        <w:rPr>
          <w:rFonts w:hint="eastAsia"/>
        </w:rPr>
        <w:t>2023</w:t>
      </w:r>
      <w:r>
        <w:rPr>
          <w:rFonts w:hint="eastAsia"/>
        </w:rPr>
        <w:t>）</w:t>
      </w:r>
      <w:bookmarkEnd w:id="86"/>
    </w:p>
    <w:p w:rsidR="00137863" w:rsidP="00137863" w14:paraId="13B48379" w14:textId="77777777">
      <w:pPr>
        <w:pStyle w:val="FigureStyle"/>
      </w:pPr>
      <w:bookmarkStart w:id="87" w:name="_Toc167126505"/>
      <w:r>
        <w:rPr>
          <w:rFonts w:hint="eastAsia"/>
        </w:rPr>
        <w:t>全球市场</w:t>
      </w:r>
      <w:r w:rsidRPr="00C055B0">
        <w:rPr>
          <w:rFonts w:hint="eastAsia"/>
        </w:rPr>
        <w:t>节水花洒头</w:t>
      </w:r>
      <w:r>
        <w:rPr>
          <w:rFonts w:hint="eastAsia"/>
        </w:rPr>
        <w:t>厂商份额（</w:t>
      </w:r>
      <w:r>
        <w:rPr>
          <w:rFonts w:hint="eastAsia"/>
        </w:rPr>
        <w:t>2023</w:t>
      </w:r>
      <w:r>
        <w:rPr>
          <w:rFonts w:hint="eastAsia"/>
        </w:rPr>
        <w:t>）</w:t>
      </w:r>
      <w:bookmarkEnd w:id="87"/>
    </w:p>
    <w:p w:rsidR="00137863" w:rsidP="00137863" w14:paraId="0F247C19" w14:textId="77777777">
      <w:r>
        <w:rPr>
          <w:noProof/>
        </w:rPr>
        <w:drawing>
          <wp:inline distT="0" distB="0" distL="0" distR="0">
            <wp:extent cx="3037588" cy="2880000"/>
            <wp:effectExtent l="0" t="0" r="0" b="0"/>
            <wp:docPr id="893377840" name="图表 893377840">
              <a:extLst xmlns:a="http://schemas.openxmlformats.org/drawingml/2006/main">
                <a:ext xmlns:a="http://schemas.openxmlformats.org/drawingml/2006/main"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rsidR="00137863" w:rsidP="00137863" w14:paraId="05B974F9" w14:textId="77777777">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pPr>
        <w:pStyle w:val="Heading3"/>
      </w:pPr>
      <w:bookmarkStart w:id="88" w:name="_Toc167126583"/>
      <w:r>
        <w:rPr>
          <w:rFonts w:hint="eastAsia"/>
        </w:rPr>
        <w:t>全球市场</w:t>
      </w:r>
      <w:r w:rsidRPr="00C055B0">
        <w:rPr>
          <w:rFonts w:hint="eastAsia"/>
        </w:rPr>
        <w:t>节水花洒头</w:t>
      </w:r>
      <w:r>
        <w:rPr>
          <w:rFonts w:hint="eastAsia"/>
        </w:rPr>
        <w:t>竞争分析</w:t>
      </w:r>
      <w:bookmarkEnd w:id="88"/>
    </w:p>
    <w:p w:rsidR="00137863" w:rsidP="00137863" w14:paraId="0417AF5F" w14:textId="77777777">
      <w:pPr>
        <w:pStyle w:val="Heading3"/>
      </w:pPr>
      <w:bookmarkStart w:id="89" w:name="_Toc24028312"/>
      <w:bookmarkStart w:id="90" w:name="_Toc24972502"/>
      <w:bookmarkStart w:id="91" w:name="_Toc121583901"/>
      <w:bookmarkStart w:id="92" w:name="_Toc167126584"/>
      <w:bookmarkStart w:id="93" w:name="_Toc24028304"/>
      <w:bookmarkStart w:id="94" w:name="_Toc24972494"/>
      <w:bookmarkStart w:id="95" w:name="_Toc121583895"/>
      <w:r>
        <w:rPr>
          <w:rFonts w:hint="eastAsia"/>
        </w:rPr>
        <w:t>主要厂商</w:t>
      </w:r>
      <w:r w:rsidRPr="00B728C9">
        <w:t>节水花洒头</w:t>
      </w:r>
      <w:r>
        <w:rPr>
          <w:rFonts w:hint="eastAsia"/>
        </w:rPr>
        <w:t>总部及产地分布</w:t>
      </w:r>
      <w:bookmarkEnd w:id="89"/>
      <w:bookmarkEnd w:id="90"/>
      <w:bookmarkEnd w:id="91"/>
      <w:bookmarkEnd w:id="92"/>
    </w:p>
    <w:p w:rsidR="00137863" w:rsidRPr="006C3BE6" w:rsidP="006C3BE6" w14:paraId="1BAF8071" w14:textId="77777777">
      <w:pPr>
        <w:pStyle w:val="TableStyle"/>
        <w:ind w:left="252" w:right="-105"/>
      </w:pPr>
      <w:bookmarkStart w:id="96" w:name="_Toc24028926"/>
      <w:bookmarkStart w:id="97" w:name="_Toc26780078"/>
      <w:bookmarkStart w:id="98" w:name="_Toc121583633"/>
      <w:bookmarkStart w:id="99" w:name="_Toc167126513"/>
      <w:r w:rsidRPr="006C3BE6">
        <w:rPr>
          <w:rFonts w:hint="eastAsia"/>
        </w:rPr>
        <w:t>主要厂商</w:t>
      </w:r>
      <w:r w:rsidRPr="006C3BE6">
        <w:rPr>
          <w:rFonts w:hint="eastAsia"/>
        </w:rPr>
        <w:t>节水花洒头</w:t>
      </w:r>
      <w:bookmarkEnd w:id="96"/>
      <w:bookmarkEnd w:id="97"/>
      <w:r w:rsidRPr="006C3BE6">
        <w:rPr>
          <w:rFonts w:hint="eastAsia"/>
        </w:rPr>
        <w:t>总部及产地分布</w:t>
      </w:r>
      <w:bookmarkEnd w:id="98"/>
      <w:bookmarkEnd w:id="99"/>
    </w:p>
    <w:tbl>
      <w:tblPr>
        <w:tblStyle w:val="TableGrid8"/>
        <w:tblW w:w="5000" w:type="pct"/>
        <w:tblLook w:val="04A0"/>
      </w:tblPr>
      <w:tblGrid>
        <w:gridCol w:w="3623"/>
        <w:gridCol w:w="2444"/>
        <w:gridCol w:w="3901"/>
      </w:tblGrid>
      <w:tr w14:paraId="0D156FB5" w14:textId="77777777" w:rsidTr="00017B34">
        <w:tblPrEx>
          <w:tblW w:w="5000" w:type="pct"/>
          <w:tblLook w:val="04A0"/>
        </w:tblPrEx>
        <w:trPr>
          <w:trHeight w:val="270"/>
        </w:trPr>
        <w:tc>
          <w:tcPr>
            <w:tcW w:w="1817" w:type="pct"/>
            <w:noWrap/>
            <w:hideMark/>
          </w:tcPr>
          <w:p w:rsidR="00137863" w:rsidRPr="00F844AB" w:rsidP="00017B34" w14:paraId="36DF39FB" w14:textId="77777777">
            <w:bookmarkStart w:id="100" w:name="_Hlk535523575"/>
            <w:r>
              <w:rPr>
                <w:rFonts w:hint="eastAsia"/>
              </w:rPr>
              <w:t>公司名称</w:t>
            </w:r>
          </w:p>
        </w:tc>
        <w:tc>
          <w:tcPr>
            <w:tcW w:w="1226" w:type="pct"/>
            <w:noWrap/>
            <w:hideMark/>
          </w:tcPr>
          <w:p w:rsidR="00137863" w:rsidRPr="00F844AB" w:rsidP="00017B34" w14:paraId="2CC01E3D" w14:textId="77777777">
            <w:r>
              <w:rPr>
                <w:rFonts w:hint="eastAsia"/>
              </w:rPr>
              <w:t>总部</w:t>
            </w:r>
          </w:p>
        </w:tc>
        <w:tc>
          <w:tcPr>
            <w:tcW w:w="1957" w:type="pct"/>
            <w:noWrap/>
            <w:hideMark/>
          </w:tcPr>
          <w:p w:rsidR="00137863" w:rsidRPr="00F844AB" w:rsidP="00017B34" w14:paraId="6154CBA5" w14:textId="77777777">
            <w:r>
              <w:rPr>
                <w:rFonts w:hint="eastAsia"/>
              </w:rPr>
              <w:t>产地分布</w:t>
            </w:r>
          </w:p>
        </w:tc>
      </w:tr>
      <w:tr w14:paraId="5E901869" w14:textId="77777777" w:rsidTr="00017B34">
        <w:tblPrEx>
          <w:tblW w:w="5000" w:type="pct"/>
          <w:tblLook w:val="04A0"/>
        </w:tblPrEx>
        <w:trPr>
          <w:trHeight w:val="270"/>
        </w:trPr>
        <w:tc>
          <w:tcPr>
            <w:tcW w:w="1817" w:type="pct"/>
            <w:noWrap/>
            <w:hideMark/>
          </w:tcPr>
          <w:p w:rsidR="00137863" w:rsidRPr="009D02FC" w:rsidP="00017B34" w14:paraId="0A6B2269" w14:textId="77777777">
            <w:r w:rsidRPr="009D02FC">
              <w:t>LIXIL Corporation</w:t>
            </w:r>
          </w:p>
        </w:tc>
        <w:tc>
          <w:tcPr>
            <w:tcW w:w="1226" w:type="pct"/>
            <w:noWrap/>
          </w:tcPr>
          <w:p w:rsidR="00137863" w:rsidP="00017B34" w14:paraId="4B13DDB3" w14:textId="77777777">
            <w:r w:rsidRPr="00FA3FC2">
              <w:rPr>
                <w:rFonts w:hint="eastAsia"/>
              </w:rPr>
              <w:t>XX</w:t>
            </w:r>
          </w:p>
        </w:tc>
        <w:tc>
          <w:tcPr>
            <w:tcW w:w="1957" w:type="pct"/>
            <w:noWrap/>
          </w:tcPr>
          <w:p w:rsidR="00137863" w:rsidP="00017B34" w14:paraId="542D07C6" w14:textId="77777777">
            <w:r w:rsidRPr="00FA3FC2">
              <w:rPr>
                <w:rFonts w:hint="eastAsia"/>
              </w:rPr>
              <w:t>XX</w:t>
            </w:r>
          </w:p>
        </w:tc>
      </w:tr>
      <w:tr w14:paraId="61E7122A" w14:textId="77777777" w:rsidTr="00017B34">
        <w:tblPrEx>
          <w:tblW w:w="5000" w:type="pct"/>
          <w:tblLook w:val="04A0"/>
        </w:tblPrEx>
        <w:trPr>
          <w:trHeight w:val="270"/>
        </w:trPr>
        <w:tc>
          <w:tcPr>
            <w:tcW w:w="1817" w:type="pct"/>
            <w:noWrap/>
            <w:hideMark/>
          </w:tcPr>
          <w:p w:rsidR="00137863" w:rsidRPr="009D02FC" w:rsidP="00017B34" w14:paraId="59055A0C" w14:textId="77777777">
            <w:r w:rsidRPr="009D02FC">
              <w:t>Kohler Co.</w:t>
            </w:r>
          </w:p>
        </w:tc>
        <w:tc>
          <w:tcPr>
            <w:tcW w:w="1226" w:type="pct"/>
            <w:noWrap/>
          </w:tcPr>
          <w:p w:rsidR="00137863" w:rsidP="00017B34" w14:paraId="3D5C5966" w14:textId="77777777">
            <w:r w:rsidRPr="00FA3FC2">
              <w:rPr>
                <w:rFonts w:hint="eastAsia"/>
              </w:rPr>
              <w:t>XX</w:t>
            </w:r>
          </w:p>
        </w:tc>
        <w:tc>
          <w:tcPr>
            <w:tcW w:w="1957" w:type="pct"/>
            <w:noWrap/>
          </w:tcPr>
          <w:p w:rsidR="00137863" w:rsidP="00017B34" w14:paraId="1ADE6C22" w14:textId="77777777">
            <w:r w:rsidRPr="00FA3FC2">
              <w:rPr>
                <w:rFonts w:hint="eastAsia"/>
              </w:rPr>
              <w:t>XX</w:t>
            </w:r>
          </w:p>
        </w:tc>
      </w:tr>
      <w:tr w14:paraId="594EF791" w14:textId="77777777" w:rsidTr="00017B34">
        <w:tblPrEx>
          <w:tblW w:w="5000" w:type="pct"/>
          <w:tblLook w:val="04A0"/>
        </w:tblPrEx>
        <w:trPr>
          <w:trHeight w:val="270"/>
        </w:trPr>
        <w:tc>
          <w:tcPr>
            <w:tcW w:w="1817" w:type="pct"/>
            <w:noWrap/>
            <w:hideMark/>
          </w:tcPr>
          <w:p w:rsidR="00137863" w:rsidRPr="009D02FC" w:rsidP="00017B34" w14:paraId="78B0CFD6" w14:textId="77777777">
            <w:r w:rsidRPr="009D02FC">
              <w:t>Masco Corporation</w:t>
            </w:r>
          </w:p>
        </w:tc>
        <w:tc>
          <w:tcPr>
            <w:tcW w:w="1226" w:type="pct"/>
            <w:noWrap/>
          </w:tcPr>
          <w:p w:rsidR="00137863" w:rsidP="00017B34" w14:paraId="32224B3D" w14:textId="77777777">
            <w:r w:rsidRPr="00FA3FC2">
              <w:rPr>
                <w:rFonts w:hint="eastAsia"/>
              </w:rPr>
              <w:t>XX</w:t>
            </w:r>
          </w:p>
        </w:tc>
        <w:tc>
          <w:tcPr>
            <w:tcW w:w="1957" w:type="pct"/>
            <w:noWrap/>
          </w:tcPr>
          <w:p w:rsidR="00137863" w:rsidP="00017B34" w14:paraId="68AD3ECC" w14:textId="77777777">
            <w:r w:rsidRPr="00FA3FC2">
              <w:rPr>
                <w:rFonts w:hint="eastAsia"/>
              </w:rPr>
              <w:t>XX</w:t>
            </w:r>
          </w:p>
        </w:tc>
      </w:tr>
      <w:tr w14:paraId="3E1FB3C2" w14:textId="77777777" w:rsidTr="00017B34">
        <w:tblPrEx>
          <w:tblW w:w="5000" w:type="pct"/>
          <w:tblLook w:val="04A0"/>
        </w:tblPrEx>
        <w:trPr>
          <w:trHeight w:val="270"/>
        </w:trPr>
        <w:tc>
          <w:tcPr>
            <w:tcW w:w="1817" w:type="pct"/>
            <w:noWrap/>
            <w:hideMark/>
          </w:tcPr>
          <w:p w:rsidR="00137863" w:rsidRPr="009D02FC" w:rsidP="00017B34" w14:paraId="457C5F40" w14:textId="77777777">
            <w:r w:rsidRPr="009D02FC">
              <w:t>Jaquar Group</w:t>
            </w:r>
          </w:p>
        </w:tc>
        <w:tc>
          <w:tcPr>
            <w:tcW w:w="1226" w:type="pct"/>
            <w:noWrap/>
          </w:tcPr>
          <w:p w:rsidR="00137863" w:rsidP="00017B34" w14:paraId="4F5EF177" w14:textId="77777777">
            <w:r w:rsidRPr="00FA3FC2">
              <w:rPr>
                <w:rFonts w:hint="eastAsia"/>
              </w:rPr>
              <w:t>XX</w:t>
            </w:r>
          </w:p>
        </w:tc>
        <w:tc>
          <w:tcPr>
            <w:tcW w:w="1957" w:type="pct"/>
            <w:noWrap/>
          </w:tcPr>
          <w:p w:rsidR="00137863" w:rsidP="00017B34" w14:paraId="08624C8F" w14:textId="77777777">
            <w:r w:rsidRPr="00FA3FC2">
              <w:rPr>
                <w:rFonts w:hint="eastAsia"/>
              </w:rPr>
              <w:t>XX</w:t>
            </w:r>
          </w:p>
        </w:tc>
      </w:tr>
      <w:tr w14:paraId="62884929" w14:textId="77777777" w:rsidTr="00017B34">
        <w:tblPrEx>
          <w:tblW w:w="5000" w:type="pct"/>
          <w:tblLook w:val="04A0"/>
        </w:tblPrEx>
        <w:trPr>
          <w:trHeight w:val="270"/>
        </w:trPr>
        <w:tc>
          <w:tcPr>
            <w:tcW w:w="1817" w:type="pct"/>
            <w:noWrap/>
          </w:tcPr>
          <w:p w:rsidR="00137863" w:rsidRPr="009D02FC" w:rsidP="00017B34" w14:paraId="614000F3" w14:textId="77777777">
            <w:r w:rsidRPr="009D02FC">
              <w:t>Dornbracht</w:t>
            </w:r>
          </w:p>
        </w:tc>
        <w:tc>
          <w:tcPr>
            <w:tcW w:w="1226" w:type="pct"/>
            <w:noWrap/>
          </w:tcPr>
          <w:p w:rsidR="00137863" w:rsidP="00017B34" w14:paraId="6F71648F" w14:textId="77777777">
            <w:r w:rsidRPr="00FA3FC2">
              <w:rPr>
                <w:rFonts w:hint="eastAsia"/>
              </w:rPr>
              <w:t>XX</w:t>
            </w:r>
          </w:p>
        </w:tc>
        <w:tc>
          <w:tcPr>
            <w:tcW w:w="1957" w:type="pct"/>
            <w:noWrap/>
          </w:tcPr>
          <w:p w:rsidR="00137863" w:rsidP="00017B34" w14:paraId="6C2BAC92" w14:textId="77777777">
            <w:r w:rsidRPr="00FA3FC2">
              <w:rPr>
                <w:rFonts w:hint="eastAsia"/>
              </w:rPr>
              <w:t>XX</w:t>
            </w:r>
          </w:p>
        </w:tc>
      </w:tr>
      <w:tr w14:paraId="18D739A1" w14:textId="77777777" w:rsidTr="00017B34">
        <w:tblPrEx>
          <w:tblW w:w="5000" w:type="pct"/>
          <w:tblLook w:val="04A0"/>
        </w:tblPrEx>
        <w:trPr>
          <w:trHeight w:val="270"/>
        </w:trPr>
        <w:tc>
          <w:tcPr>
            <w:tcW w:w="1817" w:type="pct"/>
            <w:noWrap/>
          </w:tcPr>
          <w:p w:rsidR="00137863" w:rsidRPr="009D02FC" w:rsidP="00017B34" w14:paraId="216B87EF" w14:textId="77777777">
            <w:r w:rsidRPr="009D02FC">
              <w:t>Sanei</w:t>
            </w:r>
          </w:p>
        </w:tc>
        <w:tc>
          <w:tcPr>
            <w:tcW w:w="1226" w:type="pct"/>
            <w:noWrap/>
          </w:tcPr>
          <w:p w:rsidR="00137863" w:rsidP="00017B34" w14:paraId="354A8DBA" w14:textId="77777777">
            <w:r w:rsidRPr="00FA3FC2">
              <w:rPr>
                <w:rFonts w:hint="eastAsia"/>
              </w:rPr>
              <w:t>XX</w:t>
            </w:r>
          </w:p>
        </w:tc>
        <w:tc>
          <w:tcPr>
            <w:tcW w:w="1957" w:type="pct"/>
            <w:noWrap/>
          </w:tcPr>
          <w:p w:rsidR="00137863" w:rsidP="00017B34" w14:paraId="082BF15D" w14:textId="77777777">
            <w:r w:rsidRPr="00FA3FC2">
              <w:rPr>
                <w:rFonts w:hint="eastAsia"/>
              </w:rPr>
              <w:t>XX</w:t>
            </w:r>
          </w:p>
        </w:tc>
      </w:tr>
      <w:tr w14:paraId="2AD6D386" w14:textId="77777777" w:rsidTr="00017B34">
        <w:tblPrEx>
          <w:tblW w:w="5000" w:type="pct"/>
          <w:tblLook w:val="04A0"/>
        </w:tblPrEx>
        <w:trPr>
          <w:trHeight w:val="270"/>
        </w:trPr>
        <w:tc>
          <w:tcPr>
            <w:tcW w:w="1817" w:type="pct"/>
            <w:noWrap/>
          </w:tcPr>
          <w:p w:rsidR="00137863" w:rsidRPr="009D02FC" w:rsidP="00017B34" w14:paraId="13CA9BD9" w14:textId="77777777">
            <w:r w:rsidRPr="009D02FC">
              <w:t>Aqualisa</w:t>
            </w:r>
          </w:p>
        </w:tc>
        <w:tc>
          <w:tcPr>
            <w:tcW w:w="1226" w:type="pct"/>
            <w:noWrap/>
          </w:tcPr>
          <w:p w:rsidR="00137863" w:rsidP="00017B34" w14:paraId="5EC99CD0" w14:textId="77777777">
            <w:r w:rsidRPr="00FA3FC2">
              <w:rPr>
                <w:rFonts w:hint="eastAsia"/>
              </w:rPr>
              <w:t>XX</w:t>
            </w:r>
          </w:p>
        </w:tc>
        <w:tc>
          <w:tcPr>
            <w:tcW w:w="1957" w:type="pct"/>
            <w:noWrap/>
          </w:tcPr>
          <w:p w:rsidR="00137863" w:rsidP="00017B34" w14:paraId="7791AE40" w14:textId="77777777">
            <w:r w:rsidRPr="00FA3FC2">
              <w:rPr>
                <w:rFonts w:hint="eastAsia"/>
              </w:rPr>
              <w:t>XX</w:t>
            </w:r>
          </w:p>
        </w:tc>
      </w:tr>
      <w:tr w14:paraId="67BFDB5D" w14:textId="77777777" w:rsidTr="00017B34">
        <w:tblPrEx>
          <w:tblW w:w="5000" w:type="pct"/>
          <w:tblLook w:val="04A0"/>
        </w:tblPrEx>
        <w:trPr>
          <w:trHeight w:val="270"/>
        </w:trPr>
        <w:tc>
          <w:tcPr>
            <w:tcW w:w="1817" w:type="pct"/>
            <w:noWrap/>
          </w:tcPr>
          <w:p w:rsidR="00137863" w:rsidRPr="009D02FC" w:rsidP="00017B34" w14:paraId="0E7D8257" w14:textId="77777777">
            <w:r w:rsidRPr="009D02FC">
              <w:t>Fortune Brands Home &amp; Security</w:t>
            </w:r>
          </w:p>
        </w:tc>
        <w:tc>
          <w:tcPr>
            <w:tcW w:w="1226" w:type="pct"/>
            <w:noWrap/>
          </w:tcPr>
          <w:p w:rsidR="00137863" w:rsidP="00017B34" w14:paraId="7FFE0218" w14:textId="77777777">
            <w:r w:rsidRPr="00FA3FC2">
              <w:rPr>
                <w:rFonts w:hint="eastAsia"/>
              </w:rPr>
              <w:t>XX</w:t>
            </w:r>
          </w:p>
        </w:tc>
        <w:tc>
          <w:tcPr>
            <w:tcW w:w="1957" w:type="pct"/>
            <w:noWrap/>
          </w:tcPr>
          <w:p w:rsidR="00137863" w:rsidP="00017B34" w14:paraId="4EA33F4A" w14:textId="77777777">
            <w:r w:rsidRPr="00FA3FC2">
              <w:rPr>
                <w:rFonts w:hint="eastAsia"/>
              </w:rPr>
              <w:t>XX</w:t>
            </w:r>
          </w:p>
        </w:tc>
      </w:tr>
      <w:tr w14:paraId="51D56785" w14:textId="77777777" w:rsidTr="00017B34">
        <w:tblPrEx>
          <w:tblW w:w="5000" w:type="pct"/>
          <w:tblLook w:val="04A0"/>
        </w:tblPrEx>
        <w:trPr>
          <w:trHeight w:val="270"/>
        </w:trPr>
        <w:tc>
          <w:tcPr>
            <w:tcW w:w="1817" w:type="pct"/>
            <w:noWrap/>
          </w:tcPr>
          <w:p w:rsidR="00137863" w:rsidRPr="009D02FC" w:rsidP="00017B34" w14:paraId="464F64B0" w14:textId="77777777">
            <w:r w:rsidRPr="009D02FC">
              <w:t>MX Group</w:t>
            </w:r>
          </w:p>
        </w:tc>
        <w:tc>
          <w:tcPr>
            <w:tcW w:w="1226" w:type="pct"/>
            <w:noWrap/>
          </w:tcPr>
          <w:p w:rsidR="00137863" w:rsidP="00017B34" w14:paraId="6ED68EF9" w14:textId="77777777">
            <w:r w:rsidRPr="00FA3FC2">
              <w:rPr>
                <w:rFonts w:hint="eastAsia"/>
              </w:rPr>
              <w:t>XX</w:t>
            </w:r>
          </w:p>
        </w:tc>
        <w:tc>
          <w:tcPr>
            <w:tcW w:w="1957" w:type="pct"/>
            <w:noWrap/>
          </w:tcPr>
          <w:p w:rsidR="00137863" w:rsidP="00017B34" w14:paraId="3837DAE5" w14:textId="77777777">
            <w:r w:rsidRPr="00FA3FC2">
              <w:rPr>
                <w:rFonts w:hint="eastAsia"/>
              </w:rPr>
              <w:t>XX</w:t>
            </w:r>
          </w:p>
        </w:tc>
      </w:tr>
      <w:tr w14:paraId="4CE958F7" w14:textId="77777777" w:rsidTr="00017B34">
        <w:tblPrEx>
          <w:tblW w:w="5000" w:type="pct"/>
          <w:tblLook w:val="04A0"/>
        </w:tblPrEx>
        <w:trPr>
          <w:trHeight w:val="270"/>
        </w:trPr>
        <w:tc>
          <w:tcPr>
            <w:tcW w:w="1817" w:type="pct"/>
            <w:noWrap/>
          </w:tcPr>
          <w:p w:rsidR="00137863" w:rsidRPr="009D02FC" w:rsidP="00017B34" w14:paraId="02F13B7A" w14:textId="77777777">
            <w:r w:rsidRPr="009D02FC">
              <w:t>Norcros Plc</w:t>
            </w:r>
          </w:p>
        </w:tc>
        <w:tc>
          <w:tcPr>
            <w:tcW w:w="1226" w:type="pct"/>
            <w:noWrap/>
          </w:tcPr>
          <w:p w:rsidR="00137863" w:rsidP="00017B34" w14:paraId="7B8368D8" w14:textId="77777777">
            <w:r w:rsidRPr="00FA3FC2">
              <w:rPr>
                <w:rFonts w:hint="eastAsia"/>
              </w:rPr>
              <w:t>XX</w:t>
            </w:r>
          </w:p>
        </w:tc>
        <w:tc>
          <w:tcPr>
            <w:tcW w:w="1957" w:type="pct"/>
            <w:noWrap/>
          </w:tcPr>
          <w:p w:rsidR="00137863" w:rsidP="00017B34" w14:paraId="7B5A2925" w14:textId="77777777">
            <w:r w:rsidRPr="00FA3FC2">
              <w:rPr>
                <w:rFonts w:hint="eastAsia"/>
              </w:rPr>
              <w:t>XX</w:t>
            </w:r>
          </w:p>
        </w:tc>
      </w:tr>
      <w:tr w14:paraId="0B1E2002" w14:textId="77777777" w:rsidTr="00017B34">
        <w:tblPrEx>
          <w:tblW w:w="5000" w:type="pct"/>
          <w:tblLook w:val="04A0"/>
        </w:tblPrEx>
        <w:trPr>
          <w:trHeight w:val="270"/>
        </w:trPr>
        <w:tc>
          <w:tcPr>
            <w:tcW w:w="1817" w:type="pct"/>
            <w:noWrap/>
          </w:tcPr>
          <w:p w:rsidR="00137863" w:rsidRPr="009D02FC" w:rsidP="00017B34" w14:paraId="2F06E48E" w14:textId="77777777">
            <w:r w:rsidRPr="009D02FC">
              <w:t>Jacuzzi Group Worldwide</w:t>
            </w:r>
          </w:p>
        </w:tc>
        <w:tc>
          <w:tcPr>
            <w:tcW w:w="1226" w:type="pct"/>
            <w:noWrap/>
          </w:tcPr>
          <w:p w:rsidR="00137863" w:rsidP="00017B34" w14:paraId="367AF9D9" w14:textId="77777777">
            <w:r w:rsidRPr="00FA3FC2">
              <w:rPr>
                <w:rFonts w:hint="eastAsia"/>
              </w:rPr>
              <w:t>XX</w:t>
            </w:r>
          </w:p>
        </w:tc>
        <w:tc>
          <w:tcPr>
            <w:tcW w:w="1957" w:type="pct"/>
            <w:noWrap/>
          </w:tcPr>
          <w:p w:rsidR="00137863" w:rsidP="00017B34" w14:paraId="26CFC0A4" w14:textId="77777777">
            <w:r w:rsidRPr="00FA3FC2">
              <w:rPr>
                <w:rFonts w:hint="eastAsia"/>
              </w:rPr>
              <w:t>XX</w:t>
            </w:r>
          </w:p>
        </w:tc>
      </w:tr>
      <w:tr w14:paraId="20A6D901" w14:textId="77777777" w:rsidTr="00017B34">
        <w:tblPrEx>
          <w:tblW w:w="5000" w:type="pct"/>
          <w:tblLook w:val="04A0"/>
        </w:tblPrEx>
        <w:trPr>
          <w:trHeight w:val="270"/>
        </w:trPr>
        <w:tc>
          <w:tcPr>
            <w:tcW w:w="1817" w:type="pct"/>
            <w:noWrap/>
          </w:tcPr>
          <w:p w:rsidR="00137863" w:rsidRPr="009D02FC" w:rsidP="00017B34" w14:paraId="1DBEAAB2" w14:textId="77777777">
            <w:r w:rsidRPr="009D02FC">
              <w:t>Vola A/S</w:t>
            </w:r>
          </w:p>
        </w:tc>
        <w:tc>
          <w:tcPr>
            <w:tcW w:w="1226" w:type="pct"/>
            <w:noWrap/>
          </w:tcPr>
          <w:p w:rsidR="00137863" w:rsidP="00017B34" w14:paraId="36A72A75" w14:textId="77777777">
            <w:r w:rsidRPr="00FA3FC2">
              <w:rPr>
                <w:rFonts w:hint="eastAsia"/>
              </w:rPr>
              <w:t>XX</w:t>
            </w:r>
          </w:p>
        </w:tc>
        <w:tc>
          <w:tcPr>
            <w:tcW w:w="1957" w:type="pct"/>
            <w:noWrap/>
          </w:tcPr>
          <w:p w:rsidR="00137863" w:rsidP="00017B34" w14:paraId="4614A265" w14:textId="77777777">
            <w:r w:rsidRPr="00FA3FC2">
              <w:rPr>
                <w:rFonts w:hint="eastAsia"/>
              </w:rPr>
              <w:t>XX</w:t>
            </w:r>
          </w:p>
        </w:tc>
      </w:tr>
      <w:tr w14:paraId="1895EEE9" w14:textId="77777777" w:rsidTr="00017B34">
        <w:tblPrEx>
          <w:tblW w:w="5000" w:type="pct"/>
          <w:tblLook w:val="04A0"/>
        </w:tblPrEx>
        <w:trPr>
          <w:trHeight w:val="270"/>
        </w:trPr>
        <w:tc>
          <w:tcPr>
            <w:tcW w:w="1817" w:type="pct"/>
            <w:noWrap/>
          </w:tcPr>
          <w:p w:rsidR="00137863" w:rsidRPr="009D02FC" w:rsidP="00017B34" w14:paraId="3BDFCCD0" w14:textId="77777777">
            <w:r w:rsidRPr="009D02FC">
              <w:t>箭牌家居</w:t>
            </w:r>
          </w:p>
        </w:tc>
        <w:tc>
          <w:tcPr>
            <w:tcW w:w="1226" w:type="pct"/>
            <w:noWrap/>
          </w:tcPr>
          <w:p w:rsidR="00137863" w:rsidP="00017B34" w14:paraId="13C10C0D" w14:textId="77777777">
            <w:r w:rsidRPr="00FA3FC2">
              <w:rPr>
                <w:rFonts w:hint="eastAsia"/>
              </w:rPr>
              <w:t>XX</w:t>
            </w:r>
          </w:p>
        </w:tc>
        <w:tc>
          <w:tcPr>
            <w:tcW w:w="1957" w:type="pct"/>
            <w:noWrap/>
          </w:tcPr>
          <w:p w:rsidR="00137863" w:rsidP="00017B34" w14:paraId="6FF802F2" w14:textId="77777777">
            <w:r w:rsidRPr="00FA3FC2">
              <w:rPr>
                <w:rFonts w:hint="eastAsia"/>
              </w:rPr>
              <w:t>XX</w:t>
            </w:r>
          </w:p>
        </w:tc>
      </w:tr>
      <w:tr w14:paraId="6D3C0F48" w14:textId="77777777" w:rsidTr="00017B34">
        <w:tblPrEx>
          <w:tblW w:w="5000" w:type="pct"/>
          <w:tblLook w:val="04A0"/>
        </w:tblPrEx>
        <w:trPr>
          <w:trHeight w:val="270"/>
        </w:trPr>
        <w:tc>
          <w:tcPr>
            <w:tcW w:w="1817" w:type="pct"/>
            <w:tcBorders>
              <w:bottom w:val="single" w:sz="0" w:space="0" w:color="4F81BD"/>
            </w:tcBorders>
            <w:noWrap/>
          </w:tcPr>
          <w:p w:rsidR="00137863" w:rsidRPr="009D02FC" w:rsidP="00017B34" w14:paraId="4AFB10D3" w14:textId="77777777">
            <w:r w:rsidRPr="009D02FC">
              <w:t>Vigo Industries LLC</w:t>
            </w:r>
          </w:p>
        </w:tc>
        <w:tc>
          <w:tcPr>
            <w:tcW w:w="1226" w:type="pct"/>
            <w:noWrap/>
          </w:tcPr>
          <w:p w:rsidR="00137863" w:rsidP="00017B34" w14:paraId="1CC140A0" w14:textId="77777777">
            <w:r w:rsidRPr="00FA3FC2">
              <w:rPr>
                <w:rFonts w:hint="eastAsia"/>
              </w:rPr>
              <w:t>XX</w:t>
            </w:r>
          </w:p>
        </w:tc>
        <w:tc>
          <w:tcPr>
            <w:tcW w:w="1957" w:type="pct"/>
            <w:noWrap/>
          </w:tcPr>
          <w:p w:rsidR="00137863" w:rsidP="00017B34" w14:paraId="3CD90906" w14:textId="77777777">
            <w:r w:rsidRPr="00FA3FC2">
              <w:rPr>
                <w:rFonts w:hint="eastAsia"/>
              </w:rPr>
              <w:t>XX</w:t>
            </w:r>
          </w:p>
        </w:tc>
      </w:tr>
    </w:tbl>
    <w:bookmarkEnd w:id="100"/>
    <w:p w:rsidR="00137863" w:rsidP="00137863" w14:paraId="44D612D8" w14:textId="77777777">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639DB365" w14:textId="77777777">
      <w:pPr>
        <w:pStyle w:val="Heading3"/>
      </w:pPr>
      <w:bookmarkStart w:id="101" w:name="_Toc121583903"/>
      <w:bookmarkStart w:id="102" w:name="_Toc167126585"/>
      <w:r>
        <w:rPr>
          <w:rFonts w:hint="eastAsia"/>
        </w:rPr>
        <w:t>主要厂商</w:t>
      </w:r>
      <w:r w:rsidRPr="00B728C9">
        <w:t>节水花洒头</w:t>
      </w:r>
      <w:r>
        <w:rPr>
          <w:rFonts w:hint="eastAsia"/>
        </w:rPr>
        <w:t>产品类型及应用</w:t>
      </w:r>
      <w:bookmarkEnd w:id="101"/>
      <w:bookmarkEnd w:id="102"/>
    </w:p>
    <w:p w:rsidR="00137863" w:rsidRPr="006C3BE6" w:rsidP="006C3BE6" w14:paraId="33F81C1C" w14:textId="77777777">
      <w:pPr>
        <w:pStyle w:val="TableStyle"/>
        <w:ind w:left="252" w:right="-105"/>
      </w:pPr>
      <w:bookmarkStart w:id="103" w:name="_Toc121583635"/>
      <w:bookmarkStart w:id="104" w:name="_Toc167126514"/>
      <w:r w:rsidRPr="006C3BE6">
        <w:rPr>
          <w:rFonts w:hint="eastAsia"/>
        </w:rPr>
        <w:t>主要厂商</w:t>
      </w:r>
      <w:r w:rsidRPr="006C3BE6">
        <w:rPr>
          <w:rFonts w:hint="eastAsia"/>
        </w:rPr>
        <w:t>节水花洒头</w:t>
      </w:r>
      <w:r w:rsidRPr="006C3BE6">
        <w:rPr>
          <w:rFonts w:hint="eastAsia"/>
        </w:rPr>
        <w:t>产品类型及应用</w:t>
      </w:r>
      <w:bookmarkEnd w:id="103"/>
      <w:bookmarkEnd w:id="104"/>
    </w:p>
    <w:tbl>
      <w:tblPr>
        <w:tblStyle w:val="TableGrid8"/>
        <w:tblW w:w="5000" w:type="pct"/>
        <w:tblLook w:val="04A0"/>
      </w:tblPr>
      <w:tblGrid>
        <w:gridCol w:w="3623"/>
        <w:gridCol w:w="2444"/>
        <w:gridCol w:w="3901"/>
      </w:tblGrid>
      <w:tr w14:paraId="4A4ED9C2" w14:textId="77777777" w:rsidTr="00017B34">
        <w:tblPrEx>
          <w:tblW w:w="5000" w:type="pct"/>
          <w:tblLook w:val="04A0"/>
        </w:tblPrEx>
        <w:trPr>
          <w:trHeight w:val="270"/>
        </w:trPr>
        <w:tc>
          <w:tcPr>
            <w:tcW w:w="1817" w:type="pct"/>
            <w:noWrap/>
            <w:hideMark/>
          </w:tcPr>
          <w:p w:rsidR="00137863" w:rsidRPr="00F844AB" w:rsidP="00017B34" w14:paraId="505B1FA9" w14:textId="77777777">
            <w:r>
              <w:rPr>
                <w:rFonts w:hint="eastAsia"/>
              </w:rPr>
              <w:t>公司名称</w:t>
            </w:r>
          </w:p>
        </w:tc>
        <w:tc>
          <w:tcPr>
            <w:tcW w:w="1226" w:type="pct"/>
            <w:noWrap/>
            <w:hideMark/>
          </w:tcPr>
          <w:p w:rsidR="00137863" w:rsidRPr="00F844AB" w:rsidP="00017B34" w14:paraId="52DA66CB" w14:textId="77777777">
            <w:r>
              <w:rPr>
                <w:rFonts w:hint="eastAsia"/>
              </w:rPr>
              <w:t>产品类型</w:t>
            </w:r>
          </w:p>
        </w:tc>
        <w:tc>
          <w:tcPr>
            <w:tcW w:w="1957" w:type="pct"/>
            <w:noWrap/>
            <w:hideMark/>
          </w:tcPr>
          <w:p w:rsidR="00137863" w:rsidRPr="00F844AB" w:rsidP="00017B34" w14:paraId="1FA64FC4" w14:textId="77777777">
            <w:r>
              <w:rPr>
                <w:rFonts w:hint="eastAsia"/>
              </w:rPr>
              <w:t>应用</w:t>
            </w:r>
          </w:p>
        </w:tc>
      </w:tr>
      <w:tr w14:paraId="494E2AA5" w14:textId="77777777" w:rsidTr="00017B34">
        <w:tblPrEx>
          <w:tblW w:w="5000" w:type="pct"/>
          <w:tblLook w:val="04A0"/>
        </w:tblPrEx>
        <w:trPr>
          <w:trHeight w:val="270"/>
        </w:trPr>
        <w:tc>
          <w:tcPr>
            <w:tcW w:w="1817" w:type="pct"/>
            <w:noWrap/>
            <w:hideMark/>
          </w:tcPr>
          <w:p w:rsidR="00137863" w:rsidRPr="009D02FC" w:rsidP="00017B34" w14:paraId="4E04D339" w14:textId="77777777">
            <w:r w:rsidRPr="009D02FC">
              <w:t>LIXIL Corporation</w:t>
            </w:r>
          </w:p>
        </w:tc>
        <w:tc>
          <w:tcPr>
            <w:tcW w:w="1226" w:type="pct"/>
            <w:noWrap/>
          </w:tcPr>
          <w:p w:rsidR="00137863" w:rsidP="00017B34" w14:paraId="2A281331" w14:textId="77777777">
            <w:r w:rsidRPr="00FA3FC2">
              <w:rPr>
                <w:rFonts w:hint="eastAsia"/>
              </w:rPr>
              <w:t>XX</w:t>
            </w:r>
          </w:p>
        </w:tc>
        <w:tc>
          <w:tcPr>
            <w:tcW w:w="1957" w:type="pct"/>
            <w:noWrap/>
          </w:tcPr>
          <w:p w:rsidR="00137863" w:rsidP="00017B34" w14:paraId="5E74FE57" w14:textId="77777777">
            <w:r w:rsidRPr="00FA3FC2">
              <w:rPr>
                <w:rFonts w:hint="eastAsia"/>
              </w:rPr>
              <w:t>XX</w:t>
            </w:r>
          </w:p>
        </w:tc>
      </w:tr>
      <w:tr w14:paraId="6D1E78AB" w14:textId="77777777" w:rsidTr="00017B34">
        <w:tblPrEx>
          <w:tblW w:w="5000" w:type="pct"/>
          <w:tblLook w:val="04A0"/>
        </w:tblPrEx>
        <w:trPr>
          <w:trHeight w:val="270"/>
        </w:trPr>
        <w:tc>
          <w:tcPr>
            <w:tcW w:w="1817" w:type="pct"/>
            <w:noWrap/>
            <w:hideMark/>
          </w:tcPr>
          <w:p w:rsidR="00137863" w:rsidRPr="009D02FC" w:rsidP="00017B34" w14:paraId="56C6CA04" w14:textId="77777777">
            <w:r w:rsidRPr="009D02FC">
              <w:t>Kohler Co.</w:t>
            </w:r>
          </w:p>
        </w:tc>
        <w:tc>
          <w:tcPr>
            <w:tcW w:w="1226" w:type="pct"/>
            <w:noWrap/>
          </w:tcPr>
          <w:p w:rsidR="00137863" w:rsidP="00017B34" w14:paraId="2340DFA2" w14:textId="77777777">
            <w:r w:rsidRPr="00FA3FC2">
              <w:rPr>
                <w:rFonts w:hint="eastAsia"/>
              </w:rPr>
              <w:t>XX</w:t>
            </w:r>
          </w:p>
        </w:tc>
        <w:tc>
          <w:tcPr>
            <w:tcW w:w="1957" w:type="pct"/>
            <w:noWrap/>
          </w:tcPr>
          <w:p w:rsidR="00137863" w:rsidP="00017B34" w14:paraId="0AD01E13" w14:textId="77777777">
            <w:r w:rsidRPr="00FA3FC2">
              <w:rPr>
                <w:rFonts w:hint="eastAsia"/>
              </w:rPr>
              <w:t>XX</w:t>
            </w:r>
          </w:p>
        </w:tc>
      </w:tr>
      <w:tr w14:paraId="142835AB" w14:textId="77777777" w:rsidTr="00017B34">
        <w:tblPrEx>
          <w:tblW w:w="5000" w:type="pct"/>
          <w:tblLook w:val="04A0"/>
        </w:tblPrEx>
        <w:trPr>
          <w:trHeight w:val="270"/>
        </w:trPr>
        <w:tc>
          <w:tcPr>
            <w:tcW w:w="1817" w:type="pct"/>
            <w:noWrap/>
            <w:hideMark/>
          </w:tcPr>
          <w:p w:rsidR="00137863" w:rsidRPr="009D02FC" w:rsidP="00017B34" w14:paraId="45083A0C" w14:textId="77777777">
            <w:r w:rsidRPr="009D02FC">
              <w:t>Masco Corporation</w:t>
            </w:r>
          </w:p>
        </w:tc>
        <w:tc>
          <w:tcPr>
            <w:tcW w:w="1226" w:type="pct"/>
            <w:noWrap/>
          </w:tcPr>
          <w:p w:rsidR="00137863" w:rsidP="00017B34" w14:paraId="67A7B6FF" w14:textId="77777777">
            <w:r w:rsidRPr="00FA3FC2">
              <w:rPr>
                <w:rFonts w:hint="eastAsia"/>
              </w:rPr>
              <w:t>XX</w:t>
            </w:r>
          </w:p>
        </w:tc>
        <w:tc>
          <w:tcPr>
            <w:tcW w:w="1957" w:type="pct"/>
            <w:noWrap/>
          </w:tcPr>
          <w:p w:rsidR="00137863" w:rsidP="00017B34" w14:paraId="28245045" w14:textId="77777777">
            <w:r w:rsidRPr="00FA3FC2">
              <w:rPr>
                <w:rFonts w:hint="eastAsia"/>
              </w:rPr>
              <w:t>XX</w:t>
            </w:r>
          </w:p>
        </w:tc>
      </w:tr>
      <w:tr w14:paraId="361072C1" w14:textId="77777777" w:rsidTr="00017B34">
        <w:tblPrEx>
          <w:tblW w:w="5000" w:type="pct"/>
          <w:tblLook w:val="04A0"/>
        </w:tblPrEx>
        <w:trPr>
          <w:trHeight w:val="270"/>
        </w:trPr>
        <w:tc>
          <w:tcPr>
            <w:tcW w:w="1817" w:type="pct"/>
            <w:noWrap/>
            <w:hideMark/>
          </w:tcPr>
          <w:p w:rsidR="00137863" w:rsidRPr="009D02FC" w:rsidP="00017B34" w14:paraId="659FA95A" w14:textId="77777777">
            <w:r w:rsidRPr="009D02FC">
              <w:t>Jaquar Group</w:t>
            </w:r>
          </w:p>
        </w:tc>
        <w:tc>
          <w:tcPr>
            <w:tcW w:w="1226" w:type="pct"/>
            <w:noWrap/>
          </w:tcPr>
          <w:p w:rsidR="00137863" w:rsidP="00017B34" w14:paraId="3930BF6E" w14:textId="77777777">
            <w:r w:rsidRPr="00FA3FC2">
              <w:rPr>
                <w:rFonts w:hint="eastAsia"/>
              </w:rPr>
              <w:t>XX</w:t>
            </w:r>
          </w:p>
        </w:tc>
        <w:tc>
          <w:tcPr>
            <w:tcW w:w="1957" w:type="pct"/>
            <w:noWrap/>
          </w:tcPr>
          <w:p w:rsidR="00137863" w:rsidP="00017B34" w14:paraId="1E2CC1B8" w14:textId="77777777">
            <w:r w:rsidRPr="00FA3FC2">
              <w:rPr>
                <w:rFonts w:hint="eastAsia"/>
              </w:rPr>
              <w:t>XX</w:t>
            </w:r>
          </w:p>
        </w:tc>
      </w:tr>
      <w:tr w14:paraId="7458B0A7" w14:textId="77777777" w:rsidTr="00017B34">
        <w:tblPrEx>
          <w:tblW w:w="5000" w:type="pct"/>
          <w:tblLook w:val="04A0"/>
        </w:tblPrEx>
        <w:trPr>
          <w:trHeight w:val="270"/>
        </w:trPr>
        <w:tc>
          <w:tcPr>
            <w:tcW w:w="1817" w:type="pct"/>
            <w:noWrap/>
          </w:tcPr>
          <w:p w:rsidR="00137863" w:rsidRPr="009D02FC" w:rsidP="00017B34" w14:paraId="300F37D2" w14:textId="77777777">
            <w:r w:rsidRPr="009D02FC">
              <w:t>Dornbracht</w:t>
            </w:r>
          </w:p>
        </w:tc>
        <w:tc>
          <w:tcPr>
            <w:tcW w:w="1226" w:type="pct"/>
            <w:noWrap/>
          </w:tcPr>
          <w:p w:rsidR="00137863" w:rsidP="00017B34" w14:paraId="52DD47BC" w14:textId="77777777">
            <w:r w:rsidRPr="00FA3FC2">
              <w:rPr>
                <w:rFonts w:hint="eastAsia"/>
              </w:rPr>
              <w:t>XX</w:t>
            </w:r>
          </w:p>
        </w:tc>
        <w:tc>
          <w:tcPr>
            <w:tcW w:w="1957" w:type="pct"/>
            <w:noWrap/>
          </w:tcPr>
          <w:p w:rsidR="00137863" w:rsidP="00017B34" w14:paraId="0E15C5FA" w14:textId="77777777">
            <w:r w:rsidRPr="00FA3FC2">
              <w:rPr>
                <w:rFonts w:hint="eastAsia"/>
              </w:rPr>
              <w:t>XX</w:t>
            </w:r>
          </w:p>
        </w:tc>
      </w:tr>
      <w:tr w14:paraId="52695559" w14:textId="77777777" w:rsidTr="00017B34">
        <w:tblPrEx>
          <w:tblW w:w="5000" w:type="pct"/>
          <w:tblLook w:val="04A0"/>
        </w:tblPrEx>
        <w:trPr>
          <w:trHeight w:val="270"/>
        </w:trPr>
        <w:tc>
          <w:tcPr>
            <w:tcW w:w="1817" w:type="pct"/>
            <w:noWrap/>
          </w:tcPr>
          <w:p w:rsidR="00137863" w:rsidRPr="009D02FC" w:rsidP="00017B34" w14:paraId="097DF6A6" w14:textId="77777777">
            <w:r w:rsidRPr="009D02FC">
              <w:t>Sanei</w:t>
            </w:r>
          </w:p>
        </w:tc>
        <w:tc>
          <w:tcPr>
            <w:tcW w:w="1226" w:type="pct"/>
            <w:noWrap/>
          </w:tcPr>
          <w:p w:rsidR="00137863" w:rsidP="00017B34" w14:paraId="406BFB12" w14:textId="77777777">
            <w:r w:rsidRPr="00FA3FC2">
              <w:rPr>
                <w:rFonts w:hint="eastAsia"/>
              </w:rPr>
              <w:t>XX</w:t>
            </w:r>
          </w:p>
        </w:tc>
        <w:tc>
          <w:tcPr>
            <w:tcW w:w="1957" w:type="pct"/>
            <w:noWrap/>
          </w:tcPr>
          <w:p w:rsidR="00137863" w:rsidP="00017B34" w14:paraId="098BC74C" w14:textId="77777777">
            <w:r w:rsidRPr="00FA3FC2">
              <w:rPr>
                <w:rFonts w:hint="eastAsia"/>
              </w:rPr>
              <w:t>XX</w:t>
            </w:r>
          </w:p>
        </w:tc>
      </w:tr>
      <w:tr w14:paraId="45C537EE" w14:textId="77777777" w:rsidTr="00017B34">
        <w:tblPrEx>
          <w:tblW w:w="5000" w:type="pct"/>
          <w:tblLook w:val="04A0"/>
        </w:tblPrEx>
        <w:trPr>
          <w:trHeight w:val="270"/>
        </w:trPr>
        <w:tc>
          <w:tcPr>
            <w:tcW w:w="1817" w:type="pct"/>
            <w:noWrap/>
          </w:tcPr>
          <w:p w:rsidR="00137863" w:rsidRPr="009D02FC" w:rsidP="00017B34" w14:paraId="2DFC0DA7" w14:textId="77777777">
            <w:r w:rsidRPr="009D02FC">
              <w:t>Aqualisa</w:t>
            </w:r>
          </w:p>
        </w:tc>
        <w:tc>
          <w:tcPr>
            <w:tcW w:w="1226" w:type="pct"/>
            <w:noWrap/>
          </w:tcPr>
          <w:p w:rsidR="00137863" w:rsidP="00017B34" w14:paraId="39A47CBC" w14:textId="77777777">
            <w:r w:rsidRPr="00FA3FC2">
              <w:rPr>
                <w:rFonts w:hint="eastAsia"/>
              </w:rPr>
              <w:t>XX</w:t>
            </w:r>
          </w:p>
        </w:tc>
        <w:tc>
          <w:tcPr>
            <w:tcW w:w="1957" w:type="pct"/>
            <w:noWrap/>
          </w:tcPr>
          <w:p w:rsidR="00137863" w:rsidP="00017B34" w14:paraId="7652138E" w14:textId="77777777">
            <w:r w:rsidRPr="00FA3FC2">
              <w:rPr>
                <w:rFonts w:hint="eastAsia"/>
              </w:rPr>
              <w:t>XX</w:t>
            </w:r>
          </w:p>
        </w:tc>
      </w:tr>
      <w:tr w14:paraId="4655BAD5" w14:textId="77777777" w:rsidTr="00017B34">
        <w:tblPrEx>
          <w:tblW w:w="5000" w:type="pct"/>
          <w:tblLook w:val="04A0"/>
        </w:tblPrEx>
        <w:trPr>
          <w:trHeight w:val="270"/>
        </w:trPr>
        <w:tc>
          <w:tcPr>
            <w:tcW w:w="1817" w:type="pct"/>
            <w:noWrap/>
          </w:tcPr>
          <w:p w:rsidR="00137863" w:rsidRPr="009D02FC" w:rsidP="00017B34" w14:paraId="39FF7D5A" w14:textId="77777777">
            <w:r w:rsidRPr="009D02FC">
              <w:t>Fortune Brands Home &amp; Security</w:t>
            </w:r>
          </w:p>
        </w:tc>
        <w:tc>
          <w:tcPr>
            <w:tcW w:w="1226" w:type="pct"/>
            <w:noWrap/>
          </w:tcPr>
          <w:p w:rsidR="00137863" w:rsidP="00017B34" w14:paraId="1978C202" w14:textId="77777777">
            <w:r w:rsidRPr="00FA3FC2">
              <w:rPr>
                <w:rFonts w:hint="eastAsia"/>
              </w:rPr>
              <w:t>XX</w:t>
            </w:r>
          </w:p>
        </w:tc>
        <w:tc>
          <w:tcPr>
            <w:tcW w:w="1957" w:type="pct"/>
            <w:noWrap/>
          </w:tcPr>
          <w:p w:rsidR="00137863" w:rsidP="00017B34" w14:paraId="48B7982C" w14:textId="77777777">
            <w:r w:rsidRPr="00FA3FC2">
              <w:rPr>
                <w:rFonts w:hint="eastAsia"/>
              </w:rPr>
              <w:t>XX</w:t>
            </w:r>
          </w:p>
        </w:tc>
      </w:tr>
      <w:tr w14:paraId="5016D1B9" w14:textId="77777777" w:rsidTr="00017B34">
        <w:tblPrEx>
          <w:tblW w:w="5000" w:type="pct"/>
          <w:tblLook w:val="04A0"/>
        </w:tblPrEx>
        <w:trPr>
          <w:trHeight w:val="270"/>
        </w:trPr>
        <w:tc>
          <w:tcPr>
            <w:tcW w:w="1817" w:type="pct"/>
            <w:noWrap/>
          </w:tcPr>
          <w:p w:rsidR="00137863" w:rsidRPr="009D02FC" w:rsidP="00017B34" w14:paraId="61ED57F7" w14:textId="77777777">
            <w:r w:rsidRPr="009D02FC">
              <w:t>MX Group</w:t>
            </w:r>
          </w:p>
        </w:tc>
        <w:tc>
          <w:tcPr>
            <w:tcW w:w="1226" w:type="pct"/>
            <w:noWrap/>
          </w:tcPr>
          <w:p w:rsidR="00137863" w:rsidP="00017B34" w14:paraId="69548FB8" w14:textId="77777777">
            <w:r w:rsidRPr="00FA3FC2">
              <w:rPr>
                <w:rFonts w:hint="eastAsia"/>
              </w:rPr>
              <w:t>XX</w:t>
            </w:r>
          </w:p>
        </w:tc>
        <w:tc>
          <w:tcPr>
            <w:tcW w:w="1957" w:type="pct"/>
            <w:noWrap/>
          </w:tcPr>
          <w:p w:rsidR="00137863" w:rsidP="00017B34" w14:paraId="6C1A82BF" w14:textId="77777777">
            <w:r w:rsidRPr="00FA3FC2">
              <w:rPr>
                <w:rFonts w:hint="eastAsia"/>
              </w:rPr>
              <w:t>XX</w:t>
            </w:r>
          </w:p>
        </w:tc>
      </w:tr>
      <w:tr w14:paraId="2987FEA3" w14:textId="77777777" w:rsidTr="00017B34">
        <w:tblPrEx>
          <w:tblW w:w="5000" w:type="pct"/>
          <w:tblLook w:val="04A0"/>
        </w:tblPrEx>
        <w:trPr>
          <w:trHeight w:val="270"/>
        </w:trPr>
        <w:tc>
          <w:tcPr>
            <w:tcW w:w="1817" w:type="pct"/>
            <w:noWrap/>
          </w:tcPr>
          <w:p w:rsidR="00137863" w:rsidRPr="009D02FC" w:rsidP="00017B34" w14:paraId="16787542" w14:textId="77777777">
            <w:r w:rsidRPr="009D02FC">
              <w:t>Norcros Plc</w:t>
            </w:r>
          </w:p>
        </w:tc>
        <w:tc>
          <w:tcPr>
            <w:tcW w:w="1226" w:type="pct"/>
            <w:noWrap/>
          </w:tcPr>
          <w:p w:rsidR="00137863" w:rsidP="00017B34" w14:paraId="263730A8" w14:textId="77777777">
            <w:r w:rsidRPr="00FA3FC2">
              <w:rPr>
                <w:rFonts w:hint="eastAsia"/>
              </w:rPr>
              <w:t>XX</w:t>
            </w:r>
          </w:p>
        </w:tc>
        <w:tc>
          <w:tcPr>
            <w:tcW w:w="1957" w:type="pct"/>
            <w:noWrap/>
          </w:tcPr>
          <w:p w:rsidR="00137863" w:rsidP="00017B34" w14:paraId="2E52620B" w14:textId="77777777">
            <w:r w:rsidRPr="00FA3FC2">
              <w:rPr>
                <w:rFonts w:hint="eastAsia"/>
              </w:rPr>
              <w:t>XX</w:t>
            </w:r>
          </w:p>
        </w:tc>
      </w:tr>
      <w:tr w14:paraId="1A851D77" w14:textId="77777777" w:rsidTr="00017B34">
        <w:tblPrEx>
          <w:tblW w:w="5000" w:type="pct"/>
          <w:tblLook w:val="04A0"/>
        </w:tblPrEx>
        <w:trPr>
          <w:trHeight w:val="270"/>
        </w:trPr>
        <w:tc>
          <w:tcPr>
            <w:tcW w:w="1817" w:type="pct"/>
            <w:noWrap/>
          </w:tcPr>
          <w:p w:rsidR="00137863" w:rsidRPr="009D02FC" w:rsidP="00017B34" w14:paraId="6140875C" w14:textId="77777777">
            <w:r w:rsidRPr="009D02FC">
              <w:t>Jacuzzi Group Worldwide</w:t>
            </w:r>
          </w:p>
        </w:tc>
        <w:tc>
          <w:tcPr>
            <w:tcW w:w="1226" w:type="pct"/>
            <w:noWrap/>
          </w:tcPr>
          <w:p w:rsidR="00137863" w:rsidP="00017B34" w14:paraId="0395AD97" w14:textId="77777777">
            <w:r w:rsidRPr="00FA3FC2">
              <w:rPr>
                <w:rFonts w:hint="eastAsia"/>
              </w:rPr>
              <w:t>XX</w:t>
            </w:r>
          </w:p>
        </w:tc>
        <w:tc>
          <w:tcPr>
            <w:tcW w:w="1957" w:type="pct"/>
            <w:noWrap/>
          </w:tcPr>
          <w:p w:rsidR="00137863" w:rsidP="00017B34" w14:paraId="2031332E" w14:textId="77777777">
            <w:r w:rsidRPr="00FA3FC2">
              <w:rPr>
                <w:rFonts w:hint="eastAsia"/>
              </w:rPr>
              <w:t>XX</w:t>
            </w:r>
          </w:p>
        </w:tc>
      </w:tr>
      <w:tr w14:paraId="3C217B24" w14:textId="77777777" w:rsidTr="00017B34">
        <w:tblPrEx>
          <w:tblW w:w="5000" w:type="pct"/>
          <w:tblLook w:val="04A0"/>
        </w:tblPrEx>
        <w:trPr>
          <w:trHeight w:val="270"/>
        </w:trPr>
        <w:tc>
          <w:tcPr>
            <w:tcW w:w="1817" w:type="pct"/>
            <w:noWrap/>
          </w:tcPr>
          <w:p w:rsidR="00137863" w:rsidRPr="009D02FC" w:rsidP="00017B34" w14:paraId="7FC82915" w14:textId="77777777">
            <w:r w:rsidRPr="009D02FC">
              <w:t>Vola A/S</w:t>
            </w:r>
          </w:p>
        </w:tc>
        <w:tc>
          <w:tcPr>
            <w:tcW w:w="1226" w:type="pct"/>
            <w:noWrap/>
          </w:tcPr>
          <w:p w:rsidR="00137863" w:rsidP="00017B34" w14:paraId="3CDCF614" w14:textId="77777777">
            <w:r w:rsidRPr="00FA3FC2">
              <w:rPr>
                <w:rFonts w:hint="eastAsia"/>
              </w:rPr>
              <w:t>XX</w:t>
            </w:r>
          </w:p>
        </w:tc>
        <w:tc>
          <w:tcPr>
            <w:tcW w:w="1957" w:type="pct"/>
            <w:noWrap/>
          </w:tcPr>
          <w:p w:rsidR="00137863" w:rsidP="00017B34" w14:paraId="03D92307" w14:textId="77777777">
            <w:r w:rsidRPr="00FA3FC2">
              <w:rPr>
                <w:rFonts w:hint="eastAsia"/>
              </w:rPr>
              <w:t>XX</w:t>
            </w:r>
          </w:p>
        </w:tc>
      </w:tr>
      <w:tr w14:paraId="7637C212" w14:textId="77777777" w:rsidTr="00017B34">
        <w:tblPrEx>
          <w:tblW w:w="5000" w:type="pct"/>
          <w:tblLook w:val="04A0"/>
        </w:tblPrEx>
        <w:trPr>
          <w:trHeight w:val="270"/>
        </w:trPr>
        <w:tc>
          <w:tcPr>
            <w:tcW w:w="1817" w:type="pct"/>
            <w:noWrap/>
          </w:tcPr>
          <w:p w:rsidR="00137863" w:rsidRPr="009D02FC" w:rsidP="00017B34" w14:paraId="6B7DE55F" w14:textId="77777777">
            <w:r w:rsidRPr="009D02FC">
              <w:t>箭牌家居</w:t>
            </w:r>
          </w:p>
        </w:tc>
        <w:tc>
          <w:tcPr>
            <w:tcW w:w="1226" w:type="pct"/>
            <w:noWrap/>
          </w:tcPr>
          <w:p w:rsidR="00137863" w:rsidP="00017B34" w14:paraId="57D570C9" w14:textId="77777777">
            <w:r w:rsidRPr="00FA3FC2">
              <w:rPr>
                <w:rFonts w:hint="eastAsia"/>
              </w:rPr>
              <w:t>XX</w:t>
            </w:r>
          </w:p>
        </w:tc>
        <w:tc>
          <w:tcPr>
            <w:tcW w:w="1957" w:type="pct"/>
            <w:noWrap/>
          </w:tcPr>
          <w:p w:rsidR="00137863" w:rsidP="00017B34" w14:paraId="3254B1DA" w14:textId="77777777">
            <w:r w:rsidRPr="00FA3FC2">
              <w:rPr>
                <w:rFonts w:hint="eastAsia"/>
              </w:rPr>
              <w:t>XX</w:t>
            </w:r>
          </w:p>
        </w:tc>
      </w:tr>
      <w:tr w14:paraId="217B9F58" w14:textId="77777777" w:rsidTr="00017B34">
        <w:tblPrEx>
          <w:tblW w:w="5000" w:type="pct"/>
          <w:tblLook w:val="04A0"/>
        </w:tblPrEx>
        <w:trPr>
          <w:trHeight w:val="270"/>
        </w:trPr>
        <w:tc>
          <w:tcPr>
            <w:tcW w:w="1817" w:type="pct"/>
            <w:tcBorders>
              <w:bottom w:val="single" w:sz="0" w:space="0" w:color="4F81BD"/>
            </w:tcBorders>
            <w:noWrap/>
          </w:tcPr>
          <w:p w:rsidR="00137863" w:rsidRPr="009D02FC" w:rsidP="00017B34" w14:paraId="541D307D" w14:textId="77777777">
            <w:r w:rsidRPr="009D02FC">
              <w:t>Vigo Industries LLC</w:t>
            </w:r>
          </w:p>
        </w:tc>
        <w:tc>
          <w:tcPr>
            <w:tcW w:w="1226" w:type="pct"/>
            <w:noWrap/>
          </w:tcPr>
          <w:p w:rsidR="00137863" w:rsidP="00017B34" w14:paraId="7EDA004D" w14:textId="77777777">
            <w:r w:rsidRPr="00FA3FC2">
              <w:rPr>
                <w:rFonts w:hint="eastAsia"/>
              </w:rPr>
              <w:t>XX</w:t>
            </w:r>
          </w:p>
        </w:tc>
        <w:tc>
          <w:tcPr>
            <w:tcW w:w="1957" w:type="pct"/>
            <w:noWrap/>
          </w:tcPr>
          <w:p w:rsidR="00137863" w:rsidP="00017B34" w14:paraId="0C4A8276" w14:textId="77777777">
            <w:r w:rsidRPr="00FA3FC2">
              <w:rPr>
                <w:rFonts w:hint="eastAsia"/>
              </w:rPr>
              <w:t>XX</w:t>
            </w:r>
          </w:p>
        </w:tc>
      </w:tr>
    </w:tbl>
    <w:p w:rsidR="00137863" w:rsidRPr="00F1047D" w:rsidP="00137863" w14:paraId="1CC037AC" w14:textId="77777777">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152483A6" w14:textId="402374BF">
      <w:pPr>
        <w:pStyle w:val="Heading2"/>
      </w:pPr>
      <w:bookmarkStart w:id="105" w:name="_Toc167126586"/>
      <w:r>
        <w:rPr>
          <w:rFonts w:hint="eastAsia"/>
        </w:rPr>
        <w:t>俄罗斯</w:t>
      </w:r>
      <w:r>
        <w:rPr>
          <w:rFonts w:hint="eastAsia"/>
        </w:rPr>
        <w:t>市场</w:t>
      </w:r>
      <w:r w:rsidRPr="00C055B0">
        <w:rPr>
          <w:rFonts w:hint="eastAsia"/>
        </w:rPr>
        <w:t>节水花洒头</w:t>
      </w:r>
      <w:r>
        <w:rPr>
          <w:rFonts w:hint="eastAsia"/>
        </w:rPr>
        <w:t>竞争格局</w:t>
      </w:r>
      <w:bookmarkEnd w:id="105"/>
    </w:p>
    <w:p w:rsidR="00137863" w:rsidRPr="00962483" w:rsidP="00137863" w14:paraId="34DB39B1" w14:textId="32914E88">
      <w:pPr>
        <w:pStyle w:val="Heading3"/>
      </w:pPr>
      <w:bookmarkStart w:id="106" w:name="_Toc167126587"/>
      <w:bookmarkEnd w:id="93"/>
      <w:bookmarkEnd w:id="94"/>
      <w:bookmarkEnd w:id="95"/>
      <w:r>
        <w:rPr>
          <w:rFonts w:hint="eastAsia"/>
        </w:rPr>
        <w:t>俄罗斯</w:t>
      </w:r>
      <w:r>
        <w:rPr>
          <w:rFonts w:hint="eastAsia"/>
        </w:rPr>
        <w:t>市场</w:t>
      </w:r>
      <w:r w:rsidRPr="00F74FCA">
        <w:rPr>
          <w:rFonts w:hint="eastAsia"/>
        </w:rPr>
        <w:t>主要厂商</w:t>
      </w:r>
      <w:r w:rsidRPr="00B728C9">
        <w:t>节水花洒头</w:t>
      </w:r>
      <w:r>
        <w:rPr>
          <w:rFonts w:hint="eastAsia"/>
        </w:rPr>
        <w:t>销量（</w:t>
      </w:r>
      <w:r>
        <w:rPr>
          <w:rFonts w:hint="eastAsia"/>
        </w:rPr>
        <w:t>2019-2024</w:t>
      </w:r>
      <w:r>
        <w:rPr>
          <w:rFonts w:hint="eastAsia"/>
        </w:rPr>
        <w:t>）</w:t>
      </w:r>
      <w:bookmarkEnd w:id="106"/>
    </w:p>
    <w:p w:rsidR="00137863" w:rsidRPr="006C3BE6" w:rsidP="006C3BE6" w14:paraId="59411297" w14:textId="10ED5731">
      <w:pPr>
        <w:pStyle w:val="TableStyle"/>
        <w:ind w:left="252" w:right="-105"/>
      </w:pPr>
      <w:bookmarkStart w:id="107" w:name="_Toc24028913"/>
      <w:bookmarkStart w:id="108" w:name="_Toc26780069"/>
      <w:bookmarkStart w:id="109" w:name="_Toc121583627"/>
      <w:bookmarkStart w:id="110" w:name="_Toc167126515"/>
      <w:r>
        <w:rPr>
          <w:rFonts w:hint="eastAsia"/>
        </w:rPr>
        <w:t>俄罗斯</w:t>
      </w:r>
      <w:r w:rsidRPr="006C3BE6">
        <w:rPr>
          <w:rFonts w:hint="eastAsia"/>
        </w:rPr>
        <w:t>市场主要厂商</w:t>
      </w:r>
      <w:r w:rsidRPr="006C3BE6">
        <w:t>节水花洒头</w:t>
      </w:r>
      <w:r w:rsidRPr="006C3BE6">
        <w:rPr>
          <w:rFonts w:hint="eastAsia"/>
        </w:rPr>
        <w:t>销量</w:t>
      </w:r>
      <w:bookmarkEnd w:id="107"/>
      <w:bookmarkEnd w:id="108"/>
      <w:r w:rsidRPr="006C3BE6">
        <w:rPr>
          <w:rFonts w:hint="eastAsia"/>
        </w:rPr>
        <w:t>（</w:t>
      </w:r>
      <w:r w:rsidRPr="006C3BE6">
        <w:rPr>
          <w:rFonts w:hint="eastAsia"/>
        </w:rPr>
        <w:t>2019-2024</w:t>
      </w:r>
      <w:r w:rsidRPr="006C3BE6">
        <w:rPr>
          <w:rFonts w:hint="eastAsia"/>
        </w:rPr>
        <w:t>）</w:t>
      </w:r>
      <w:r w:rsidRPr="006C3BE6">
        <w:rPr>
          <w:rFonts w:hint="eastAsia"/>
        </w:rPr>
        <w:t>&amp;</w:t>
      </w:r>
      <w:r w:rsidRPr="006C3BE6">
        <w:rPr>
          <w:rFonts w:hint="eastAsia"/>
        </w:rPr>
        <w:t>（</w:t>
      </w:r>
      <w:r w:rsidRPr="006C3BE6">
        <w:rPr>
          <w:rFonts w:hint="eastAsia"/>
        </w:rPr>
        <w:t>千件</w:t>
      </w:r>
      <w:r w:rsidRPr="006C3BE6">
        <w:rPr>
          <w:rFonts w:hint="eastAsia"/>
        </w:rPr>
        <w:t>）</w:t>
      </w:r>
      <w:bookmarkEnd w:id="109"/>
      <w:bookmarkEnd w:id="110"/>
    </w:p>
    <w:tbl>
      <w:tblPr>
        <w:tblStyle w:val="TableGrid8"/>
        <w:tblW w:w="4999" w:type="pct"/>
        <w:tblLook w:val="04A0"/>
      </w:tblPr>
      <w:tblGrid>
        <w:gridCol w:w="2916"/>
        <w:gridCol w:w="1181"/>
        <w:gridCol w:w="1179"/>
        <w:gridCol w:w="1177"/>
        <w:gridCol w:w="1177"/>
        <w:gridCol w:w="1170"/>
        <w:gridCol w:w="1166"/>
      </w:tblGrid>
      <w:tr w14:paraId="72FCEAF0" w14:textId="77777777" w:rsidTr="00017B34">
        <w:tblPrEx>
          <w:tblW w:w="4999" w:type="pct"/>
          <w:tblLook w:val="04A0"/>
        </w:tblPrEx>
        <w:trPr>
          <w:trHeight w:val="270"/>
        </w:trPr>
        <w:tc>
          <w:tcPr>
            <w:tcW w:w="1383" w:type="pct"/>
            <w:noWrap/>
            <w:hideMark/>
          </w:tcPr>
          <w:p w:rsidR="00137863" w:rsidRPr="00F844AB" w:rsidP="00017B34" w14:paraId="30731C26" w14:textId="77777777">
            <w:pPr>
              <w:pStyle w:val="-2"/>
            </w:pPr>
            <w:r>
              <w:rPr>
                <w:rFonts w:hint="eastAsia"/>
              </w:rPr>
              <w:t>公司名称</w:t>
            </w:r>
          </w:p>
        </w:tc>
        <w:tc>
          <w:tcPr>
            <w:tcW w:w="606" w:type="pct"/>
          </w:tcPr>
          <w:p w:rsidR="00137863" w:rsidP="00017B34" w14:paraId="4B0BA9DB" w14:textId="77777777">
            <w:pPr>
              <w:pStyle w:val="-2"/>
            </w:pPr>
            <w:r>
              <w:rPr>
                <w:rFonts w:hint="eastAsia"/>
              </w:rPr>
              <w:t>2019</w:t>
            </w:r>
          </w:p>
        </w:tc>
        <w:tc>
          <w:tcPr>
            <w:tcW w:w="605" w:type="pct"/>
          </w:tcPr>
          <w:p w:rsidR="00137863" w:rsidP="00017B34" w14:paraId="19801E69" w14:textId="77777777">
            <w:pPr>
              <w:pStyle w:val="-2"/>
            </w:pPr>
            <w:r>
              <w:rPr>
                <w:rFonts w:hint="eastAsia"/>
              </w:rPr>
              <w:t>2020</w:t>
            </w:r>
          </w:p>
        </w:tc>
        <w:tc>
          <w:tcPr>
            <w:tcW w:w="604" w:type="pct"/>
            <w:noWrap/>
            <w:hideMark/>
          </w:tcPr>
          <w:p w:rsidR="00137863" w:rsidRPr="00F844AB" w:rsidP="00017B34" w14:paraId="631B728A" w14:textId="77777777">
            <w:pPr>
              <w:pStyle w:val="-2"/>
            </w:pPr>
            <w:r>
              <w:rPr>
                <w:rFonts w:hint="eastAsia"/>
              </w:rPr>
              <w:t>202</w:t>
            </w:r>
            <w:r>
              <w:t>1</w:t>
            </w:r>
          </w:p>
        </w:tc>
        <w:tc>
          <w:tcPr>
            <w:tcW w:w="604" w:type="pct"/>
            <w:noWrap/>
            <w:hideMark/>
          </w:tcPr>
          <w:p w:rsidR="00137863" w:rsidRPr="00F844AB" w:rsidP="00017B34" w14:paraId="2F061484" w14:textId="77777777">
            <w:pPr>
              <w:pStyle w:val="-2"/>
            </w:pPr>
            <w:r>
              <w:rPr>
                <w:rFonts w:hint="eastAsia"/>
              </w:rPr>
              <w:t>202</w:t>
            </w:r>
            <w:r>
              <w:t>2</w:t>
            </w:r>
          </w:p>
        </w:tc>
        <w:tc>
          <w:tcPr>
            <w:tcW w:w="600" w:type="pct"/>
          </w:tcPr>
          <w:p w:rsidR="00137863" w:rsidP="00017B34" w14:paraId="174DD383" w14:textId="77777777">
            <w:pPr>
              <w:pStyle w:val="-2"/>
            </w:pPr>
            <w:r>
              <w:rPr>
                <w:rFonts w:hint="eastAsia"/>
              </w:rPr>
              <w:t>202</w:t>
            </w:r>
            <w:r>
              <w:t>3</w:t>
            </w:r>
          </w:p>
        </w:tc>
        <w:tc>
          <w:tcPr>
            <w:tcW w:w="599" w:type="pct"/>
          </w:tcPr>
          <w:p w:rsidR="00137863" w:rsidP="00017B34" w14:paraId="1FB80DFA" w14:textId="77777777">
            <w:pPr>
              <w:pStyle w:val="-2"/>
            </w:pPr>
            <w:r>
              <w:rPr>
                <w:rFonts w:hint="eastAsia"/>
              </w:rPr>
              <w:t>202</w:t>
            </w:r>
            <w:r>
              <w:t>4</w:t>
            </w:r>
          </w:p>
        </w:tc>
      </w:tr>
      <w:tr w14:paraId="55B3A981" w14:textId="77777777" w:rsidTr="00017B34">
        <w:tblPrEx>
          <w:tblW w:w="4999" w:type="pct"/>
          <w:tblLook w:val="04A0"/>
        </w:tblPrEx>
        <w:trPr>
          <w:trHeight w:val="270"/>
        </w:trPr>
        <w:tc>
          <w:tcPr>
            <w:tcW w:w="1383" w:type="pct"/>
            <w:noWrap/>
            <w:hideMark/>
          </w:tcPr>
          <w:p w:rsidR="00137863" w:rsidRPr="009D02FC" w:rsidP="00017B34" w14:paraId="6BCDDF16" w14:textId="77777777">
            <w:pPr>
              <w:pStyle w:val="-2"/>
            </w:pPr>
            <w:r w:rsidRPr="009D02FC">
              <w:t>LIXIL Corporation</w:t>
            </w:r>
          </w:p>
        </w:tc>
        <w:tc>
          <w:tcPr>
            <w:tcW w:w="606" w:type="pct"/>
          </w:tcPr>
          <w:p w:rsidR="00137863" w:rsidRPr="008E6510" w:rsidP="00017B34" w14:paraId="53F45064" w14:textId="77777777">
            <w:pPr>
              <w:pStyle w:val="-2"/>
            </w:pPr>
            <w:r w:rsidRPr="00FB79D1">
              <w:rPr>
                <w:rFonts w:hint="eastAsia"/>
              </w:rPr>
              <w:t>XX</w:t>
            </w:r>
          </w:p>
        </w:tc>
        <w:tc>
          <w:tcPr>
            <w:tcW w:w="605" w:type="pct"/>
          </w:tcPr>
          <w:p w:rsidR="00137863" w:rsidRPr="008E6510" w:rsidP="00017B34" w14:paraId="5EBD00D7" w14:textId="77777777">
            <w:pPr>
              <w:pStyle w:val="-2"/>
            </w:pPr>
            <w:r w:rsidRPr="00FB79D1">
              <w:rPr>
                <w:rFonts w:hint="eastAsia"/>
              </w:rPr>
              <w:t>XX</w:t>
            </w:r>
          </w:p>
        </w:tc>
        <w:tc>
          <w:tcPr>
            <w:tcW w:w="604" w:type="pct"/>
            <w:noWrap/>
          </w:tcPr>
          <w:p w:rsidR="00137863" w:rsidP="00017B34" w14:paraId="13D62342" w14:textId="77777777">
            <w:pPr>
              <w:pStyle w:val="-2"/>
            </w:pPr>
            <w:r w:rsidRPr="00FB79D1">
              <w:rPr>
                <w:rFonts w:hint="eastAsia"/>
              </w:rPr>
              <w:t>XX</w:t>
            </w:r>
          </w:p>
        </w:tc>
        <w:tc>
          <w:tcPr>
            <w:tcW w:w="604" w:type="pct"/>
            <w:noWrap/>
          </w:tcPr>
          <w:p w:rsidR="00137863" w:rsidP="00017B34" w14:paraId="191344B7" w14:textId="77777777">
            <w:pPr>
              <w:pStyle w:val="-2"/>
            </w:pPr>
            <w:r w:rsidRPr="00FB79D1">
              <w:rPr>
                <w:rFonts w:hint="eastAsia"/>
              </w:rPr>
              <w:t>XX</w:t>
            </w:r>
          </w:p>
        </w:tc>
        <w:tc>
          <w:tcPr>
            <w:tcW w:w="600" w:type="pct"/>
          </w:tcPr>
          <w:p w:rsidR="00137863" w:rsidP="00017B34" w14:paraId="133FDAA1" w14:textId="77777777">
            <w:pPr>
              <w:pStyle w:val="-2"/>
            </w:pPr>
            <w:r w:rsidRPr="00FB79D1">
              <w:rPr>
                <w:rFonts w:hint="eastAsia"/>
              </w:rPr>
              <w:t>XX</w:t>
            </w:r>
          </w:p>
        </w:tc>
        <w:tc>
          <w:tcPr>
            <w:tcW w:w="599" w:type="pct"/>
          </w:tcPr>
          <w:p w:rsidR="00137863" w:rsidRPr="008E6510" w:rsidP="00017B34" w14:paraId="13B3042B" w14:textId="77777777">
            <w:pPr>
              <w:pStyle w:val="-2"/>
            </w:pPr>
            <w:r w:rsidRPr="00FB79D1">
              <w:rPr>
                <w:rFonts w:hint="eastAsia"/>
              </w:rPr>
              <w:t>XX</w:t>
            </w:r>
          </w:p>
        </w:tc>
      </w:tr>
      <w:tr w14:paraId="0E96233F" w14:textId="77777777" w:rsidTr="00017B34">
        <w:tblPrEx>
          <w:tblW w:w="4999" w:type="pct"/>
          <w:tblLook w:val="04A0"/>
        </w:tblPrEx>
        <w:trPr>
          <w:trHeight w:val="270"/>
        </w:trPr>
        <w:tc>
          <w:tcPr>
            <w:tcW w:w="1383" w:type="pct"/>
            <w:noWrap/>
            <w:hideMark/>
          </w:tcPr>
          <w:p w:rsidR="00137863" w:rsidRPr="009D02FC" w:rsidP="00017B34" w14:paraId="687AA96E" w14:textId="77777777">
            <w:pPr>
              <w:pStyle w:val="-2"/>
            </w:pPr>
            <w:r w:rsidRPr="009D02FC">
              <w:t>Kohler Co.</w:t>
            </w:r>
          </w:p>
        </w:tc>
        <w:tc>
          <w:tcPr>
            <w:tcW w:w="606" w:type="pct"/>
          </w:tcPr>
          <w:p w:rsidR="00137863" w:rsidRPr="008E6510" w:rsidP="00017B34" w14:paraId="44C2CC8F" w14:textId="77777777">
            <w:pPr>
              <w:pStyle w:val="-2"/>
            </w:pPr>
            <w:r w:rsidRPr="00FB79D1">
              <w:rPr>
                <w:rFonts w:hint="eastAsia"/>
              </w:rPr>
              <w:t>XX</w:t>
            </w:r>
          </w:p>
        </w:tc>
        <w:tc>
          <w:tcPr>
            <w:tcW w:w="605" w:type="pct"/>
          </w:tcPr>
          <w:p w:rsidR="00137863" w:rsidRPr="008E6510" w:rsidP="00017B34" w14:paraId="002E5D80" w14:textId="77777777">
            <w:pPr>
              <w:pStyle w:val="-2"/>
            </w:pPr>
            <w:r w:rsidRPr="00FB79D1">
              <w:rPr>
                <w:rFonts w:hint="eastAsia"/>
              </w:rPr>
              <w:t>XX</w:t>
            </w:r>
          </w:p>
        </w:tc>
        <w:tc>
          <w:tcPr>
            <w:tcW w:w="604" w:type="pct"/>
            <w:noWrap/>
          </w:tcPr>
          <w:p w:rsidR="00137863" w:rsidP="00017B34" w14:paraId="0DC598EC" w14:textId="77777777">
            <w:pPr>
              <w:pStyle w:val="-2"/>
            </w:pPr>
            <w:r w:rsidRPr="00FB79D1">
              <w:rPr>
                <w:rFonts w:hint="eastAsia"/>
              </w:rPr>
              <w:t>XX</w:t>
            </w:r>
          </w:p>
        </w:tc>
        <w:tc>
          <w:tcPr>
            <w:tcW w:w="604" w:type="pct"/>
            <w:noWrap/>
          </w:tcPr>
          <w:p w:rsidR="00137863" w:rsidP="00017B34" w14:paraId="708849A9" w14:textId="77777777">
            <w:pPr>
              <w:pStyle w:val="-2"/>
            </w:pPr>
            <w:r w:rsidRPr="00FB79D1">
              <w:rPr>
                <w:rFonts w:hint="eastAsia"/>
              </w:rPr>
              <w:t>XX</w:t>
            </w:r>
          </w:p>
        </w:tc>
        <w:tc>
          <w:tcPr>
            <w:tcW w:w="600" w:type="pct"/>
          </w:tcPr>
          <w:p w:rsidR="00137863" w:rsidP="00017B34" w14:paraId="377EBBE2" w14:textId="77777777">
            <w:pPr>
              <w:pStyle w:val="-2"/>
            </w:pPr>
            <w:r w:rsidRPr="00FB79D1">
              <w:rPr>
                <w:rFonts w:hint="eastAsia"/>
              </w:rPr>
              <w:t>XX</w:t>
            </w:r>
          </w:p>
        </w:tc>
        <w:tc>
          <w:tcPr>
            <w:tcW w:w="599" w:type="pct"/>
          </w:tcPr>
          <w:p w:rsidR="00137863" w:rsidRPr="008E6510" w:rsidP="00017B34" w14:paraId="13FA90EA" w14:textId="77777777">
            <w:pPr>
              <w:pStyle w:val="-2"/>
            </w:pPr>
            <w:r w:rsidRPr="00FB79D1">
              <w:rPr>
                <w:rFonts w:hint="eastAsia"/>
              </w:rPr>
              <w:t>XX</w:t>
            </w:r>
          </w:p>
        </w:tc>
      </w:tr>
      <w:tr w14:paraId="0C95867A" w14:textId="77777777" w:rsidTr="00017B34">
        <w:tblPrEx>
          <w:tblW w:w="4999" w:type="pct"/>
          <w:tblLook w:val="04A0"/>
        </w:tblPrEx>
        <w:trPr>
          <w:trHeight w:val="270"/>
        </w:trPr>
        <w:tc>
          <w:tcPr>
            <w:tcW w:w="1383" w:type="pct"/>
            <w:noWrap/>
            <w:hideMark/>
          </w:tcPr>
          <w:p w:rsidR="00137863" w:rsidRPr="009D02FC" w:rsidP="00017B34" w14:paraId="30D2F13E" w14:textId="77777777">
            <w:pPr>
              <w:pStyle w:val="-2"/>
            </w:pPr>
            <w:r w:rsidRPr="009D02FC">
              <w:t>Masco Corporation</w:t>
            </w:r>
          </w:p>
        </w:tc>
        <w:tc>
          <w:tcPr>
            <w:tcW w:w="606" w:type="pct"/>
          </w:tcPr>
          <w:p w:rsidR="00137863" w:rsidRPr="008E6510" w:rsidP="00017B34" w14:paraId="277DAAB2" w14:textId="77777777">
            <w:pPr>
              <w:pStyle w:val="-2"/>
            </w:pPr>
            <w:r w:rsidRPr="00FB79D1">
              <w:rPr>
                <w:rFonts w:hint="eastAsia"/>
              </w:rPr>
              <w:t>XX</w:t>
            </w:r>
          </w:p>
        </w:tc>
        <w:tc>
          <w:tcPr>
            <w:tcW w:w="605" w:type="pct"/>
          </w:tcPr>
          <w:p w:rsidR="00137863" w:rsidRPr="008E6510" w:rsidP="00017B34" w14:paraId="1B0A39F8" w14:textId="77777777">
            <w:pPr>
              <w:pStyle w:val="-2"/>
            </w:pPr>
            <w:r w:rsidRPr="00FB79D1">
              <w:rPr>
                <w:rFonts w:hint="eastAsia"/>
              </w:rPr>
              <w:t>XX</w:t>
            </w:r>
          </w:p>
        </w:tc>
        <w:tc>
          <w:tcPr>
            <w:tcW w:w="604" w:type="pct"/>
            <w:noWrap/>
          </w:tcPr>
          <w:p w:rsidR="00137863" w:rsidP="00017B34" w14:paraId="725EA79F" w14:textId="77777777">
            <w:pPr>
              <w:pStyle w:val="-2"/>
            </w:pPr>
            <w:r w:rsidRPr="00FB79D1">
              <w:rPr>
                <w:rFonts w:hint="eastAsia"/>
              </w:rPr>
              <w:t>XX</w:t>
            </w:r>
          </w:p>
        </w:tc>
        <w:tc>
          <w:tcPr>
            <w:tcW w:w="604" w:type="pct"/>
            <w:noWrap/>
          </w:tcPr>
          <w:p w:rsidR="00137863" w:rsidP="00017B34" w14:paraId="3451785F" w14:textId="77777777">
            <w:pPr>
              <w:pStyle w:val="-2"/>
            </w:pPr>
            <w:r w:rsidRPr="00FB79D1">
              <w:rPr>
                <w:rFonts w:hint="eastAsia"/>
              </w:rPr>
              <w:t>XX</w:t>
            </w:r>
          </w:p>
        </w:tc>
        <w:tc>
          <w:tcPr>
            <w:tcW w:w="600" w:type="pct"/>
          </w:tcPr>
          <w:p w:rsidR="00137863" w:rsidP="00017B34" w14:paraId="3483A6DC" w14:textId="77777777">
            <w:pPr>
              <w:pStyle w:val="-2"/>
            </w:pPr>
            <w:r w:rsidRPr="00FB79D1">
              <w:rPr>
                <w:rFonts w:hint="eastAsia"/>
              </w:rPr>
              <w:t>XX</w:t>
            </w:r>
          </w:p>
        </w:tc>
        <w:tc>
          <w:tcPr>
            <w:tcW w:w="599" w:type="pct"/>
          </w:tcPr>
          <w:p w:rsidR="00137863" w:rsidRPr="008E6510" w:rsidP="00017B34" w14:paraId="39A5114D" w14:textId="77777777">
            <w:pPr>
              <w:pStyle w:val="-2"/>
            </w:pPr>
            <w:r w:rsidRPr="00FB79D1">
              <w:rPr>
                <w:rFonts w:hint="eastAsia"/>
              </w:rPr>
              <w:t>XX</w:t>
            </w:r>
          </w:p>
        </w:tc>
      </w:tr>
      <w:tr w14:paraId="73F8EF6E" w14:textId="77777777" w:rsidTr="00017B34">
        <w:tblPrEx>
          <w:tblW w:w="4999" w:type="pct"/>
          <w:tblLook w:val="04A0"/>
        </w:tblPrEx>
        <w:trPr>
          <w:trHeight w:val="270"/>
        </w:trPr>
        <w:tc>
          <w:tcPr>
            <w:tcW w:w="1383" w:type="pct"/>
            <w:noWrap/>
            <w:hideMark/>
          </w:tcPr>
          <w:p w:rsidR="00137863" w:rsidRPr="009D02FC" w:rsidP="00017B34" w14:paraId="5F549F14" w14:textId="77777777">
            <w:pPr>
              <w:pStyle w:val="-2"/>
            </w:pPr>
            <w:r w:rsidRPr="009D02FC">
              <w:t>Jaquar Group</w:t>
            </w:r>
          </w:p>
        </w:tc>
        <w:tc>
          <w:tcPr>
            <w:tcW w:w="606" w:type="pct"/>
          </w:tcPr>
          <w:p w:rsidR="00137863" w:rsidRPr="008E6510" w:rsidP="00017B34" w14:paraId="4C67BB46" w14:textId="77777777">
            <w:pPr>
              <w:pStyle w:val="-2"/>
            </w:pPr>
            <w:r w:rsidRPr="00FB79D1">
              <w:rPr>
                <w:rFonts w:hint="eastAsia"/>
              </w:rPr>
              <w:t>XX</w:t>
            </w:r>
          </w:p>
        </w:tc>
        <w:tc>
          <w:tcPr>
            <w:tcW w:w="605" w:type="pct"/>
          </w:tcPr>
          <w:p w:rsidR="00137863" w:rsidRPr="008E6510" w:rsidP="00017B34" w14:paraId="428853AE" w14:textId="77777777">
            <w:pPr>
              <w:pStyle w:val="-2"/>
            </w:pPr>
            <w:r w:rsidRPr="00FB79D1">
              <w:rPr>
                <w:rFonts w:hint="eastAsia"/>
              </w:rPr>
              <w:t>XX</w:t>
            </w:r>
          </w:p>
        </w:tc>
        <w:tc>
          <w:tcPr>
            <w:tcW w:w="604" w:type="pct"/>
            <w:noWrap/>
          </w:tcPr>
          <w:p w:rsidR="00137863" w:rsidP="00017B34" w14:paraId="02FF1F98" w14:textId="77777777">
            <w:pPr>
              <w:pStyle w:val="-2"/>
            </w:pPr>
            <w:r w:rsidRPr="00FB79D1">
              <w:rPr>
                <w:rFonts w:hint="eastAsia"/>
              </w:rPr>
              <w:t>XX</w:t>
            </w:r>
          </w:p>
        </w:tc>
        <w:tc>
          <w:tcPr>
            <w:tcW w:w="604" w:type="pct"/>
            <w:noWrap/>
          </w:tcPr>
          <w:p w:rsidR="00137863" w:rsidP="00017B34" w14:paraId="106BB47B" w14:textId="77777777">
            <w:pPr>
              <w:pStyle w:val="-2"/>
            </w:pPr>
            <w:r w:rsidRPr="00FB79D1">
              <w:rPr>
                <w:rFonts w:hint="eastAsia"/>
              </w:rPr>
              <w:t>XX</w:t>
            </w:r>
          </w:p>
        </w:tc>
        <w:tc>
          <w:tcPr>
            <w:tcW w:w="600" w:type="pct"/>
          </w:tcPr>
          <w:p w:rsidR="00137863" w:rsidP="00017B34" w14:paraId="0EF79740" w14:textId="77777777">
            <w:pPr>
              <w:pStyle w:val="-2"/>
            </w:pPr>
            <w:r w:rsidRPr="00FB79D1">
              <w:rPr>
                <w:rFonts w:hint="eastAsia"/>
              </w:rPr>
              <w:t>XX</w:t>
            </w:r>
          </w:p>
        </w:tc>
        <w:tc>
          <w:tcPr>
            <w:tcW w:w="599" w:type="pct"/>
          </w:tcPr>
          <w:p w:rsidR="00137863" w:rsidRPr="008E6510" w:rsidP="00017B34" w14:paraId="4B721E15" w14:textId="77777777">
            <w:pPr>
              <w:pStyle w:val="-2"/>
            </w:pPr>
            <w:r w:rsidRPr="00FB79D1">
              <w:rPr>
                <w:rFonts w:hint="eastAsia"/>
              </w:rPr>
              <w:t>XX</w:t>
            </w:r>
          </w:p>
        </w:tc>
      </w:tr>
      <w:tr w14:paraId="3B0EFAAE" w14:textId="77777777" w:rsidTr="00017B34">
        <w:tblPrEx>
          <w:tblW w:w="4999" w:type="pct"/>
          <w:tblLook w:val="04A0"/>
        </w:tblPrEx>
        <w:trPr>
          <w:trHeight w:val="270"/>
        </w:trPr>
        <w:tc>
          <w:tcPr>
            <w:tcW w:w="1383" w:type="pct"/>
            <w:noWrap/>
          </w:tcPr>
          <w:p w:rsidR="00137863" w:rsidRPr="009D02FC" w:rsidP="00017B34" w14:paraId="30064D11" w14:textId="77777777">
            <w:pPr>
              <w:pStyle w:val="-2"/>
            </w:pPr>
            <w:r w:rsidRPr="009D02FC">
              <w:t>Dornbracht</w:t>
            </w:r>
          </w:p>
        </w:tc>
        <w:tc>
          <w:tcPr>
            <w:tcW w:w="606" w:type="pct"/>
          </w:tcPr>
          <w:p w:rsidR="00137863" w:rsidRPr="008E6510" w:rsidP="00017B34" w14:paraId="7CC7539F" w14:textId="77777777">
            <w:pPr>
              <w:pStyle w:val="-2"/>
            </w:pPr>
            <w:r w:rsidRPr="00FB79D1">
              <w:rPr>
                <w:rFonts w:hint="eastAsia"/>
              </w:rPr>
              <w:t>XX</w:t>
            </w:r>
          </w:p>
        </w:tc>
        <w:tc>
          <w:tcPr>
            <w:tcW w:w="605" w:type="pct"/>
          </w:tcPr>
          <w:p w:rsidR="00137863" w:rsidRPr="008E6510" w:rsidP="00017B34" w14:paraId="05E001C9" w14:textId="77777777">
            <w:pPr>
              <w:pStyle w:val="-2"/>
            </w:pPr>
            <w:r w:rsidRPr="00FB79D1">
              <w:rPr>
                <w:rFonts w:hint="eastAsia"/>
              </w:rPr>
              <w:t>XX</w:t>
            </w:r>
          </w:p>
        </w:tc>
        <w:tc>
          <w:tcPr>
            <w:tcW w:w="604" w:type="pct"/>
            <w:noWrap/>
          </w:tcPr>
          <w:p w:rsidR="00137863" w:rsidP="00017B34" w14:paraId="7DB13BC8" w14:textId="77777777">
            <w:pPr>
              <w:pStyle w:val="-2"/>
            </w:pPr>
            <w:r w:rsidRPr="00FB79D1">
              <w:rPr>
                <w:rFonts w:hint="eastAsia"/>
              </w:rPr>
              <w:t>XX</w:t>
            </w:r>
          </w:p>
        </w:tc>
        <w:tc>
          <w:tcPr>
            <w:tcW w:w="604" w:type="pct"/>
            <w:noWrap/>
          </w:tcPr>
          <w:p w:rsidR="00137863" w:rsidP="00017B34" w14:paraId="134F579A" w14:textId="77777777">
            <w:pPr>
              <w:pStyle w:val="-2"/>
            </w:pPr>
            <w:r w:rsidRPr="00FB79D1">
              <w:rPr>
                <w:rFonts w:hint="eastAsia"/>
              </w:rPr>
              <w:t>XX</w:t>
            </w:r>
          </w:p>
        </w:tc>
        <w:tc>
          <w:tcPr>
            <w:tcW w:w="600" w:type="pct"/>
          </w:tcPr>
          <w:p w:rsidR="00137863" w:rsidP="00017B34" w14:paraId="65E070CE" w14:textId="77777777">
            <w:pPr>
              <w:pStyle w:val="-2"/>
            </w:pPr>
            <w:r w:rsidRPr="00FB79D1">
              <w:rPr>
                <w:rFonts w:hint="eastAsia"/>
              </w:rPr>
              <w:t>XX</w:t>
            </w:r>
          </w:p>
        </w:tc>
        <w:tc>
          <w:tcPr>
            <w:tcW w:w="599" w:type="pct"/>
          </w:tcPr>
          <w:p w:rsidR="00137863" w:rsidRPr="008E6510" w:rsidP="00017B34" w14:paraId="6E548213" w14:textId="77777777">
            <w:pPr>
              <w:pStyle w:val="-2"/>
            </w:pPr>
            <w:r w:rsidRPr="00FB79D1">
              <w:rPr>
                <w:rFonts w:hint="eastAsia"/>
              </w:rPr>
              <w:t>XX</w:t>
            </w:r>
          </w:p>
        </w:tc>
      </w:tr>
      <w:tr w14:paraId="373B97AC" w14:textId="77777777" w:rsidTr="00017B34">
        <w:tblPrEx>
          <w:tblW w:w="4999" w:type="pct"/>
          <w:tblLook w:val="04A0"/>
        </w:tblPrEx>
        <w:trPr>
          <w:trHeight w:val="270"/>
        </w:trPr>
        <w:tc>
          <w:tcPr>
            <w:tcW w:w="1383" w:type="pct"/>
            <w:noWrap/>
          </w:tcPr>
          <w:p w:rsidR="00137863" w:rsidRPr="009D02FC" w:rsidP="00017B34" w14:paraId="48B3AEB7" w14:textId="77777777">
            <w:pPr>
              <w:pStyle w:val="-2"/>
            </w:pPr>
            <w:r w:rsidRPr="009D02FC">
              <w:t>Sanei</w:t>
            </w:r>
          </w:p>
        </w:tc>
        <w:tc>
          <w:tcPr>
            <w:tcW w:w="606" w:type="pct"/>
          </w:tcPr>
          <w:p w:rsidR="00137863" w:rsidRPr="008E6510" w:rsidP="00017B34" w14:paraId="30428397" w14:textId="77777777">
            <w:pPr>
              <w:pStyle w:val="-2"/>
            </w:pPr>
            <w:r w:rsidRPr="00FB79D1">
              <w:rPr>
                <w:rFonts w:hint="eastAsia"/>
              </w:rPr>
              <w:t>XX</w:t>
            </w:r>
          </w:p>
        </w:tc>
        <w:tc>
          <w:tcPr>
            <w:tcW w:w="605" w:type="pct"/>
          </w:tcPr>
          <w:p w:rsidR="00137863" w:rsidRPr="008E6510" w:rsidP="00017B34" w14:paraId="02BEFAEC" w14:textId="77777777">
            <w:pPr>
              <w:pStyle w:val="-2"/>
            </w:pPr>
            <w:r w:rsidRPr="00FB79D1">
              <w:rPr>
                <w:rFonts w:hint="eastAsia"/>
              </w:rPr>
              <w:t>XX</w:t>
            </w:r>
          </w:p>
        </w:tc>
        <w:tc>
          <w:tcPr>
            <w:tcW w:w="604" w:type="pct"/>
            <w:noWrap/>
          </w:tcPr>
          <w:p w:rsidR="00137863" w:rsidP="00017B34" w14:paraId="73ACD2A6" w14:textId="77777777">
            <w:pPr>
              <w:pStyle w:val="-2"/>
            </w:pPr>
            <w:r w:rsidRPr="00FB79D1">
              <w:rPr>
                <w:rFonts w:hint="eastAsia"/>
              </w:rPr>
              <w:t>XX</w:t>
            </w:r>
          </w:p>
        </w:tc>
        <w:tc>
          <w:tcPr>
            <w:tcW w:w="604" w:type="pct"/>
            <w:noWrap/>
          </w:tcPr>
          <w:p w:rsidR="00137863" w:rsidP="00017B34" w14:paraId="481A1CDF" w14:textId="77777777">
            <w:pPr>
              <w:pStyle w:val="-2"/>
            </w:pPr>
            <w:r w:rsidRPr="00FB79D1">
              <w:rPr>
                <w:rFonts w:hint="eastAsia"/>
              </w:rPr>
              <w:t>XX</w:t>
            </w:r>
          </w:p>
        </w:tc>
        <w:tc>
          <w:tcPr>
            <w:tcW w:w="600" w:type="pct"/>
          </w:tcPr>
          <w:p w:rsidR="00137863" w:rsidP="00017B34" w14:paraId="2CD27D71" w14:textId="77777777">
            <w:pPr>
              <w:pStyle w:val="-2"/>
            </w:pPr>
            <w:r w:rsidRPr="00FB79D1">
              <w:rPr>
                <w:rFonts w:hint="eastAsia"/>
              </w:rPr>
              <w:t>XX</w:t>
            </w:r>
          </w:p>
        </w:tc>
        <w:tc>
          <w:tcPr>
            <w:tcW w:w="599" w:type="pct"/>
          </w:tcPr>
          <w:p w:rsidR="00137863" w:rsidRPr="008E6510" w:rsidP="00017B34" w14:paraId="22231724" w14:textId="77777777">
            <w:pPr>
              <w:pStyle w:val="-2"/>
            </w:pPr>
            <w:r w:rsidRPr="00FB79D1">
              <w:rPr>
                <w:rFonts w:hint="eastAsia"/>
              </w:rPr>
              <w:t>XX</w:t>
            </w:r>
          </w:p>
        </w:tc>
      </w:tr>
      <w:tr w14:paraId="14813B7D" w14:textId="77777777" w:rsidTr="00017B34">
        <w:tblPrEx>
          <w:tblW w:w="4999" w:type="pct"/>
          <w:tblLook w:val="04A0"/>
        </w:tblPrEx>
        <w:trPr>
          <w:trHeight w:val="270"/>
        </w:trPr>
        <w:tc>
          <w:tcPr>
            <w:tcW w:w="1383" w:type="pct"/>
            <w:noWrap/>
          </w:tcPr>
          <w:p w:rsidR="00137863" w:rsidRPr="009D02FC" w:rsidP="00017B34" w14:paraId="043661ED" w14:textId="77777777">
            <w:pPr>
              <w:pStyle w:val="-2"/>
            </w:pPr>
            <w:r w:rsidRPr="009D02FC">
              <w:t>Aqualisa</w:t>
            </w:r>
          </w:p>
        </w:tc>
        <w:tc>
          <w:tcPr>
            <w:tcW w:w="606" w:type="pct"/>
          </w:tcPr>
          <w:p w:rsidR="00137863" w:rsidRPr="008E6510" w:rsidP="00017B34" w14:paraId="35577CAB" w14:textId="77777777">
            <w:pPr>
              <w:pStyle w:val="-2"/>
            </w:pPr>
            <w:r w:rsidRPr="00FB79D1">
              <w:rPr>
                <w:rFonts w:hint="eastAsia"/>
              </w:rPr>
              <w:t>XX</w:t>
            </w:r>
          </w:p>
        </w:tc>
        <w:tc>
          <w:tcPr>
            <w:tcW w:w="605" w:type="pct"/>
          </w:tcPr>
          <w:p w:rsidR="00137863" w:rsidRPr="008E6510" w:rsidP="00017B34" w14:paraId="78566F1B" w14:textId="77777777">
            <w:pPr>
              <w:pStyle w:val="-2"/>
            </w:pPr>
            <w:r w:rsidRPr="00FB79D1">
              <w:rPr>
                <w:rFonts w:hint="eastAsia"/>
              </w:rPr>
              <w:t>XX</w:t>
            </w:r>
          </w:p>
        </w:tc>
        <w:tc>
          <w:tcPr>
            <w:tcW w:w="604" w:type="pct"/>
            <w:noWrap/>
          </w:tcPr>
          <w:p w:rsidR="00137863" w:rsidP="00017B34" w14:paraId="26F1477C" w14:textId="77777777">
            <w:pPr>
              <w:pStyle w:val="-2"/>
            </w:pPr>
            <w:r w:rsidRPr="00FB79D1">
              <w:rPr>
                <w:rFonts w:hint="eastAsia"/>
              </w:rPr>
              <w:t>XX</w:t>
            </w:r>
          </w:p>
        </w:tc>
        <w:tc>
          <w:tcPr>
            <w:tcW w:w="604" w:type="pct"/>
            <w:noWrap/>
          </w:tcPr>
          <w:p w:rsidR="00137863" w:rsidP="00017B34" w14:paraId="11503073" w14:textId="77777777">
            <w:pPr>
              <w:pStyle w:val="-2"/>
            </w:pPr>
            <w:r w:rsidRPr="00FB79D1">
              <w:rPr>
                <w:rFonts w:hint="eastAsia"/>
              </w:rPr>
              <w:t>XX</w:t>
            </w:r>
          </w:p>
        </w:tc>
        <w:tc>
          <w:tcPr>
            <w:tcW w:w="600" w:type="pct"/>
          </w:tcPr>
          <w:p w:rsidR="00137863" w:rsidP="00017B34" w14:paraId="4C5F5B6E" w14:textId="77777777">
            <w:pPr>
              <w:pStyle w:val="-2"/>
            </w:pPr>
            <w:r w:rsidRPr="00FB79D1">
              <w:rPr>
                <w:rFonts w:hint="eastAsia"/>
              </w:rPr>
              <w:t>XX</w:t>
            </w:r>
          </w:p>
        </w:tc>
        <w:tc>
          <w:tcPr>
            <w:tcW w:w="599" w:type="pct"/>
          </w:tcPr>
          <w:p w:rsidR="00137863" w:rsidRPr="008E6510" w:rsidP="00017B34" w14:paraId="014378E3" w14:textId="77777777">
            <w:pPr>
              <w:pStyle w:val="-2"/>
            </w:pPr>
            <w:r w:rsidRPr="00FB79D1">
              <w:rPr>
                <w:rFonts w:hint="eastAsia"/>
              </w:rPr>
              <w:t>XX</w:t>
            </w:r>
          </w:p>
        </w:tc>
      </w:tr>
      <w:tr w14:paraId="1B4CF6D5" w14:textId="77777777" w:rsidTr="00017B34">
        <w:tblPrEx>
          <w:tblW w:w="4999" w:type="pct"/>
          <w:tblLook w:val="04A0"/>
        </w:tblPrEx>
        <w:trPr>
          <w:trHeight w:val="270"/>
        </w:trPr>
        <w:tc>
          <w:tcPr>
            <w:tcW w:w="1383" w:type="pct"/>
            <w:noWrap/>
          </w:tcPr>
          <w:p w:rsidR="00137863" w:rsidRPr="009D02FC" w:rsidP="00017B34" w14:paraId="3CD3E588" w14:textId="77777777">
            <w:pPr>
              <w:pStyle w:val="-2"/>
            </w:pPr>
            <w:r w:rsidRPr="009D02FC">
              <w:t>Fortune Brands Home &amp; Security</w:t>
            </w:r>
          </w:p>
        </w:tc>
        <w:tc>
          <w:tcPr>
            <w:tcW w:w="606" w:type="pct"/>
          </w:tcPr>
          <w:p w:rsidR="00137863" w:rsidRPr="008E6510" w:rsidP="00017B34" w14:paraId="28195D73" w14:textId="77777777">
            <w:pPr>
              <w:pStyle w:val="-2"/>
            </w:pPr>
            <w:r w:rsidRPr="00FB79D1">
              <w:rPr>
                <w:rFonts w:hint="eastAsia"/>
              </w:rPr>
              <w:t>XX</w:t>
            </w:r>
          </w:p>
        </w:tc>
        <w:tc>
          <w:tcPr>
            <w:tcW w:w="605" w:type="pct"/>
          </w:tcPr>
          <w:p w:rsidR="00137863" w:rsidRPr="008E6510" w:rsidP="00017B34" w14:paraId="7022C80F" w14:textId="77777777">
            <w:pPr>
              <w:pStyle w:val="-2"/>
            </w:pPr>
            <w:r w:rsidRPr="00FB79D1">
              <w:rPr>
                <w:rFonts w:hint="eastAsia"/>
              </w:rPr>
              <w:t>XX</w:t>
            </w:r>
          </w:p>
        </w:tc>
        <w:tc>
          <w:tcPr>
            <w:tcW w:w="604" w:type="pct"/>
            <w:noWrap/>
          </w:tcPr>
          <w:p w:rsidR="00137863" w:rsidP="00017B34" w14:paraId="0161EC00" w14:textId="77777777">
            <w:pPr>
              <w:pStyle w:val="-2"/>
            </w:pPr>
            <w:r w:rsidRPr="00FB79D1">
              <w:rPr>
                <w:rFonts w:hint="eastAsia"/>
              </w:rPr>
              <w:t>XX</w:t>
            </w:r>
          </w:p>
        </w:tc>
        <w:tc>
          <w:tcPr>
            <w:tcW w:w="604" w:type="pct"/>
            <w:noWrap/>
          </w:tcPr>
          <w:p w:rsidR="00137863" w:rsidP="00017B34" w14:paraId="24A77BEA" w14:textId="77777777">
            <w:pPr>
              <w:pStyle w:val="-2"/>
            </w:pPr>
            <w:r w:rsidRPr="00FB79D1">
              <w:rPr>
                <w:rFonts w:hint="eastAsia"/>
              </w:rPr>
              <w:t>XX</w:t>
            </w:r>
          </w:p>
        </w:tc>
        <w:tc>
          <w:tcPr>
            <w:tcW w:w="600" w:type="pct"/>
          </w:tcPr>
          <w:p w:rsidR="00137863" w:rsidP="00017B34" w14:paraId="48499786" w14:textId="77777777">
            <w:pPr>
              <w:pStyle w:val="-2"/>
            </w:pPr>
            <w:r w:rsidRPr="00FB79D1">
              <w:rPr>
                <w:rFonts w:hint="eastAsia"/>
              </w:rPr>
              <w:t>XX</w:t>
            </w:r>
          </w:p>
        </w:tc>
        <w:tc>
          <w:tcPr>
            <w:tcW w:w="599" w:type="pct"/>
          </w:tcPr>
          <w:p w:rsidR="00137863" w:rsidRPr="008E6510" w:rsidP="00017B34" w14:paraId="4A46DB04" w14:textId="77777777">
            <w:pPr>
              <w:pStyle w:val="-2"/>
            </w:pPr>
            <w:r w:rsidRPr="00FB79D1">
              <w:rPr>
                <w:rFonts w:hint="eastAsia"/>
              </w:rPr>
              <w:t>XX</w:t>
            </w:r>
          </w:p>
        </w:tc>
      </w:tr>
      <w:tr w14:paraId="6B8EC6ED" w14:textId="77777777" w:rsidTr="00017B34">
        <w:tblPrEx>
          <w:tblW w:w="4999" w:type="pct"/>
          <w:tblLook w:val="04A0"/>
        </w:tblPrEx>
        <w:trPr>
          <w:trHeight w:val="270"/>
        </w:trPr>
        <w:tc>
          <w:tcPr>
            <w:tcW w:w="1383" w:type="pct"/>
            <w:noWrap/>
          </w:tcPr>
          <w:p w:rsidR="00137863" w:rsidRPr="009D02FC" w:rsidP="00017B34" w14:paraId="72A5FCB4" w14:textId="77777777">
            <w:pPr>
              <w:pStyle w:val="-2"/>
            </w:pPr>
            <w:r w:rsidRPr="009D02FC">
              <w:t>MX Group</w:t>
            </w:r>
          </w:p>
        </w:tc>
        <w:tc>
          <w:tcPr>
            <w:tcW w:w="606" w:type="pct"/>
          </w:tcPr>
          <w:p w:rsidR="00137863" w:rsidRPr="008E6510" w:rsidP="00017B34" w14:paraId="64DC6F7D" w14:textId="77777777">
            <w:pPr>
              <w:pStyle w:val="-2"/>
            </w:pPr>
            <w:r w:rsidRPr="00FB79D1">
              <w:rPr>
                <w:rFonts w:hint="eastAsia"/>
              </w:rPr>
              <w:t>XX</w:t>
            </w:r>
          </w:p>
        </w:tc>
        <w:tc>
          <w:tcPr>
            <w:tcW w:w="605" w:type="pct"/>
          </w:tcPr>
          <w:p w:rsidR="00137863" w:rsidRPr="008E6510" w:rsidP="00017B34" w14:paraId="77ADF00A" w14:textId="77777777">
            <w:pPr>
              <w:pStyle w:val="-2"/>
            </w:pPr>
            <w:r w:rsidRPr="00FB79D1">
              <w:rPr>
                <w:rFonts w:hint="eastAsia"/>
              </w:rPr>
              <w:t>XX</w:t>
            </w:r>
          </w:p>
        </w:tc>
        <w:tc>
          <w:tcPr>
            <w:tcW w:w="604" w:type="pct"/>
            <w:noWrap/>
          </w:tcPr>
          <w:p w:rsidR="00137863" w:rsidP="00017B34" w14:paraId="66DEA378" w14:textId="77777777">
            <w:pPr>
              <w:pStyle w:val="-2"/>
            </w:pPr>
            <w:r w:rsidRPr="00FB79D1">
              <w:rPr>
                <w:rFonts w:hint="eastAsia"/>
              </w:rPr>
              <w:t>XX</w:t>
            </w:r>
          </w:p>
        </w:tc>
        <w:tc>
          <w:tcPr>
            <w:tcW w:w="604" w:type="pct"/>
            <w:noWrap/>
          </w:tcPr>
          <w:p w:rsidR="00137863" w:rsidP="00017B34" w14:paraId="06322BE8" w14:textId="77777777">
            <w:pPr>
              <w:pStyle w:val="-2"/>
            </w:pPr>
            <w:r w:rsidRPr="00FB79D1">
              <w:rPr>
                <w:rFonts w:hint="eastAsia"/>
              </w:rPr>
              <w:t>XX</w:t>
            </w:r>
          </w:p>
        </w:tc>
        <w:tc>
          <w:tcPr>
            <w:tcW w:w="600" w:type="pct"/>
          </w:tcPr>
          <w:p w:rsidR="00137863" w:rsidP="00017B34" w14:paraId="4DCB19AE" w14:textId="77777777">
            <w:pPr>
              <w:pStyle w:val="-2"/>
            </w:pPr>
            <w:r w:rsidRPr="00FB79D1">
              <w:rPr>
                <w:rFonts w:hint="eastAsia"/>
              </w:rPr>
              <w:t>XX</w:t>
            </w:r>
          </w:p>
        </w:tc>
        <w:tc>
          <w:tcPr>
            <w:tcW w:w="599" w:type="pct"/>
          </w:tcPr>
          <w:p w:rsidR="00137863" w:rsidRPr="008E6510" w:rsidP="00017B34" w14:paraId="03A4FD1C" w14:textId="77777777">
            <w:pPr>
              <w:pStyle w:val="-2"/>
            </w:pPr>
            <w:r w:rsidRPr="00FB79D1">
              <w:rPr>
                <w:rFonts w:hint="eastAsia"/>
              </w:rPr>
              <w:t>XX</w:t>
            </w:r>
          </w:p>
        </w:tc>
      </w:tr>
      <w:tr w14:paraId="30A115CD" w14:textId="77777777" w:rsidTr="00017B34">
        <w:tblPrEx>
          <w:tblW w:w="4999" w:type="pct"/>
          <w:tblLook w:val="04A0"/>
        </w:tblPrEx>
        <w:trPr>
          <w:trHeight w:val="270"/>
        </w:trPr>
        <w:tc>
          <w:tcPr>
            <w:tcW w:w="1383" w:type="pct"/>
            <w:noWrap/>
          </w:tcPr>
          <w:p w:rsidR="00137863" w:rsidRPr="009D02FC" w:rsidP="00017B34" w14:paraId="5F72754C" w14:textId="77777777">
            <w:pPr>
              <w:pStyle w:val="-2"/>
            </w:pPr>
            <w:r w:rsidRPr="009D02FC">
              <w:t>Norcros Plc</w:t>
            </w:r>
          </w:p>
        </w:tc>
        <w:tc>
          <w:tcPr>
            <w:tcW w:w="606" w:type="pct"/>
          </w:tcPr>
          <w:p w:rsidR="00137863" w:rsidRPr="008E6510" w:rsidP="00017B34" w14:paraId="450AC08C" w14:textId="77777777">
            <w:pPr>
              <w:pStyle w:val="-2"/>
            </w:pPr>
            <w:r w:rsidRPr="00FB79D1">
              <w:rPr>
                <w:rFonts w:hint="eastAsia"/>
              </w:rPr>
              <w:t>XX</w:t>
            </w:r>
          </w:p>
        </w:tc>
        <w:tc>
          <w:tcPr>
            <w:tcW w:w="605" w:type="pct"/>
          </w:tcPr>
          <w:p w:rsidR="00137863" w:rsidRPr="008E6510" w:rsidP="00017B34" w14:paraId="48898FD4" w14:textId="77777777">
            <w:pPr>
              <w:pStyle w:val="-2"/>
            </w:pPr>
            <w:r w:rsidRPr="00FB79D1">
              <w:rPr>
                <w:rFonts w:hint="eastAsia"/>
              </w:rPr>
              <w:t>XX</w:t>
            </w:r>
          </w:p>
        </w:tc>
        <w:tc>
          <w:tcPr>
            <w:tcW w:w="604" w:type="pct"/>
            <w:noWrap/>
          </w:tcPr>
          <w:p w:rsidR="00137863" w:rsidP="00017B34" w14:paraId="605F911B" w14:textId="77777777">
            <w:pPr>
              <w:pStyle w:val="-2"/>
            </w:pPr>
            <w:r w:rsidRPr="00FB79D1">
              <w:rPr>
                <w:rFonts w:hint="eastAsia"/>
              </w:rPr>
              <w:t>XX</w:t>
            </w:r>
          </w:p>
        </w:tc>
        <w:tc>
          <w:tcPr>
            <w:tcW w:w="604" w:type="pct"/>
            <w:noWrap/>
          </w:tcPr>
          <w:p w:rsidR="00137863" w:rsidP="00017B34" w14:paraId="4D4E9186" w14:textId="77777777">
            <w:pPr>
              <w:pStyle w:val="-2"/>
            </w:pPr>
            <w:r w:rsidRPr="00FB79D1">
              <w:rPr>
                <w:rFonts w:hint="eastAsia"/>
              </w:rPr>
              <w:t>XX</w:t>
            </w:r>
          </w:p>
        </w:tc>
        <w:tc>
          <w:tcPr>
            <w:tcW w:w="600" w:type="pct"/>
          </w:tcPr>
          <w:p w:rsidR="00137863" w:rsidP="00017B34" w14:paraId="5A319DEA" w14:textId="77777777">
            <w:pPr>
              <w:pStyle w:val="-2"/>
            </w:pPr>
            <w:r w:rsidRPr="00FB79D1">
              <w:rPr>
                <w:rFonts w:hint="eastAsia"/>
              </w:rPr>
              <w:t>XX</w:t>
            </w:r>
          </w:p>
        </w:tc>
        <w:tc>
          <w:tcPr>
            <w:tcW w:w="599" w:type="pct"/>
          </w:tcPr>
          <w:p w:rsidR="00137863" w:rsidRPr="008E6510" w:rsidP="00017B34" w14:paraId="3C840ADA" w14:textId="77777777">
            <w:pPr>
              <w:pStyle w:val="-2"/>
            </w:pPr>
            <w:r w:rsidRPr="00FB79D1">
              <w:rPr>
                <w:rFonts w:hint="eastAsia"/>
              </w:rPr>
              <w:t>XX</w:t>
            </w:r>
          </w:p>
        </w:tc>
      </w:tr>
      <w:tr w14:paraId="41FE7F0C" w14:textId="77777777" w:rsidTr="00017B34">
        <w:tblPrEx>
          <w:tblW w:w="4999" w:type="pct"/>
          <w:tblLook w:val="04A0"/>
        </w:tblPrEx>
        <w:trPr>
          <w:trHeight w:val="270"/>
        </w:trPr>
        <w:tc>
          <w:tcPr>
            <w:tcW w:w="1383" w:type="pct"/>
            <w:noWrap/>
          </w:tcPr>
          <w:p w:rsidR="00137863" w:rsidRPr="009D02FC" w:rsidP="00017B34" w14:paraId="2ECE33B0" w14:textId="77777777">
            <w:pPr>
              <w:pStyle w:val="-2"/>
            </w:pPr>
            <w:r w:rsidRPr="009D02FC">
              <w:t>Jacuzzi Group Worldwide</w:t>
            </w:r>
          </w:p>
        </w:tc>
        <w:tc>
          <w:tcPr>
            <w:tcW w:w="606" w:type="pct"/>
          </w:tcPr>
          <w:p w:rsidR="00137863" w:rsidRPr="008E6510" w:rsidP="00017B34" w14:paraId="37A1B517" w14:textId="77777777">
            <w:pPr>
              <w:pStyle w:val="-2"/>
            </w:pPr>
            <w:r w:rsidRPr="00FB79D1">
              <w:rPr>
                <w:rFonts w:hint="eastAsia"/>
              </w:rPr>
              <w:t>XX</w:t>
            </w:r>
          </w:p>
        </w:tc>
        <w:tc>
          <w:tcPr>
            <w:tcW w:w="605" w:type="pct"/>
          </w:tcPr>
          <w:p w:rsidR="00137863" w:rsidRPr="008E6510" w:rsidP="00017B34" w14:paraId="51ACF824" w14:textId="77777777">
            <w:pPr>
              <w:pStyle w:val="-2"/>
            </w:pPr>
            <w:r w:rsidRPr="00FB79D1">
              <w:rPr>
                <w:rFonts w:hint="eastAsia"/>
              </w:rPr>
              <w:t>XX</w:t>
            </w:r>
          </w:p>
        </w:tc>
        <w:tc>
          <w:tcPr>
            <w:tcW w:w="604" w:type="pct"/>
            <w:noWrap/>
          </w:tcPr>
          <w:p w:rsidR="00137863" w:rsidP="00017B34" w14:paraId="73B84D2C" w14:textId="77777777">
            <w:pPr>
              <w:pStyle w:val="-2"/>
            </w:pPr>
            <w:r w:rsidRPr="00FB79D1">
              <w:rPr>
                <w:rFonts w:hint="eastAsia"/>
              </w:rPr>
              <w:t>XX</w:t>
            </w:r>
          </w:p>
        </w:tc>
        <w:tc>
          <w:tcPr>
            <w:tcW w:w="604" w:type="pct"/>
            <w:noWrap/>
          </w:tcPr>
          <w:p w:rsidR="00137863" w:rsidP="00017B34" w14:paraId="007597DC" w14:textId="77777777">
            <w:pPr>
              <w:pStyle w:val="-2"/>
            </w:pPr>
            <w:r w:rsidRPr="00FB79D1">
              <w:rPr>
                <w:rFonts w:hint="eastAsia"/>
              </w:rPr>
              <w:t>XX</w:t>
            </w:r>
          </w:p>
        </w:tc>
        <w:tc>
          <w:tcPr>
            <w:tcW w:w="600" w:type="pct"/>
          </w:tcPr>
          <w:p w:rsidR="00137863" w:rsidP="00017B34" w14:paraId="3A4F849A" w14:textId="77777777">
            <w:pPr>
              <w:pStyle w:val="-2"/>
            </w:pPr>
            <w:r w:rsidRPr="00FB79D1">
              <w:rPr>
                <w:rFonts w:hint="eastAsia"/>
              </w:rPr>
              <w:t>XX</w:t>
            </w:r>
          </w:p>
        </w:tc>
        <w:tc>
          <w:tcPr>
            <w:tcW w:w="599" w:type="pct"/>
          </w:tcPr>
          <w:p w:rsidR="00137863" w:rsidRPr="008E6510" w:rsidP="00017B34" w14:paraId="179ECBD6" w14:textId="77777777">
            <w:pPr>
              <w:pStyle w:val="-2"/>
            </w:pPr>
            <w:r w:rsidRPr="00FB79D1">
              <w:rPr>
                <w:rFonts w:hint="eastAsia"/>
              </w:rPr>
              <w:t>XX</w:t>
            </w:r>
          </w:p>
        </w:tc>
      </w:tr>
      <w:tr w14:paraId="608E93C2" w14:textId="77777777" w:rsidTr="00017B34">
        <w:tblPrEx>
          <w:tblW w:w="4999" w:type="pct"/>
          <w:tblLook w:val="04A0"/>
        </w:tblPrEx>
        <w:trPr>
          <w:trHeight w:val="270"/>
        </w:trPr>
        <w:tc>
          <w:tcPr>
            <w:tcW w:w="1383" w:type="pct"/>
            <w:noWrap/>
          </w:tcPr>
          <w:p w:rsidR="00137863" w:rsidRPr="009D02FC" w:rsidP="00017B34" w14:paraId="5B5CD2F0" w14:textId="77777777">
            <w:pPr>
              <w:pStyle w:val="-2"/>
            </w:pPr>
            <w:r w:rsidRPr="009D02FC">
              <w:t>Vola A/S</w:t>
            </w:r>
          </w:p>
        </w:tc>
        <w:tc>
          <w:tcPr>
            <w:tcW w:w="606" w:type="pct"/>
          </w:tcPr>
          <w:p w:rsidR="00137863" w:rsidRPr="008E6510" w:rsidP="00017B34" w14:paraId="13152A64" w14:textId="77777777">
            <w:pPr>
              <w:pStyle w:val="-2"/>
            </w:pPr>
            <w:r w:rsidRPr="00FB79D1">
              <w:rPr>
                <w:rFonts w:hint="eastAsia"/>
              </w:rPr>
              <w:t>XX</w:t>
            </w:r>
          </w:p>
        </w:tc>
        <w:tc>
          <w:tcPr>
            <w:tcW w:w="605" w:type="pct"/>
          </w:tcPr>
          <w:p w:rsidR="00137863" w:rsidRPr="008E6510" w:rsidP="00017B34" w14:paraId="2E07F2B4" w14:textId="77777777">
            <w:pPr>
              <w:pStyle w:val="-2"/>
            </w:pPr>
            <w:r w:rsidRPr="00FB79D1">
              <w:rPr>
                <w:rFonts w:hint="eastAsia"/>
              </w:rPr>
              <w:t>XX</w:t>
            </w:r>
          </w:p>
        </w:tc>
        <w:tc>
          <w:tcPr>
            <w:tcW w:w="604" w:type="pct"/>
            <w:noWrap/>
          </w:tcPr>
          <w:p w:rsidR="00137863" w:rsidP="00017B34" w14:paraId="01F6BBF6" w14:textId="77777777">
            <w:pPr>
              <w:pStyle w:val="-2"/>
            </w:pPr>
            <w:r w:rsidRPr="00FB79D1">
              <w:rPr>
                <w:rFonts w:hint="eastAsia"/>
              </w:rPr>
              <w:t>XX</w:t>
            </w:r>
          </w:p>
        </w:tc>
        <w:tc>
          <w:tcPr>
            <w:tcW w:w="604" w:type="pct"/>
            <w:noWrap/>
          </w:tcPr>
          <w:p w:rsidR="00137863" w:rsidP="00017B34" w14:paraId="7195744D" w14:textId="77777777">
            <w:pPr>
              <w:pStyle w:val="-2"/>
            </w:pPr>
            <w:r w:rsidRPr="00FB79D1">
              <w:rPr>
                <w:rFonts w:hint="eastAsia"/>
              </w:rPr>
              <w:t>XX</w:t>
            </w:r>
          </w:p>
        </w:tc>
        <w:tc>
          <w:tcPr>
            <w:tcW w:w="600" w:type="pct"/>
          </w:tcPr>
          <w:p w:rsidR="00137863" w:rsidP="00017B34" w14:paraId="0D9BA710" w14:textId="77777777">
            <w:pPr>
              <w:pStyle w:val="-2"/>
            </w:pPr>
            <w:r w:rsidRPr="00FB79D1">
              <w:rPr>
                <w:rFonts w:hint="eastAsia"/>
              </w:rPr>
              <w:t>XX</w:t>
            </w:r>
          </w:p>
        </w:tc>
        <w:tc>
          <w:tcPr>
            <w:tcW w:w="599" w:type="pct"/>
          </w:tcPr>
          <w:p w:rsidR="00137863" w:rsidRPr="008E6510" w:rsidP="00017B34" w14:paraId="2764C963" w14:textId="77777777">
            <w:pPr>
              <w:pStyle w:val="-2"/>
            </w:pPr>
            <w:r w:rsidRPr="00FB79D1">
              <w:rPr>
                <w:rFonts w:hint="eastAsia"/>
              </w:rPr>
              <w:t>XX</w:t>
            </w:r>
          </w:p>
        </w:tc>
      </w:tr>
      <w:tr w14:paraId="6C8F4481" w14:textId="77777777" w:rsidTr="00017B34">
        <w:tblPrEx>
          <w:tblW w:w="4999" w:type="pct"/>
          <w:tblLook w:val="04A0"/>
        </w:tblPrEx>
        <w:trPr>
          <w:trHeight w:val="270"/>
        </w:trPr>
        <w:tc>
          <w:tcPr>
            <w:tcW w:w="1383" w:type="pct"/>
            <w:noWrap/>
          </w:tcPr>
          <w:p w:rsidR="00137863" w:rsidRPr="009D02FC" w:rsidP="00017B34" w14:paraId="58C76D8A" w14:textId="77777777">
            <w:pPr>
              <w:pStyle w:val="-2"/>
            </w:pPr>
            <w:r w:rsidRPr="009D02FC">
              <w:t>箭牌家居</w:t>
            </w:r>
          </w:p>
        </w:tc>
        <w:tc>
          <w:tcPr>
            <w:tcW w:w="606" w:type="pct"/>
          </w:tcPr>
          <w:p w:rsidR="00137863" w:rsidRPr="008E6510" w:rsidP="00017B34" w14:paraId="75C22ED5" w14:textId="77777777">
            <w:pPr>
              <w:pStyle w:val="-2"/>
            </w:pPr>
            <w:r w:rsidRPr="00FB79D1">
              <w:rPr>
                <w:rFonts w:hint="eastAsia"/>
              </w:rPr>
              <w:t>XX</w:t>
            </w:r>
          </w:p>
        </w:tc>
        <w:tc>
          <w:tcPr>
            <w:tcW w:w="605" w:type="pct"/>
          </w:tcPr>
          <w:p w:rsidR="00137863" w:rsidRPr="008E6510" w:rsidP="00017B34" w14:paraId="358B8A34" w14:textId="77777777">
            <w:pPr>
              <w:pStyle w:val="-2"/>
            </w:pPr>
            <w:r w:rsidRPr="00FB79D1">
              <w:rPr>
                <w:rFonts w:hint="eastAsia"/>
              </w:rPr>
              <w:t>XX</w:t>
            </w:r>
          </w:p>
        </w:tc>
        <w:tc>
          <w:tcPr>
            <w:tcW w:w="604" w:type="pct"/>
            <w:noWrap/>
          </w:tcPr>
          <w:p w:rsidR="00137863" w:rsidP="00017B34" w14:paraId="4541CB3A" w14:textId="77777777">
            <w:pPr>
              <w:pStyle w:val="-2"/>
            </w:pPr>
            <w:r w:rsidRPr="00FB79D1">
              <w:rPr>
                <w:rFonts w:hint="eastAsia"/>
              </w:rPr>
              <w:t>XX</w:t>
            </w:r>
          </w:p>
        </w:tc>
        <w:tc>
          <w:tcPr>
            <w:tcW w:w="604" w:type="pct"/>
            <w:noWrap/>
          </w:tcPr>
          <w:p w:rsidR="00137863" w:rsidP="00017B34" w14:paraId="081E3DDA" w14:textId="77777777">
            <w:pPr>
              <w:pStyle w:val="-2"/>
            </w:pPr>
            <w:r w:rsidRPr="00FB79D1">
              <w:rPr>
                <w:rFonts w:hint="eastAsia"/>
              </w:rPr>
              <w:t>XX</w:t>
            </w:r>
          </w:p>
        </w:tc>
        <w:tc>
          <w:tcPr>
            <w:tcW w:w="600" w:type="pct"/>
          </w:tcPr>
          <w:p w:rsidR="00137863" w:rsidP="00017B34" w14:paraId="0B377624" w14:textId="77777777">
            <w:pPr>
              <w:pStyle w:val="-2"/>
            </w:pPr>
            <w:r w:rsidRPr="00FB79D1">
              <w:rPr>
                <w:rFonts w:hint="eastAsia"/>
              </w:rPr>
              <w:t>XX</w:t>
            </w:r>
          </w:p>
        </w:tc>
        <w:tc>
          <w:tcPr>
            <w:tcW w:w="599" w:type="pct"/>
          </w:tcPr>
          <w:p w:rsidR="00137863" w:rsidRPr="008E6510" w:rsidP="00017B34" w14:paraId="69BC016B" w14:textId="77777777">
            <w:pPr>
              <w:pStyle w:val="-2"/>
            </w:pPr>
            <w:r w:rsidRPr="00FB79D1">
              <w:rPr>
                <w:rFonts w:hint="eastAsia"/>
              </w:rPr>
              <w:t>XX</w:t>
            </w:r>
          </w:p>
        </w:tc>
      </w:tr>
      <w:tr w14:paraId="5CCE07FE" w14:textId="77777777" w:rsidTr="00017B34">
        <w:tblPrEx>
          <w:tblW w:w="4999" w:type="pct"/>
          <w:tblLook w:val="04A0"/>
        </w:tblPrEx>
        <w:trPr>
          <w:trHeight w:val="270"/>
        </w:trPr>
        <w:tc>
          <w:tcPr>
            <w:tcW w:w="1383" w:type="pct"/>
            <w:tcBorders>
              <w:bottom w:val="single" w:sz="0" w:space="0" w:color="4F81BD"/>
            </w:tcBorders>
            <w:noWrap/>
          </w:tcPr>
          <w:p w:rsidR="00137863" w:rsidRPr="009D02FC" w:rsidP="00017B34" w14:paraId="4F43F283" w14:textId="77777777">
            <w:pPr>
              <w:pStyle w:val="-2"/>
            </w:pPr>
            <w:r w:rsidRPr="009D02FC">
              <w:t>Vigo Industries LLC</w:t>
            </w:r>
          </w:p>
        </w:tc>
        <w:tc>
          <w:tcPr>
            <w:tcW w:w="606" w:type="pct"/>
          </w:tcPr>
          <w:p w:rsidR="00137863" w:rsidRPr="008E6510" w:rsidP="00017B34" w14:paraId="7CBB69EC" w14:textId="77777777">
            <w:pPr>
              <w:pStyle w:val="-2"/>
            </w:pPr>
            <w:r w:rsidRPr="00FB79D1">
              <w:rPr>
                <w:rFonts w:hint="eastAsia"/>
              </w:rPr>
              <w:t>XX</w:t>
            </w:r>
          </w:p>
        </w:tc>
        <w:tc>
          <w:tcPr>
            <w:tcW w:w="605" w:type="pct"/>
          </w:tcPr>
          <w:p w:rsidR="00137863" w:rsidRPr="008E6510" w:rsidP="00017B34" w14:paraId="3CDB76E0" w14:textId="77777777">
            <w:pPr>
              <w:pStyle w:val="-2"/>
            </w:pPr>
            <w:r w:rsidRPr="00FB79D1">
              <w:rPr>
                <w:rFonts w:hint="eastAsia"/>
              </w:rPr>
              <w:t>XX</w:t>
            </w:r>
          </w:p>
        </w:tc>
        <w:tc>
          <w:tcPr>
            <w:tcW w:w="604" w:type="pct"/>
            <w:noWrap/>
          </w:tcPr>
          <w:p w:rsidR="00137863" w:rsidP="00017B34" w14:paraId="4A6C37D5" w14:textId="77777777">
            <w:pPr>
              <w:pStyle w:val="-2"/>
            </w:pPr>
            <w:r w:rsidRPr="00FB79D1">
              <w:rPr>
                <w:rFonts w:hint="eastAsia"/>
              </w:rPr>
              <w:t>XX</w:t>
            </w:r>
          </w:p>
        </w:tc>
        <w:tc>
          <w:tcPr>
            <w:tcW w:w="604" w:type="pct"/>
            <w:noWrap/>
          </w:tcPr>
          <w:p w:rsidR="00137863" w:rsidP="00017B34" w14:paraId="34A6B2A8" w14:textId="77777777">
            <w:pPr>
              <w:pStyle w:val="-2"/>
            </w:pPr>
            <w:r w:rsidRPr="00FB79D1">
              <w:rPr>
                <w:rFonts w:hint="eastAsia"/>
              </w:rPr>
              <w:t>XX</w:t>
            </w:r>
          </w:p>
        </w:tc>
        <w:tc>
          <w:tcPr>
            <w:tcW w:w="600" w:type="pct"/>
          </w:tcPr>
          <w:p w:rsidR="00137863" w:rsidP="00017B34" w14:paraId="7A20AD6C" w14:textId="77777777">
            <w:pPr>
              <w:pStyle w:val="-2"/>
            </w:pPr>
            <w:r w:rsidRPr="00FB79D1">
              <w:rPr>
                <w:rFonts w:hint="eastAsia"/>
              </w:rPr>
              <w:t>XX</w:t>
            </w:r>
          </w:p>
        </w:tc>
        <w:tc>
          <w:tcPr>
            <w:tcW w:w="599" w:type="pct"/>
          </w:tcPr>
          <w:p w:rsidR="00137863" w:rsidRPr="008E6510" w:rsidP="00017B34" w14:paraId="52A9F2A2" w14:textId="77777777">
            <w:pPr>
              <w:pStyle w:val="-2"/>
            </w:pPr>
            <w:r w:rsidRPr="00FB79D1">
              <w:rPr>
                <w:rFonts w:hint="eastAsia"/>
              </w:rPr>
              <w:t>XX</w:t>
            </w:r>
          </w:p>
        </w:tc>
      </w:tr>
      <w:tr w14:paraId="1291E759" w14:textId="77777777" w:rsidTr="00017B34">
        <w:tblPrEx>
          <w:tblW w:w="4999" w:type="pct"/>
          <w:tblLook w:val="04A0"/>
        </w:tblPrEx>
        <w:trPr>
          <w:trHeight w:val="270"/>
        </w:trPr>
        <w:tc>
          <w:tcPr>
            <w:tcW w:w="1383" w:type="pct"/>
            <w:noWrap/>
            <w:hideMark/>
          </w:tcPr>
          <w:p w:rsidR="00137863" w:rsidRPr="009D02FC" w:rsidP="00017B34" w14:paraId="6966F1BC" w14:textId="77777777">
            <w:pPr>
              <w:pStyle w:val="-2"/>
            </w:pPr>
            <w:r>
              <w:rPr>
                <w:rFonts w:hint="eastAsia"/>
              </w:rPr>
              <w:t>其他厂商</w:t>
            </w:r>
          </w:p>
        </w:tc>
        <w:tc>
          <w:tcPr>
            <w:tcW w:w="606" w:type="pct"/>
          </w:tcPr>
          <w:p w:rsidR="00137863" w:rsidRPr="008E6510" w:rsidP="00017B34" w14:paraId="2D549B3B" w14:textId="77777777">
            <w:pPr>
              <w:pStyle w:val="-2"/>
            </w:pPr>
            <w:r w:rsidRPr="00FB79D1">
              <w:rPr>
                <w:rFonts w:hint="eastAsia"/>
              </w:rPr>
              <w:t>XX</w:t>
            </w:r>
          </w:p>
        </w:tc>
        <w:tc>
          <w:tcPr>
            <w:tcW w:w="605" w:type="pct"/>
          </w:tcPr>
          <w:p w:rsidR="00137863" w:rsidRPr="008E6510" w:rsidP="00017B34" w14:paraId="21D3E96C" w14:textId="77777777">
            <w:pPr>
              <w:pStyle w:val="-2"/>
            </w:pPr>
            <w:r w:rsidRPr="00FB79D1">
              <w:rPr>
                <w:rFonts w:hint="eastAsia"/>
              </w:rPr>
              <w:t>XX</w:t>
            </w:r>
          </w:p>
        </w:tc>
        <w:tc>
          <w:tcPr>
            <w:tcW w:w="604" w:type="pct"/>
            <w:noWrap/>
            <w:hideMark/>
          </w:tcPr>
          <w:p w:rsidR="00137863" w:rsidP="00017B34" w14:paraId="59AE968B" w14:textId="77777777">
            <w:pPr>
              <w:pStyle w:val="-2"/>
            </w:pPr>
            <w:r w:rsidRPr="00FB79D1">
              <w:rPr>
                <w:rFonts w:hint="eastAsia"/>
              </w:rPr>
              <w:t>XX</w:t>
            </w:r>
          </w:p>
        </w:tc>
        <w:tc>
          <w:tcPr>
            <w:tcW w:w="604" w:type="pct"/>
            <w:noWrap/>
            <w:hideMark/>
          </w:tcPr>
          <w:p w:rsidR="00137863" w:rsidP="00017B34" w14:paraId="19D2492F" w14:textId="77777777">
            <w:pPr>
              <w:pStyle w:val="-2"/>
            </w:pPr>
            <w:r w:rsidRPr="00FB79D1">
              <w:rPr>
                <w:rFonts w:hint="eastAsia"/>
              </w:rPr>
              <w:t>XX</w:t>
            </w:r>
          </w:p>
        </w:tc>
        <w:tc>
          <w:tcPr>
            <w:tcW w:w="600" w:type="pct"/>
          </w:tcPr>
          <w:p w:rsidR="00137863" w:rsidP="00017B34" w14:paraId="334E5F20" w14:textId="77777777">
            <w:pPr>
              <w:pStyle w:val="-2"/>
            </w:pPr>
            <w:r w:rsidRPr="00FB79D1">
              <w:rPr>
                <w:rFonts w:hint="eastAsia"/>
              </w:rPr>
              <w:t>XX</w:t>
            </w:r>
          </w:p>
        </w:tc>
        <w:tc>
          <w:tcPr>
            <w:tcW w:w="599" w:type="pct"/>
          </w:tcPr>
          <w:p w:rsidR="00137863" w:rsidRPr="008E6510" w:rsidP="00017B34" w14:paraId="60A41A4D" w14:textId="77777777">
            <w:pPr>
              <w:pStyle w:val="-2"/>
            </w:pPr>
            <w:r w:rsidRPr="00FB79D1">
              <w:rPr>
                <w:rFonts w:hint="eastAsia"/>
              </w:rPr>
              <w:t>XX</w:t>
            </w:r>
          </w:p>
        </w:tc>
      </w:tr>
      <w:tr w14:paraId="6BE9C686" w14:textId="77777777" w:rsidTr="00017B34">
        <w:tblPrEx>
          <w:tblW w:w="4999" w:type="pct"/>
          <w:tblLook w:val="04A0"/>
        </w:tblPrEx>
        <w:trPr>
          <w:trHeight w:val="270"/>
        </w:trPr>
        <w:tc>
          <w:tcPr>
            <w:tcW w:w="1383" w:type="pct"/>
            <w:noWrap/>
            <w:hideMark/>
          </w:tcPr>
          <w:p w:rsidR="00137863" w:rsidRPr="00F844AB" w:rsidP="00017B34" w14:paraId="0264FFFA" w14:textId="77777777">
            <w:pPr>
              <w:pStyle w:val="-2"/>
            </w:pPr>
            <w:r>
              <w:rPr>
                <w:rFonts w:hint="eastAsia"/>
              </w:rPr>
              <w:t>合计</w:t>
            </w:r>
          </w:p>
        </w:tc>
        <w:tc>
          <w:tcPr>
            <w:tcW w:w="606" w:type="pct"/>
          </w:tcPr>
          <w:p w:rsidR="00137863" w:rsidRPr="008E6510" w:rsidP="00017B34" w14:paraId="77BCC799" w14:textId="77777777">
            <w:pPr>
              <w:pStyle w:val="-2"/>
            </w:pPr>
            <w:r w:rsidRPr="00FB79D1">
              <w:rPr>
                <w:rFonts w:hint="eastAsia"/>
              </w:rPr>
              <w:t>XX</w:t>
            </w:r>
          </w:p>
        </w:tc>
        <w:tc>
          <w:tcPr>
            <w:tcW w:w="605" w:type="pct"/>
          </w:tcPr>
          <w:p w:rsidR="00137863" w:rsidRPr="008E6510" w:rsidP="00017B34" w14:paraId="2042381D" w14:textId="77777777">
            <w:pPr>
              <w:pStyle w:val="-2"/>
            </w:pPr>
            <w:r w:rsidRPr="00FB79D1">
              <w:rPr>
                <w:rFonts w:hint="eastAsia"/>
              </w:rPr>
              <w:t>XX</w:t>
            </w:r>
          </w:p>
        </w:tc>
        <w:tc>
          <w:tcPr>
            <w:tcW w:w="604" w:type="pct"/>
            <w:noWrap/>
            <w:hideMark/>
          </w:tcPr>
          <w:p w:rsidR="00137863" w:rsidP="00017B34" w14:paraId="276F80EF" w14:textId="77777777">
            <w:pPr>
              <w:pStyle w:val="-2"/>
            </w:pPr>
            <w:r w:rsidRPr="00FB79D1">
              <w:rPr>
                <w:rFonts w:hint="eastAsia"/>
              </w:rPr>
              <w:t>XX</w:t>
            </w:r>
          </w:p>
        </w:tc>
        <w:tc>
          <w:tcPr>
            <w:tcW w:w="604" w:type="pct"/>
            <w:noWrap/>
            <w:hideMark/>
          </w:tcPr>
          <w:p w:rsidR="00137863" w:rsidP="00017B34" w14:paraId="7BB226D7" w14:textId="77777777">
            <w:pPr>
              <w:pStyle w:val="-2"/>
            </w:pPr>
            <w:r w:rsidRPr="00FB79D1">
              <w:rPr>
                <w:rFonts w:hint="eastAsia"/>
              </w:rPr>
              <w:t>XX</w:t>
            </w:r>
          </w:p>
        </w:tc>
        <w:tc>
          <w:tcPr>
            <w:tcW w:w="600" w:type="pct"/>
          </w:tcPr>
          <w:p w:rsidR="00137863" w:rsidP="00017B34" w14:paraId="7C88F406" w14:textId="77777777">
            <w:pPr>
              <w:pStyle w:val="-2"/>
            </w:pPr>
            <w:r w:rsidRPr="00FB79D1">
              <w:rPr>
                <w:rFonts w:hint="eastAsia"/>
              </w:rPr>
              <w:t>XX</w:t>
            </w:r>
          </w:p>
        </w:tc>
        <w:tc>
          <w:tcPr>
            <w:tcW w:w="599" w:type="pct"/>
          </w:tcPr>
          <w:p w:rsidR="00137863" w:rsidRPr="008E6510" w:rsidP="00017B34" w14:paraId="2D067601" w14:textId="77777777">
            <w:pPr>
              <w:pStyle w:val="-2"/>
            </w:pPr>
            <w:r w:rsidRPr="00FB79D1">
              <w:rPr>
                <w:rFonts w:hint="eastAsia"/>
              </w:rPr>
              <w:t>XX</w:t>
            </w:r>
          </w:p>
        </w:tc>
      </w:tr>
    </w:tbl>
    <w:p w:rsidR="00137863" w:rsidP="00137863" w14:paraId="0271EB6F" w14:textId="77777777">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RPr="00962483" w:rsidP="00137863" w14:paraId="6761B266" w14:textId="5975CDDE">
      <w:pPr>
        <w:pStyle w:val="Heading3"/>
      </w:pPr>
      <w:bookmarkStart w:id="111" w:name="_Toc167126588"/>
      <w:r>
        <w:rPr>
          <w:rFonts w:hint="eastAsia"/>
        </w:rPr>
        <w:t>俄罗斯</w:t>
      </w:r>
      <w:r>
        <w:rPr>
          <w:rFonts w:hint="eastAsia"/>
        </w:rPr>
        <w:t>市场</w:t>
      </w:r>
      <w:r w:rsidRPr="00F74FCA">
        <w:rPr>
          <w:rFonts w:hint="eastAsia"/>
        </w:rPr>
        <w:t>主要厂商</w:t>
      </w:r>
      <w:r w:rsidRPr="00B728C9">
        <w:t>节水花洒头</w:t>
      </w:r>
      <w:r>
        <w:rPr>
          <w:rFonts w:hint="eastAsia"/>
        </w:rPr>
        <w:t>销量市场份额（</w:t>
      </w:r>
      <w:r>
        <w:rPr>
          <w:rFonts w:hint="eastAsia"/>
        </w:rPr>
        <w:t>2019-2024</w:t>
      </w:r>
      <w:r>
        <w:rPr>
          <w:rFonts w:hint="eastAsia"/>
        </w:rPr>
        <w:t>）</w:t>
      </w:r>
      <w:bookmarkEnd w:id="111"/>
    </w:p>
    <w:p w:rsidR="00137863" w:rsidRPr="006C3BE6" w:rsidP="006C3BE6" w14:paraId="2A05F249" w14:textId="7C7624B7">
      <w:pPr>
        <w:pStyle w:val="TableStyle"/>
        <w:ind w:left="252" w:right="-105"/>
      </w:pPr>
      <w:bookmarkStart w:id="112" w:name="_Toc24028914"/>
      <w:bookmarkStart w:id="113" w:name="_Toc26780070"/>
      <w:bookmarkStart w:id="114" w:name="_Toc121583628"/>
      <w:bookmarkStart w:id="115" w:name="_Toc167126516"/>
      <w:r>
        <w:rPr>
          <w:rFonts w:hint="eastAsia"/>
        </w:rPr>
        <w:t>俄罗斯</w:t>
      </w:r>
      <w:r w:rsidRPr="006C3BE6">
        <w:rPr>
          <w:rFonts w:hint="eastAsia"/>
        </w:rPr>
        <w:t>市场主要厂商</w:t>
      </w:r>
      <w:r w:rsidRPr="006C3BE6">
        <w:t>节水花洒头</w:t>
      </w:r>
      <w:r w:rsidRPr="006C3BE6">
        <w:rPr>
          <w:rFonts w:hint="eastAsia"/>
        </w:rPr>
        <w:t>销量市场份额</w:t>
      </w:r>
      <w:bookmarkEnd w:id="112"/>
      <w:bookmarkEnd w:id="113"/>
      <w:r w:rsidRPr="006C3BE6">
        <w:rPr>
          <w:rFonts w:hint="eastAsia"/>
        </w:rPr>
        <w:t>（</w:t>
      </w:r>
      <w:r w:rsidRPr="006C3BE6">
        <w:rPr>
          <w:rFonts w:hint="eastAsia"/>
        </w:rPr>
        <w:t>2019-2024</w:t>
      </w:r>
      <w:r w:rsidRPr="006C3BE6">
        <w:rPr>
          <w:rFonts w:hint="eastAsia"/>
        </w:rPr>
        <w:t>）</w:t>
      </w:r>
      <w:bookmarkEnd w:id="114"/>
      <w:bookmarkEnd w:id="115"/>
    </w:p>
    <w:tbl>
      <w:tblPr>
        <w:tblStyle w:val="TableGrid8"/>
        <w:tblW w:w="5001" w:type="pct"/>
        <w:tblLook w:val="04A0"/>
      </w:tblPr>
      <w:tblGrid>
        <w:gridCol w:w="2916"/>
        <w:gridCol w:w="1173"/>
        <w:gridCol w:w="1173"/>
        <w:gridCol w:w="1178"/>
        <w:gridCol w:w="1178"/>
        <w:gridCol w:w="1178"/>
        <w:gridCol w:w="1174"/>
      </w:tblGrid>
      <w:tr w14:paraId="489D3AE3" w14:textId="77777777" w:rsidTr="00017B34">
        <w:tblPrEx>
          <w:tblW w:w="5001" w:type="pct"/>
          <w:tblLook w:val="04A0"/>
        </w:tblPrEx>
        <w:trPr>
          <w:trHeight w:val="270"/>
        </w:trPr>
        <w:tc>
          <w:tcPr>
            <w:tcW w:w="1381" w:type="pct"/>
            <w:noWrap/>
            <w:hideMark/>
          </w:tcPr>
          <w:p w:rsidR="00137863" w:rsidRPr="00F844AB" w:rsidP="00017B34" w14:paraId="412CB555" w14:textId="77777777">
            <w:pPr>
              <w:pStyle w:val="-2"/>
            </w:pPr>
            <w:r>
              <w:rPr>
                <w:rFonts w:hint="eastAsia"/>
              </w:rPr>
              <w:t>公司名称</w:t>
            </w:r>
          </w:p>
        </w:tc>
        <w:tc>
          <w:tcPr>
            <w:tcW w:w="602" w:type="pct"/>
          </w:tcPr>
          <w:p w:rsidR="00137863" w:rsidP="00017B34" w14:paraId="6B355D69" w14:textId="77777777">
            <w:pPr>
              <w:pStyle w:val="-2"/>
            </w:pPr>
            <w:r>
              <w:rPr>
                <w:rFonts w:hint="eastAsia"/>
              </w:rPr>
              <w:t>2019</w:t>
            </w:r>
          </w:p>
        </w:tc>
        <w:tc>
          <w:tcPr>
            <w:tcW w:w="602" w:type="pct"/>
          </w:tcPr>
          <w:p w:rsidR="00137863" w:rsidP="00017B34" w14:paraId="794D75AF" w14:textId="77777777">
            <w:pPr>
              <w:pStyle w:val="-2"/>
            </w:pPr>
            <w:r>
              <w:rPr>
                <w:rFonts w:hint="eastAsia"/>
              </w:rPr>
              <w:t>2020</w:t>
            </w:r>
          </w:p>
        </w:tc>
        <w:tc>
          <w:tcPr>
            <w:tcW w:w="604" w:type="pct"/>
          </w:tcPr>
          <w:p w:rsidR="00137863" w:rsidP="00017B34" w14:paraId="2BA8B42F" w14:textId="77777777">
            <w:pPr>
              <w:pStyle w:val="-2"/>
            </w:pPr>
            <w:r>
              <w:rPr>
                <w:rFonts w:hint="eastAsia"/>
              </w:rPr>
              <w:t>202</w:t>
            </w:r>
            <w:r>
              <w:t>1</w:t>
            </w:r>
          </w:p>
        </w:tc>
        <w:tc>
          <w:tcPr>
            <w:tcW w:w="604" w:type="pct"/>
            <w:noWrap/>
            <w:hideMark/>
          </w:tcPr>
          <w:p w:rsidR="00137863" w:rsidRPr="00F844AB" w:rsidP="00017B34" w14:paraId="0215416D" w14:textId="77777777">
            <w:pPr>
              <w:pStyle w:val="-2"/>
            </w:pPr>
            <w:r>
              <w:rPr>
                <w:rFonts w:hint="eastAsia"/>
              </w:rPr>
              <w:t>202</w:t>
            </w:r>
            <w:r>
              <w:t>2</w:t>
            </w:r>
          </w:p>
        </w:tc>
        <w:tc>
          <w:tcPr>
            <w:tcW w:w="604" w:type="pct"/>
            <w:noWrap/>
            <w:hideMark/>
          </w:tcPr>
          <w:p w:rsidR="00137863" w:rsidRPr="00F844AB" w:rsidP="00017B34" w14:paraId="047B979E" w14:textId="77777777">
            <w:pPr>
              <w:pStyle w:val="-2"/>
            </w:pPr>
            <w:r>
              <w:rPr>
                <w:rFonts w:hint="eastAsia"/>
              </w:rPr>
              <w:t>202</w:t>
            </w:r>
            <w:r>
              <w:t>3</w:t>
            </w:r>
          </w:p>
        </w:tc>
        <w:tc>
          <w:tcPr>
            <w:tcW w:w="602" w:type="pct"/>
          </w:tcPr>
          <w:p w:rsidR="00137863" w:rsidP="00017B34" w14:paraId="1474318A" w14:textId="77777777">
            <w:pPr>
              <w:pStyle w:val="-2"/>
            </w:pPr>
            <w:r>
              <w:rPr>
                <w:rFonts w:hint="eastAsia"/>
              </w:rPr>
              <w:t>202</w:t>
            </w:r>
            <w:r>
              <w:t>4</w:t>
            </w:r>
          </w:p>
        </w:tc>
      </w:tr>
      <w:tr w14:paraId="7FD8A458" w14:textId="77777777" w:rsidTr="00017B34">
        <w:tblPrEx>
          <w:tblW w:w="5001" w:type="pct"/>
          <w:tblLook w:val="04A0"/>
        </w:tblPrEx>
        <w:trPr>
          <w:trHeight w:val="270"/>
        </w:trPr>
        <w:tc>
          <w:tcPr>
            <w:tcW w:w="1381" w:type="pct"/>
            <w:noWrap/>
            <w:hideMark/>
          </w:tcPr>
          <w:p w:rsidR="00137863" w:rsidRPr="009D02FC" w:rsidP="00017B34" w14:paraId="52E8F729" w14:textId="77777777">
            <w:pPr>
              <w:pStyle w:val="-2"/>
            </w:pPr>
            <w:r w:rsidRPr="009D02FC">
              <w:t>LIXIL Corporation</w:t>
            </w:r>
          </w:p>
        </w:tc>
        <w:tc>
          <w:tcPr>
            <w:tcW w:w="602" w:type="pct"/>
          </w:tcPr>
          <w:p w:rsidR="00137863" w:rsidRPr="00A0750E" w:rsidP="00017B34" w14:paraId="4E5EB636" w14:textId="77777777">
            <w:pPr>
              <w:pStyle w:val="-2"/>
            </w:pPr>
            <w:r w:rsidRPr="00A0750E">
              <w:rPr>
                <w:rFonts w:hint="eastAsia"/>
              </w:rPr>
              <w:t>XX</w:t>
            </w:r>
            <w:r w:rsidRPr="00A0750E">
              <w:t>%</w:t>
            </w:r>
          </w:p>
        </w:tc>
        <w:tc>
          <w:tcPr>
            <w:tcW w:w="602" w:type="pct"/>
          </w:tcPr>
          <w:p w:rsidR="00137863" w:rsidRPr="00A0750E" w:rsidP="00017B34" w14:paraId="2281190D" w14:textId="77777777">
            <w:pPr>
              <w:pStyle w:val="-2"/>
            </w:pPr>
            <w:r w:rsidRPr="00A0750E">
              <w:rPr>
                <w:rFonts w:hint="eastAsia"/>
              </w:rPr>
              <w:t>XX</w:t>
            </w:r>
            <w:r w:rsidRPr="00A0750E">
              <w:t>%</w:t>
            </w:r>
          </w:p>
        </w:tc>
        <w:tc>
          <w:tcPr>
            <w:tcW w:w="604" w:type="pct"/>
          </w:tcPr>
          <w:p w:rsidR="00137863" w:rsidRPr="00A0750E" w:rsidP="00017B34" w14:paraId="4DAABC9F" w14:textId="77777777">
            <w:pPr>
              <w:pStyle w:val="-2"/>
            </w:pPr>
            <w:r w:rsidRPr="00A0750E">
              <w:rPr>
                <w:rFonts w:hint="eastAsia"/>
              </w:rPr>
              <w:t>XX</w:t>
            </w:r>
            <w:r w:rsidRPr="00A0750E">
              <w:t>%</w:t>
            </w:r>
          </w:p>
        </w:tc>
        <w:tc>
          <w:tcPr>
            <w:tcW w:w="604" w:type="pct"/>
            <w:noWrap/>
          </w:tcPr>
          <w:p w:rsidR="00137863" w:rsidP="00017B34" w14:paraId="2A1302BE" w14:textId="77777777">
            <w:pPr>
              <w:pStyle w:val="-2"/>
            </w:pPr>
            <w:r w:rsidRPr="00A0750E">
              <w:rPr>
                <w:rFonts w:hint="eastAsia"/>
              </w:rPr>
              <w:t>XX</w:t>
            </w:r>
            <w:r w:rsidRPr="00A0750E">
              <w:t>%</w:t>
            </w:r>
          </w:p>
        </w:tc>
        <w:tc>
          <w:tcPr>
            <w:tcW w:w="604" w:type="pct"/>
            <w:noWrap/>
          </w:tcPr>
          <w:p w:rsidR="00137863" w:rsidP="00017B34" w14:paraId="365D0AD7" w14:textId="77777777">
            <w:pPr>
              <w:pStyle w:val="-2"/>
            </w:pPr>
            <w:r w:rsidRPr="00A0750E">
              <w:rPr>
                <w:rFonts w:hint="eastAsia"/>
              </w:rPr>
              <w:t>XX</w:t>
            </w:r>
            <w:r w:rsidRPr="00A0750E">
              <w:t>%</w:t>
            </w:r>
          </w:p>
        </w:tc>
        <w:tc>
          <w:tcPr>
            <w:tcW w:w="602" w:type="pct"/>
          </w:tcPr>
          <w:p w:rsidR="00137863" w:rsidP="00017B34" w14:paraId="2A75AF73" w14:textId="77777777">
            <w:pPr>
              <w:pStyle w:val="-2"/>
            </w:pPr>
            <w:r w:rsidRPr="00A0750E">
              <w:rPr>
                <w:rFonts w:hint="eastAsia"/>
              </w:rPr>
              <w:t>XX</w:t>
            </w:r>
            <w:r w:rsidRPr="00A0750E">
              <w:t>%</w:t>
            </w:r>
          </w:p>
        </w:tc>
      </w:tr>
      <w:tr w14:paraId="6B87643B" w14:textId="77777777" w:rsidTr="00017B34">
        <w:tblPrEx>
          <w:tblW w:w="5001" w:type="pct"/>
          <w:tblLook w:val="04A0"/>
        </w:tblPrEx>
        <w:trPr>
          <w:trHeight w:val="270"/>
        </w:trPr>
        <w:tc>
          <w:tcPr>
            <w:tcW w:w="1381" w:type="pct"/>
            <w:noWrap/>
            <w:hideMark/>
          </w:tcPr>
          <w:p w:rsidR="00137863" w:rsidRPr="009D02FC" w:rsidP="00017B34" w14:paraId="3525AE71" w14:textId="77777777">
            <w:pPr>
              <w:pStyle w:val="-2"/>
            </w:pPr>
            <w:r w:rsidRPr="009D02FC">
              <w:t>Kohler Co.</w:t>
            </w:r>
          </w:p>
        </w:tc>
        <w:tc>
          <w:tcPr>
            <w:tcW w:w="602" w:type="pct"/>
          </w:tcPr>
          <w:p w:rsidR="00137863" w:rsidRPr="00A0750E" w:rsidP="00017B34" w14:paraId="01A2033D" w14:textId="77777777">
            <w:pPr>
              <w:pStyle w:val="-2"/>
            </w:pPr>
            <w:r w:rsidRPr="00A0750E">
              <w:rPr>
                <w:rFonts w:hint="eastAsia"/>
              </w:rPr>
              <w:t>XX</w:t>
            </w:r>
            <w:r w:rsidRPr="00A0750E">
              <w:t>%</w:t>
            </w:r>
          </w:p>
        </w:tc>
        <w:tc>
          <w:tcPr>
            <w:tcW w:w="602" w:type="pct"/>
          </w:tcPr>
          <w:p w:rsidR="00137863" w:rsidRPr="00A0750E" w:rsidP="00017B34" w14:paraId="3F62FB00" w14:textId="77777777">
            <w:pPr>
              <w:pStyle w:val="-2"/>
            </w:pPr>
            <w:r w:rsidRPr="00A0750E">
              <w:rPr>
                <w:rFonts w:hint="eastAsia"/>
              </w:rPr>
              <w:t>XX</w:t>
            </w:r>
            <w:r w:rsidRPr="00A0750E">
              <w:t>%</w:t>
            </w:r>
          </w:p>
        </w:tc>
        <w:tc>
          <w:tcPr>
            <w:tcW w:w="604" w:type="pct"/>
          </w:tcPr>
          <w:p w:rsidR="00137863" w:rsidRPr="00A0750E" w:rsidP="00017B34" w14:paraId="5343FF8C" w14:textId="77777777">
            <w:pPr>
              <w:pStyle w:val="-2"/>
            </w:pPr>
            <w:r w:rsidRPr="00A0750E">
              <w:rPr>
                <w:rFonts w:hint="eastAsia"/>
              </w:rPr>
              <w:t>XX</w:t>
            </w:r>
            <w:r w:rsidRPr="00A0750E">
              <w:t>%</w:t>
            </w:r>
          </w:p>
        </w:tc>
        <w:tc>
          <w:tcPr>
            <w:tcW w:w="604" w:type="pct"/>
            <w:noWrap/>
          </w:tcPr>
          <w:p w:rsidR="00137863" w:rsidP="00017B34" w14:paraId="72AF8D46" w14:textId="77777777">
            <w:pPr>
              <w:pStyle w:val="-2"/>
            </w:pPr>
            <w:r w:rsidRPr="00A0750E">
              <w:rPr>
                <w:rFonts w:hint="eastAsia"/>
              </w:rPr>
              <w:t>XX</w:t>
            </w:r>
            <w:r w:rsidRPr="00A0750E">
              <w:t>%</w:t>
            </w:r>
          </w:p>
        </w:tc>
        <w:tc>
          <w:tcPr>
            <w:tcW w:w="604" w:type="pct"/>
            <w:noWrap/>
          </w:tcPr>
          <w:p w:rsidR="00137863" w:rsidP="00017B34" w14:paraId="53CBBA74" w14:textId="77777777">
            <w:pPr>
              <w:pStyle w:val="-2"/>
            </w:pPr>
            <w:r w:rsidRPr="00A0750E">
              <w:rPr>
                <w:rFonts w:hint="eastAsia"/>
              </w:rPr>
              <w:t>XX</w:t>
            </w:r>
            <w:r w:rsidRPr="00A0750E">
              <w:t>%</w:t>
            </w:r>
          </w:p>
        </w:tc>
        <w:tc>
          <w:tcPr>
            <w:tcW w:w="602" w:type="pct"/>
          </w:tcPr>
          <w:p w:rsidR="00137863" w:rsidP="00017B34" w14:paraId="49BCD014" w14:textId="77777777">
            <w:pPr>
              <w:pStyle w:val="-2"/>
            </w:pPr>
            <w:r w:rsidRPr="00A0750E">
              <w:rPr>
                <w:rFonts w:hint="eastAsia"/>
              </w:rPr>
              <w:t>XX</w:t>
            </w:r>
            <w:r w:rsidRPr="00A0750E">
              <w:t>%</w:t>
            </w:r>
          </w:p>
        </w:tc>
      </w:tr>
      <w:tr w14:paraId="69C40DB3" w14:textId="77777777" w:rsidTr="00017B34">
        <w:tblPrEx>
          <w:tblW w:w="5001" w:type="pct"/>
          <w:tblLook w:val="04A0"/>
        </w:tblPrEx>
        <w:trPr>
          <w:trHeight w:val="270"/>
        </w:trPr>
        <w:tc>
          <w:tcPr>
            <w:tcW w:w="1381" w:type="pct"/>
            <w:noWrap/>
            <w:hideMark/>
          </w:tcPr>
          <w:p w:rsidR="00137863" w:rsidRPr="009D02FC" w:rsidP="00017B34" w14:paraId="441D2AE3" w14:textId="77777777">
            <w:pPr>
              <w:pStyle w:val="-2"/>
            </w:pPr>
            <w:r w:rsidRPr="009D02FC">
              <w:t>Masco Corporation</w:t>
            </w:r>
          </w:p>
        </w:tc>
        <w:tc>
          <w:tcPr>
            <w:tcW w:w="602" w:type="pct"/>
          </w:tcPr>
          <w:p w:rsidR="00137863" w:rsidRPr="00A0750E" w:rsidP="00017B34" w14:paraId="2E031F42" w14:textId="77777777">
            <w:pPr>
              <w:pStyle w:val="-2"/>
            </w:pPr>
            <w:r w:rsidRPr="00A0750E">
              <w:rPr>
                <w:rFonts w:hint="eastAsia"/>
              </w:rPr>
              <w:t>XX</w:t>
            </w:r>
            <w:r w:rsidRPr="00A0750E">
              <w:t>%</w:t>
            </w:r>
          </w:p>
        </w:tc>
        <w:tc>
          <w:tcPr>
            <w:tcW w:w="602" w:type="pct"/>
          </w:tcPr>
          <w:p w:rsidR="00137863" w:rsidRPr="00A0750E" w:rsidP="00017B34" w14:paraId="48D2E3D1" w14:textId="77777777">
            <w:pPr>
              <w:pStyle w:val="-2"/>
            </w:pPr>
            <w:r w:rsidRPr="00A0750E">
              <w:rPr>
                <w:rFonts w:hint="eastAsia"/>
              </w:rPr>
              <w:t>XX</w:t>
            </w:r>
            <w:r w:rsidRPr="00A0750E">
              <w:t>%</w:t>
            </w:r>
          </w:p>
        </w:tc>
        <w:tc>
          <w:tcPr>
            <w:tcW w:w="604" w:type="pct"/>
          </w:tcPr>
          <w:p w:rsidR="00137863" w:rsidRPr="00A0750E" w:rsidP="00017B34" w14:paraId="5D7AB5A5" w14:textId="77777777">
            <w:pPr>
              <w:pStyle w:val="-2"/>
            </w:pPr>
            <w:r w:rsidRPr="00A0750E">
              <w:rPr>
                <w:rFonts w:hint="eastAsia"/>
              </w:rPr>
              <w:t>XX</w:t>
            </w:r>
            <w:r w:rsidRPr="00A0750E">
              <w:t>%</w:t>
            </w:r>
          </w:p>
        </w:tc>
        <w:tc>
          <w:tcPr>
            <w:tcW w:w="604" w:type="pct"/>
            <w:noWrap/>
          </w:tcPr>
          <w:p w:rsidR="00137863" w:rsidP="00017B34" w14:paraId="47976A49" w14:textId="77777777">
            <w:pPr>
              <w:pStyle w:val="-2"/>
            </w:pPr>
            <w:r w:rsidRPr="00A0750E">
              <w:rPr>
                <w:rFonts w:hint="eastAsia"/>
              </w:rPr>
              <w:t>XX</w:t>
            </w:r>
            <w:r w:rsidRPr="00A0750E">
              <w:t>%</w:t>
            </w:r>
          </w:p>
        </w:tc>
        <w:tc>
          <w:tcPr>
            <w:tcW w:w="604" w:type="pct"/>
            <w:noWrap/>
          </w:tcPr>
          <w:p w:rsidR="00137863" w:rsidP="00017B34" w14:paraId="16D54937" w14:textId="77777777">
            <w:pPr>
              <w:pStyle w:val="-2"/>
            </w:pPr>
            <w:r w:rsidRPr="00A0750E">
              <w:rPr>
                <w:rFonts w:hint="eastAsia"/>
              </w:rPr>
              <w:t>XX</w:t>
            </w:r>
            <w:r w:rsidRPr="00A0750E">
              <w:t>%</w:t>
            </w:r>
          </w:p>
        </w:tc>
        <w:tc>
          <w:tcPr>
            <w:tcW w:w="602" w:type="pct"/>
          </w:tcPr>
          <w:p w:rsidR="00137863" w:rsidP="00017B34" w14:paraId="0F667C87" w14:textId="77777777">
            <w:pPr>
              <w:pStyle w:val="-2"/>
            </w:pPr>
            <w:r w:rsidRPr="00A0750E">
              <w:rPr>
                <w:rFonts w:hint="eastAsia"/>
              </w:rPr>
              <w:t>XX</w:t>
            </w:r>
            <w:r w:rsidRPr="00A0750E">
              <w:t>%</w:t>
            </w:r>
          </w:p>
        </w:tc>
      </w:tr>
      <w:tr w14:paraId="3A5B2A3F" w14:textId="77777777" w:rsidTr="00017B34">
        <w:tblPrEx>
          <w:tblW w:w="5001" w:type="pct"/>
          <w:tblLook w:val="04A0"/>
        </w:tblPrEx>
        <w:trPr>
          <w:trHeight w:val="270"/>
        </w:trPr>
        <w:tc>
          <w:tcPr>
            <w:tcW w:w="1381" w:type="pct"/>
            <w:noWrap/>
            <w:hideMark/>
          </w:tcPr>
          <w:p w:rsidR="00137863" w:rsidRPr="009D02FC" w:rsidP="00017B34" w14:paraId="214E70E2" w14:textId="77777777">
            <w:pPr>
              <w:pStyle w:val="-2"/>
            </w:pPr>
            <w:r w:rsidRPr="009D02FC">
              <w:t>Jaquar Group</w:t>
            </w:r>
          </w:p>
        </w:tc>
        <w:tc>
          <w:tcPr>
            <w:tcW w:w="602" w:type="pct"/>
          </w:tcPr>
          <w:p w:rsidR="00137863" w:rsidRPr="00A0750E" w:rsidP="00017B34" w14:paraId="594D544F" w14:textId="77777777">
            <w:pPr>
              <w:pStyle w:val="-2"/>
            </w:pPr>
            <w:r w:rsidRPr="00A0750E">
              <w:rPr>
                <w:rFonts w:hint="eastAsia"/>
              </w:rPr>
              <w:t>XX</w:t>
            </w:r>
            <w:r w:rsidRPr="00A0750E">
              <w:t>%</w:t>
            </w:r>
          </w:p>
        </w:tc>
        <w:tc>
          <w:tcPr>
            <w:tcW w:w="602" w:type="pct"/>
          </w:tcPr>
          <w:p w:rsidR="00137863" w:rsidRPr="00A0750E" w:rsidP="00017B34" w14:paraId="06A83C1C" w14:textId="77777777">
            <w:pPr>
              <w:pStyle w:val="-2"/>
            </w:pPr>
            <w:r w:rsidRPr="00A0750E">
              <w:rPr>
                <w:rFonts w:hint="eastAsia"/>
              </w:rPr>
              <w:t>XX</w:t>
            </w:r>
            <w:r w:rsidRPr="00A0750E">
              <w:t>%</w:t>
            </w:r>
          </w:p>
        </w:tc>
        <w:tc>
          <w:tcPr>
            <w:tcW w:w="604" w:type="pct"/>
          </w:tcPr>
          <w:p w:rsidR="00137863" w:rsidRPr="00A0750E" w:rsidP="00017B34" w14:paraId="7F16B6BD" w14:textId="77777777">
            <w:pPr>
              <w:pStyle w:val="-2"/>
            </w:pPr>
            <w:r w:rsidRPr="00A0750E">
              <w:rPr>
                <w:rFonts w:hint="eastAsia"/>
              </w:rPr>
              <w:t>XX</w:t>
            </w:r>
            <w:r w:rsidRPr="00A0750E">
              <w:t>%</w:t>
            </w:r>
          </w:p>
        </w:tc>
        <w:tc>
          <w:tcPr>
            <w:tcW w:w="604" w:type="pct"/>
            <w:noWrap/>
          </w:tcPr>
          <w:p w:rsidR="00137863" w:rsidP="00017B34" w14:paraId="256D762F" w14:textId="77777777">
            <w:pPr>
              <w:pStyle w:val="-2"/>
            </w:pPr>
            <w:r w:rsidRPr="00A0750E">
              <w:rPr>
                <w:rFonts w:hint="eastAsia"/>
              </w:rPr>
              <w:t>XX</w:t>
            </w:r>
            <w:r w:rsidRPr="00A0750E">
              <w:t>%</w:t>
            </w:r>
          </w:p>
        </w:tc>
        <w:tc>
          <w:tcPr>
            <w:tcW w:w="604" w:type="pct"/>
            <w:noWrap/>
          </w:tcPr>
          <w:p w:rsidR="00137863" w:rsidP="00017B34" w14:paraId="735BB6EC" w14:textId="77777777">
            <w:pPr>
              <w:pStyle w:val="-2"/>
            </w:pPr>
            <w:r w:rsidRPr="00A0750E">
              <w:rPr>
                <w:rFonts w:hint="eastAsia"/>
              </w:rPr>
              <w:t>XX</w:t>
            </w:r>
            <w:r w:rsidRPr="00A0750E">
              <w:t>%</w:t>
            </w:r>
          </w:p>
        </w:tc>
        <w:tc>
          <w:tcPr>
            <w:tcW w:w="602" w:type="pct"/>
          </w:tcPr>
          <w:p w:rsidR="00137863" w:rsidP="00017B34" w14:paraId="20857160" w14:textId="77777777">
            <w:pPr>
              <w:pStyle w:val="-2"/>
            </w:pPr>
            <w:r w:rsidRPr="00A0750E">
              <w:rPr>
                <w:rFonts w:hint="eastAsia"/>
              </w:rPr>
              <w:t>XX</w:t>
            </w:r>
            <w:r w:rsidRPr="00A0750E">
              <w:t>%</w:t>
            </w:r>
          </w:p>
        </w:tc>
      </w:tr>
      <w:tr w14:paraId="78DC856C" w14:textId="77777777" w:rsidTr="00017B34">
        <w:tblPrEx>
          <w:tblW w:w="5001" w:type="pct"/>
          <w:tblLook w:val="04A0"/>
        </w:tblPrEx>
        <w:trPr>
          <w:trHeight w:val="270"/>
        </w:trPr>
        <w:tc>
          <w:tcPr>
            <w:tcW w:w="1381" w:type="pct"/>
            <w:noWrap/>
            <w:hideMark/>
          </w:tcPr>
          <w:p w:rsidR="00137863" w:rsidRPr="009D02FC" w:rsidP="00017B34" w14:paraId="56707978" w14:textId="77777777">
            <w:pPr>
              <w:pStyle w:val="-2"/>
            </w:pPr>
            <w:r w:rsidRPr="009D02FC">
              <w:t>Dornbracht</w:t>
            </w:r>
          </w:p>
        </w:tc>
        <w:tc>
          <w:tcPr>
            <w:tcW w:w="602" w:type="pct"/>
          </w:tcPr>
          <w:p w:rsidR="00137863" w:rsidRPr="00A0750E" w:rsidP="00017B34" w14:paraId="33F0CE7B" w14:textId="77777777">
            <w:pPr>
              <w:pStyle w:val="-2"/>
            </w:pPr>
            <w:r w:rsidRPr="00A0750E">
              <w:rPr>
                <w:rFonts w:hint="eastAsia"/>
              </w:rPr>
              <w:t>XX</w:t>
            </w:r>
            <w:r w:rsidRPr="00A0750E">
              <w:t>%</w:t>
            </w:r>
          </w:p>
        </w:tc>
        <w:tc>
          <w:tcPr>
            <w:tcW w:w="602" w:type="pct"/>
          </w:tcPr>
          <w:p w:rsidR="00137863" w:rsidRPr="00A0750E" w:rsidP="00017B34" w14:paraId="382E0F03" w14:textId="77777777">
            <w:pPr>
              <w:pStyle w:val="-2"/>
            </w:pPr>
            <w:r w:rsidRPr="00A0750E">
              <w:rPr>
                <w:rFonts w:hint="eastAsia"/>
              </w:rPr>
              <w:t>XX</w:t>
            </w:r>
            <w:r w:rsidRPr="00A0750E">
              <w:t>%</w:t>
            </w:r>
          </w:p>
        </w:tc>
        <w:tc>
          <w:tcPr>
            <w:tcW w:w="604" w:type="pct"/>
          </w:tcPr>
          <w:p w:rsidR="00137863" w:rsidRPr="00A0750E" w:rsidP="00017B34" w14:paraId="5A02C71F" w14:textId="77777777">
            <w:pPr>
              <w:pStyle w:val="-2"/>
            </w:pPr>
            <w:r w:rsidRPr="00A0750E">
              <w:rPr>
                <w:rFonts w:hint="eastAsia"/>
              </w:rPr>
              <w:t>XX</w:t>
            </w:r>
            <w:r w:rsidRPr="00A0750E">
              <w:t>%</w:t>
            </w:r>
          </w:p>
        </w:tc>
        <w:tc>
          <w:tcPr>
            <w:tcW w:w="604" w:type="pct"/>
            <w:noWrap/>
            <w:hideMark/>
          </w:tcPr>
          <w:p w:rsidR="00137863" w:rsidP="00017B34" w14:paraId="379DD2B8" w14:textId="77777777">
            <w:pPr>
              <w:pStyle w:val="-2"/>
            </w:pPr>
            <w:r w:rsidRPr="00A0750E">
              <w:rPr>
                <w:rFonts w:hint="eastAsia"/>
              </w:rPr>
              <w:t>XX</w:t>
            </w:r>
            <w:r w:rsidRPr="00A0750E">
              <w:t>%</w:t>
            </w:r>
          </w:p>
        </w:tc>
        <w:tc>
          <w:tcPr>
            <w:tcW w:w="604" w:type="pct"/>
            <w:noWrap/>
            <w:hideMark/>
          </w:tcPr>
          <w:p w:rsidR="00137863" w:rsidP="00017B34" w14:paraId="3CA9AA3F" w14:textId="77777777">
            <w:pPr>
              <w:pStyle w:val="-2"/>
            </w:pPr>
            <w:r w:rsidRPr="00A0750E">
              <w:rPr>
                <w:rFonts w:hint="eastAsia"/>
              </w:rPr>
              <w:t>XX</w:t>
            </w:r>
            <w:r w:rsidRPr="00A0750E">
              <w:t>%</w:t>
            </w:r>
          </w:p>
        </w:tc>
        <w:tc>
          <w:tcPr>
            <w:tcW w:w="602" w:type="pct"/>
          </w:tcPr>
          <w:p w:rsidR="00137863" w:rsidP="00017B34" w14:paraId="53F4FEB7" w14:textId="77777777">
            <w:pPr>
              <w:pStyle w:val="-2"/>
            </w:pPr>
            <w:r w:rsidRPr="00A0750E">
              <w:rPr>
                <w:rFonts w:hint="eastAsia"/>
              </w:rPr>
              <w:t>XX</w:t>
            </w:r>
            <w:r w:rsidRPr="00A0750E">
              <w:t>%</w:t>
            </w:r>
          </w:p>
        </w:tc>
      </w:tr>
      <w:tr w14:paraId="726FFEC5" w14:textId="77777777" w:rsidTr="00017B34">
        <w:tblPrEx>
          <w:tblW w:w="5001" w:type="pct"/>
          <w:tblLook w:val="04A0"/>
        </w:tblPrEx>
        <w:trPr>
          <w:trHeight w:val="270"/>
        </w:trPr>
        <w:tc>
          <w:tcPr>
            <w:tcW w:w="1381" w:type="pct"/>
            <w:noWrap/>
          </w:tcPr>
          <w:p w:rsidR="00137863" w:rsidRPr="009D02FC" w:rsidP="00017B34" w14:paraId="3EF7835C" w14:textId="77777777">
            <w:pPr>
              <w:pStyle w:val="-2"/>
            </w:pPr>
            <w:r w:rsidRPr="009D02FC">
              <w:t>Sanei</w:t>
            </w:r>
          </w:p>
        </w:tc>
        <w:tc>
          <w:tcPr>
            <w:tcW w:w="602" w:type="pct"/>
          </w:tcPr>
          <w:p w:rsidR="00137863" w:rsidRPr="00A0750E" w:rsidP="00017B34" w14:paraId="38773577" w14:textId="77777777">
            <w:pPr>
              <w:pStyle w:val="-2"/>
            </w:pPr>
            <w:r w:rsidRPr="00A0750E">
              <w:rPr>
                <w:rFonts w:hint="eastAsia"/>
              </w:rPr>
              <w:t>XX</w:t>
            </w:r>
            <w:r w:rsidRPr="00A0750E">
              <w:t>%</w:t>
            </w:r>
          </w:p>
        </w:tc>
        <w:tc>
          <w:tcPr>
            <w:tcW w:w="602" w:type="pct"/>
          </w:tcPr>
          <w:p w:rsidR="00137863" w:rsidRPr="00A0750E" w:rsidP="00017B34" w14:paraId="504AF64A" w14:textId="77777777">
            <w:pPr>
              <w:pStyle w:val="-2"/>
            </w:pPr>
            <w:r w:rsidRPr="00A0750E">
              <w:rPr>
                <w:rFonts w:hint="eastAsia"/>
              </w:rPr>
              <w:t>XX</w:t>
            </w:r>
            <w:r w:rsidRPr="00A0750E">
              <w:t>%</w:t>
            </w:r>
          </w:p>
        </w:tc>
        <w:tc>
          <w:tcPr>
            <w:tcW w:w="604" w:type="pct"/>
          </w:tcPr>
          <w:p w:rsidR="00137863" w:rsidRPr="00A0750E" w:rsidP="00017B34" w14:paraId="66D7497A" w14:textId="77777777">
            <w:pPr>
              <w:pStyle w:val="-2"/>
            </w:pPr>
            <w:r w:rsidRPr="00A0750E">
              <w:rPr>
                <w:rFonts w:hint="eastAsia"/>
              </w:rPr>
              <w:t>XX</w:t>
            </w:r>
            <w:r w:rsidRPr="00A0750E">
              <w:t>%</w:t>
            </w:r>
          </w:p>
        </w:tc>
        <w:tc>
          <w:tcPr>
            <w:tcW w:w="604" w:type="pct"/>
            <w:noWrap/>
          </w:tcPr>
          <w:p w:rsidR="00137863" w:rsidP="00017B34" w14:paraId="6C2AA9EE" w14:textId="77777777">
            <w:pPr>
              <w:pStyle w:val="-2"/>
            </w:pPr>
            <w:r w:rsidRPr="00A0750E">
              <w:rPr>
                <w:rFonts w:hint="eastAsia"/>
              </w:rPr>
              <w:t>XX</w:t>
            </w:r>
            <w:r w:rsidRPr="00A0750E">
              <w:t>%</w:t>
            </w:r>
          </w:p>
        </w:tc>
        <w:tc>
          <w:tcPr>
            <w:tcW w:w="604" w:type="pct"/>
            <w:noWrap/>
          </w:tcPr>
          <w:p w:rsidR="00137863" w:rsidP="00017B34" w14:paraId="3BC5FCC8" w14:textId="77777777">
            <w:pPr>
              <w:pStyle w:val="-2"/>
            </w:pPr>
            <w:r w:rsidRPr="00A0750E">
              <w:rPr>
                <w:rFonts w:hint="eastAsia"/>
              </w:rPr>
              <w:t>XX</w:t>
            </w:r>
            <w:r w:rsidRPr="00A0750E">
              <w:t>%</w:t>
            </w:r>
          </w:p>
        </w:tc>
        <w:tc>
          <w:tcPr>
            <w:tcW w:w="602" w:type="pct"/>
          </w:tcPr>
          <w:p w:rsidR="00137863" w:rsidP="00017B34" w14:paraId="357F5F18" w14:textId="77777777">
            <w:pPr>
              <w:pStyle w:val="-2"/>
            </w:pPr>
            <w:r w:rsidRPr="00A0750E">
              <w:rPr>
                <w:rFonts w:hint="eastAsia"/>
              </w:rPr>
              <w:t>XX</w:t>
            </w:r>
            <w:r w:rsidRPr="00A0750E">
              <w:t>%</w:t>
            </w:r>
          </w:p>
        </w:tc>
      </w:tr>
      <w:tr w14:paraId="3D1304A6" w14:textId="77777777" w:rsidTr="00017B34">
        <w:tblPrEx>
          <w:tblW w:w="5001" w:type="pct"/>
          <w:tblLook w:val="04A0"/>
        </w:tblPrEx>
        <w:trPr>
          <w:trHeight w:val="270"/>
        </w:trPr>
        <w:tc>
          <w:tcPr>
            <w:tcW w:w="1381" w:type="pct"/>
            <w:noWrap/>
          </w:tcPr>
          <w:p w:rsidR="00137863" w:rsidRPr="009D02FC" w:rsidP="00017B34" w14:paraId="4D8DD0B7" w14:textId="77777777">
            <w:pPr>
              <w:pStyle w:val="-2"/>
            </w:pPr>
            <w:r w:rsidRPr="009D02FC">
              <w:t>Aqualisa</w:t>
            </w:r>
          </w:p>
        </w:tc>
        <w:tc>
          <w:tcPr>
            <w:tcW w:w="602" w:type="pct"/>
          </w:tcPr>
          <w:p w:rsidR="00137863" w:rsidRPr="00A0750E" w:rsidP="00017B34" w14:paraId="548CCDC7" w14:textId="77777777">
            <w:pPr>
              <w:pStyle w:val="-2"/>
            </w:pPr>
            <w:r w:rsidRPr="00A0750E">
              <w:rPr>
                <w:rFonts w:hint="eastAsia"/>
              </w:rPr>
              <w:t>XX</w:t>
            </w:r>
            <w:r w:rsidRPr="00A0750E">
              <w:t>%</w:t>
            </w:r>
          </w:p>
        </w:tc>
        <w:tc>
          <w:tcPr>
            <w:tcW w:w="602" w:type="pct"/>
          </w:tcPr>
          <w:p w:rsidR="00137863" w:rsidRPr="00A0750E" w:rsidP="00017B34" w14:paraId="38BF2834" w14:textId="77777777">
            <w:pPr>
              <w:pStyle w:val="-2"/>
            </w:pPr>
            <w:r w:rsidRPr="00A0750E">
              <w:rPr>
                <w:rFonts w:hint="eastAsia"/>
              </w:rPr>
              <w:t>XX</w:t>
            </w:r>
            <w:r w:rsidRPr="00A0750E">
              <w:t>%</w:t>
            </w:r>
          </w:p>
        </w:tc>
        <w:tc>
          <w:tcPr>
            <w:tcW w:w="604" w:type="pct"/>
          </w:tcPr>
          <w:p w:rsidR="00137863" w:rsidRPr="00A0750E" w:rsidP="00017B34" w14:paraId="187635B9" w14:textId="77777777">
            <w:pPr>
              <w:pStyle w:val="-2"/>
            </w:pPr>
            <w:r w:rsidRPr="00A0750E">
              <w:rPr>
                <w:rFonts w:hint="eastAsia"/>
              </w:rPr>
              <w:t>XX</w:t>
            </w:r>
            <w:r w:rsidRPr="00A0750E">
              <w:t>%</w:t>
            </w:r>
          </w:p>
        </w:tc>
        <w:tc>
          <w:tcPr>
            <w:tcW w:w="604" w:type="pct"/>
            <w:noWrap/>
          </w:tcPr>
          <w:p w:rsidR="00137863" w:rsidP="00017B34" w14:paraId="09F7C417" w14:textId="77777777">
            <w:pPr>
              <w:pStyle w:val="-2"/>
            </w:pPr>
            <w:r w:rsidRPr="00A0750E">
              <w:rPr>
                <w:rFonts w:hint="eastAsia"/>
              </w:rPr>
              <w:t>XX</w:t>
            </w:r>
            <w:r w:rsidRPr="00A0750E">
              <w:t>%</w:t>
            </w:r>
          </w:p>
        </w:tc>
        <w:tc>
          <w:tcPr>
            <w:tcW w:w="604" w:type="pct"/>
            <w:noWrap/>
          </w:tcPr>
          <w:p w:rsidR="00137863" w:rsidP="00017B34" w14:paraId="012A5D95" w14:textId="77777777">
            <w:pPr>
              <w:pStyle w:val="-2"/>
            </w:pPr>
            <w:r w:rsidRPr="00A0750E">
              <w:rPr>
                <w:rFonts w:hint="eastAsia"/>
              </w:rPr>
              <w:t>XX</w:t>
            </w:r>
            <w:r w:rsidRPr="00A0750E">
              <w:t>%</w:t>
            </w:r>
          </w:p>
        </w:tc>
        <w:tc>
          <w:tcPr>
            <w:tcW w:w="602" w:type="pct"/>
          </w:tcPr>
          <w:p w:rsidR="00137863" w:rsidP="00017B34" w14:paraId="5154CB95" w14:textId="77777777">
            <w:pPr>
              <w:pStyle w:val="-2"/>
            </w:pPr>
            <w:r w:rsidRPr="00A0750E">
              <w:rPr>
                <w:rFonts w:hint="eastAsia"/>
              </w:rPr>
              <w:t>XX</w:t>
            </w:r>
            <w:r w:rsidRPr="00A0750E">
              <w:t>%</w:t>
            </w:r>
          </w:p>
        </w:tc>
      </w:tr>
      <w:tr w14:paraId="28250DD2" w14:textId="77777777" w:rsidTr="00017B34">
        <w:tblPrEx>
          <w:tblW w:w="5001" w:type="pct"/>
          <w:tblLook w:val="04A0"/>
        </w:tblPrEx>
        <w:trPr>
          <w:trHeight w:val="270"/>
        </w:trPr>
        <w:tc>
          <w:tcPr>
            <w:tcW w:w="1381" w:type="pct"/>
            <w:noWrap/>
          </w:tcPr>
          <w:p w:rsidR="00137863" w:rsidRPr="009D02FC" w:rsidP="00017B34" w14:paraId="1DA61A5D" w14:textId="77777777">
            <w:pPr>
              <w:pStyle w:val="-2"/>
            </w:pPr>
            <w:r w:rsidRPr="009D02FC">
              <w:t>Fortune Brands Home &amp; Security</w:t>
            </w:r>
          </w:p>
        </w:tc>
        <w:tc>
          <w:tcPr>
            <w:tcW w:w="602" w:type="pct"/>
          </w:tcPr>
          <w:p w:rsidR="00137863" w:rsidRPr="00A0750E" w:rsidP="00017B34" w14:paraId="084E3542" w14:textId="77777777">
            <w:pPr>
              <w:pStyle w:val="-2"/>
            </w:pPr>
            <w:r w:rsidRPr="00A0750E">
              <w:rPr>
                <w:rFonts w:hint="eastAsia"/>
              </w:rPr>
              <w:t>XX</w:t>
            </w:r>
            <w:r w:rsidRPr="00A0750E">
              <w:t>%</w:t>
            </w:r>
          </w:p>
        </w:tc>
        <w:tc>
          <w:tcPr>
            <w:tcW w:w="602" w:type="pct"/>
          </w:tcPr>
          <w:p w:rsidR="00137863" w:rsidRPr="00A0750E" w:rsidP="00017B34" w14:paraId="3B5DE5CA" w14:textId="77777777">
            <w:pPr>
              <w:pStyle w:val="-2"/>
            </w:pPr>
            <w:r w:rsidRPr="00A0750E">
              <w:rPr>
                <w:rFonts w:hint="eastAsia"/>
              </w:rPr>
              <w:t>XX</w:t>
            </w:r>
            <w:r w:rsidRPr="00A0750E">
              <w:t>%</w:t>
            </w:r>
          </w:p>
        </w:tc>
        <w:tc>
          <w:tcPr>
            <w:tcW w:w="604" w:type="pct"/>
          </w:tcPr>
          <w:p w:rsidR="00137863" w:rsidRPr="00A0750E" w:rsidP="00017B34" w14:paraId="1C4554CC" w14:textId="77777777">
            <w:pPr>
              <w:pStyle w:val="-2"/>
            </w:pPr>
            <w:r w:rsidRPr="00A0750E">
              <w:rPr>
                <w:rFonts w:hint="eastAsia"/>
              </w:rPr>
              <w:t>XX</w:t>
            </w:r>
            <w:r w:rsidRPr="00A0750E">
              <w:t>%</w:t>
            </w:r>
          </w:p>
        </w:tc>
        <w:tc>
          <w:tcPr>
            <w:tcW w:w="604" w:type="pct"/>
            <w:noWrap/>
          </w:tcPr>
          <w:p w:rsidR="00137863" w:rsidP="00017B34" w14:paraId="2AD2C47E" w14:textId="77777777">
            <w:pPr>
              <w:pStyle w:val="-2"/>
            </w:pPr>
            <w:r w:rsidRPr="00A0750E">
              <w:rPr>
                <w:rFonts w:hint="eastAsia"/>
              </w:rPr>
              <w:t>XX</w:t>
            </w:r>
            <w:r w:rsidRPr="00A0750E">
              <w:t>%</w:t>
            </w:r>
          </w:p>
        </w:tc>
        <w:tc>
          <w:tcPr>
            <w:tcW w:w="604" w:type="pct"/>
            <w:noWrap/>
          </w:tcPr>
          <w:p w:rsidR="00137863" w:rsidP="00017B34" w14:paraId="72C8D9F5" w14:textId="77777777">
            <w:pPr>
              <w:pStyle w:val="-2"/>
            </w:pPr>
            <w:r w:rsidRPr="00A0750E">
              <w:rPr>
                <w:rFonts w:hint="eastAsia"/>
              </w:rPr>
              <w:t>XX</w:t>
            </w:r>
            <w:r w:rsidRPr="00A0750E">
              <w:t>%</w:t>
            </w:r>
          </w:p>
        </w:tc>
        <w:tc>
          <w:tcPr>
            <w:tcW w:w="602" w:type="pct"/>
          </w:tcPr>
          <w:p w:rsidR="00137863" w:rsidP="00017B34" w14:paraId="1E5E7116" w14:textId="77777777">
            <w:pPr>
              <w:pStyle w:val="-2"/>
            </w:pPr>
            <w:r w:rsidRPr="00A0750E">
              <w:rPr>
                <w:rFonts w:hint="eastAsia"/>
              </w:rPr>
              <w:t>XX</w:t>
            </w:r>
            <w:r w:rsidRPr="00A0750E">
              <w:t>%</w:t>
            </w:r>
          </w:p>
        </w:tc>
      </w:tr>
      <w:tr w14:paraId="041D0468" w14:textId="77777777" w:rsidTr="00017B34">
        <w:tblPrEx>
          <w:tblW w:w="5001" w:type="pct"/>
          <w:tblLook w:val="04A0"/>
        </w:tblPrEx>
        <w:trPr>
          <w:trHeight w:val="270"/>
        </w:trPr>
        <w:tc>
          <w:tcPr>
            <w:tcW w:w="1381" w:type="pct"/>
            <w:noWrap/>
          </w:tcPr>
          <w:p w:rsidR="00137863" w:rsidRPr="009D02FC" w:rsidP="00017B34" w14:paraId="308FE6F0" w14:textId="77777777">
            <w:pPr>
              <w:pStyle w:val="-2"/>
            </w:pPr>
            <w:r w:rsidRPr="009D02FC">
              <w:t>MX Group</w:t>
            </w:r>
          </w:p>
        </w:tc>
        <w:tc>
          <w:tcPr>
            <w:tcW w:w="602" w:type="pct"/>
          </w:tcPr>
          <w:p w:rsidR="00137863" w:rsidRPr="00A0750E" w:rsidP="00017B34" w14:paraId="1B9B6121" w14:textId="77777777">
            <w:pPr>
              <w:pStyle w:val="-2"/>
            </w:pPr>
            <w:r w:rsidRPr="00A0750E">
              <w:rPr>
                <w:rFonts w:hint="eastAsia"/>
              </w:rPr>
              <w:t>XX</w:t>
            </w:r>
            <w:r w:rsidRPr="00A0750E">
              <w:t>%</w:t>
            </w:r>
          </w:p>
        </w:tc>
        <w:tc>
          <w:tcPr>
            <w:tcW w:w="602" w:type="pct"/>
          </w:tcPr>
          <w:p w:rsidR="00137863" w:rsidRPr="00A0750E" w:rsidP="00017B34" w14:paraId="32E9DD98" w14:textId="77777777">
            <w:pPr>
              <w:pStyle w:val="-2"/>
            </w:pPr>
            <w:r w:rsidRPr="00A0750E">
              <w:rPr>
                <w:rFonts w:hint="eastAsia"/>
              </w:rPr>
              <w:t>XX</w:t>
            </w:r>
            <w:r w:rsidRPr="00A0750E">
              <w:t>%</w:t>
            </w:r>
          </w:p>
        </w:tc>
        <w:tc>
          <w:tcPr>
            <w:tcW w:w="604" w:type="pct"/>
          </w:tcPr>
          <w:p w:rsidR="00137863" w:rsidRPr="00A0750E" w:rsidP="00017B34" w14:paraId="50E6E94F" w14:textId="77777777">
            <w:pPr>
              <w:pStyle w:val="-2"/>
            </w:pPr>
            <w:r w:rsidRPr="00A0750E">
              <w:rPr>
                <w:rFonts w:hint="eastAsia"/>
              </w:rPr>
              <w:t>XX</w:t>
            </w:r>
            <w:r w:rsidRPr="00A0750E">
              <w:t>%</w:t>
            </w:r>
          </w:p>
        </w:tc>
        <w:tc>
          <w:tcPr>
            <w:tcW w:w="604" w:type="pct"/>
            <w:noWrap/>
          </w:tcPr>
          <w:p w:rsidR="00137863" w:rsidP="00017B34" w14:paraId="4591546A" w14:textId="77777777">
            <w:pPr>
              <w:pStyle w:val="-2"/>
            </w:pPr>
            <w:r w:rsidRPr="00A0750E">
              <w:rPr>
                <w:rFonts w:hint="eastAsia"/>
              </w:rPr>
              <w:t>XX</w:t>
            </w:r>
            <w:r w:rsidRPr="00A0750E">
              <w:t>%</w:t>
            </w:r>
          </w:p>
        </w:tc>
        <w:tc>
          <w:tcPr>
            <w:tcW w:w="604" w:type="pct"/>
            <w:noWrap/>
          </w:tcPr>
          <w:p w:rsidR="00137863" w:rsidP="00017B34" w14:paraId="736042BE" w14:textId="77777777">
            <w:pPr>
              <w:pStyle w:val="-2"/>
            </w:pPr>
            <w:r w:rsidRPr="00A0750E">
              <w:rPr>
                <w:rFonts w:hint="eastAsia"/>
              </w:rPr>
              <w:t>XX</w:t>
            </w:r>
            <w:r w:rsidRPr="00A0750E">
              <w:t>%</w:t>
            </w:r>
          </w:p>
        </w:tc>
        <w:tc>
          <w:tcPr>
            <w:tcW w:w="602" w:type="pct"/>
          </w:tcPr>
          <w:p w:rsidR="00137863" w:rsidP="00017B34" w14:paraId="4EED63DD" w14:textId="77777777">
            <w:pPr>
              <w:pStyle w:val="-2"/>
            </w:pPr>
            <w:r w:rsidRPr="00A0750E">
              <w:rPr>
                <w:rFonts w:hint="eastAsia"/>
              </w:rPr>
              <w:t>XX</w:t>
            </w:r>
            <w:r w:rsidRPr="00A0750E">
              <w:t>%</w:t>
            </w:r>
          </w:p>
        </w:tc>
      </w:tr>
      <w:tr w14:paraId="53BBE9EA" w14:textId="77777777" w:rsidTr="00017B34">
        <w:tblPrEx>
          <w:tblW w:w="5001" w:type="pct"/>
          <w:tblLook w:val="04A0"/>
        </w:tblPrEx>
        <w:trPr>
          <w:trHeight w:val="270"/>
        </w:trPr>
        <w:tc>
          <w:tcPr>
            <w:tcW w:w="1381" w:type="pct"/>
            <w:noWrap/>
          </w:tcPr>
          <w:p w:rsidR="00137863" w:rsidRPr="009D02FC" w:rsidP="00017B34" w14:paraId="683ECB91" w14:textId="77777777">
            <w:pPr>
              <w:pStyle w:val="-2"/>
            </w:pPr>
            <w:r w:rsidRPr="009D02FC">
              <w:t>Norcros Plc</w:t>
            </w:r>
          </w:p>
        </w:tc>
        <w:tc>
          <w:tcPr>
            <w:tcW w:w="602" w:type="pct"/>
          </w:tcPr>
          <w:p w:rsidR="00137863" w:rsidRPr="00A0750E" w:rsidP="00017B34" w14:paraId="4C1465F2" w14:textId="77777777">
            <w:pPr>
              <w:pStyle w:val="-2"/>
            </w:pPr>
            <w:r w:rsidRPr="00A0750E">
              <w:rPr>
                <w:rFonts w:hint="eastAsia"/>
              </w:rPr>
              <w:t>XX</w:t>
            </w:r>
            <w:r w:rsidRPr="00A0750E">
              <w:t>%</w:t>
            </w:r>
          </w:p>
        </w:tc>
        <w:tc>
          <w:tcPr>
            <w:tcW w:w="602" w:type="pct"/>
          </w:tcPr>
          <w:p w:rsidR="00137863" w:rsidRPr="00A0750E" w:rsidP="00017B34" w14:paraId="4597E0D0" w14:textId="77777777">
            <w:pPr>
              <w:pStyle w:val="-2"/>
            </w:pPr>
            <w:r w:rsidRPr="00A0750E">
              <w:rPr>
                <w:rFonts w:hint="eastAsia"/>
              </w:rPr>
              <w:t>XX</w:t>
            </w:r>
            <w:r w:rsidRPr="00A0750E">
              <w:t>%</w:t>
            </w:r>
          </w:p>
        </w:tc>
        <w:tc>
          <w:tcPr>
            <w:tcW w:w="604" w:type="pct"/>
          </w:tcPr>
          <w:p w:rsidR="00137863" w:rsidRPr="00A0750E" w:rsidP="00017B34" w14:paraId="6E98549D" w14:textId="77777777">
            <w:pPr>
              <w:pStyle w:val="-2"/>
            </w:pPr>
            <w:r w:rsidRPr="00A0750E">
              <w:rPr>
                <w:rFonts w:hint="eastAsia"/>
              </w:rPr>
              <w:t>XX</w:t>
            </w:r>
            <w:r w:rsidRPr="00A0750E">
              <w:t>%</w:t>
            </w:r>
          </w:p>
        </w:tc>
        <w:tc>
          <w:tcPr>
            <w:tcW w:w="604" w:type="pct"/>
            <w:noWrap/>
          </w:tcPr>
          <w:p w:rsidR="00137863" w:rsidP="00017B34" w14:paraId="64F30F0F" w14:textId="77777777">
            <w:pPr>
              <w:pStyle w:val="-2"/>
            </w:pPr>
            <w:r w:rsidRPr="00A0750E">
              <w:rPr>
                <w:rFonts w:hint="eastAsia"/>
              </w:rPr>
              <w:t>XX</w:t>
            </w:r>
            <w:r w:rsidRPr="00A0750E">
              <w:t>%</w:t>
            </w:r>
          </w:p>
        </w:tc>
        <w:tc>
          <w:tcPr>
            <w:tcW w:w="604" w:type="pct"/>
            <w:noWrap/>
          </w:tcPr>
          <w:p w:rsidR="00137863" w:rsidP="00017B34" w14:paraId="5B958E63" w14:textId="77777777">
            <w:pPr>
              <w:pStyle w:val="-2"/>
            </w:pPr>
            <w:r w:rsidRPr="00A0750E">
              <w:rPr>
                <w:rFonts w:hint="eastAsia"/>
              </w:rPr>
              <w:t>XX</w:t>
            </w:r>
            <w:r w:rsidRPr="00A0750E">
              <w:t>%</w:t>
            </w:r>
          </w:p>
        </w:tc>
        <w:tc>
          <w:tcPr>
            <w:tcW w:w="602" w:type="pct"/>
          </w:tcPr>
          <w:p w:rsidR="00137863" w:rsidP="00017B34" w14:paraId="138440F0" w14:textId="77777777">
            <w:pPr>
              <w:pStyle w:val="-2"/>
            </w:pPr>
            <w:r w:rsidRPr="00A0750E">
              <w:rPr>
                <w:rFonts w:hint="eastAsia"/>
              </w:rPr>
              <w:t>XX</w:t>
            </w:r>
            <w:r w:rsidRPr="00A0750E">
              <w:t>%</w:t>
            </w:r>
          </w:p>
        </w:tc>
      </w:tr>
      <w:tr w14:paraId="135E7C29" w14:textId="77777777" w:rsidTr="00017B34">
        <w:tblPrEx>
          <w:tblW w:w="5001" w:type="pct"/>
          <w:tblLook w:val="04A0"/>
        </w:tblPrEx>
        <w:trPr>
          <w:trHeight w:val="270"/>
        </w:trPr>
        <w:tc>
          <w:tcPr>
            <w:tcW w:w="1381" w:type="pct"/>
            <w:noWrap/>
          </w:tcPr>
          <w:p w:rsidR="00137863" w:rsidRPr="009D02FC" w:rsidP="00017B34" w14:paraId="6B098EB8" w14:textId="77777777">
            <w:pPr>
              <w:pStyle w:val="-2"/>
            </w:pPr>
            <w:r w:rsidRPr="009D02FC">
              <w:t>Jacuzzi Group Worldwide</w:t>
            </w:r>
          </w:p>
        </w:tc>
        <w:tc>
          <w:tcPr>
            <w:tcW w:w="602" w:type="pct"/>
          </w:tcPr>
          <w:p w:rsidR="00137863" w:rsidRPr="00A0750E" w:rsidP="00017B34" w14:paraId="68B52B71" w14:textId="77777777">
            <w:pPr>
              <w:pStyle w:val="-2"/>
            </w:pPr>
            <w:r w:rsidRPr="00A0750E">
              <w:rPr>
                <w:rFonts w:hint="eastAsia"/>
              </w:rPr>
              <w:t>XX</w:t>
            </w:r>
            <w:r w:rsidRPr="00A0750E">
              <w:t>%</w:t>
            </w:r>
          </w:p>
        </w:tc>
        <w:tc>
          <w:tcPr>
            <w:tcW w:w="602" w:type="pct"/>
          </w:tcPr>
          <w:p w:rsidR="00137863" w:rsidRPr="00A0750E" w:rsidP="00017B34" w14:paraId="09507EF9" w14:textId="77777777">
            <w:pPr>
              <w:pStyle w:val="-2"/>
            </w:pPr>
            <w:r w:rsidRPr="00A0750E">
              <w:rPr>
                <w:rFonts w:hint="eastAsia"/>
              </w:rPr>
              <w:t>XX</w:t>
            </w:r>
            <w:r w:rsidRPr="00A0750E">
              <w:t>%</w:t>
            </w:r>
          </w:p>
        </w:tc>
        <w:tc>
          <w:tcPr>
            <w:tcW w:w="604" w:type="pct"/>
          </w:tcPr>
          <w:p w:rsidR="00137863" w:rsidRPr="00A0750E" w:rsidP="00017B34" w14:paraId="7023BFAA" w14:textId="77777777">
            <w:pPr>
              <w:pStyle w:val="-2"/>
            </w:pPr>
            <w:r w:rsidRPr="00A0750E">
              <w:rPr>
                <w:rFonts w:hint="eastAsia"/>
              </w:rPr>
              <w:t>XX</w:t>
            </w:r>
            <w:r w:rsidRPr="00A0750E">
              <w:t>%</w:t>
            </w:r>
          </w:p>
        </w:tc>
        <w:tc>
          <w:tcPr>
            <w:tcW w:w="604" w:type="pct"/>
            <w:noWrap/>
          </w:tcPr>
          <w:p w:rsidR="00137863" w:rsidP="00017B34" w14:paraId="267CD937" w14:textId="77777777">
            <w:pPr>
              <w:pStyle w:val="-2"/>
            </w:pPr>
            <w:r w:rsidRPr="00A0750E">
              <w:rPr>
                <w:rFonts w:hint="eastAsia"/>
              </w:rPr>
              <w:t>XX</w:t>
            </w:r>
            <w:r w:rsidRPr="00A0750E">
              <w:t>%</w:t>
            </w:r>
          </w:p>
        </w:tc>
        <w:tc>
          <w:tcPr>
            <w:tcW w:w="604" w:type="pct"/>
            <w:noWrap/>
          </w:tcPr>
          <w:p w:rsidR="00137863" w:rsidP="00017B34" w14:paraId="1EA5E195" w14:textId="77777777">
            <w:pPr>
              <w:pStyle w:val="-2"/>
            </w:pPr>
            <w:r w:rsidRPr="00A0750E">
              <w:rPr>
                <w:rFonts w:hint="eastAsia"/>
              </w:rPr>
              <w:t>XX</w:t>
            </w:r>
            <w:r w:rsidRPr="00A0750E">
              <w:t>%</w:t>
            </w:r>
          </w:p>
        </w:tc>
        <w:tc>
          <w:tcPr>
            <w:tcW w:w="602" w:type="pct"/>
          </w:tcPr>
          <w:p w:rsidR="00137863" w:rsidP="00017B34" w14:paraId="5CCBD95C" w14:textId="77777777">
            <w:pPr>
              <w:pStyle w:val="-2"/>
            </w:pPr>
            <w:r w:rsidRPr="00A0750E">
              <w:rPr>
                <w:rFonts w:hint="eastAsia"/>
              </w:rPr>
              <w:t>XX</w:t>
            </w:r>
            <w:r w:rsidRPr="00A0750E">
              <w:t>%</w:t>
            </w:r>
          </w:p>
        </w:tc>
      </w:tr>
      <w:tr w14:paraId="3462EC40" w14:textId="77777777" w:rsidTr="00017B34">
        <w:tblPrEx>
          <w:tblW w:w="5001" w:type="pct"/>
          <w:tblLook w:val="04A0"/>
        </w:tblPrEx>
        <w:trPr>
          <w:trHeight w:val="270"/>
        </w:trPr>
        <w:tc>
          <w:tcPr>
            <w:tcW w:w="1381" w:type="pct"/>
            <w:noWrap/>
          </w:tcPr>
          <w:p w:rsidR="00137863" w:rsidRPr="009D02FC" w:rsidP="00017B34" w14:paraId="2ACDED4A" w14:textId="77777777">
            <w:pPr>
              <w:pStyle w:val="-2"/>
            </w:pPr>
            <w:r w:rsidRPr="009D02FC">
              <w:t>Vola A/S</w:t>
            </w:r>
          </w:p>
        </w:tc>
        <w:tc>
          <w:tcPr>
            <w:tcW w:w="602" w:type="pct"/>
          </w:tcPr>
          <w:p w:rsidR="00137863" w:rsidRPr="00A0750E" w:rsidP="00017B34" w14:paraId="3914F2CB" w14:textId="77777777">
            <w:pPr>
              <w:pStyle w:val="-2"/>
            </w:pPr>
            <w:r w:rsidRPr="00A0750E">
              <w:rPr>
                <w:rFonts w:hint="eastAsia"/>
              </w:rPr>
              <w:t>XX</w:t>
            </w:r>
            <w:r w:rsidRPr="00A0750E">
              <w:t>%</w:t>
            </w:r>
          </w:p>
        </w:tc>
        <w:tc>
          <w:tcPr>
            <w:tcW w:w="602" w:type="pct"/>
          </w:tcPr>
          <w:p w:rsidR="00137863" w:rsidRPr="00A0750E" w:rsidP="00017B34" w14:paraId="73B33773" w14:textId="77777777">
            <w:pPr>
              <w:pStyle w:val="-2"/>
            </w:pPr>
            <w:r w:rsidRPr="00A0750E">
              <w:rPr>
                <w:rFonts w:hint="eastAsia"/>
              </w:rPr>
              <w:t>XX</w:t>
            </w:r>
            <w:r w:rsidRPr="00A0750E">
              <w:t>%</w:t>
            </w:r>
          </w:p>
        </w:tc>
        <w:tc>
          <w:tcPr>
            <w:tcW w:w="604" w:type="pct"/>
          </w:tcPr>
          <w:p w:rsidR="00137863" w:rsidRPr="00A0750E" w:rsidP="00017B34" w14:paraId="3D633196" w14:textId="77777777">
            <w:pPr>
              <w:pStyle w:val="-2"/>
            </w:pPr>
            <w:r w:rsidRPr="00A0750E">
              <w:rPr>
                <w:rFonts w:hint="eastAsia"/>
              </w:rPr>
              <w:t>XX</w:t>
            </w:r>
            <w:r w:rsidRPr="00A0750E">
              <w:t>%</w:t>
            </w:r>
          </w:p>
        </w:tc>
        <w:tc>
          <w:tcPr>
            <w:tcW w:w="604" w:type="pct"/>
            <w:noWrap/>
          </w:tcPr>
          <w:p w:rsidR="00137863" w:rsidP="00017B34" w14:paraId="2172163E" w14:textId="77777777">
            <w:pPr>
              <w:pStyle w:val="-2"/>
            </w:pPr>
            <w:r w:rsidRPr="00A0750E">
              <w:rPr>
                <w:rFonts w:hint="eastAsia"/>
              </w:rPr>
              <w:t>XX</w:t>
            </w:r>
            <w:r w:rsidRPr="00A0750E">
              <w:t>%</w:t>
            </w:r>
          </w:p>
        </w:tc>
        <w:tc>
          <w:tcPr>
            <w:tcW w:w="604" w:type="pct"/>
            <w:noWrap/>
          </w:tcPr>
          <w:p w:rsidR="00137863" w:rsidP="00017B34" w14:paraId="30CC1EB1" w14:textId="77777777">
            <w:pPr>
              <w:pStyle w:val="-2"/>
            </w:pPr>
            <w:r w:rsidRPr="00A0750E">
              <w:rPr>
                <w:rFonts w:hint="eastAsia"/>
              </w:rPr>
              <w:t>XX</w:t>
            </w:r>
            <w:r w:rsidRPr="00A0750E">
              <w:t>%</w:t>
            </w:r>
          </w:p>
        </w:tc>
        <w:tc>
          <w:tcPr>
            <w:tcW w:w="602" w:type="pct"/>
          </w:tcPr>
          <w:p w:rsidR="00137863" w:rsidP="00017B34" w14:paraId="21C241CC" w14:textId="77777777">
            <w:pPr>
              <w:pStyle w:val="-2"/>
            </w:pPr>
            <w:r w:rsidRPr="00A0750E">
              <w:rPr>
                <w:rFonts w:hint="eastAsia"/>
              </w:rPr>
              <w:t>XX</w:t>
            </w:r>
            <w:r w:rsidRPr="00A0750E">
              <w:t>%</w:t>
            </w:r>
          </w:p>
        </w:tc>
      </w:tr>
      <w:tr w14:paraId="065FA0AF" w14:textId="77777777" w:rsidTr="00017B34">
        <w:tblPrEx>
          <w:tblW w:w="5001" w:type="pct"/>
          <w:tblLook w:val="04A0"/>
        </w:tblPrEx>
        <w:trPr>
          <w:trHeight w:val="270"/>
        </w:trPr>
        <w:tc>
          <w:tcPr>
            <w:tcW w:w="1381" w:type="pct"/>
            <w:noWrap/>
          </w:tcPr>
          <w:p w:rsidR="00137863" w:rsidRPr="009D02FC" w:rsidP="00017B34" w14:paraId="520E357B" w14:textId="77777777">
            <w:pPr>
              <w:pStyle w:val="-2"/>
            </w:pPr>
            <w:r w:rsidRPr="009D02FC">
              <w:t>箭牌家居</w:t>
            </w:r>
          </w:p>
        </w:tc>
        <w:tc>
          <w:tcPr>
            <w:tcW w:w="602" w:type="pct"/>
          </w:tcPr>
          <w:p w:rsidR="00137863" w:rsidRPr="00A0750E" w:rsidP="00017B34" w14:paraId="06268E8C" w14:textId="77777777">
            <w:pPr>
              <w:pStyle w:val="-2"/>
            </w:pPr>
            <w:r w:rsidRPr="00A0750E">
              <w:rPr>
                <w:rFonts w:hint="eastAsia"/>
              </w:rPr>
              <w:t>XX</w:t>
            </w:r>
            <w:r w:rsidRPr="00A0750E">
              <w:t>%</w:t>
            </w:r>
          </w:p>
        </w:tc>
        <w:tc>
          <w:tcPr>
            <w:tcW w:w="602" w:type="pct"/>
          </w:tcPr>
          <w:p w:rsidR="00137863" w:rsidRPr="00A0750E" w:rsidP="00017B34" w14:paraId="103742B1" w14:textId="77777777">
            <w:pPr>
              <w:pStyle w:val="-2"/>
            </w:pPr>
            <w:r w:rsidRPr="00A0750E">
              <w:rPr>
                <w:rFonts w:hint="eastAsia"/>
              </w:rPr>
              <w:t>XX</w:t>
            </w:r>
            <w:r w:rsidRPr="00A0750E">
              <w:t>%</w:t>
            </w:r>
          </w:p>
        </w:tc>
        <w:tc>
          <w:tcPr>
            <w:tcW w:w="604" w:type="pct"/>
          </w:tcPr>
          <w:p w:rsidR="00137863" w:rsidRPr="00A0750E" w:rsidP="00017B34" w14:paraId="33062BC3" w14:textId="77777777">
            <w:pPr>
              <w:pStyle w:val="-2"/>
            </w:pPr>
            <w:r w:rsidRPr="00A0750E">
              <w:rPr>
                <w:rFonts w:hint="eastAsia"/>
              </w:rPr>
              <w:t>XX</w:t>
            </w:r>
            <w:r w:rsidRPr="00A0750E">
              <w:t>%</w:t>
            </w:r>
          </w:p>
        </w:tc>
        <w:tc>
          <w:tcPr>
            <w:tcW w:w="604" w:type="pct"/>
            <w:noWrap/>
          </w:tcPr>
          <w:p w:rsidR="00137863" w:rsidP="00017B34" w14:paraId="0EC998CE" w14:textId="77777777">
            <w:pPr>
              <w:pStyle w:val="-2"/>
            </w:pPr>
            <w:r w:rsidRPr="00A0750E">
              <w:rPr>
                <w:rFonts w:hint="eastAsia"/>
              </w:rPr>
              <w:t>XX</w:t>
            </w:r>
            <w:r w:rsidRPr="00A0750E">
              <w:t>%</w:t>
            </w:r>
          </w:p>
        </w:tc>
        <w:tc>
          <w:tcPr>
            <w:tcW w:w="604" w:type="pct"/>
            <w:noWrap/>
          </w:tcPr>
          <w:p w:rsidR="00137863" w:rsidP="00017B34" w14:paraId="66F7DCD1" w14:textId="77777777">
            <w:pPr>
              <w:pStyle w:val="-2"/>
            </w:pPr>
            <w:r w:rsidRPr="00A0750E">
              <w:rPr>
                <w:rFonts w:hint="eastAsia"/>
              </w:rPr>
              <w:t>XX</w:t>
            </w:r>
            <w:r w:rsidRPr="00A0750E">
              <w:t>%</w:t>
            </w:r>
          </w:p>
        </w:tc>
        <w:tc>
          <w:tcPr>
            <w:tcW w:w="602" w:type="pct"/>
          </w:tcPr>
          <w:p w:rsidR="00137863" w:rsidP="00017B34" w14:paraId="4DDF30CA" w14:textId="77777777">
            <w:pPr>
              <w:pStyle w:val="-2"/>
            </w:pPr>
            <w:r w:rsidRPr="00A0750E">
              <w:rPr>
                <w:rFonts w:hint="eastAsia"/>
              </w:rPr>
              <w:t>XX</w:t>
            </w:r>
            <w:r w:rsidRPr="00A0750E">
              <w:t>%</w:t>
            </w:r>
          </w:p>
        </w:tc>
      </w:tr>
      <w:tr w14:paraId="6F5A162A" w14:textId="77777777" w:rsidTr="00017B34">
        <w:tblPrEx>
          <w:tblW w:w="5001" w:type="pct"/>
          <w:tblLook w:val="04A0"/>
        </w:tblPrEx>
        <w:trPr>
          <w:trHeight w:val="270"/>
        </w:trPr>
        <w:tc>
          <w:tcPr>
            <w:tcW w:w="1381" w:type="pct"/>
            <w:tcBorders>
              <w:bottom w:val="single" w:sz="0" w:space="0" w:color="4F81BD"/>
            </w:tcBorders>
            <w:noWrap/>
          </w:tcPr>
          <w:p w:rsidR="00137863" w:rsidRPr="009D02FC" w:rsidP="00017B34" w14:paraId="1DA41140" w14:textId="77777777">
            <w:pPr>
              <w:pStyle w:val="-2"/>
            </w:pPr>
            <w:r w:rsidRPr="009D02FC">
              <w:t>Vigo Industries LLC</w:t>
            </w:r>
          </w:p>
        </w:tc>
        <w:tc>
          <w:tcPr>
            <w:tcW w:w="602" w:type="pct"/>
          </w:tcPr>
          <w:p w:rsidR="00137863" w:rsidRPr="00A0750E" w:rsidP="00017B34" w14:paraId="3A367627" w14:textId="77777777">
            <w:pPr>
              <w:pStyle w:val="-2"/>
            </w:pPr>
            <w:r w:rsidRPr="00A0750E">
              <w:rPr>
                <w:rFonts w:hint="eastAsia"/>
              </w:rPr>
              <w:t>XX</w:t>
            </w:r>
            <w:r w:rsidRPr="00A0750E">
              <w:t>%</w:t>
            </w:r>
          </w:p>
        </w:tc>
        <w:tc>
          <w:tcPr>
            <w:tcW w:w="602" w:type="pct"/>
          </w:tcPr>
          <w:p w:rsidR="00137863" w:rsidRPr="00A0750E" w:rsidP="00017B34" w14:paraId="565F8EF5" w14:textId="77777777">
            <w:pPr>
              <w:pStyle w:val="-2"/>
            </w:pPr>
            <w:r w:rsidRPr="00A0750E">
              <w:rPr>
                <w:rFonts w:hint="eastAsia"/>
              </w:rPr>
              <w:t>XX</w:t>
            </w:r>
            <w:r w:rsidRPr="00A0750E">
              <w:t>%</w:t>
            </w:r>
          </w:p>
        </w:tc>
        <w:tc>
          <w:tcPr>
            <w:tcW w:w="604" w:type="pct"/>
          </w:tcPr>
          <w:p w:rsidR="00137863" w:rsidRPr="00A0750E" w:rsidP="00017B34" w14:paraId="2AFC3036" w14:textId="77777777">
            <w:pPr>
              <w:pStyle w:val="-2"/>
            </w:pPr>
            <w:r w:rsidRPr="00A0750E">
              <w:rPr>
                <w:rFonts w:hint="eastAsia"/>
              </w:rPr>
              <w:t>XX</w:t>
            </w:r>
            <w:r w:rsidRPr="00A0750E">
              <w:t>%</w:t>
            </w:r>
          </w:p>
        </w:tc>
        <w:tc>
          <w:tcPr>
            <w:tcW w:w="604" w:type="pct"/>
            <w:noWrap/>
          </w:tcPr>
          <w:p w:rsidR="00137863" w:rsidP="00017B34" w14:paraId="27D24DFA" w14:textId="77777777">
            <w:pPr>
              <w:pStyle w:val="-2"/>
            </w:pPr>
            <w:r w:rsidRPr="00A0750E">
              <w:rPr>
                <w:rFonts w:hint="eastAsia"/>
              </w:rPr>
              <w:t>XX</w:t>
            </w:r>
            <w:r w:rsidRPr="00A0750E">
              <w:t>%</w:t>
            </w:r>
          </w:p>
        </w:tc>
        <w:tc>
          <w:tcPr>
            <w:tcW w:w="604" w:type="pct"/>
            <w:noWrap/>
          </w:tcPr>
          <w:p w:rsidR="00137863" w:rsidP="00017B34" w14:paraId="4A0638CD" w14:textId="77777777">
            <w:pPr>
              <w:pStyle w:val="-2"/>
            </w:pPr>
            <w:r w:rsidRPr="00A0750E">
              <w:rPr>
                <w:rFonts w:hint="eastAsia"/>
              </w:rPr>
              <w:t>XX</w:t>
            </w:r>
            <w:r w:rsidRPr="00A0750E">
              <w:t>%</w:t>
            </w:r>
          </w:p>
        </w:tc>
        <w:tc>
          <w:tcPr>
            <w:tcW w:w="602" w:type="pct"/>
          </w:tcPr>
          <w:p w:rsidR="00137863" w:rsidP="00017B34" w14:paraId="6BBDE72A" w14:textId="77777777">
            <w:pPr>
              <w:pStyle w:val="-2"/>
            </w:pPr>
            <w:r w:rsidRPr="00A0750E">
              <w:rPr>
                <w:rFonts w:hint="eastAsia"/>
              </w:rPr>
              <w:t>XX</w:t>
            </w:r>
            <w:r w:rsidRPr="00A0750E">
              <w:t>%</w:t>
            </w:r>
          </w:p>
        </w:tc>
      </w:tr>
      <w:tr w14:paraId="335A4769" w14:textId="77777777" w:rsidTr="00017B34">
        <w:tblPrEx>
          <w:tblW w:w="5001" w:type="pct"/>
          <w:tblLook w:val="04A0"/>
        </w:tblPrEx>
        <w:trPr>
          <w:trHeight w:val="270"/>
        </w:trPr>
        <w:tc>
          <w:tcPr>
            <w:tcW w:w="1381" w:type="pct"/>
            <w:noWrap/>
          </w:tcPr>
          <w:p w:rsidR="00137863" w:rsidRPr="009D02FC" w:rsidP="00017B34" w14:paraId="43878DA0" w14:textId="77777777">
            <w:pPr>
              <w:pStyle w:val="-2"/>
            </w:pPr>
            <w:r>
              <w:rPr>
                <w:rFonts w:hint="eastAsia"/>
              </w:rPr>
              <w:t>其他厂商</w:t>
            </w:r>
          </w:p>
        </w:tc>
        <w:tc>
          <w:tcPr>
            <w:tcW w:w="602" w:type="pct"/>
          </w:tcPr>
          <w:p w:rsidR="00137863" w:rsidRPr="00A0750E" w:rsidP="00017B34" w14:paraId="42511249" w14:textId="77777777">
            <w:pPr>
              <w:pStyle w:val="-2"/>
            </w:pPr>
            <w:r w:rsidRPr="00A0750E">
              <w:rPr>
                <w:rFonts w:hint="eastAsia"/>
              </w:rPr>
              <w:t>XX</w:t>
            </w:r>
            <w:r w:rsidRPr="00A0750E">
              <w:t>%</w:t>
            </w:r>
          </w:p>
        </w:tc>
        <w:tc>
          <w:tcPr>
            <w:tcW w:w="602" w:type="pct"/>
          </w:tcPr>
          <w:p w:rsidR="00137863" w:rsidRPr="00A0750E" w:rsidP="00017B34" w14:paraId="3B374839" w14:textId="77777777">
            <w:pPr>
              <w:pStyle w:val="-2"/>
            </w:pPr>
            <w:r w:rsidRPr="00A0750E">
              <w:rPr>
                <w:rFonts w:hint="eastAsia"/>
              </w:rPr>
              <w:t>XX</w:t>
            </w:r>
            <w:r w:rsidRPr="00A0750E">
              <w:t>%</w:t>
            </w:r>
          </w:p>
        </w:tc>
        <w:tc>
          <w:tcPr>
            <w:tcW w:w="604" w:type="pct"/>
          </w:tcPr>
          <w:p w:rsidR="00137863" w:rsidRPr="00A0750E" w:rsidP="00017B34" w14:paraId="52DA740B" w14:textId="77777777">
            <w:pPr>
              <w:pStyle w:val="-2"/>
            </w:pPr>
            <w:r w:rsidRPr="00A0750E">
              <w:rPr>
                <w:rFonts w:hint="eastAsia"/>
              </w:rPr>
              <w:t>XX</w:t>
            </w:r>
            <w:r w:rsidRPr="00A0750E">
              <w:t>%</w:t>
            </w:r>
          </w:p>
        </w:tc>
        <w:tc>
          <w:tcPr>
            <w:tcW w:w="604" w:type="pct"/>
            <w:noWrap/>
          </w:tcPr>
          <w:p w:rsidR="00137863" w:rsidP="00017B34" w14:paraId="21A2B2D3" w14:textId="77777777">
            <w:pPr>
              <w:pStyle w:val="-2"/>
            </w:pPr>
            <w:r w:rsidRPr="00A0750E">
              <w:rPr>
                <w:rFonts w:hint="eastAsia"/>
              </w:rPr>
              <w:t>XX</w:t>
            </w:r>
            <w:r w:rsidRPr="00A0750E">
              <w:t>%</w:t>
            </w:r>
          </w:p>
        </w:tc>
        <w:tc>
          <w:tcPr>
            <w:tcW w:w="604" w:type="pct"/>
            <w:noWrap/>
          </w:tcPr>
          <w:p w:rsidR="00137863" w:rsidP="00017B34" w14:paraId="79B3008C" w14:textId="77777777">
            <w:pPr>
              <w:pStyle w:val="-2"/>
            </w:pPr>
            <w:r w:rsidRPr="00A0750E">
              <w:rPr>
                <w:rFonts w:hint="eastAsia"/>
              </w:rPr>
              <w:t>XX</w:t>
            </w:r>
            <w:r w:rsidRPr="00A0750E">
              <w:t>%</w:t>
            </w:r>
          </w:p>
        </w:tc>
        <w:tc>
          <w:tcPr>
            <w:tcW w:w="602" w:type="pct"/>
          </w:tcPr>
          <w:p w:rsidR="00137863" w:rsidP="00017B34" w14:paraId="6328E807" w14:textId="77777777">
            <w:pPr>
              <w:pStyle w:val="-2"/>
            </w:pPr>
            <w:r w:rsidRPr="00A0750E">
              <w:rPr>
                <w:rFonts w:hint="eastAsia"/>
              </w:rPr>
              <w:t>XX</w:t>
            </w:r>
            <w:r w:rsidRPr="00A0750E">
              <w:t>%</w:t>
            </w:r>
          </w:p>
        </w:tc>
      </w:tr>
    </w:tbl>
    <w:p w:rsidR="00137863" w:rsidP="00137863" w14:paraId="29724C15" w14:textId="77777777">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RPr="005868B1" w:rsidP="00137863">
      <w:pPr>
        <w:pStyle w:val="FigureStyle"/>
      </w:pPr>
      <w:bookmarkStart w:id="116" w:name="_Toc24028915"/>
      <w:bookmarkStart w:id="117" w:name="_Toc26780013"/>
      <w:bookmarkStart w:id="118" w:name="_Toc121583609"/>
      <w:bookmarkStart w:id="119" w:name="_Toc167126506"/>
      <w:r w:rsidRPr="005868B1">
        <w:rPr>
          <w:rFonts w:hint="eastAsia"/>
        </w:rPr>
        <w:t>2023</w:t>
      </w:r>
      <w:r w:rsidRPr="005868B1">
        <w:rPr>
          <w:rFonts w:hint="eastAsia"/>
        </w:rPr>
        <w:t>年</w:t>
      </w:r>
      <w:r w:rsidR="0037073F">
        <w:rPr>
          <w:rFonts w:hint="eastAsia"/>
        </w:rPr>
        <w:t>俄罗斯</w:t>
      </w:r>
      <w:r>
        <w:rPr>
          <w:rFonts w:hint="eastAsia"/>
        </w:rPr>
        <w:t>市场</w:t>
      </w:r>
      <w:r w:rsidRPr="005868B1">
        <w:rPr>
          <w:rFonts w:hint="eastAsia"/>
        </w:rPr>
        <w:t>主要厂商</w:t>
      </w:r>
      <w:r w:rsidRPr="005868B1">
        <w:t>节水花洒头</w:t>
      </w:r>
      <w:r w:rsidRPr="005868B1">
        <w:rPr>
          <w:rFonts w:hint="eastAsia"/>
        </w:rPr>
        <w:t>销量市场份额</w:t>
      </w:r>
      <w:bookmarkEnd w:id="116"/>
      <w:bookmarkEnd w:id="117"/>
      <w:bookmarkEnd w:id="118"/>
      <w:bookmarkEnd w:id="119"/>
    </w:p>
    <w:p w:rsidR="00137863" w:rsidP="00137863" w14:paraId="28B697F4" w14:textId="77777777">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7FF0288E" w14:textId="18223530">
      <w:pPr>
        <w:pStyle w:val="Heading2"/>
      </w:pPr>
      <w:bookmarkStart w:id="120" w:name="_Toc24028307"/>
      <w:bookmarkStart w:id="121" w:name="_Toc24972497"/>
      <w:bookmarkStart w:id="122" w:name="_Toc121583898"/>
      <w:bookmarkStart w:id="123" w:name="_Toc167126589"/>
      <w:r>
        <w:rPr>
          <w:rFonts w:hint="eastAsia"/>
        </w:rPr>
        <w:t>俄罗斯</w:t>
      </w:r>
      <w:r>
        <w:rPr>
          <w:rFonts w:hint="eastAsia"/>
        </w:rPr>
        <w:t>市场</w:t>
      </w:r>
      <w:r w:rsidRPr="00F74FCA">
        <w:rPr>
          <w:rFonts w:hint="eastAsia"/>
        </w:rPr>
        <w:t>主要厂商</w:t>
      </w:r>
      <w:r>
        <w:t>节水花洒头</w:t>
      </w:r>
      <w:r>
        <w:t>收入</w:t>
      </w:r>
      <w:bookmarkEnd w:id="120"/>
      <w:bookmarkEnd w:id="121"/>
      <w:r>
        <w:rPr>
          <w:rFonts w:hint="eastAsia"/>
        </w:rPr>
        <w:t>及市场占有率</w:t>
      </w:r>
      <w:bookmarkEnd w:id="122"/>
      <w:bookmarkEnd w:id="123"/>
    </w:p>
    <w:p w:rsidR="00137863" w:rsidRPr="003B0073" w:rsidP="00137863" w14:paraId="3B50C347" w14:textId="26EA74E7">
      <w:pPr>
        <w:pStyle w:val="Heading3"/>
      </w:pPr>
      <w:bookmarkStart w:id="124" w:name="_Toc167126590"/>
      <w:r>
        <w:rPr>
          <w:rFonts w:hint="eastAsia"/>
        </w:rPr>
        <w:t>俄罗斯</w:t>
      </w:r>
      <w:r>
        <w:rPr>
          <w:rFonts w:hint="eastAsia"/>
        </w:rPr>
        <w:t>市场</w:t>
      </w:r>
      <w:r w:rsidRPr="00F74FCA">
        <w:rPr>
          <w:rFonts w:hint="eastAsia"/>
        </w:rPr>
        <w:t>主要厂商</w:t>
      </w:r>
      <w:r>
        <w:t>节水花洒头</w:t>
      </w:r>
      <w:r>
        <w:t>收入</w:t>
      </w:r>
      <w:r>
        <w:rPr>
          <w:rFonts w:hint="eastAsia"/>
        </w:rPr>
        <w:t>（</w:t>
      </w:r>
      <w:r>
        <w:rPr>
          <w:rFonts w:hint="eastAsia"/>
        </w:rPr>
        <w:t>2019-2024</w:t>
      </w:r>
      <w:r>
        <w:rPr>
          <w:rFonts w:hint="eastAsia"/>
        </w:rPr>
        <w:t>）</w:t>
      </w:r>
      <w:bookmarkEnd w:id="124"/>
    </w:p>
    <w:p w:rsidR="00137863" w:rsidRPr="006C3BE6" w:rsidP="006C3BE6" w14:paraId="24603FA7" w14:textId="3578596E">
      <w:pPr>
        <w:pStyle w:val="TableStyle"/>
        <w:ind w:left="252" w:right="-105"/>
      </w:pPr>
      <w:bookmarkStart w:id="125" w:name="_Toc24028916"/>
      <w:bookmarkStart w:id="126" w:name="_Toc26780071"/>
      <w:bookmarkStart w:id="127" w:name="_Toc121583629"/>
      <w:bookmarkStart w:id="128" w:name="_Toc167126517"/>
      <w:r>
        <w:rPr>
          <w:rFonts w:hint="eastAsia"/>
        </w:rPr>
        <w:t>俄罗斯</w:t>
      </w:r>
      <w:r w:rsidRPr="006C3BE6">
        <w:rPr>
          <w:rFonts w:hint="eastAsia"/>
        </w:rPr>
        <w:t>市场主要厂商</w:t>
      </w:r>
      <w:r w:rsidRPr="006C3BE6">
        <w:t>节水花洒头</w:t>
      </w:r>
      <w:r w:rsidRPr="006C3BE6">
        <w:t>收入</w:t>
      </w:r>
      <w:bookmarkEnd w:id="125"/>
      <w:bookmarkEnd w:id="126"/>
      <w:r w:rsidRPr="006C3BE6">
        <w:rPr>
          <w:rFonts w:hint="eastAsia"/>
        </w:rPr>
        <w:t>（</w:t>
      </w:r>
      <w:r w:rsidRPr="006C3BE6">
        <w:rPr>
          <w:rFonts w:hint="eastAsia"/>
        </w:rPr>
        <w:t>2019-2024</w:t>
      </w:r>
      <w:r w:rsidRPr="006C3BE6">
        <w:rPr>
          <w:rFonts w:hint="eastAsia"/>
        </w:rPr>
        <w:t>）</w:t>
      </w:r>
      <w:r w:rsidRPr="006C3BE6">
        <w:rPr>
          <w:rFonts w:hint="eastAsia"/>
        </w:rPr>
        <w:t>&amp;</w:t>
      </w:r>
      <w:r w:rsidRPr="006C3BE6">
        <w:rPr>
          <w:rFonts w:hint="eastAsia"/>
        </w:rPr>
        <w:t>（万元）</w:t>
      </w:r>
      <w:bookmarkEnd w:id="127"/>
      <w:bookmarkEnd w:id="128"/>
    </w:p>
    <w:tbl>
      <w:tblPr>
        <w:tblStyle w:val="TableGrid8"/>
        <w:tblW w:w="4999" w:type="pct"/>
        <w:tblLook w:val="04A0"/>
      </w:tblPr>
      <w:tblGrid>
        <w:gridCol w:w="2916"/>
        <w:gridCol w:w="1181"/>
        <w:gridCol w:w="1179"/>
        <w:gridCol w:w="1177"/>
        <w:gridCol w:w="1177"/>
        <w:gridCol w:w="1170"/>
        <w:gridCol w:w="1166"/>
      </w:tblGrid>
      <w:tr w14:paraId="7ABF56E9" w14:textId="77777777" w:rsidTr="00017B34">
        <w:tblPrEx>
          <w:tblW w:w="4999" w:type="pct"/>
          <w:tblLook w:val="04A0"/>
        </w:tblPrEx>
        <w:trPr>
          <w:trHeight w:val="270"/>
        </w:trPr>
        <w:tc>
          <w:tcPr>
            <w:tcW w:w="1383" w:type="pct"/>
            <w:noWrap/>
            <w:hideMark/>
          </w:tcPr>
          <w:p w:rsidR="00137863" w:rsidRPr="00F844AB" w:rsidP="00017B34" w14:paraId="1B76C0BD" w14:textId="77777777">
            <w:pPr>
              <w:pStyle w:val="-2"/>
            </w:pPr>
            <w:r>
              <w:rPr>
                <w:rFonts w:hint="eastAsia"/>
              </w:rPr>
              <w:t>公司名称</w:t>
            </w:r>
          </w:p>
        </w:tc>
        <w:tc>
          <w:tcPr>
            <w:tcW w:w="606" w:type="pct"/>
          </w:tcPr>
          <w:p w:rsidR="00137863" w:rsidP="00017B34" w14:paraId="35CCC8AF" w14:textId="77777777">
            <w:pPr>
              <w:pStyle w:val="-2"/>
            </w:pPr>
            <w:r>
              <w:rPr>
                <w:rFonts w:hint="eastAsia"/>
              </w:rPr>
              <w:t>2019</w:t>
            </w:r>
          </w:p>
        </w:tc>
        <w:tc>
          <w:tcPr>
            <w:tcW w:w="605" w:type="pct"/>
          </w:tcPr>
          <w:p w:rsidR="00137863" w:rsidP="00017B34" w14:paraId="0C3BB9FE" w14:textId="77777777">
            <w:pPr>
              <w:pStyle w:val="-2"/>
            </w:pPr>
            <w:r>
              <w:rPr>
                <w:rFonts w:hint="eastAsia"/>
              </w:rPr>
              <w:t>2020</w:t>
            </w:r>
          </w:p>
        </w:tc>
        <w:tc>
          <w:tcPr>
            <w:tcW w:w="604" w:type="pct"/>
            <w:noWrap/>
            <w:hideMark/>
          </w:tcPr>
          <w:p w:rsidR="00137863" w:rsidRPr="00F844AB" w:rsidP="00017B34" w14:paraId="6A5B05A2" w14:textId="77777777">
            <w:pPr>
              <w:pStyle w:val="-2"/>
            </w:pPr>
            <w:r>
              <w:rPr>
                <w:rFonts w:hint="eastAsia"/>
              </w:rPr>
              <w:t>202</w:t>
            </w:r>
            <w:r>
              <w:t>1</w:t>
            </w:r>
          </w:p>
        </w:tc>
        <w:tc>
          <w:tcPr>
            <w:tcW w:w="604" w:type="pct"/>
            <w:noWrap/>
            <w:hideMark/>
          </w:tcPr>
          <w:p w:rsidR="00137863" w:rsidRPr="00F844AB" w:rsidP="00017B34" w14:paraId="40F4192E" w14:textId="77777777">
            <w:pPr>
              <w:pStyle w:val="-2"/>
            </w:pPr>
            <w:r>
              <w:rPr>
                <w:rFonts w:hint="eastAsia"/>
              </w:rPr>
              <w:t>202</w:t>
            </w:r>
            <w:r>
              <w:t>2</w:t>
            </w:r>
          </w:p>
        </w:tc>
        <w:tc>
          <w:tcPr>
            <w:tcW w:w="600" w:type="pct"/>
          </w:tcPr>
          <w:p w:rsidR="00137863" w:rsidP="00017B34" w14:paraId="6F76C0D1" w14:textId="77777777">
            <w:pPr>
              <w:pStyle w:val="-2"/>
            </w:pPr>
            <w:r>
              <w:rPr>
                <w:rFonts w:hint="eastAsia"/>
              </w:rPr>
              <w:t>202</w:t>
            </w:r>
            <w:r>
              <w:t>3</w:t>
            </w:r>
          </w:p>
        </w:tc>
        <w:tc>
          <w:tcPr>
            <w:tcW w:w="599" w:type="pct"/>
          </w:tcPr>
          <w:p w:rsidR="00137863" w:rsidP="00017B34" w14:paraId="39CFFA3A" w14:textId="77777777">
            <w:pPr>
              <w:pStyle w:val="-2"/>
            </w:pPr>
            <w:r>
              <w:rPr>
                <w:rFonts w:hint="eastAsia"/>
              </w:rPr>
              <w:t>202</w:t>
            </w:r>
            <w:r>
              <w:t>4</w:t>
            </w:r>
          </w:p>
        </w:tc>
      </w:tr>
      <w:tr w14:paraId="73EB7B70" w14:textId="77777777" w:rsidTr="00017B34">
        <w:tblPrEx>
          <w:tblW w:w="4999" w:type="pct"/>
          <w:tblLook w:val="04A0"/>
        </w:tblPrEx>
        <w:trPr>
          <w:trHeight w:val="270"/>
        </w:trPr>
        <w:tc>
          <w:tcPr>
            <w:tcW w:w="1383" w:type="pct"/>
            <w:noWrap/>
            <w:hideMark/>
          </w:tcPr>
          <w:p w:rsidR="00137863" w:rsidRPr="009D02FC" w:rsidP="00017B34" w14:paraId="197632AA" w14:textId="77777777">
            <w:pPr>
              <w:pStyle w:val="-2"/>
            </w:pPr>
            <w:r w:rsidRPr="009D02FC">
              <w:t>LIXIL Corporation</w:t>
            </w:r>
          </w:p>
        </w:tc>
        <w:tc>
          <w:tcPr>
            <w:tcW w:w="606" w:type="pct"/>
          </w:tcPr>
          <w:p w:rsidR="00137863" w:rsidRPr="008E6510" w:rsidP="00017B34" w14:paraId="66826DB6" w14:textId="77777777">
            <w:pPr>
              <w:pStyle w:val="-2"/>
            </w:pPr>
            <w:r w:rsidRPr="00FB79D1">
              <w:rPr>
                <w:rFonts w:hint="eastAsia"/>
              </w:rPr>
              <w:t>XX</w:t>
            </w:r>
          </w:p>
        </w:tc>
        <w:tc>
          <w:tcPr>
            <w:tcW w:w="605" w:type="pct"/>
          </w:tcPr>
          <w:p w:rsidR="00137863" w:rsidRPr="008E6510" w:rsidP="00017B34" w14:paraId="34B7C3AC" w14:textId="77777777">
            <w:pPr>
              <w:pStyle w:val="-2"/>
            </w:pPr>
            <w:r w:rsidRPr="00FB79D1">
              <w:rPr>
                <w:rFonts w:hint="eastAsia"/>
              </w:rPr>
              <w:t>XX</w:t>
            </w:r>
          </w:p>
        </w:tc>
        <w:tc>
          <w:tcPr>
            <w:tcW w:w="604" w:type="pct"/>
            <w:noWrap/>
          </w:tcPr>
          <w:p w:rsidR="00137863" w:rsidP="00017B34" w14:paraId="08DA6E30" w14:textId="77777777">
            <w:pPr>
              <w:pStyle w:val="-2"/>
            </w:pPr>
            <w:r w:rsidRPr="00FB79D1">
              <w:rPr>
                <w:rFonts w:hint="eastAsia"/>
              </w:rPr>
              <w:t>XX</w:t>
            </w:r>
          </w:p>
        </w:tc>
        <w:tc>
          <w:tcPr>
            <w:tcW w:w="604" w:type="pct"/>
            <w:noWrap/>
          </w:tcPr>
          <w:p w:rsidR="00137863" w:rsidP="00017B34" w14:paraId="3EC1CC9A" w14:textId="77777777">
            <w:pPr>
              <w:pStyle w:val="-2"/>
            </w:pPr>
            <w:r w:rsidRPr="00FB79D1">
              <w:rPr>
                <w:rFonts w:hint="eastAsia"/>
              </w:rPr>
              <w:t>XX</w:t>
            </w:r>
          </w:p>
        </w:tc>
        <w:tc>
          <w:tcPr>
            <w:tcW w:w="600" w:type="pct"/>
          </w:tcPr>
          <w:p w:rsidR="00137863" w:rsidP="00017B34" w14:paraId="2BD30D62" w14:textId="77777777">
            <w:pPr>
              <w:pStyle w:val="-2"/>
            </w:pPr>
            <w:r w:rsidRPr="00FB79D1">
              <w:rPr>
                <w:rFonts w:hint="eastAsia"/>
              </w:rPr>
              <w:t>XX</w:t>
            </w:r>
          </w:p>
        </w:tc>
        <w:tc>
          <w:tcPr>
            <w:tcW w:w="599" w:type="pct"/>
          </w:tcPr>
          <w:p w:rsidR="00137863" w:rsidRPr="008E6510" w:rsidP="00017B34" w14:paraId="5AB52F7C" w14:textId="77777777">
            <w:pPr>
              <w:pStyle w:val="-2"/>
            </w:pPr>
            <w:r w:rsidRPr="00FB79D1">
              <w:rPr>
                <w:rFonts w:hint="eastAsia"/>
              </w:rPr>
              <w:t>XX</w:t>
            </w:r>
          </w:p>
        </w:tc>
      </w:tr>
      <w:tr w14:paraId="0074C994" w14:textId="77777777" w:rsidTr="00017B34">
        <w:tblPrEx>
          <w:tblW w:w="4999" w:type="pct"/>
          <w:tblLook w:val="04A0"/>
        </w:tblPrEx>
        <w:trPr>
          <w:trHeight w:val="270"/>
        </w:trPr>
        <w:tc>
          <w:tcPr>
            <w:tcW w:w="1383" w:type="pct"/>
            <w:noWrap/>
            <w:hideMark/>
          </w:tcPr>
          <w:p w:rsidR="00137863" w:rsidRPr="009D02FC" w:rsidP="00017B34" w14:paraId="2BEB7E43" w14:textId="77777777">
            <w:pPr>
              <w:pStyle w:val="-2"/>
            </w:pPr>
            <w:r w:rsidRPr="009D02FC">
              <w:t>Kohler Co.</w:t>
            </w:r>
          </w:p>
        </w:tc>
        <w:tc>
          <w:tcPr>
            <w:tcW w:w="606" w:type="pct"/>
          </w:tcPr>
          <w:p w:rsidR="00137863" w:rsidRPr="008E6510" w:rsidP="00017B34" w14:paraId="04578C83" w14:textId="77777777">
            <w:pPr>
              <w:pStyle w:val="-2"/>
            </w:pPr>
            <w:r w:rsidRPr="00FB79D1">
              <w:rPr>
                <w:rFonts w:hint="eastAsia"/>
              </w:rPr>
              <w:t>XX</w:t>
            </w:r>
          </w:p>
        </w:tc>
        <w:tc>
          <w:tcPr>
            <w:tcW w:w="605" w:type="pct"/>
          </w:tcPr>
          <w:p w:rsidR="00137863" w:rsidRPr="008E6510" w:rsidP="00017B34" w14:paraId="2DB62B99" w14:textId="77777777">
            <w:pPr>
              <w:pStyle w:val="-2"/>
            </w:pPr>
            <w:r w:rsidRPr="00FB79D1">
              <w:rPr>
                <w:rFonts w:hint="eastAsia"/>
              </w:rPr>
              <w:t>XX</w:t>
            </w:r>
          </w:p>
        </w:tc>
        <w:tc>
          <w:tcPr>
            <w:tcW w:w="604" w:type="pct"/>
            <w:noWrap/>
          </w:tcPr>
          <w:p w:rsidR="00137863" w:rsidP="00017B34" w14:paraId="40B3544A" w14:textId="77777777">
            <w:pPr>
              <w:pStyle w:val="-2"/>
            </w:pPr>
            <w:r w:rsidRPr="00FB79D1">
              <w:rPr>
                <w:rFonts w:hint="eastAsia"/>
              </w:rPr>
              <w:t>XX</w:t>
            </w:r>
          </w:p>
        </w:tc>
        <w:tc>
          <w:tcPr>
            <w:tcW w:w="604" w:type="pct"/>
            <w:noWrap/>
          </w:tcPr>
          <w:p w:rsidR="00137863" w:rsidP="00017B34" w14:paraId="3AB56E34" w14:textId="77777777">
            <w:pPr>
              <w:pStyle w:val="-2"/>
            </w:pPr>
            <w:r w:rsidRPr="00FB79D1">
              <w:rPr>
                <w:rFonts w:hint="eastAsia"/>
              </w:rPr>
              <w:t>XX</w:t>
            </w:r>
          </w:p>
        </w:tc>
        <w:tc>
          <w:tcPr>
            <w:tcW w:w="600" w:type="pct"/>
          </w:tcPr>
          <w:p w:rsidR="00137863" w:rsidP="00017B34" w14:paraId="5D519A21" w14:textId="77777777">
            <w:pPr>
              <w:pStyle w:val="-2"/>
            </w:pPr>
            <w:r w:rsidRPr="00FB79D1">
              <w:rPr>
                <w:rFonts w:hint="eastAsia"/>
              </w:rPr>
              <w:t>XX</w:t>
            </w:r>
          </w:p>
        </w:tc>
        <w:tc>
          <w:tcPr>
            <w:tcW w:w="599" w:type="pct"/>
          </w:tcPr>
          <w:p w:rsidR="00137863" w:rsidRPr="008E6510" w:rsidP="00017B34" w14:paraId="1E92CAA4" w14:textId="77777777">
            <w:pPr>
              <w:pStyle w:val="-2"/>
            </w:pPr>
            <w:r w:rsidRPr="00FB79D1">
              <w:rPr>
                <w:rFonts w:hint="eastAsia"/>
              </w:rPr>
              <w:t>XX</w:t>
            </w:r>
          </w:p>
        </w:tc>
      </w:tr>
      <w:tr w14:paraId="54BB088F" w14:textId="77777777" w:rsidTr="00017B34">
        <w:tblPrEx>
          <w:tblW w:w="4999" w:type="pct"/>
          <w:tblLook w:val="04A0"/>
        </w:tblPrEx>
        <w:trPr>
          <w:trHeight w:val="270"/>
        </w:trPr>
        <w:tc>
          <w:tcPr>
            <w:tcW w:w="1383" w:type="pct"/>
            <w:noWrap/>
            <w:hideMark/>
          </w:tcPr>
          <w:p w:rsidR="00137863" w:rsidRPr="009D02FC" w:rsidP="00017B34" w14:paraId="1B65D7A2" w14:textId="77777777">
            <w:pPr>
              <w:pStyle w:val="-2"/>
            </w:pPr>
            <w:r w:rsidRPr="009D02FC">
              <w:t>Masco Corporation</w:t>
            </w:r>
          </w:p>
        </w:tc>
        <w:tc>
          <w:tcPr>
            <w:tcW w:w="606" w:type="pct"/>
          </w:tcPr>
          <w:p w:rsidR="00137863" w:rsidRPr="008E6510" w:rsidP="00017B34" w14:paraId="2D0E236B" w14:textId="77777777">
            <w:pPr>
              <w:pStyle w:val="-2"/>
            </w:pPr>
            <w:r w:rsidRPr="00FB79D1">
              <w:rPr>
                <w:rFonts w:hint="eastAsia"/>
              </w:rPr>
              <w:t>XX</w:t>
            </w:r>
          </w:p>
        </w:tc>
        <w:tc>
          <w:tcPr>
            <w:tcW w:w="605" w:type="pct"/>
          </w:tcPr>
          <w:p w:rsidR="00137863" w:rsidRPr="008E6510" w:rsidP="00017B34" w14:paraId="12717C61" w14:textId="77777777">
            <w:pPr>
              <w:pStyle w:val="-2"/>
            </w:pPr>
            <w:r w:rsidRPr="00FB79D1">
              <w:rPr>
                <w:rFonts w:hint="eastAsia"/>
              </w:rPr>
              <w:t>XX</w:t>
            </w:r>
          </w:p>
        </w:tc>
        <w:tc>
          <w:tcPr>
            <w:tcW w:w="604" w:type="pct"/>
            <w:noWrap/>
          </w:tcPr>
          <w:p w:rsidR="00137863" w:rsidP="00017B34" w14:paraId="26BD4F6C" w14:textId="77777777">
            <w:pPr>
              <w:pStyle w:val="-2"/>
            </w:pPr>
            <w:r w:rsidRPr="00FB79D1">
              <w:rPr>
                <w:rFonts w:hint="eastAsia"/>
              </w:rPr>
              <w:t>XX</w:t>
            </w:r>
          </w:p>
        </w:tc>
        <w:tc>
          <w:tcPr>
            <w:tcW w:w="604" w:type="pct"/>
            <w:noWrap/>
          </w:tcPr>
          <w:p w:rsidR="00137863" w:rsidP="00017B34" w14:paraId="479CAA94" w14:textId="77777777">
            <w:pPr>
              <w:pStyle w:val="-2"/>
            </w:pPr>
            <w:r w:rsidRPr="00FB79D1">
              <w:rPr>
                <w:rFonts w:hint="eastAsia"/>
              </w:rPr>
              <w:t>XX</w:t>
            </w:r>
          </w:p>
        </w:tc>
        <w:tc>
          <w:tcPr>
            <w:tcW w:w="600" w:type="pct"/>
          </w:tcPr>
          <w:p w:rsidR="00137863" w:rsidP="00017B34" w14:paraId="6048C4C5" w14:textId="77777777">
            <w:pPr>
              <w:pStyle w:val="-2"/>
            </w:pPr>
            <w:r w:rsidRPr="00FB79D1">
              <w:rPr>
                <w:rFonts w:hint="eastAsia"/>
              </w:rPr>
              <w:t>XX</w:t>
            </w:r>
          </w:p>
        </w:tc>
        <w:tc>
          <w:tcPr>
            <w:tcW w:w="599" w:type="pct"/>
          </w:tcPr>
          <w:p w:rsidR="00137863" w:rsidRPr="008E6510" w:rsidP="00017B34" w14:paraId="62B1A95C" w14:textId="77777777">
            <w:pPr>
              <w:pStyle w:val="-2"/>
            </w:pPr>
            <w:r w:rsidRPr="00FB79D1">
              <w:rPr>
                <w:rFonts w:hint="eastAsia"/>
              </w:rPr>
              <w:t>XX</w:t>
            </w:r>
          </w:p>
        </w:tc>
      </w:tr>
      <w:tr w14:paraId="646215C0" w14:textId="77777777" w:rsidTr="00017B34">
        <w:tblPrEx>
          <w:tblW w:w="4999" w:type="pct"/>
          <w:tblLook w:val="04A0"/>
        </w:tblPrEx>
        <w:trPr>
          <w:trHeight w:val="270"/>
        </w:trPr>
        <w:tc>
          <w:tcPr>
            <w:tcW w:w="1383" w:type="pct"/>
            <w:noWrap/>
            <w:hideMark/>
          </w:tcPr>
          <w:p w:rsidR="00137863" w:rsidRPr="009D02FC" w:rsidP="00017B34" w14:paraId="2644437F" w14:textId="77777777">
            <w:pPr>
              <w:pStyle w:val="-2"/>
            </w:pPr>
            <w:r w:rsidRPr="009D02FC">
              <w:t>Jaquar Group</w:t>
            </w:r>
          </w:p>
        </w:tc>
        <w:tc>
          <w:tcPr>
            <w:tcW w:w="606" w:type="pct"/>
          </w:tcPr>
          <w:p w:rsidR="00137863" w:rsidRPr="008E6510" w:rsidP="00017B34" w14:paraId="23DE280B" w14:textId="77777777">
            <w:pPr>
              <w:pStyle w:val="-2"/>
            </w:pPr>
            <w:r w:rsidRPr="00FB79D1">
              <w:rPr>
                <w:rFonts w:hint="eastAsia"/>
              </w:rPr>
              <w:t>XX</w:t>
            </w:r>
          </w:p>
        </w:tc>
        <w:tc>
          <w:tcPr>
            <w:tcW w:w="605" w:type="pct"/>
          </w:tcPr>
          <w:p w:rsidR="00137863" w:rsidRPr="008E6510" w:rsidP="00017B34" w14:paraId="1CB2FDB9" w14:textId="77777777">
            <w:pPr>
              <w:pStyle w:val="-2"/>
            </w:pPr>
            <w:r w:rsidRPr="00FB79D1">
              <w:rPr>
                <w:rFonts w:hint="eastAsia"/>
              </w:rPr>
              <w:t>XX</w:t>
            </w:r>
          </w:p>
        </w:tc>
        <w:tc>
          <w:tcPr>
            <w:tcW w:w="604" w:type="pct"/>
            <w:noWrap/>
          </w:tcPr>
          <w:p w:rsidR="00137863" w:rsidP="00017B34" w14:paraId="19BC5FE0" w14:textId="77777777">
            <w:pPr>
              <w:pStyle w:val="-2"/>
            </w:pPr>
            <w:r w:rsidRPr="00FB79D1">
              <w:rPr>
                <w:rFonts w:hint="eastAsia"/>
              </w:rPr>
              <w:t>XX</w:t>
            </w:r>
          </w:p>
        </w:tc>
        <w:tc>
          <w:tcPr>
            <w:tcW w:w="604" w:type="pct"/>
            <w:noWrap/>
          </w:tcPr>
          <w:p w:rsidR="00137863" w:rsidP="00017B34" w14:paraId="6AB6DAA8" w14:textId="77777777">
            <w:pPr>
              <w:pStyle w:val="-2"/>
            </w:pPr>
            <w:r w:rsidRPr="00FB79D1">
              <w:rPr>
                <w:rFonts w:hint="eastAsia"/>
              </w:rPr>
              <w:t>XX</w:t>
            </w:r>
          </w:p>
        </w:tc>
        <w:tc>
          <w:tcPr>
            <w:tcW w:w="600" w:type="pct"/>
          </w:tcPr>
          <w:p w:rsidR="00137863" w:rsidP="00017B34" w14:paraId="03EF4769" w14:textId="77777777">
            <w:pPr>
              <w:pStyle w:val="-2"/>
            </w:pPr>
            <w:r w:rsidRPr="00FB79D1">
              <w:rPr>
                <w:rFonts w:hint="eastAsia"/>
              </w:rPr>
              <w:t>XX</w:t>
            </w:r>
          </w:p>
        </w:tc>
        <w:tc>
          <w:tcPr>
            <w:tcW w:w="599" w:type="pct"/>
          </w:tcPr>
          <w:p w:rsidR="00137863" w:rsidRPr="008E6510" w:rsidP="00017B34" w14:paraId="0D933B99" w14:textId="77777777">
            <w:pPr>
              <w:pStyle w:val="-2"/>
            </w:pPr>
            <w:r w:rsidRPr="00FB79D1">
              <w:rPr>
                <w:rFonts w:hint="eastAsia"/>
              </w:rPr>
              <w:t>XX</w:t>
            </w:r>
          </w:p>
        </w:tc>
      </w:tr>
      <w:tr w14:paraId="4B9B926C" w14:textId="77777777" w:rsidTr="00017B34">
        <w:tblPrEx>
          <w:tblW w:w="4999" w:type="pct"/>
          <w:tblLook w:val="04A0"/>
        </w:tblPrEx>
        <w:trPr>
          <w:trHeight w:val="270"/>
        </w:trPr>
        <w:tc>
          <w:tcPr>
            <w:tcW w:w="1383" w:type="pct"/>
            <w:noWrap/>
          </w:tcPr>
          <w:p w:rsidR="00137863" w:rsidRPr="009D02FC" w:rsidP="00017B34" w14:paraId="21E9574B" w14:textId="77777777">
            <w:pPr>
              <w:pStyle w:val="-2"/>
            </w:pPr>
            <w:r w:rsidRPr="009D02FC">
              <w:t>Dornbracht</w:t>
            </w:r>
          </w:p>
        </w:tc>
        <w:tc>
          <w:tcPr>
            <w:tcW w:w="606" w:type="pct"/>
          </w:tcPr>
          <w:p w:rsidR="00137863" w:rsidRPr="008E6510" w:rsidP="00017B34" w14:paraId="0FC6AB58" w14:textId="77777777">
            <w:pPr>
              <w:pStyle w:val="-2"/>
            </w:pPr>
            <w:r w:rsidRPr="00FB79D1">
              <w:rPr>
                <w:rFonts w:hint="eastAsia"/>
              </w:rPr>
              <w:t>XX</w:t>
            </w:r>
          </w:p>
        </w:tc>
        <w:tc>
          <w:tcPr>
            <w:tcW w:w="605" w:type="pct"/>
          </w:tcPr>
          <w:p w:rsidR="00137863" w:rsidRPr="008E6510" w:rsidP="00017B34" w14:paraId="53A8134D" w14:textId="77777777">
            <w:pPr>
              <w:pStyle w:val="-2"/>
            </w:pPr>
            <w:r w:rsidRPr="00FB79D1">
              <w:rPr>
                <w:rFonts w:hint="eastAsia"/>
              </w:rPr>
              <w:t>XX</w:t>
            </w:r>
          </w:p>
        </w:tc>
        <w:tc>
          <w:tcPr>
            <w:tcW w:w="604" w:type="pct"/>
            <w:noWrap/>
          </w:tcPr>
          <w:p w:rsidR="00137863" w:rsidP="00017B34" w14:paraId="71F963FC" w14:textId="77777777">
            <w:pPr>
              <w:pStyle w:val="-2"/>
            </w:pPr>
            <w:r w:rsidRPr="00FB79D1">
              <w:rPr>
                <w:rFonts w:hint="eastAsia"/>
              </w:rPr>
              <w:t>XX</w:t>
            </w:r>
          </w:p>
        </w:tc>
        <w:tc>
          <w:tcPr>
            <w:tcW w:w="604" w:type="pct"/>
            <w:noWrap/>
          </w:tcPr>
          <w:p w:rsidR="00137863" w:rsidP="00017B34" w14:paraId="077DB3C9" w14:textId="77777777">
            <w:pPr>
              <w:pStyle w:val="-2"/>
            </w:pPr>
            <w:r w:rsidRPr="00FB79D1">
              <w:rPr>
                <w:rFonts w:hint="eastAsia"/>
              </w:rPr>
              <w:t>XX</w:t>
            </w:r>
          </w:p>
        </w:tc>
        <w:tc>
          <w:tcPr>
            <w:tcW w:w="600" w:type="pct"/>
          </w:tcPr>
          <w:p w:rsidR="00137863" w:rsidP="00017B34" w14:paraId="7C66D598" w14:textId="77777777">
            <w:pPr>
              <w:pStyle w:val="-2"/>
            </w:pPr>
            <w:r w:rsidRPr="00FB79D1">
              <w:rPr>
                <w:rFonts w:hint="eastAsia"/>
              </w:rPr>
              <w:t>XX</w:t>
            </w:r>
          </w:p>
        </w:tc>
        <w:tc>
          <w:tcPr>
            <w:tcW w:w="599" w:type="pct"/>
          </w:tcPr>
          <w:p w:rsidR="00137863" w:rsidRPr="008E6510" w:rsidP="00017B34" w14:paraId="101D3589" w14:textId="77777777">
            <w:pPr>
              <w:pStyle w:val="-2"/>
            </w:pPr>
            <w:r w:rsidRPr="00FB79D1">
              <w:rPr>
                <w:rFonts w:hint="eastAsia"/>
              </w:rPr>
              <w:t>XX</w:t>
            </w:r>
          </w:p>
        </w:tc>
      </w:tr>
      <w:tr w14:paraId="2D46147B" w14:textId="77777777" w:rsidTr="00017B34">
        <w:tblPrEx>
          <w:tblW w:w="4999" w:type="pct"/>
          <w:tblLook w:val="04A0"/>
        </w:tblPrEx>
        <w:trPr>
          <w:trHeight w:val="270"/>
        </w:trPr>
        <w:tc>
          <w:tcPr>
            <w:tcW w:w="1383" w:type="pct"/>
            <w:noWrap/>
          </w:tcPr>
          <w:p w:rsidR="00137863" w:rsidRPr="009D02FC" w:rsidP="00017B34" w14:paraId="2A4D2848" w14:textId="77777777">
            <w:pPr>
              <w:pStyle w:val="-2"/>
            </w:pPr>
            <w:r w:rsidRPr="009D02FC">
              <w:t>Sanei</w:t>
            </w:r>
          </w:p>
        </w:tc>
        <w:tc>
          <w:tcPr>
            <w:tcW w:w="606" w:type="pct"/>
          </w:tcPr>
          <w:p w:rsidR="00137863" w:rsidRPr="008E6510" w:rsidP="00017B34" w14:paraId="6D0F0CF9" w14:textId="77777777">
            <w:pPr>
              <w:pStyle w:val="-2"/>
            </w:pPr>
            <w:r w:rsidRPr="00FB79D1">
              <w:rPr>
                <w:rFonts w:hint="eastAsia"/>
              </w:rPr>
              <w:t>XX</w:t>
            </w:r>
          </w:p>
        </w:tc>
        <w:tc>
          <w:tcPr>
            <w:tcW w:w="605" w:type="pct"/>
          </w:tcPr>
          <w:p w:rsidR="00137863" w:rsidRPr="008E6510" w:rsidP="00017B34" w14:paraId="75719CD9" w14:textId="77777777">
            <w:pPr>
              <w:pStyle w:val="-2"/>
            </w:pPr>
            <w:r w:rsidRPr="00FB79D1">
              <w:rPr>
                <w:rFonts w:hint="eastAsia"/>
              </w:rPr>
              <w:t>XX</w:t>
            </w:r>
          </w:p>
        </w:tc>
        <w:tc>
          <w:tcPr>
            <w:tcW w:w="604" w:type="pct"/>
            <w:noWrap/>
          </w:tcPr>
          <w:p w:rsidR="00137863" w:rsidP="00017B34" w14:paraId="229B1C5B" w14:textId="77777777">
            <w:pPr>
              <w:pStyle w:val="-2"/>
            </w:pPr>
            <w:r w:rsidRPr="00FB79D1">
              <w:rPr>
                <w:rFonts w:hint="eastAsia"/>
              </w:rPr>
              <w:t>XX</w:t>
            </w:r>
          </w:p>
        </w:tc>
        <w:tc>
          <w:tcPr>
            <w:tcW w:w="604" w:type="pct"/>
            <w:noWrap/>
          </w:tcPr>
          <w:p w:rsidR="00137863" w:rsidP="00017B34" w14:paraId="339B9BB6" w14:textId="77777777">
            <w:pPr>
              <w:pStyle w:val="-2"/>
            </w:pPr>
            <w:r w:rsidRPr="00FB79D1">
              <w:rPr>
                <w:rFonts w:hint="eastAsia"/>
              </w:rPr>
              <w:t>XX</w:t>
            </w:r>
          </w:p>
        </w:tc>
        <w:tc>
          <w:tcPr>
            <w:tcW w:w="600" w:type="pct"/>
          </w:tcPr>
          <w:p w:rsidR="00137863" w:rsidP="00017B34" w14:paraId="73B167FC" w14:textId="77777777">
            <w:pPr>
              <w:pStyle w:val="-2"/>
            </w:pPr>
            <w:r w:rsidRPr="00FB79D1">
              <w:rPr>
                <w:rFonts w:hint="eastAsia"/>
              </w:rPr>
              <w:t>XX</w:t>
            </w:r>
          </w:p>
        </w:tc>
        <w:tc>
          <w:tcPr>
            <w:tcW w:w="599" w:type="pct"/>
          </w:tcPr>
          <w:p w:rsidR="00137863" w:rsidRPr="008E6510" w:rsidP="00017B34" w14:paraId="77EF2AB3" w14:textId="77777777">
            <w:pPr>
              <w:pStyle w:val="-2"/>
            </w:pPr>
            <w:r w:rsidRPr="00FB79D1">
              <w:rPr>
                <w:rFonts w:hint="eastAsia"/>
              </w:rPr>
              <w:t>XX</w:t>
            </w:r>
          </w:p>
        </w:tc>
      </w:tr>
      <w:tr w14:paraId="66F99979" w14:textId="77777777" w:rsidTr="00017B34">
        <w:tblPrEx>
          <w:tblW w:w="4999" w:type="pct"/>
          <w:tblLook w:val="04A0"/>
        </w:tblPrEx>
        <w:trPr>
          <w:trHeight w:val="270"/>
        </w:trPr>
        <w:tc>
          <w:tcPr>
            <w:tcW w:w="1383" w:type="pct"/>
            <w:noWrap/>
          </w:tcPr>
          <w:p w:rsidR="00137863" w:rsidRPr="009D02FC" w:rsidP="00017B34" w14:paraId="748C8B79" w14:textId="77777777">
            <w:pPr>
              <w:pStyle w:val="-2"/>
            </w:pPr>
            <w:r w:rsidRPr="009D02FC">
              <w:t>Aqualisa</w:t>
            </w:r>
          </w:p>
        </w:tc>
        <w:tc>
          <w:tcPr>
            <w:tcW w:w="606" w:type="pct"/>
          </w:tcPr>
          <w:p w:rsidR="00137863" w:rsidRPr="008E6510" w:rsidP="00017B34" w14:paraId="4ECF8429" w14:textId="77777777">
            <w:pPr>
              <w:pStyle w:val="-2"/>
            </w:pPr>
            <w:r w:rsidRPr="00FB79D1">
              <w:rPr>
                <w:rFonts w:hint="eastAsia"/>
              </w:rPr>
              <w:t>XX</w:t>
            </w:r>
          </w:p>
        </w:tc>
        <w:tc>
          <w:tcPr>
            <w:tcW w:w="605" w:type="pct"/>
          </w:tcPr>
          <w:p w:rsidR="00137863" w:rsidRPr="008E6510" w:rsidP="00017B34" w14:paraId="0A0E059E" w14:textId="77777777">
            <w:pPr>
              <w:pStyle w:val="-2"/>
            </w:pPr>
            <w:r w:rsidRPr="00FB79D1">
              <w:rPr>
                <w:rFonts w:hint="eastAsia"/>
              </w:rPr>
              <w:t>XX</w:t>
            </w:r>
          </w:p>
        </w:tc>
        <w:tc>
          <w:tcPr>
            <w:tcW w:w="604" w:type="pct"/>
            <w:noWrap/>
          </w:tcPr>
          <w:p w:rsidR="00137863" w:rsidP="00017B34" w14:paraId="56FA4761" w14:textId="77777777">
            <w:pPr>
              <w:pStyle w:val="-2"/>
            </w:pPr>
            <w:r w:rsidRPr="00FB79D1">
              <w:rPr>
                <w:rFonts w:hint="eastAsia"/>
              </w:rPr>
              <w:t>XX</w:t>
            </w:r>
          </w:p>
        </w:tc>
        <w:tc>
          <w:tcPr>
            <w:tcW w:w="604" w:type="pct"/>
            <w:noWrap/>
          </w:tcPr>
          <w:p w:rsidR="00137863" w:rsidP="00017B34" w14:paraId="5A912AEE" w14:textId="77777777">
            <w:pPr>
              <w:pStyle w:val="-2"/>
            </w:pPr>
            <w:r w:rsidRPr="00FB79D1">
              <w:rPr>
                <w:rFonts w:hint="eastAsia"/>
              </w:rPr>
              <w:t>XX</w:t>
            </w:r>
          </w:p>
        </w:tc>
        <w:tc>
          <w:tcPr>
            <w:tcW w:w="600" w:type="pct"/>
          </w:tcPr>
          <w:p w:rsidR="00137863" w:rsidP="00017B34" w14:paraId="0E28CC5F" w14:textId="77777777">
            <w:pPr>
              <w:pStyle w:val="-2"/>
            </w:pPr>
            <w:r w:rsidRPr="00FB79D1">
              <w:rPr>
                <w:rFonts w:hint="eastAsia"/>
              </w:rPr>
              <w:t>XX</w:t>
            </w:r>
          </w:p>
        </w:tc>
        <w:tc>
          <w:tcPr>
            <w:tcW w:w="599" w:type="pct"/>
          </w:tcPr>
          <w:p w:rsidR="00137863" w:rsidRPr="008E6510" w:rsidP="00017B34" w14:paraId="4E351F2B" w14:textId="77777777">
            <w:pPr>
              <w:pStyle w:val="-2"/>
            </w:pPr>
            <w:r w:rsidRPr="00FB79D1">
              <w:rPr>
                <w:rFonts w:hint="eastAsia"/>
              </w:rPr>
              <w:t>XX</w:t>
            </w:r>
          </w:p>
        </w:tc>
      </w:tr>
      <w:tr w14:paraId="13015937" w14:textId="77777777" w:rsidTr="00017B34">
        <w:tblPrEx>
          <w:tblW w:w="4999" w:type="pct"/>
          <w:tblLook w:val="04A0"/>
        </w:tblPrEx>
        <w:trPr>
          <w:trHeight w:val="270"/>
        </w:trPr>
        <w:tc>
          <w:tcPr>
            <w:tcW w:w="1383" w:type="pct"/>
            <w:noWrap/>
          </w:tcPr>
          <w:p w:rsidR="00137863" w:rsidRPr="009D02FC" w:rsidP="00017B34" w14:paraId="1081A388" w14:textId="77777777">
            <w:pPr>
              <w:pStyle w:val="-2"/>
            </w:pPr>
            <w:r w:rsidRPr="009D02FC">
              <w:t>Fortune Brands Home &amp; Security</w:t>
            </w:r>
          </w:p>
        </w:tc>
        <w:tc>
          <w:tcPr>
            <w:tcW w:w="606" w:type="pct"/>
          </w:tcPr>
          <w:p w:rsidR="00137863" w:rsidRPr="008E6510" w:rsidP="00017B34" w14:paraId="586B5373" w14:textId="77777777">
            <w:pPr>
              <w:pStyle w:val="-2"/>
            </w:pPr>
            <w:r w:rsidRPr="00FB79D1">
              <w:rPr>
                <w:rFonts w:hint="eastAsia"/>
              </w:rPr>
              <w:t>XX</w:t>
            </w:r>
          </w:p>
        </w:tc>
        <w:tc>
          <w:tcPr>
            <w:tcW w:w="605" w:type="pct"/>
          </w:tcPr>
          <w:p w:rsidR="00137863" w:rsidRPr="008E6510" w:rsidP="00017B34" w14:paraId="286D41B7" w14:textId="77777777">
            <w:pPr>
              <w:pStyle w:val="-2"/>
            </w:pPr>
            <w:r w:rsidRPr="00FB79D1">
              <w:rPr>
                <w:rFonts w:hint="eastAsia"/>
              </w:rPr>
              <w:t>XX</w:t>
            </w:r>
          </w:p>
        </w:tc>
        <w:tc>
          <w:tcPr>
            <w:tcW w:w="604" w:type="pct"/>
            <w:noWrap/>
          </w:tcPr>
          <w:p w:rsidR="00137863" w:rsidP="00017B34" w14:paraId="027EC248" w14:textId="77777777">
            <w:pPr>
              <w:pStyle w:val="-2"/>
            </w:pPr>
            <w:r w:rsidRPr="00FB79D1">
              <w:rPr>
                <w:rFonts w:hint="eastAsia"/>
              </w:rPr>
              <w:t>XX</w:t>
            </w:r>
          </w:p>
        </w:tc>
        <w:tc>
          <w:tcPr>
            <w:tcW w:w="604" w:type="pct"/>
            <w:noWrap/>
          </w:tcPr>
          <w:p w:rsidR="00137863" w:rsidP="00017B34" w14:paraId="53EFEB7E" w14:textId="77777777">
            <w:pPr>
              <w:pStyle w:val="-2"/>
            </w:pPr>
            <w:r w:rsidRPr="00FB79D1">
              <w:rPr>
                <w:rFonts w:hint="eastAsia"/>
              </w:rPr>
              <w:t>XX</w:t>
            </w:r>
          </w:p>
        </w:tc>
        <w:tc>
          <w:tcPr>
            <w:tcW w:w="600" w:type="pct"/>
          </w:tcPr>
          <w:p w:rsidR="00137863" w:rsidP="00017B34" w14:paraId="362A287A" w14:textId="77777777">
            <w:pPr>
              <w:pStyle w:val="-2"/>
            </w:pPr>
            <w:r w:rsidRPr="00FB79D1">
              <w:rPr>
                <w:rFonts w:hint="eastAsia"/>
              </w:rPr>
              <w:t>XX</w:t>
            </w:r>
          </w:p>
        </w:tc>
        <w:tc>
          <w:tcPr>
            <w:tcW w:w="599" w:type="pct"/>
          </w:tcPr>
          <w:p w:rsidR="00137863" w:rsidRPr="008E6510" w:rsidP="00017B34" w14:paraId="0A5FA9CA" w14:textId="77777777">
            <w:pPr>
              <w:pStyle w:val="-2"/>
            </w:pPr>
            <w:r w:rsidRPr="00FB79D1">
              <w:rPr>
                <w:rFonts w:hint="eastAsia"/>
              </w:rPr>
              <w:t>XX</w:t>
            </w:r>
          </w:p>
        </w:tc>
      </w:tr>
      <w:tr w14:paraId="6814C451" w14:textId="77777777" w:rsidTr="00017B34">
        <w:tblPrEx>
          <w:tblW w:w="4999" w:type="pct"/>
          <w:tblLook w:val="04A0"/>
        </w:tblPrEx>
        <w:trPr>
          <w:trHeight w:val="270"/>
        </w:trPr>
        <w:tc>
          <w:tcPr>
            <w:tcW w:w="1383" w:type="pct"/>
            <w:noWrap/>
          </w:tcPr>
          <w:p w:rsidR="00137863" w:rsidRPr="009D02FC" w:rsidP="00017B34" w14:paraId="35C85A9D" w14:textId="77777777">
            <w:pPr>
              <w:pStyle w:val="-2"/>
            </w:pPr>
            <w:r w:rsidRPr="009D02FC">
              <w:t>MX Group</w:t>
            </w:r>
          </w:p>
        </w:tc>
        <w:tc>
          <w:tcPr>
            <w:tcW w:w="606" w:type="pct"/>
          </w:tcPr>
          <w:p w:rsidR="00137863" w:rsidRPr="008E6510" w:rsidP="00017B34" w14:paraId="62490563" w14:textId="77777777">
            <w:pPr>
              <w:pStyle w:val="-2"/>
            </w:pPr>
            <w:r w:rsidRPr="00FB79D1">
              <w:rPr>
                <w:rFonts w:hint="eastAsia"/>
              </w:rPr>
              <w:t>XX</w:t>
            </w:r>
          </w:p>
        </w:tc>
        <w:tc>
          <w:tcPr>
            <w:tcW w:w="605" w:type="pct"/>
          </w:tcPr>
          <w:p w:rsidR="00137863" w:rsidRPr="008E6510" w:rsidP="00017B34" w14:paraId="26608454" w14:textId="77777777">
            <w:pPr>
              <w:pStyle w:val="-2"/>
            </w:pPr>
            <w:r w:rsidRPr="00FB79D1">
              <w:rPr>
                <w:rFonts w:hint="eastAsia"/>
              </w:rPr>
              <w:t>XX</w:t>
            </w:r>
          </w:p>
        </w:tc>
        <w:tc>
          <w:tcPr>
            <w:tcW w:w="604" w:type="pct"/>
            <w:noWrap/>
          </w:tcPr>
          <w:p w:rsidR="00137863" w:rsidP="00017B34" w14:paraId="5FC14A6E" w14:textId="77777777">
            <w:pPr>
              <w:pStyle w:val="-2"/>
            </w:pPr>
            <w:r w:rsidRPr="00FB79D1">
              <w:rPr>
                <w:rFonts w:hint="eastAsia"/>
              </w:rPr>
              <w:t>XX</w:t>
            </w:r>
          </w:p>
        </w:tc>
        <w:tc>
          <w:tcPr>
            <w:tcW w:w="604" w:type="pct"/>
            <w:noWrap/>
          </w:tcPr>
          <w:p w:rsidR="00137863" w:rsidP="00017B34" w14:paraId="1551357B" w14:textId="77777777">
            <w:pPr>
              <w:pStyle w:val="-2"/>
            </w:pPr>
            <w:r w:rsidRPr="00FB79D1">
              <w:rPr>
                <w:rFonts w:hint="eastAsia"/>
              </w:rPr>
              <w:t>XX</w:t>
            </w:r>
          </w:p>
        </w:tc>
        <w:tc>
          <w:tcPr>
            <w:tcW w:w="600" w:type="pct"/>
          </w:tcPr>
          <w:p w:rsidR="00137863" w:rsidP="00017B34" w14:paraId="677D6927" w14:textId="77777777">
            <w:pPr>
              <w:pStyle w:val="-2"/>
            </w:pPr>
            <w:r w:rsidRPr="00FB79D1">
              <w:rPr>
                <w:rFonts w:hint="eastAsia"/>
              </w:rPr>
              <w:t>XX</w:t>
            </w:r>
          </w:p>
        </w:tc>
        <w:tc>
          <w:tcPr>
            <w:tcW w:w="599" w:type="pct"/>
          </w:tcPr>
          <w:p w:rsidR="00137863" w:rsidRPr="008E6510" w:rsidP="00017B34" w14:paraId="5137E338" w14:textId="77777777">
            <w:pPr>
              <w:pStyle w:val="-2"/>
            </w:pPr>
            <w:r w:rsidRPr="00FB79D1">
              <w:rPr>
                <w:rFonts w:hint="eastAsia"/>
              </w:rPr>
              <w:t>XX</w:t>
            </w:r>
          </w:p>
        </w:tc>
      </w:tr>
      <w:tr w14:paraId="129BCC6C" w14:textId="77777777" w:rsidTr="00017B34">
        <w:tblPrEx>
          <w:tblW w:w="4999" w:type="pct"/>
          <w:tblLook w:val="04A0"/>
        </w:tblPrEx>
        <w:trPr>
          <w:trHeight w:val="270"/>
        </w:trPr>
        <w:tc>
          <w:tcPr>
            <w:tcW w:w="1383" w:type="pct"/>
            <w:noWrap/>
          </w:tcPr>
          <w:p w:rsidR="00137863" w:rsidRPr="009D02FC" w:rsidP="00017B34" w14:paraId="7FBC439E" w14:textId="77777777">
            <w:pPr>
              <w:pStyle w:val="-2"/>
            </w:pPr>
            <w:r w:rsidRPr="009D02FC">
              <w:t>Norcros Plc</w:t>
            </w:r>
          </w:p>
        </w:tc>
        <w:tc>
          <w:tcPr>
            <w:tcW w:w="606" w:type="pct"/>
          </w:tcPr>
          <w:p w:rsidR="00137863" w:rsidRPr="008E6510" w:rsidP="00017B34" w14:paraId="747B0FB0" w14:textId="77777777">
            <w:pPr>
              <w:pStyle w:val="-2"/>
            </w:pPr>
            <w:r w:rsidRPr="00FB79D1">
              <w:rPr>
                <w:rFonts w:hint="eastAsia"/>
              </w:rPr>
              <w:t>XX</w:t>
            </w:r>
          </w:p>
        </w:tc>
        <w:tc>
          <w:tcPr>
            <w:tcW w:w="605" w:type="pct"/>
          </w:tcPr>
          <w:p w:rsidR="00137863" w:rsidRPr="008E6510" w:rsidP="00017B34" w14:paraId="3015C68E" w14:textId="77777777">
            <w:pPr>
              <w:pStyle w:val="-2"/>
            </w:pPr>
            <w:r w:rsidRPr="00FB79D1">
              <w:rPr>
                <w:rFonts w:hint="eastAsia"/>
              </w:rPr>
              <w:t>XX</w:t>
            </w:r>
          </w:p>
        </w:tc>
        <w:tc>
          <w:tcPr>
            <w:tcW w:w="604" w:type="pct"/>
            <w:noWrap/>
          </w:tcPr>
          <w:p w:rsidR="00137863" w:rsidP="00017B34" w14:paraId="4E6EF38D" w14:textId="77777777">
            <w:pPr>
              <w:pStyle w:val="-2"/>
            </w:pPr>
            <w:r w:rsidRPr="00FB79D1">
              <w:rPr>
                <w:rFonts w:hint="eastAsia"/>
              </w:rPr>
              <w:t>XX</w:t>
            </w:r>
          </w:p>
        </w:tc>
        <w:tc>
          <w:tcPr>
            <w:tcW w:w="604" w:type="pct"/>
            <w:noWrap/>
          </w:tcPr>
          <w:p w:rsidR="00137863" w:rsidP="00017B34" w14:paraId="11824A62" w14:textId="77777777">
            <w:pPr>
              <w:pStyle w:val="-2"/>
            </w:pPr>
            <w:r w:rsidRPr="00FB79D1">
              <w:rPr>
                <w:rFonts w:hint="eastAsia"/>
              </w:rPr>
              <w:t>XX</w:t>
            </w:r>
          </w:p>
        </w:tc>
        <w:tc>
          <w:tcPr>
            <w:tcW w:w="600" w:type="pct"/>
          </w:tcPr>
          <w:p w:rsidR="00137863" w:rsidP="00017B34" w14:paraId="4E6C4321" w14:textId="77777777">
            <w:pPr>
              <w:pStyle w:val="-2"/>
            </w:pPr>
            <w:r w:rsidRPr="00FB79D1">
              <w:rPr>
                <w:rFonts w:hint="eastAsia"/>
              </w:rPr>
              <w:t>XX</w:t>
            </w:r>
          </w:p>
        </w:tc>
        <w:tc>
          <w:tcPr>
            <w:tcW w:w="599" w:type="pct"/>
          </w:tcPr>
          <w:p w:rsidR="00137863" w:rsidRPr="008E6510" w:rsidP="00017B34" w14:paraId="2A58254D" w14:textId="77777777">
            <w:pPr>
              <w:pStyle w:val="-2"/>
            </w:pPr>
            <w:r w:rsidRPr="00FB79D1">
              <w:rPr>
                <w:rFonts w:hint="eastAsia"/>
              </w:rPr>
              <w:t>XX</w:t>
            </w:r>
          </w:p>
        </w:tc>
      </w:tr>
      <w:tr w14:paraId="69ACD4C9" w14:textId="77777777" w:rsidTr="00017B34">
        <w:tblPrEx>
          <w:tblW w:w="4999" w:type="pct"/>
          <w:tblLook w:val="04A0"/>
        </w:tblPrEx>
        <w:trPr>
          <w:trHeight w:val="270"/>
        </w:trPr>
        <w:tc>
          <w:tcPr>
            <w:tcW w:w="1383" w:type="pct"/>
            <w:noWrap/>
          </w:tcPr>
          <w:p w:rsidR="00137863" w:rsidRPr="009D02FC" w:rsidP="00017B34" w14:paraId="7DFE0FB7" w14:textId="77777777">
            <w:pPr>
              <w:pStyle w:val="-2"/>
            </w:pPr>
            <w:r w:rsidRPr="009D02FC">
              <w:t>Jacuzzi Group Worldwide</w:t>
            </w:r>
          </w:p>
        </w:tc>
        <w:tc>
          <w:tcPr>
            <w:tcW w:w="606" w:type="pct"/>
          </w:tcPr>
          <w:p w:rsidR="00137863" w:rsidRPr="008E6510" w:rsidP="00017B34" w14:paraId="16ADE06F" w14:textId="77777777">
            <w:pPr>
              <w:pStyle w:val="-2"/>
            </w:pPr>
            <w:r w:rsidRPr="00FB79D1">
              <w:rPr>
                <w:rFonts w:hint="eastAsia"/>
              </w:rPr>
              <w:t>XX</w:t>
            </w:r>
          </w:p>
        </w:tc>
        <w:tc>
          <w:tcPr>
            <w:tcW w:w="605" w:type="pct"/>
          </w:tcPr>
          <w:p w:rsidR="00137863" w:rsidRPr="008E6510" w:rsidP="00017B34" w14:paraId="2787CD08" w14:textId="77777777">
            <w:pPr>
              <w:pStyle w:val="-2"/>
            </w:pPr>
            <w:r w:rsidRPr="00FB79D1">
              <w:rPr>
                <w:rFonts w:hint="eastAsia"/>
              </w:rPr>
              <w:t>XX</w:t>
            </w:r>
          </w:p>
        </w:tc>
        <w:tc>
          <w:tcPr>
            <w:tcW w:w="604" w:type="pct"/>
            <w:noWrap/>
          </w:tcPr>
          <w:p w:rsidR="00137863" w:rsidP="00017B34" w14:paraId="1FD1630E" w14:textId="77777777">
            <w:pPr>
              <w:pStyle w:val="-2"/>
            </w:pPr>
            <w:r w:rsidRPr="00FB79D1">
              <w:rPr>
                <w:rFonts w:hint="eastAsia"/>
              </w:rPr>
              <w:t>XX</w:t>
            </w:r>
          </w:p>
        </w:tc>
        <w:tc>
          <w:tcPr>
            <w:tcW w:w="604" w:type="pct"/>
            <w:noWrap/>
          </w:tcPr>
          <w:p w:rsidR="00137863" w:rsidP="00017B34" w14:paraId="3ED1DDF0" w14:textId="77777777">
            <w:pPr>
              <w:pStyle w:val="-2"/>
            </w:pPr>
            <w:r w:rsidRPr="00FB79D1">
              <w:rPr>
                <w:rFonts w:hint="eastAsia"/>
              </w:rPr>
              <w:t>XX</w:t>
            </w:r>
          </w:p>
        </w:tc>
        <w:tc>
          <w:tcPr>
            <w:tcW w:w="600" w:type="pct"/>
          </w:tcPr>
          <w:p w:rsidR="00137863" w:rsidP="00017B34" w14:paraId="143C0F77" w14:textId="77777777">
            <w:pPr>
              <w:pStyle w:val="-2"/>
            </w:pPr>
            <w:r w:rsidRPr="00FB79D1">
              <w:rPr>
                <w:rFonts w:hint="eastAsia"/>
              </w:rPr>
              <w:t>XX</w:t>
            </w:r>
          </w:p>
        </w:tc>
        <w:tc>
          <w:tcPr>
            <w:tcW w:w="599" w:type="pct"/>
          </w:tcPr>
          <w:p w:rsidR="00137863" w:rsidRPr="008E6510" w:rsidP="00017B34" w14:paraId="5F2A0273" w14:textId="77777777">
            <w:pPr>
              <w:pStyle w:val="-2"/>
            </w:pPr>
            <w:r w:rsidRPr="00FB79D1">
              <w:rPr>
                <w:rFonts w:hint="eastAsia"/>
              </w:rPr>
              <w:t>XX</w:t>
            </w:r>
          </w:p>
        </w:tc>
      </w:tr>
      <w:tr w14:paraId="13DE96D8" w14:textId="77777777" w:rsidTr="00017B34">
        <w:tblPrEx>
          <w:tblW w:w="4999" w:type="pct"/>
          <w:tblLook w:val="04A0"/>
        </w:tblPrEx>
        <w:trPr>
          <w:trHeight w:val="270"/>
        </w:trPr>
        <w:tc>
          <w:tcPr>
            <w:tcW w:w="1383" w:type="pct"/>
            <w:noWrap/>
          </w:tcPr>
          <w:p w:rsidR="00137863" w:rsidRPr="009D02FC" w:rsidP="00017B34" w14:paraId="266C0926" w14:textId="77777777">
            <w:pPr>
              <w:pStyle w:val="-2"/>
            </w:pPr>
            <w:r w:rsidRPr="009D02FC">
              <w:t>Vola A/S</w:t>
            </w:r>
          </w:p>
        </w:tc>
        <w:tc>
          <w:tcPr>
            <w:tcW w:w="606" w:type="pct"/>
          </w:tcPr>
          <w:p w:rsidR="00137863" w:rsidRPr="008E6510" w:rsidP="00017B34" w14:paraId="19A7C063" w14:textId="77777777">
            <w:pPr>
              <w:pStyle w:val="-2"/>
            </w:pPr>
            <w:r w:rsidRPr="00FB79D1">
              <w:rPr>
                <w:rFonts w:hint="eastAsia"/>
              </w:rPr>
              <w:t>XX</w:t>
            </w:r>
          </w:p>
        </w:tc>
        <w:tc>
          <w:tcPr>
            <w:tcW w:w="605" w:type="pct"/>
          </w:tcPr>
          <w:p w:rsidR="00137863" w:rsidRPr="008E6510" w:rsidP="00017B34" w14:paraId="538C57AD" w14:textId="77777777">
            <w:pPr>
              <w:pStyle w:val="-2"/>
            </w:pPr>
            <w:r w:rsidRPr="00FB79D1">
              <w:rPr>
                <w:rFonts w:hint="eastAsia"/>
              </w:rPr>
              <w:t>XX</w:t>
            </w:r>
          </w:p>
        </w:tc>
        <w:tc>
          <w:tcPr>
            <w:tcW w:w="604" w:type="pct"/>
            <w:noWrap/>
          </w:tcPr>
          <w:p w:rsidR="00137863" w:rsidP="00017B34" w14:paraId="4A0C6D27" w14:textId="77777777">
            <w:pPr>
              <w:pStyle w:val="-2"/>
            </w:pPr>
            <w:r w:rsidRPr="00FB79D1">
              <w:rPr>
                <w:rFonts w:hint="eastAsia"/>
              </w:rPr>
              <w:t>XX</w:t>
            </w:r>
          </w:p>
        </w:tc>
        <w:tc>
          <w:tcPr>
            <w:tcW w:w="604" w:type="pct"/>
            <w:noWrap/>
          </w:tcPr>
          <w:p w:rsidR="00137863" w:rsidP="00017B34" w14:paraId="59C43AD2" w14:textId="77777777">
            <w:pPr>
              <w:pStyle w:val="-2"/>
            </w:pPr>
            <w:r w:rsidRPr="00FB79D1">
              <w:rPr>
                <w:rFonts w:hint="eastAsia"/>
              </w:rPr>
              <w:t>XX</w:t>
            </w:r>
          </w:p>
        </w:tc>
        <w:tc>
          <w:tcPr>
            <w:tcW w:w="600" w:type="pct"/>
          </w:tcPr>
          <w:p w:rsidR="00137863" w:rsidP="00017B34" w14:paraId="58117955" w14:textId="77777777">
            <w:pPr>
              <w:pStyle w:val="-2"/>
            </w:pPr>
            <w:r w:rsidRPr="00FB79D1">
              <w:rPr>
                <w:rFonts w:hint="eastAsia"/>
              </w:rPr>
              <w:t>XX</w:t>
            </w:r>
          </w:p>
        </w:tc>
        <w:tc>
          <w:tcPr>
            <w:tcW w:w="599" w:type="pct"/>
          </w:tcPr>
          <w:p w:rsidR="00137863" w:rsidRPr="008E6510" w:rsidP="00017B34" w14:paraId="31689310" w14:textId="77777777">
            <w:pPr>
              <w:pStyle w:val="-2"/>
            </w:pPr>
            <w:r w:rsidRPr="00FB79D1">
              <w:rPr>
                <w:rFonts w:hint="eastAsia"/>
              </w:rPr>
              <w:t>XX</w:t>
            </w:r>
          </w:p>
        </w:tc>
      </w:tr>
      <w:tr w14:paraId="5E2C141C" w14:textId="77777777" w:rsidTr="00017B34">
        <w:tblPrEx>
          <w:tblW w:w="4999" w:type="pct"/>
          <w:tblLook w:val="04A0"/>
        </w:tblPrEx>
        <w:trPr>
          <w:trHeight w:val="270"/>
        </w:trPr>
        <w:tc>
          <w:tcPr>
            <w:tcW w:w="1383" w:type="pct"/>
            <w:noWrap/>
          </w:tcPr>
          <w:p w:rsidR="00137863" w:rsidRPr="009D02FC" w:rsidP="00017B34" w14:paraId="5D4DA1A0" w14:textId="77777777">
            <w:pPr>
              <w:pStyle w:val="-2"/>
            </w:pPr>
            <w:r w:rsidRPr="009D02FC">
              <w:t>箭牌家居</w:t>
            </w:r>
          </w:p>
        </w:tc>
        <w:tc>
          <w:tcPr>
            <w:tcW w:w="606" w:type="pct"/>
          </w:tcPr>
          <w:p w:rsidR="00137863" w:rsidRPr="008E6510" w:rsidP="00017B34" w14:paraId="063E6A12" w14:textId="77777777">
            <w:pPr>
              <w:pStyle w:val="-2"/>
            </w:pPr>
            <w:r w:rsidRPr="00FB79D1">
              <w:rPr>
                <w:rFonts w:hint="eastAsia"/>
              </w:rPr>
              <w:t>XX</w:t>
            </w:r>
          </w:p>
        </w:tc>
        <w:tc>
          <w:tcPr>
            <w:tcW w:w="605" w:type="pct"/>
          </w:tcPr>
          <w:p w:rsidR="00137863" w:rsidRPr="008E6510" w:rsidP="00017B34" w14:paraId="2377DA15" w14:textId="77777777">
            <w:pPr>
              <w:pStyle w:val="-2"/>
            </w:pPr>
            <w:r w:rsidRPr="00FB79D1">
              <w:rPr>
                <w:rFonts w:hint="eastAsia"/>
              </w:rPr>
              <w:t>XX</w:t>
            </w:r>
          </w:p>
        </w:tc>
        <w:tc>
          <w:tcPr>
            <w:tcW w:w="604" w:type="pct"/>
            <w:noWrap/>
          </w:tcPr>
          <w:p w:rsidR="00137863" w:rsidP="00017B34" w14:paraId="47F60B2E" w14:textId="77777777">
            <w:pPr>
              <w:pStyle w:val="-2"/>
            </w:pPr>
            <w:r w:rsidRPr="00FB79D1">
              <w:rPr>
                <w:rFonts w:hint="eastAsia"/>
              </w:rPr>
              <w:t>XX</w:t>
            </w:r>
          </w:p>
        </w:tc>
        <w:tc>
          <w:tcPr>
            <w:tcW w:w="604" w:type="pct"/>
            <w:noWrap/>
          </w:tcPr>
          <w:p w:rsidR="00137863" w:rsidP="00017B34" w14:paraId="4517BC5A" w14:textId="77777777">
            <w:pPr>
              <w:pStyle w:val="-2"/>
            </w:pPr>
            <w:r w:rsidRPr="00FB79D1">
              <w:rPr>
                <w:rFonts w:hint="eastAsia"/>
              </w:rPr>
              <w:t>XX</w:t>
            </w:r>
          </w:p>
        </w:tc>
        <w:tc>
          <w:tcPr>
            <w:tcW w:w="600" w:type="pct"/>
          </w:tcPr>
          <w:p w:rsidR="00137863" w:rsidP="00017B34" w14:paraId="3AA19DF7" w14:textId="77777777">
            <w:pPr>
              <w:pStyle w:val="-2"/>
            </w:pPr>
            <w:r w:rsidRPr="00FB79D1">
              <w:rPr>
                <w:rFonts w:hint="eastAsia"/>
              </w:rPr>
              <w:t>XX</w:t>
            </w:r>
          </w:p>
        </w:tc>
        <w:tc>
          <w:tcPr>
            <w:tcW w:w="599" w:type="pct"/>
          </w:tcPr>
          <w:p w:rsidR="00137863" w:rsidRPr="008E6510" w:rsidP="00017B34" w14:paraId="6535DB54" w14:textId="77777777">
            <w:pPr>
              <w:pStyle w:val="-2"/>
            </w:pPr>
            <w:r w:rsidRPr="00FB79D1">
              <w:rPr>
                <w:rFonts w:hint="eastAsia"/>
              </w:rPr>
              <w:t>XX</w:t>
            </w:r>
          </w:p>
        </w:tc>
      </w:tr>
      <w:tr w14:paraId="72C542F3" w14:textId="77777777" w:rsidTr="00017B34">
        <w:tblPrEx>
          <w:tblW w:w="4999" w:type="pct"/>
          <w:tblLook w:val="04A0"/>
        </w:tblPrEx>
        <w:trPr>
          <w:trHeight w:val="270"/>
        </w:trPr>
        <w:tc>
          <w:tcPr>
            <w:tcW w:w="1383" w:type="pct"/>
            <w:tcBorders>
              <w:bottom w:val="single" w:sz="0" w:space="0" w:color="4F81BD"/>
            </w:tcBorders>
            <w:noWrap/>
          </w:tcPr>
          <w:p w:rsidR="00137863" w:rsidRPr="009D02FC" w:rsidP="00017B34" w14:paraId="5C0C53E8" w14:textId="77777777">
            <w:pPr>
              <w:pStyle w:val="-2"/>
            </w:pPr>
            <w:r w:rsidRPr="009D02FC">
              <w:t>Vigo Industries LLC</w:t>
            </w:r>
          </w:p>
        </w:tc>
        <w:tc>
          <w:tcPr>
            <w:tcW w:w="606" w:type="pct"/>
          </w:tcPr>
          <w:p w:rsidR="00137863" w:rsidRPr="008E6510" w:rsidP="00017B34" w14:paraId="5FFBCE09" w14:textId="77777777">
            <w:pPr>
              <w:pStyle w:val="-2"/>
            </w:pPr>
            <w:r w:rsidRPr="00FB79D1">
              <w:rPr>
                <w:rFonts w:hint="eastAsia"/>
              </w:rPr>
              <w:t>XX</w:t>
            </w:r>
          </w:p>
        </w:tc>
        <w:tc>
          <w:tcPr>
            <w:tcW w:w="605" w:type="pct"/>
          </w:tcPr>
          <w:p w:rsidR="00137863" w:rsidRPr="008E6510" w:rsidP="00017B34" w14:paraId="5A1C188B" w14:textId="77777777">
            <w:pPr>
              <w:pStyle w:val="-2"/>
            </w:pPr>
            <w:r w:rsidRPr="00FB79D1">
              <w:rPr>
                <w:rFonts w:hint="eastAsia"/>
              </w:rPr>
              <w:t>XX</w:t>
            </w:r>
          </w:p>
        </w:tc>
        <w:tc>
          <w:tcPr>
            <w:tcW w:w="604" w:type="pct"/>
            <w:noWrap/>
          </w:tcPr>
          <w:p w:rsidR="00137863" w:rsidP="00017B34" w14:paraId="02E66E35" w14:textId="77777777">
            <w:pPr>
              <w:pStyle w:val="-2"/>
            </w:pPr>
            <w:r w:rsidRPr="00FB79D1">
              <w:rPr>
                <w:rFonts w:hint="eastAsia"/>
              </w:rPr>
              <w:t>XX</w:t>
            </w:r>
          </w:p>
        </w:tc>
        <w:tc>
          <w:tcPr>
            <w:tcW w:w="604" w:type="pct"/>
            <w:noWrap/>
          </w:tcPr>
          <w:p w:rsidR="00137863" w:rsidP="00017B34" w14:paraId="5D1E9555" w14:textId="77777777">
            <w:pPr>
              <w:pStyle w:val="-2"/>
            </w:pPr>
            <w:r w:rsidRPr="00FB79D1">
              <w:rPr>
                <w:rFonts w:hint="eastAsia"/>
              </w:rPr>
              <w:t>XX</w:t>
            </w:r>
          </w:p>
        </w:tc>
        <w:tc>
          <w:tcPr>
            <w:tcW w:w="600" w:type="pct"/>
          </w:tcPr>
          <w:p w:rsidR="00137863" w:rsidP="00017B34" w14:paraId="7953D2EB" w14:textId="77777777">
            <w:pPr>
              <w:pStyle w:val="-2"/>
            </w:pPr>
            <w:r w:rsidRPr="00FB79D1">
              <w:rPr>
                <w:rFonts w:hint="eastAsia"/>
              </w:rPr>
              <w:t>XX</w:t>
            </w:r>
          </w:p>
        </w:tc>
        <w:tc>
          <w:tcPr>
            <w:tcW w:w="599" w:type="pct"/>
          </w:tcPr>
          <w:p w:rsidR="00137863" w:rsidRPr="008E6510" w:rsidP="00017B34" w14:paraId="1FCF6793" w14:textId="77777777">
            <w:pPr>
              <w:pStyle w:val="-2"/>
            </w:pPr>
            <w:r w:rsidRPr="00FB79D1">
              <w:rPr>
                <w:rFonts w:hint="eastAsia"/>
              </w:rPr>
              <w:t>XX</w:t>
            </w:r>
          </w:p>
        </w:tc>
      </w:tr>
      <w:tr w14:paraId="1B0A3EF9" w14:textId="77777777" w:rsidTr="00017B34">
        <w:tblPrEx>
          <w:tblW w:w="4999" w:type="pct"/>
          <w:tblLook w:val="04A0"/>
        </w:tblPrEx>
        <w:trPr>
          <w:trHeight w:val="270"/>
        </w:trPr>
        <w:tc>
          <w:tcPr>
            <w:tcW w:w="1383" w:type="pct"/>
            <w:noWrap/>
            <w:hideMark/>
          </w:tcPr>
          <w:p w:rsidR="00137863" w:rsidRPr="009D02FC" w:rsidP="00017B34" w14:paraId="22A203CD" w14:textId="77777777">
            <w:pPr>
              <w:pStyle w:val="-2"/>
            </w:pPr>
            <w:r>
              <w:rPr>
                <w:rFonts w:hint="eastAsia"/>
              </w:rPr>
              <w:t>其他厂商</w:t>
            </w:r>
          </w:p>
        </w:tc>
        <w:tc>
          <w:tcPr>
            <w:tcW w:w="606" w:type="pct"/>
          </w:tcPr>
          <w:p w:rsidR="00137863" w:rsidRPr="008E6510" w:rsidP="00017B34" w14:paraId="3C7898AE" w14:textId="77777777">
            <w:pPr>
              <w:pStyle w:val="-2"/>
            </w:pPr>
            <w:r w:rsidRPr="00FB79D1">
              <w:rPr>
                <w:rFonts w:hint="eastAsia"/>
              </w:rPr>
              <w:t>XX</w:t>
            </w:r>
          </w:p>
        </w:tc>
        <w:tc>
          <w:tcPr>
            <w:tcW w:w="605" w:type="pct"/>
          </w:tcPr>
          <w:p w:rsidR="00137863" w:rsidRPr="008E6510" w:rsidP="00017B34" w14:paraId="79861071" w14:textId="77777777">
            <w:pPr>
              <w:pStyle w:val="-2"/>
            </w:pPr>
            <w:r w:rsidRPr="00FB79D1">
              <w:rPr>
                <w:rFonts w:hint="eastAsia"/>
              </w:rPr>
              <w:t>XX</w:t>
            </w:r>
          </w:p>
        </w:tc>
        <w:tc>
          <w:tcPr>
            <w:tcW w:w="604" w:type="pct"/>
            <w:noWrap/>
            <w:hideMark/>
          </w:tcPr>
          <w:p w:rsidR="00137863" w:rsidP="00017B34" w14:paraId="2731B8F6" w14:textId="77777777">
            <w:pPr>
              <w:pStyle w:val="-2"/>
            </w:pPr>
            <w:r w:rsidRPr="00FB79D1">
              <w:rPr>
                <w:rFonts w:hint="eastAsia"/>
              </w:rPr>
              <w:t>XX</w:t>
            </w:r>
          </w:p>
        </w:tc>
        <w:tc>
          <w:tcPr>
            <w:tcW w:w="604" w:type="pct"/>
            <w:noWrap/>
            <w:hideMark/>
          </w:tcPr>
          <w:p w:rsidR="00137863" w:rsidP="00017B34" w14:paraId="39917D39" w14:textId="77777777">
            <w:pPr>
              <w:pStyle w:val="-2"/>
            </w:pPr>
            <w:r w:rsidRPr="00FB79D1">
              <w:rPr>
                <w:rFonts w:hint="eastAsia"/>
              </w:rPr>
              <w:t>XX</w:t>
            </w:r>
          </w:p>
        </w:tc>
        <w:tc>
          <w:tcPr>
            <w:tcW w:w="600" w:type="pct"/>
          </w:tcPr>
          <w:p w:rsidR="00137863" w:rsidP="00017B34" w14:paraId="1D7DD4F7" w14:textId="77777777">
            <w:pPr>
              <w:pStyle w:val="-2"/>
            </w:pPr>
            <w:r w:rsidRPr="00FB79D1">
              <w:rPr>
                <w:rFonts w:hint="eastAsia"/>
              </w:rPr>
              <w:t>XX</w:t>
            </w:r>
          </w:p>
        </w:tc>
        <w:tc>
          <w:tcPr>
            <w:tcW w:w="599" w:type="pct"/>
          </w:tcPr>
          <w:p w:rsidR="00137863" w:rsidRPr="008E6510" w:rsidP="00017B34" w14:paraId="7F5FD8B9" w14:textId="77777777">
            <w:pPr>
              <w:pStyle w:val="-2"/>
            </w:pPr>
            <w:r w:rsidRPr="00FB79D1">
              <w:rPr>
                <w:rFonts w:hint="eastAsia"/>
              </w:rPr>
              <w:t>XX</w:t>
            </w:r>
          </w:p>
        </w:tc>
      </w:tr>
      <w:tr w14:paraId="3EC1460C" w14:textId="77777777" w:rsidTr="00017B34">
        <w:tblPrEx>
          <w:tblW w:w="4999" w:type="pct"/>
          <w:tblLook w:val="04A0"/>
        </w:tblPrEx>
        <w:trPr>
          <w:trHeight w:val="270"/>
        </w:trPr>
        <w:tc>
          <w:tcPr>
            <w:tcW w:w="1383" w:type="pct"/>
            <w:noWrap/>
            <w:hideMark/>
          </w:tcPr>
          <w:p w:rsidR="00137863" w:rsidRPr="00F844AB" w:rsidP="00017B34" w14:paraId="731EA368" w14:textId="77777777">
            <w:pPr>
              <w:pStyle w:val="-2"/>
            </w:pPr>
            <w:r>
              <w:rPr>
                <w:rFonts w:hint="eastAsia"/>
              </w:rPr>
              <w:t>合计</w:t>
            </w:r>
          </w:p>
        </w:tc>
        <w:tc>
          <w:tcPr>
            <w:tcW w:w="606" w:type="pct"/>
          </w:tcPr>
          <w:p w:rsidR="00137863" w:rsidRPr="008E6510" w:rsidP="00017B34" w14:paraId="796FBB86" w14:textId="77777777">
            <w:pPr>
              <w:pStyle w:val="-2"/>
            </w:pPr>
            <w:r w:rsidRPr="00FB79D1">
              <w:rPr>
                <w:rFonts w:hint="eastAsia"/>
              </w:rPr>
              <w:t>XX</w:t>
            </w:r>
          </w:p>
        </w:tc>
        <w:tc>
          <w:tcPr>
            <w:tcW w:w="605" w:type="pct"/>
          </w:tcPr>
          <w:p w:rsidR="00137863" w:rsidRPr="008E6510" w:rsidP="00017B34" w14:paraId="4E79EF80" w14:textId="77777777">
            <w:pPr>
              <w:pStyle w:val="-2"/>
            </w:pPr>
            <w:r w:rsidRPr="00FB79D1">
              <w:rPr>
                <w:rFonts w:hint="eastAsia"/>
              </w:rPr>
              <w:t>XX</w:t>
            </w:r>
          </w:p>
        </w:tc>
        <w:tc>
          <w:tcPr>
            <w:tcW w:w="604" w:type="pct"/>
            <w:noWrap/>
            <w:hideMark/>
          </w:tcPr>
          <w:p w:rsidR="00137863" w:rsidP="00017B34" w14:paraId="36E5EA07" w14:textId="77777777">
            <w:pPr>
              <w:pStyle w:val="-2"/>
            </w:pPr>
            <w:r w:rsidRPr="00FB79D1">
              <w:rPr>
                <w:rFonts w:hint="eastAsia"/>
              </w:rPr>
              <w:t>XX</w:t>
            </w:r>
          </w:p>
        </w:tc>
        <w:tc>
          <w:tcPr>
            <w:tcW w:w="604" w:type="pct"/>
            <w:noWrap/>
            <w:hideMark/>
          </w:tcPr>
          <w:p w:rsidR="00137863" w:rsidP="00017B34" w14:paraId="2D4FD0EE" w14:textId="77777777">
            <w:pPr>
              <w:pStyle w:val="-2"/>
            </w:pPr>
            <w:r w:rsidRPr="00FB79D1">
              <w:rPr>
                <w:rFonts w:hint="eastAsia"/>
              </w:rPr>
              <w:t>XX</w:t>
            </w:r>
          </w:p>
        </w:tc>
        <w:tc>
          <w:tcPr>
            <w:tcW w:w="600" w:type="pct"/>
          </w:tcPr>
          <w:p w:rsidR="00137863" w:rsidP="00017B34" w14:paraId="6A0F11C0" w14:textId="77777777">
            <w:pPr>
              <w:pStyle w:val="-2"/>
            </w:pPr>
            <w:r w:rsidRPr="00FB79D1">
              <w:rPr>
                <w:rFonts w:hint="eastAsia"/>
              </w:rPr>
              <w:t>XX</w:t>
            </w:r>
          </w:p>
        </w:tc>
        <w:tc>
          <w:tcPr>
            <w:tcW w:w="599" w:type="pct"/>
          </w:tcPr>
          <w:p w:rsidR="00137863" w:rsidRPr="008E6510" w:rsidP="00017B34" w14:paraId="5F28E40A" w14:textId="77777777">
            <w:pPr>
              <w:pStyle w:val="-2"/>
            </w:pPr>
            <w:r w:rsidRPr="00FB79D1">
              <w:rPr>
                <w:rFonts w:hint="eastAsia"/>
              </w:rPr>
              <w:t>XX</w:t>
            </w:r>
          </w:p>
        </w:tc>
      </w:tr>
    </w:tbl>
    <w:p w:rsidR="00137863" w:rsidP="00137863" w14:paraId="17A92236" w14:textId="77777777">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RPr="003B0073" w:rsidP="00137863" w14:paraId="4E924204" w14:textId="0A681A60">
      <w:pPr>
        <w:pStyle w:val="Heading3"/>
      </w:pPr>
      <w:bookmarkStart w:id="129" w:name="_Toc167126591"/>
      <w:r>
        <w:rPr>
          <w:rFonts w:hint="eastAsia"/>
        </w:rPr>
        <w:t>俄罗斯</w:t>
      </w:r>
      <w:r>
        <w:rPr>
          <w:rFonts w:hint="eastAsia"/>
        </w:rPr>
        <w:t>市场</w:t>
      </w:r>
      <w:r w:rsidRPr="00F74FCA">
        <w:rPr>
          <w:rFonts w:hint="eastAsia"/>
        </w:rPr>
        <w:t>主要厂商</w:t>
      </w:r>
      <w:r>
        <w:t>节水花洒头</w:t>
      </w:r>
      <w:r>
        <w:t>收入</w:t>
      </w:r>
      <w:r>
        <w:rPr>
          <w:rFonts w:hint="eastAsia"/>
        </w:rPr>
        <w:t>市场份额（</w:t>
      </w:r>
      <w:r>
        <w:rPr>
          <w:rFonts w:hint="eastAsia"/>
        </w:rPr>
        <w:t>2019-2024</w:t>
      </w:r>
      <w:r>
        <w:rPr>
          <w:rFonts w:hint="eastAsia"/>
        </w:rPr>
        <w:t>）</w:t>
      </w:r>
      <w:bookmarkEnd w:id="129"/>
    </w:p>
    <w:p w:rsidR="00137863" w:rsidRPr="006C3BE6" w:rsidP="006C3BE6" w14:paraId="5BFB6978" w14:textId="6504434C">
      <w:pPr>
        <w:pStyle w:val="TableStyle"/>
        <w:ind w:left="252" w:right="-105"/>
      </w:pPr>
      <w:bookmarkStart w:id="130" w:name="_Toc24028917"/>
      <w:bookmarkStart w:id="131" w:name="_Toc26780072"/>
      <w:bookmarkStart w:id="132" w:name="_Toc121583630"/>
      <w:bookmarkStart w:id="133" w:name="_Toc167126518"/>
      <w:r>
        <w:rPr>
          <w:rFonts w:hint="eastAsia"/>
        </w:rPr>
        <w:t>俄罗斯</w:t>
      </w:r>
      <w:r w:rsidRPr="006C3BE6">
        <w:rPr>
          <w:rFonts w:hint="eastAsia"/>
        </w:rPr>
        <w:t>市场主要厂商</w:t>
      </w:r>
      <w:r w:rsidRPr="006C3BE6">
        <w:t>节水花洒头</w:t>
      </w:r>
      <w:r w:rsidRPr="006C3BE6">
        <w:rPr>
          <w:rFonts w:hint="eastAsia"/>
        </w:rPr>
        <w:t>收入份额</w:t>
      </w:r>
      <w:bookmarkEnd w:id="130"/>
      <w:bookmarkEnd w:id="131"/>
      <w:r w:rsidRPr="006C3BE6">
        <w:rPr>
          <w:rFonts w:hint="eastAsia"/>
        </w:rPr>
        <w:t>（</w:t>
      </w:r>
      <w:r w:rsidRPr="006C3BE6">
        <w:rPr>
          <w:rFonts w:hint="eastAsia"/>
        </w:rPr>
        <w:t>2019-2024</w:t>
      </w:r>
      <w:r w:rsidRPr="006C3BE6">
        <w:rPr>
          <w:rFonts w:hint="eastAsia"/>
        </w:rPr>
        <w:t>）</w:t>
      </w:r>
      <w:bookmarkEnd w:id="132"/>
      <w:bookmarkEnd w:id="133"/>
    </w:p>
    <w:tbl>
      <w:tblPr>
        <w:tblStyle w:val="TableGrid8"/>
        <w:tblW w:w="4999" w:type="pct"/>
        <w:tblLook w:val="04A0"/>
      </w:tblPr>
      <w:tblGrid>
        <w:gridCol w:w="2916"/>
        <w:gridCol w:w="1181"/>
        <w:gridCol w:w="1179"/>
        <w:gridCol w:w="1177"/>
        <w:gridCol w:w="1177"/>
        <w:gridCol w:w="1170"/>
        <w:gridCol w:w="1166"/>
      </w:tblGrid>
      <w:tr w14:paraId="0B024915" w14:textId="77777777" w:rsidTr="00017B34">
        <w:tblPrEx>
          <w:tblW w:w="4999" w:type="pct"/>
          <w:tblLook w:val="04A0"/>
        </w:tblPrEx>
        <w:trPr>
          <w:trHeight w:val="270"/>
        </w:trPr>
        <w:tc>
          <w:tcPr>
            <w:tcW w:w="1383" w:type="pct"/>
            <w:noWrap/>
            <w:hideMark/>
          </w:tcPr>
          <w:p w:rsidR="00137863" w:rsidRPr="00F844AB" w:rsidP="00017B34" w14:paraId="570A0E83" w14:textId="77777777">
            <w:pPr>
              <w:pStyle w:val="-2"/>
            </w:pPr>
            <w:r>
              <w:rPr>
                <w:rFonts w:hint="eastAsia"/>
              </w:rPr>
              <w:t>公司名称</w:t>
            </w:r>
          </w:p>
        </w:tc>
        <w:tc>
          <w:tcPr>
            <w:tcW w:w="606" w:type="pct"/>
          </w:tcPr>
          <w:p w:rsidR="00137863" w:rsidP="00017B34" w14:paraId="37DBA356" w14:textId="77777777">
            <w:pPr>
              <w:pStyle w:val="-2"/>
            </w:pPr>
            <w:r>
              <w:rPr>
                <w:rFonts w:hint="eastAsia"/>
              </w:rPr>
              <w:t>2019</w:t>
            </w:r>
          </w:p>
        </w:tc>
        <w:tc>
          <w:tcPr>
            <w:tcW w:w="605" w:type="pct"/>
          </w:tcPr>
          <w:p w:rsidR="00137863" w:rsidP="00017B34" w14:paraId="0015FBBA" w14:textId="77777777">
            <w:pPr>
              <w:pStyle w:val="-2"/>
            </w:pPr>
            <w:r>
              <w:rPr>
                <w:rFonts w:hint="eastAsia"/>
              </w:rPr>
              <w:t>2020</w:t>
            </w:r>
          </w:p>
        </w:tc>
        <w:tc>
          <w:tcPr>
            <w:tcW w:w="604" w:type="pct"/>
            <w:noWrap/>
            <w:hideMark/>
          </w:tcPr>
          <w:p w:rsidR="00137863" w:rsidRPr="00F844AB" w:rsidP="00017B34" w14:paraId="6666CE1C" w14:textId="77777777">
            <w:pPr>
              <w:pStyle w:val="-2"/>
            </w:pPr>
            <w:r>
              <w:rPr>
                <w:rFonts w:hint="eastAsia"/>
              </w:rPr>
              <w:t>202</w:t>
            </w:r>
            <w:r>
              <w:t>1</w:t>
            </w:r>
          </w:p>
        </w:tc>
        <w:tc>
          <w:tcPr>
            <w:tcW w:w="604" w:type="pct"/>
            <w:noWrap/>
            <w:hideMark/>
          </w:tcPr>
          <w:p w:rsidR="00137863" w:rsidRPr="00F844AB" w:rsidP="00017B34" w14:paraId="10FDE337" w14:textId="77777777">
            <w:pPr>
              <w:pStyle w:val="-2"/>
            </w:pPr>
            <w:r>
              <w:rPr>
                <w:rFonts w:hint="eastAsia"/>
              </w:rPr>
              <w:t>202</w:t>
            </w:r>
            <w:r>
              <w:t>2</w:t>
            </w:r>
          </w:p>
        </w:tc>
        <w:tc>
          <w:tcPr>
            <w:tcW w:w="600" w:type="pct"/>
          </w:tcPr>
          <w:p w:rsidR="00137863" w:rsidP="00017B34" w14:paraId="77026A54" w14:textId="77777777">
            <w:pPr>
              <w:pStyle w:val="-2"/>
            </w:pPr>
            <w:r>
              <w:rPr>
                <w:rFonts w:hint="eastAsia"/>
              </w:rPr>
              <w:t>202</w:t>
            </w:r>
            <w:r>
              <w:t>3</w:t>
            </w:r>
          </w:p>
        </w:tc>
        <w:tc>
          <w:tcPr>
            <w:tcW w:w="599" w:type="pct"/>
          </w:tcPr>
          <w:p w:rsidR="00137863" w:rsidP="00017B34" w14:paraId="32B5FEF2" w14:textId="77777777">
            <w:pPr>
              <w:pStyle w:val="-2"/>
            </w:pPr>
            <w:r>
              <w:rPr>
                <w:rFonts w:hint="eastAsia"/>
              </w:rPr>
              <w:t>202</w:t>
            </w:r>
            <w:r>
              <w:t>4</w:t>
            </w:r>
          </w:p>
        </w:tc>
      </w:tr>
      <w:tr w14:paraId="53060BAF" w14:textId="77777777" w:rsidTr="00017B34">
        <w:tblPrEx>
          <w:tblW w:w="4999" w:type="pct"/>
          <w:tblLook w:val="04A0"/>
        </w:tblPrEx>
        <w:trPr>
          <w:trHeight w:val="270"/>
        </w:trPr>
        <w:tc>
          <w:tcPr>
            <w:tcW w:w="1383" w:type="pct"/>
            <w:noWrap/>
            <w:hideMark/>
          </w:tcPr>
          <w:p w:rsidR="00137863" w:rsidRPr="009D02FC" w:rsidP="00017B34" w14:paraId="71BA62D3" w14:textId="77777777">
            <w:pPr>
              <w:pStyle w:val="-2"/>
            </w:pPr>
            <w:r w:rsidRPr="009D02FC">
              <w:t>LIXIL Corporation</w:t>
            </w:r>
          </w:p>
        </w:tc>
        <w:tc>
          <w:tcPr>
            <w:tcW w:w="606" w:type="pct"/>
          </w:tcPr>
          <w:p w:rsidR="00137863" w:rsidRPr="008E6510" w:rsidP="00017B34" w14:paraId="166E1B56" w14:textId="77777777">
            <w:pPr>
              <w:pStyle w:val="-2"/>
            </w:pPr>
            <w:r w:rsidRPr="00FB79D1">
              <w:rPr>
                <w:rFonts w:hint="eastAsia"/>
              </w:rPr>
              <w:t>XX</w:t>
            </w:r>
          </w:p>
        </w:tc>
        <w:tc>
          <w:tcPr>
            <w:tcW w:w="605" w:type="pct"/>
          </w:tcPr>
          <w:p w:rsidR="00137863" w:rsidRPr="008E6510" w:rsidP="00017B34" w14:paraId="191B6E43" w14:textId="77777777">
            <w:pPr>
              <w:pStyle w:val="-2"/>
            </w:pPr>
            <w:r w:rsidRPr="00FB79D1">
              <w:rPr>
                <w:rFonts w:hint="eastAsia"/>
              </w:rPr>
              <w:t>XX</w:t>
            </w:r>
          </w:p>
        </w:tc>
        <w:tc>
          <w:tcPr>
            <w:tcW w:w="604" w:type="pct"/>
            <w:noWrap/>
          </w:tcPr>
          <w:p w:rsidR="00137863" w:rsidP="00017B34" w14:paraId="4C61C6C6" w14:textId="77777777">
            <w:pPr>
              <w:pStyle w:val="-2"/>
            </w:pPr>
            <w:r w:rsidRPr="00FB79D1">
              <w:rPr>
                <w:rFonts w:hint="eastAsia"/>
              </w:rPr>
              <w:t>XX</w:t>
            </w:r>
          </w:p>
        </w:tc>
        <w:tc>
          <w:tcPr>
            <w:tcW w:w="604" w:type="pct"/>
            <w:noWrap/>
          </w:tcPr>
          <w:p w:rsidR="00137863" w:rsidP="00017B34" w14:paraId="5E1369E0" w14:textId="77777777">
            <w:pPr>
              <w:pStyle w:val="-2"/>
            </w:pPr>
            <w:r w:rsidRPr="00FB79D1">
              <w:rPr>
                <w:rFonts w:hint="eastAsia"/>
              </w:rPr>
              <w:t>XX</w:t>
            </w:r>
          </w:p>
        </w:tc>
        <w:tc>
          <w:tcPr>
            <w:tcW w:w="600" w:type="pct"/>
          </w:tcPr>
          <w:p w:rsidR="00137863" w:rsidP="00017B34" w14:paraId="29D1AF50" w14:textId="77777777">
            <w:pPr>
              <w:pStyle w:val="-2"/>
            </w:pPr>
            <w:r w:rsidRPr="00FB79D1">
              <w:rPr>
                <w:rFonts w:hint="eastAsia"/>
              </w:rPr>
              <w:t>XX</w:t>
            </w:r>
          </w:p>
        </w:tc>
        <w:tc>
          <w:tcPr>
            <w:tcW w:w="599" w:type="pct"/>
          </w:tcPr>
          <w:p w:rsidR="00137863" w:rsidRPr="008E6510" w:rsidP="00017B34" w14:paraId="6C3F49FB" w14:textId="77777777">
            <w:pPr>
              <w:pStyle w:val="-2"/>
            </w:pPr>
            <w:r w:rsidRPr="00FB79D1">
              <w:rPr>
                <w:rFonts w:hint="eastAsia"/>
              </w:rPr>
              <w:t>XX</w:t>
            </w:r>
          </w:p>
        </w:tc>
      </w:tr>
      <w:tr w14:paraId="6D60EFF1" w14:textId="77777777" w:rsidTr="00017B34">
        <w:tblPrEx>
          <w:tblW w:w="4999" w:type="pct"/>
          <w:tblLook w:val="04A0"/>
        </w:tblPrEx>
        <w:trPr>
          <w:trHeight w:val="270"/>
        </w:trPr>
        <w:tc>
          <w:tcPr>
            <w:tcW w:w="1383" w:type="pct"/>
            <w:noWrap/>
            <w:hideMark/>
          </w:tcPr>
          <w:p w:rsidR="00137863" w:rsidRPr="009D02FC" w:rsidP="00017B34" w14:paraId="29FB08D3" w14:textId="77777777">
            <w:pPr>
              <w:pStyle w:val="-2"/>
            </w:pPr>
            <w:r w:rsidRPr="009D02FC">
              <w:t>Kohler Co.</w:t>
            </w:r>
          </w:p>
        </w:tc>
        <w:tc>
          <w:tcPr>
            <w:tcW w:w="606" w:type="pct"/>
          </w:tcPr>
          <w:p w:rsidR="00137863" w:rsidRPr="008E6510" w:rsidP="00017B34" w14:paraId="1E8E4EBC" w14:textId="77777777">
            <w:pPr>
              <w:pStyle w:val="-2"/>
            </w:pPr>
            <w:r w:rsidRPr="00FB79D1">
              <w:rPr>
                <w:rFonts w:hint="eastAsia"/>
              </w:rPr>
              <w:t>XX</w:t>
            </w:r>
          </w:p>
        </w:tc>
        <w:tc>
          <w:tcPr>
            <w:tcW w:w="605" w:type="pct"/>
          </w:tcPr>
          <w:p w:rsidR="00137863" w:rsidRPr="008E6510" w:rsidP="00017B34" w14:paraId="546F5218" w14:textId="77777777">
            <w:pPr>
              <w:pStyle w:val="-2"/>
            </w:pPr>
            <w:r w:rsidRPr="00FB79D1">
              <w:rPr>
                <w:rFonts w:hint="eastAsia"/>
              </w:rPr>
              <w:t>XX</w:t>
            </w:r>
          </w:p>
        </w:tc>
        <w:tc>
          <w:tcPr>
            <w:tcW w:w="604" w:type="pct"/>
            <w:noWrap/>
          </w:tcPr>
          <w:p w:rsidR="00137863" w:rsidP="00017B34" w14:paraId="4DAD4DB7" w14:textId="77777777">
            <w:pPr>
              <w:pStyle w:val="-2"/>
            </w:pPr>
            <w:r w:rsidRPr="00FB79D1">
              <w:rPr>
                <w:rFonts w:hint="eastAsia"/>
              </w:rPr>
              <w:t>XX</w:t>
            </w:r>
          </w:p>
        </w:tc>
        <w:tc>
          <w:tcPr>
            <w:tcW w:w="604" w:type="pct"/>
            <w:noWrap/>
          </w:tcPr>
          <w:p w:rsidR="00137863" w:rsidP="00017B34" w14:paraId="0C8B4E02" w14:textId="77777777">
            <w:pPr>
              <w:pStyle w:val="-2"/>
            </w:pPr>
            <w:r w:rsidRPr="00FB79D1">
              <w:rPr>
                <w:rFonts w:hint="eastAsia"/>
              </w:rPr>
              <w:t>XX</w:t>
            </w:r>
          </w:p>
        </w:tc>
        <w:tc>
          <w:tcPr>
            <w:tcW w:w="600" w:type="pct"/>
          </w:tcPr>
          <w:p w:rsidR="00137863" w:rsidP="00017B34" w14:paraId="573C651D" w14:textId="77777777">
            <w:pPr>
              <w:pStyle w:val="-2"/>
            </w:pPr>
            <w:r w:rsidRPr="00FB79D1">
              <w:rPr>
                <w:rFonts w:hint="eastAsia"/>
              </w:rPr>
              <w:t>XX</w:t>
            </w:r>
          </w:p>
        </w:tc>
        <w:tc>
          <w:tcPr>
            <w:tcW w:w="599" w:type="pct"/>
          </w:tcPr>
          <w:p w:rsidR="00137863" w:rsidRPr="008E6510" w:rsidP="00017B34" w14:paraId="42FFE0D4" w14:textId="77777777">
            <w:pPr>
              <w:pStyle w:val="-2"/>
            </w:pPr>
            <w:r w:rsidRPr="00FB79D1">
              <w:rPr>
                <w:rFonts w:hint="eastAsia"/>
              </w:rPr>
              <w:t>XX</w:t>
            </w:r>
          </w:p>
        </w:tc>
      </w:tr>
      <w:tr w14:paraId="69C1CD9A" w14:textId="77777777" w:rsidTr="00017B34">
        <w:tblPrEx>
          <w:tblW w:w="4999" w:type="pct"/>
          <w:tblLook w:val="04A0"/>
        </w:tblPrEx>
        <w:trPr>
          <w:trHeight w:val="270"/>
        </w:trPr>
        <w:tc>
          <w:tcPr>
            <w:tcW w:w="1383" w:type="pct"/>
            <w:noWrap/>
            <w:hideMark/>
          </w:tcPr>
          <w:p w:rsidR="00137863" w:rsidRPr="009D02FC" w:rsidP="00017B34" w14:paraId="3AE1E2F8" w14:textId="77777777">
            <w:pPr>
              <w:pStyle w:val="-2"/>
            </w:pPr>
            <w:r w:rsidRPr="009D02FC">
              <w:t>Masco Corporation</w:t>
            </w:r>
          </w:p>
        </w:tc>
        <w:tc>
          <w:tcPr>
            <w:tcW w:w="606" w:type="pct"/>
          </w:tcPr>
          <w:p w:rsidR="00137863" w:rsidRPr="008E6510" w:rsidP="00017B34" w14:paraId="06CD05A9" w14:textId="77777777">
            <w:pPr>
              <w:pStyle w:val="-2"/>
            </w:pPr>
            <w:r w:rsidRPr="00FB79D1">
              <w:rPr>
                <w:rFonts w:hint="eastAsia"/>
              </w:rPr>
              <w:t>XX</w:t>
            </w:r>
          </w:p>
        </w:tc>
        <w:tc>
          <w:tcPr>
            <w:tcW w:w="605" w:type="pct"/>
          </w:tcPr>
          <w:p w:rsidR="00137863" w:rsidRPr="008E6510" w:rsidP="00017B34" w14:paraId="025ED567" w14:textId="77777777">
            <w:pPr>
              <w:pStyle w:val="-2"/>
            </w:pPr>
            <w:r w:rsidRPr="00FB79D1">
              <w:rPr>
                <w:rFonts w:hint="eastAsia"/>
              </w:rPr>
              <w:t>XX</w:t>
            </w:r>
          </w:p>
        </w:tc>
        <w:tc>
          <w:tcPr>
            <w:tcW w:w="604" w:type="pct"/>
            <w:noWrap/>
          </w:tcPr>
          <w:p w:rsidR="00137863" w:rsidP="00017B34" w14:paraId="0B2D7BF4" w14:textId="77777777">
            <w:pPr>
              <w:pStyle w:val="-2"/>
            </w:pPr>
            <w:r w:rsidRPr="00FB79D1">
              <w:rPr>
                <w:rFonts w:hint="eastAsia"/>
              </w:rPr>
              <w:t>XX</w:t>
            </w:r>
          </w:p>
        </w:tc>
        <w:tc>
          <w:tcPr>
            <w:tcW w:w="604" w:type="pct"/>
            <w:noWrap/>
          </w:tcPr>
          <w:p w:rsidR="00137863" w:rsidP="00017B34" w14:paraId="6AF90792" w14:textId="77777777">
            <w:pPr>
              <w:pStyle w:val="-2"/>
            </w:pPr>
            <w:r w:rsidRPr="00FB79D1">
              <w:rPr>
                <w:rFonts w:hint="eastAsia"/>
              </w:rPr>
              <w:t>XX</w:t>
            </w:r>
          </w:p>
        </w:tc>
        <w:tc>
          <w:tcPr>
            <w:tcW w:w="600" w:type="pct"/>
          </w:tcPr>
          <w:p w:rsidR="00137863" w:rsidP="00017B34" w14:paraId="6EA46B41" w14:textId="77777777">
            <w:pPr>
              <w:pStyle w:val="-2"/>
            </w:pPr>
            <w:r w:rsidRPr="00FB79D1">
              <w:rPr>
                <w:rFonts w:hint="eastAsia"/>
              </w:rPr>
              <w:t>XX</w:t>
            </w:r>
          </w:p>
        </w:tc>
        <w:tc>
          <w:tcPr>
            <w:tcW w:w="599" w:type="pct"/>
          </w:tcPr>
          <w:p w:rsidR="00137863" w:rsidRPr="008E6510" w:rsidP="00017B34" w14:paraId="34B39E04" w14:textId="77777777">
            <w:pPr>
              <w:pStyle w:val="-2"/>
            </w:pPr>
            <w:r w:rsidRPr="00FB79D1">
              <w:rPr>
                <w:rFonts w:hint="eastAsia"/>
              </w:rPr>
              <w:t>XX</w:t>
            </w:r>
          </w:p>
        </w:tc>
      </w:tr>
      <w:tr w14:paraId="4B0EFC55" w14:textId="77777777" w:rsidTr="00017B34">
        <w:tblPrEx>
          <w:tblW w:w="4999" w:type="pct"/>
          <w:tblLook w:val="04A0"/>
        </w:tblPrEx>
        <w:trPr>
          <w:trHeight w:val="270"/>
        </w:trPr>
        <w:tc>
          <w:tcPr>
            <w:tcW w:w="1383" w:type="pct"/>
            <w:noWrap/>
            <w:hideMark/>
          </w:tcPr>
          <w:p w:rsidR="00137863" w:rsidRPr="009D02FC" w:rsidP="00017B34" w14:paraId="4AF97818" w14:textId="77777777">
            <w:pPr>
              <w:pStyle w:val="-2"/>
            </w:pPr>
            <w:r w:rsidRPr="009D02FC">
              <w:t>Jaquar Group</w:t>
            </w:r>
          </w:p>
        </w:tc>
        <w:tc>
          <w:tcPr>
            <w:tcW w:w="606" w:type="pct"/>
          </w:tcPr>
          <w:p w:rsidR="00137863" w:rsidRPr="008E6510" w:rsidP="00017B34" w14:paraId="5F8100D1" w14:textId="77777777">
            <w:pPr>
              <w:pStyle w:val="-2"/>
            </w:pPr>
            <w:r w:rsidRPr="00FB79D1">
              <w:rPr>
                <w:rFonts w:hint="eastAsia"/>
              </w:rPr>
              <w:t>XX</w:t>
            </w:r>
          </w:p>
        </w:tc>
        <w:tc>
          <w:tcPr>
            <w:tcW w:w="605" w:type="pct"/>
          </w:tcPr>
          <w:p w:rsidR="00137863" w:rsidRPr="008E6510" w:rsidP="00017B34" w14:paraId="7309326E" w14:textId="77777777">
            <w:pPr>
              <w:pStyle w:val="-2"/>
            </w:pPr>
            <w:r w:rsidRPr="00FB79D1">
              <w:rPr>
                <w:rFonts w:hint="eastAsia"/>
              </w:rPr>
              <w:t>XX</w:t>
            </w:r>
          </w:p>
        </w:tc>
        <w:tc>
          <w:tcPr>
            <w:tcW w:w="604" w:type="pct"/>
            <w:noWrap/>
          </w:tcPr>
          <w:p w:rsidR="00137863" w:rsidP="00017B34" w14:paraId="42E0A45D" w14:textId="77777777">
            <w:pPr>
              <w:pStyle w:val="-2"/>
            </w:pPr>
            <w:r w:rsidRPr="00FB79D1">
              <w:rPr>
                <w:rFonts w:hint="eastAsia"/>
              </w:rPr>
              <w:t>XX</w:t>
            </w:r>
          </w:p>
        </w:tc>
        <w:tc>
          <w:tcPr>
            <w:tcW w:w="604" w:type="pct"/>
            <w:noWrap/>
          </w:tcPr>
          <w:p w:rsidR="00137863" w:rsidP="00017B34" w14:paraId="3F0E6E1C" w14:textId="77777777">
            <w:pPr>
              <w:pStyle w:val="-2"/>
            </w:pPr>
            <w:r w:rsidRPr="00FB79D1">
              <w:rPr>
                <w:rFonts w:hint="eastAsia"/>
              </w:rPr>
              <w:t>XX</w:t>
            </w:r>
          </w:p>
        </w:tc>
        <w:tc>
          <w:tcPr>
            <w:tcW w:w="600" w:type="pct"/>
          </w:tcPr>
          <w:p w:rsidR="00137863" w:rsidP="00017B34" w14:paraId="27A2F859" w14:textId="77777777">
            <w:pPr>
              <w:pStyle w:val="-2"/>
            </w:pPr>
            <w:r w:rsidRPr="00FB79D1">
              <w:rPr>
                <w:rFonts w:hint="eastAsia"/>
              </w:rPr>
              <w:t>XX</w:t>
            </w:r>
          </w:p>
        </w:tc>
        <w:tc>
          <w:tcPr>
            <w:tcW w:w="599" w:type="pct"/>
          </w:tcPr>
          <w:p w:rsidR="00137863" w:rsidRPr="008E6510" w:rsidP="00017B34" w14:paraId="321E2F72" w14:textId="77777777">
            <w:pPr>
              <w:pStyle w:val="-2"/>
            </w:pPr>
            <w:r w:rsidRPr="00FB79D1">
              <w:rPr>
                <w:rFonts w:hint="eastAsia"/>
              </w:rPr>
              <w:t>XX</w:t>
            </w:r>
          </w:p>
        </w:tc>
      </w:tr>
      <w:tr w14:paraId="6F501D46" w14:textId="77777777" w:rsidTr="00017B34">
        <w:tblPrEx>
          <w:tblW w:w="4999" w:type="pct"/>
          <w:tblLook w:val="04A0"/>
        </w:tblPrEx>
        <w:trPr>
          <w:trHeight w:val="270"/>
        </w:trPr>
        <w:tc>
          <w:tcPr>
            <w:tcW w:w="1383" w:type="pct"/>
            <w:noWrap/>
          </w:tcPr>
          <w:p w:rsidR="00137863" w:rsidRPr="009D02FC" w:rsidP="00017B34" w14:paraId="18F33381" w14:textId="77777777">
            <w:pPr>
              <w:pStyle w:val="-2"/>
            </w:pPr>
            <w:r w:rsidRPr="009D02FC">
              <w:t>Dornbracht</w:t>
            </w:r>
          </w:p>
        </w:tc>
        <w:tc>
          <w:tcPr>
            <w:tcW w:w="606" w:type="pct"/>
          </w:tcPr>
          <w:p w:rsidR="00137863" w:rsidRPr="008E6510" w:rsidP="00017B34" w14:paraId="450BA18C" w14:textId="77777777">
            <w:pPr>
              <w:pStyle w:val="-2"/>
            </w:pPr>
            <w:r w:rsidRPr="00FB79D1">
              <w:rPr>
                <w:rFonts w:hint="eastAsia"/>
              </w:rPr>
              <w:t>XX</w:t>
            </w:r>
          </w:p>
        </w:tc>
        <w:tc>
          <w:tcPr>
            <w:tcW w:w="605" w:type="pct"/>
          </w:tcPr>
          <w:p w:rsidR="00137863" w:rsidRPr="008E6510" w:rsidP="00017B34" w14:paraId="6A414ED9" w14:textId="77777777">
            <w:pPr>
              <w:pStyle w:val="-2"/>
            </w:pPr>
            <w:r w:rsidRPr="00FB79D1">
              <w:rPr>
                <w:rFonts w:hint="eastAsia"/>
              </w:rPr>
              <w:t>XX</w:t>
            </w:r>
          </w:p>
        </w:tc>
        <w:tc>
          <w:tcPr>
            <w:tcW w:w="604" w:type="pct"/>
            <w:noWrap/>
          </w:tcPr>
          <w:p w:rsidR="00137863" w:rsidP="00017B34" w14:paraId="667AD69D" w14:textId="77777777">
            <w:pPr>
              <w:pStyle w:val="-2"/>
            </w:pPr>
            <w:r w:rsidRPr="00FB79D1">
              <w:rPr>
                <w:rFonts w:hint="eastAsia"/>
              </w:rPr>
              <w:t>XX</w:t>
            </w:r>
          </w:p>
        </w:tc>
        <w:tc>
          <w:tcPr>
            <w:tcW w:w="604" w:type="pct"/>
            <w:noWrap/>
          </w:tcPr>
          <w:p w:rsidR="00137863" w:rsidP="00017B34" w14:paraId="11882193" w14:textId="77777777">
            <w:pPr>
              <w:pStyle w:val="-2"/>
            </w:pPr>
            <w:r w:rsidRPr="00FB79D1">
              <w:rPr>
                <w:rFonts w:hint="eastAsia"/>
              </w:rPr>
              <w:t>XX</w:t>
            </w:r>
          </w:p>
        </w:tc>
        <w:tc>
          <w:tcPr>
            <w:tcW w:w="600" w:type="pct"/>
          </w:tcPr>
          <w:p w:rsidR="00137863" w:rsidP="00017B34" w14:paraId="2E7CC464" w14:textId="77777777">
            <w:pPr>
              <w:pStyle w:val="-2"/>
            </w:pPr>
            <w:r w:rsidRPr="00FB79D1">
              <w:rPr>
                <w:rFonts w:hint="eastAsia"/>
              </w:rPr>
              <w:t>XX</w:t>
            </w:r>
          </w:p>
        </w:tc>
        <w:tc>
          <w:tcPr>
            <w:tcW w:w="599" w:type="pct"/>
          </w:tcPr>
          <w:p w:rsidR="00137863" w:rsidRPr="008E6510" w:rsidP="00017B34" w14:paraId="03870ED1" w14:textId="77777777">
            <w:pPr>
              <w:pStyle w:val="-2"/>
            </w:pPr>
            <w:r w:rsidRPr="00FB79D1">
              <w:rPr>
                <w:rFonts w:hint="eastAsia"/>
              </w:rPr>
              <w:t>XX</w:t>
            </w:r>
          </w:p>
        </w:tc>
      </w:tr>
      <w:tr w14:paraId="2AE75C36" w14:textId="77777777" w:rsidTr="00017B34">
        <w:tblPrEx>
          <w:tblW w:w="4999" w:type="pct"/>
          <w:tblLook w:val="04A0"/>
        </w:tblPrEx>
        <w:trPr>
          <w:trHeight w:val="270"/>
        </w:trPr>
        <w:tc>
          <w:tcPr>
            <w:tcW w:w="1383" w:type="pct"/>
            <w:noWrap/>
          </w:tcPr>
          <w:p w:rsidR="00137863" w:rsidRPr="009D02FC" w:rsidP="00017B34" w14:paraId="6F7FECDB" w14:textId="77777777">
            <w:pPr>
              <w:pStyle w:val="-2"/>
            </w:pPr>
            <w:r w:rsidRPr="009D02FC">
              <w:t>Sanei</w:t>
            </w:r>
          </w:p>
        </w:tc>
        <w:tc>
          <w:tcPr>
            <w:tcW w:w="606" w:type="pct"/>
          </w:tcPr>
          <w:p w:rsidR="00137863" w:rsidRPr="008E6510" w:rsidP="00017B34" w14:paraId="19AE7317" w14:textId="77777777">
            <w:pPr>
              <w:pStyle w:val="-2"/>
            </w:pPr>
            <w:r w:rsidRPr="00FB79D1">
              <w:rPr>
                <w:rFonts w:hint="eastAsia"/>
              </w:rPr>
              <w:t>XX</w:t>
            </w:r>
          </w:p>
        </w:tc>
        <w:tc>
          <w:tcPr>
            <w:tcW w:w="605" w:type="pct"/>
          </w:tcPr>
          <w:p w:rsidR="00137863" w:rsidRPr="008E6510" w:rsidP="00017B34" w14:paraId="5481F1A0" w14:textId="77777777">
            <w:pPr>
              <w:pStyle w:val="-2"/>
            </w:pPr>
            <w:r w:rsidRPr="00FB79D1">
              <w:rPr>
                <w:rFonts w:hint="eastAsia"/>
              </w:rPr>
              <w:t>XX</w:t>
            </w:r>
          </w:p>
        </w:tc>
        <w:tc>
          <w:tcPr>
            <w:tcW w:w="604" w:type="pct"/>
            <w:noWrap/>
          </w:tcPr>
          <w:p w:rsidR="00137863" w:rsidP="00017B34" w14:paraId="181F70C7" w14:textId="77777777">
            <w:pPr>
              <w:pStyle w:val="-2"/>
            </w:pPr>
            <w:r w:rsidRPr="00FB79D1">
              <w:rPr>
                <w:rFonts w:hint="eastAsia"/>
              </w:rPr>
              <w:t>XX</w:t>
            </w:r>
          </w:p>
        </w:tc>
        <w:tc>
          <w:tcPr>
            <w:tcW w:w="604" w:type="pct"/>
            <w:noWrap/>
          </w:tcPr>
          <w:p w:rsidR="00137863" w:rsidP="00017B34" w14:paraId="09363A1E" w14:textId="77777777">
            <w:pPr>
              <w:pStyle w:val="-2"/>
            </w:pPr>
            <w:r w:rsidRPr="00FB79D1">
              <w:rPr>
                <w:rFonts w:hint="eastAsia"/>
              </w:rPr>
              <w:t>XX</w:t>
            </w:r>
          </w:p>
        </w:tc>
        <w:tc>
          <w:tcPr>
            <w:tcW w:w="600" w:type="pct"/>
          </w:tcPr>
          <w:p w:rsidR="00137863" w:rsidP="00017B34" w14:paraId="006050BE" w14:textId="77777777">
            <w:pPr>
              <w:pStyle w:val="-2"/>
            </w:pPr>
            <w:r w:rsidRPr="00FB79D1">
              <w:rPr>
                <w:rFonts w:hint="eastAsia"/>
              </w:rPr>
              <w:t>XX</w:t>
            </w:r>
          </w:p>
        </w:tc>
        <w:tc>
          <w:tcPr>
            <w:tcW w:w="599" w:type="pct"/>
          </w:tcPr>
          <w:p w:rsidR="00137863" w:rsidRPr="008E6510" w:rsidP="00017B34" w14:paraId="0A063336" w14:textId="77777777">
            <w:pPr>
              <w:pStyle w:val="-2"/>
            </w:pPr>
            <w:r w:rsidRPr="00FB79D1">
              <w:rPr>
                <w:rFonts w:hint="eastAsia"/>
              </w:rPr>
              <w:t>XX</w:t>
            </w:r>
          </w:p>
        </w:tc>
      </w:tr>
      <w:tr w14:paraId="3B073CAF" w14:textId="77777777" w:rsidTr="00017B34">
        <w:tblPrEx>
          <w:tblW w:w="4999" w:type="pct"/>
          <w:tblLook w:val="04A0"/>
        </w:tblPrEx>
        <w:trPr>
          <w:trHeight w:val="270"/>
        </w:trPr>
        <w:tc>
          <w:tcPr>
            <w:tcW w:w="1383" w:type="pct"/>
            <w:noWrap/>
          </w:tcPr>
          <w:p w:rsidR="00137863" w:rsidRPr="009D02FC" w:rsidP="00017B34" w14:paraId="08C95150" w14:textId="77777777">
            <w:pPr>
              <w:pStyle w:val="-2"/>
            </w:pPr>
            <w:r w:rsidRPr="009D02FC">
              <w:t>Aqualisa</w:t>
            </w:r>
          </w:p>
        </w:tc>
        <w:tc>
          <w:tcPr>
            <w:tcW w:w="606" w:type="pct"/>
          </w:tcPr>
          <w:p w:rsidR="00137863" w:rsidRPr="008E6510" w:rsidP="00017B34" w14:paraId="2E411C27" w14:textId="77777777">
            <w:pPr>
              <w:pStyle w:val="-2"/>
            </w:pPr>
            <w:r w:rsidRPr="00FB79D1">
              <w:rPr>
                <w:rFonts w:hint="eastAsia"/>
              </w:rPr>
              <w:t>XX</w:t>
            </w:r>
          </w:p>
        </w:tc>
        <w:tc>
          <w:tcPr>
            <w:tcW w:w="605" w:type="pct"/>
          </w:tcPr>
          <w:p w:rsidR="00137863" w:rsidRPr="008E6510" w:rsidP="00017B34" w14:paraId="12E1DB33" w14:textId="77777777">
            <w:pPr>
              <w:pStyle w:val="-2"/>
            </w:pPr>
            <w:r w:rsidRPr="00FB79D1">
              <w:rPr>
                <w:rFonts w:hint="eastAsia"/>
              </w:rPr>
              <w:t>XX</w:t>
            </w:r>
          </w:p>
        </w:tc>
        <w:tc>
          <w:tcPr>
            <w:tcW w:w="604" w:type="pct"/>
            <w:noWrap/>
          </w:tcPr>
          <w:p w:rsidR="00137863" w:rsidP="00017B34" w14:paraId="7DA2F93F" w14:textId="77777777">
            <w:pPr>
              <w:pStyle w:val="-2"/>
            </w:pPr>
            <w:r w:rsidRPr="00FB79D1">
              <w:rPr>
                <w:rFonts w:hint="eastAsia"/>
              </w:rPr>
              <w:t>XX</w:t>
            </w:r>
          </w:p>
        </w:tc>
        <w:tc>
          <w:tcPr>
            <w:tcW w:w="604" w:type="pct"/>
            <w:noWrap/>
          </w:tcPr>
          <w:p w:rsidR="00137863" w:rsidP="00017B34" w14:paraId="7040D38B" w14:textId="77777777">
            <w:pPr>
              <w:pStyle w:val="-2"/>
            </w:pPr>
            <w:r w:rsidRPr="00FB79D1">
              <w:rPr>
                <w:rFonts w:hint="eastAsia"/>
              </w:rPr>
              <w:t>XX</w:t>
            </w:r>
          </w:p>
        </w:tc>
        <w:tc>
          <w:tcPr>
            <w:tcW w:w="600" w:type="pct"/>
          </w:tcPr>
          <w:p w:rsidR="00137863" w:rsidP="00017B34" w14:paraId="02006214" w14:textId="77777777">
            <w:pPr>
              <w:pStyle w:val="-2"/>
            </w:pPr>
            <w:r w:rsidRPr="00FB79D1">
              <w:rPr>
                <w:rFonts w:hint="eastAsia"/>
              </w:rPr>
              <w:t>XX</w:t>
            </w:r>
          </w:p>
        </w:tc>
        <w:tc>
          <w:tcPr>
            <w:tcW w:w="599" w:type="pct"/>
          </w:tcPr>
          <w:p w:rsidR="00137863" w:rsidRPr="008E6510" w:rsidP="00017B34" w14:paraId="63BF4000" w14:textId="77777777">
            <w:pPr>
              <w:pStyle w:val="-2"/>
            </w:pPr>
            <w:r w:rsidRPr="00FB79D1">
              <w:rPr>
                <w:rFonts w:hint="eastAsia"/>
              </w:rPr>
              <w:t>XX</w:t>
            </w:r>
          </w:p>
        </w:tc>
      </w:tr>
      <w:tr w14:paraId="312507CE" w14:textId="77777777" w:rsidTr="00017B34">
        <w:tblPrEx>
          <w:tblW w:w="4999" w:type="pct"/>
          <w:tblLook w:val="04A0"/>
        </w:tblPrEx>
        <w:trPr>
          <w:trHeight w:val="270"/>
        </w:trPr>
        <w:tc>
          <w:tcPr>
            <w:tcW w:w="1383" w:type="pct"/>
            <w:noWrap/>
          </w:tcPr>
          <w:p w:rsidR="00137863" w:rsidRPr="009D02FC" w:rsidP="00017B34" w14:paraId="1FAFD9A5" w14:textId="77777777">
            <w:pPr>
              <w:pStyle w:val="-2"/>
            </w:pPr>
            <w:r w:rsidRPr="009D02FC">
              <w:t>Fortune Brands Home &amp; Security</w:t>
            </w:r>
          </w:p>
        </w:tc>
        <w:tc>
          <w:tcPr>
            <w:tcW w:w="606" w:type="pct"/>
          </w:tcPr>
          <w:p w:rsidR="00137863" w:rsidRPr="008E6510" w:rsidP="00017B34" w14:paraId="383D6123" w14:textId="77777777">
            <w:pPr>
              <w:pStyle w:val="-2"/>
            </w:pPr>
            <w:r w:rsidRPr="00FB79D1">
              <w:rPr>
                <w:rFonts w:hint="eastAsia"/>
              </w:rPr>
              <w:t>XX</w:t>
            </w:r>
          </w:p>
        </w:tc>
        <w:tc>
          <w:tcPr>
            <w:tcW w:w="605" w:type="pct"/>
          </w:tcPr>
          <w:p w:rsidR="00137863" w:rsidRPr="008E6510" w:rsidP="00017B34" w14:paraId="25C45F85" w14:textId="77777777">
            <w:pPr>
              <w:pStyle w:val="-2"/>
            </w:pPr>
            <w:r w:rsidRPr="00FB79D1">
              <w:rPr>
                <w:rFonts w:hint="eastAsia"/>
              </w:rPr>
              <w:t>XX</w:t>
            </w:r>
          </w:p>
        </w:tc>
        <w:tc>
          <w:tcPr>
            <w:tcW w:w="604" w:type="pct"/>
            <w:noWrap/>
          </w:tcPr>
          <w:p w:rsidR="00137863" w:rsidP="00017B34" w14:paraId="7991490E" w14:textId="77777777">
            <w:pPr>
              <w:pStyle w:val="-2"/>
            </w:pPr>
            <w:r w:rsidRPr="00FB79D1">
              <w:rPr>
                <w:rFonts w:hint="eastAsia"/>
              </w:rPr>
              <w:t>XX</w:t>
            </w:r>
          </w:p>
        </w:tc>
        <w:tc>
          <w:tcPr>
            <w:tcW w:w="604" w:type="pct"/>
            <w:noWrap/>
          </w:tcPr>
          <w:p w:rsidR="00137863" w:rsidP="00017B34" w14:paraId="55AC92D3" w14:textId="77777777">
            <w:pPr>
              <w:pStyle w:val="-2"/>
            </w:pPr>
            <w:r w:rsidRPr="00FB79D1">
              <w:rPr>
                <w:rFonts w:hint="eastAsia"/>
              </w:rPr>
              <w:t>XX</w:t>
            </w:r>
          </w:p>
        </w:tc>
        <w:tc>
          <w:tcPr>
            <w:tcW w:w="600" w:type="pct"/>
          </w:tcPr>
          <w:p w:rsidR="00137863" w:rsidP="00017B34" w14:paraId="5889827D" w14:textId="77777777">
            <w:pPr>
              <w:pStyle w:val="-2"/>
            </w:pPr>
            <w:r w:rsidRPr="00FB79D1">
              <w:rPr>
                <w:rFonts w:hint="eastAsia"/>
              </w:rPr>
              <w:t>XX</w:t>
            </w:r>
          </w:p>
        </w:tc>
        <w:tc>
          <w:tcPr>
            <w:tcW w:w="599" w:type="pct"/>
          </w:tcPr>
          <w:p w:rsidR="00137863" w:rsidRPr="008E6510" w:rsidP="00017B34" w14:paraId="2E5FED72" w14:textId="77777777">
            <w:pPr>
              <w:pStyle w:val="-2"/>
            </w:pPr>
            <w:r w:rsidRPr="00FB79D1">
              <w:rPr>
                <w:rFonts w:hint="eastAsia"/>
              </w:rPr>
              <w:t>XX</w:t>
            </w:r>
          </w:p>
        </w:tc>
      </w:tr>
      <w:tr w14:paraId="3DED186E" w14:textId="77777777" w:rsidTr="00017B34">
        <w:tblPrEx>
          <w:tblW w:w="4999" w:type="pct"/>
          <w:tblLook w:val="04A0"/>
        </w:tblPrEx>
        <w:trPr>
          <w:trHeight w:val="270"/>
        </w:trPr>
        <w:tc>
          <w:tcPr>
            <w:tcW w:w="1383" w:type="pct"/>
            <w:noWrap/>
          </w:tcPr>
          <w:p w:rsidR="00137863" w:rsidRPr="009D02FC" w:rsidP="00017B34" w14:paraId="74A9380F" w14:textId="77777777">
            <w:pPr>
              <w:pStyle w:val="-2"/>
            </w:pPr>
            <w:r w:rsidRPr="009D02FC">
              <w:t>MX Group</w:t>
            </w:r>
          </w:p>
        </w:tc>
        <w:tc>
          <w:tcPr>
            <w:tcW w:w="606" w:type="pct"/>
          </w:tcPr>
          <w:p w:rsidR="00137863" w:rsidRPr="008E6510" w:rsidP="00017B34" w14:paraId="1AD88991" w14:textId="77777777">
            <w:pPr>
              <w:pStyle w:val="-2"/>
            </w:pPr>
            <w:r w:rsidRPr="00FB79D1">
              <w:rPr>
                <w:rFonts w:hint="eastAsia"/>
              </w:rPr>
              <w:t>XX</w:t>
            </w:r>
          </w:p>
        </w:tc>
        <w:tc>
          <w:tcPr>
            <w:tcW w:w="605" w:type="pct"/>
          </w:tcPr>
          <w:p w:rsidR="00137863" w:rsidRPr="008E6510" w:rsidP="00017B34" w14:paraId="00224BBB" w14:textId="77777777">
            <w:pPr>
              <w:pStyle w:val="-2"/>
            </w:pPr>
            <w:r w:rsidRPr="00FB79D1">
              <w:rPr>
                <w:rFonts w:hint="eastAsia"/>
              </w:rPr>
              <w:t>XX</w:t>
            </w:r>
          </w:p>
        </w:tc>
        <w:tc>
          <w:tcPr>
            <w:tcW w:w="604" w:type="pct"/>
            <w:noWrap/>
          </w:tcPr>
          <w:p w:rsidR="00137863" w:rsidP="00017B34" w14:paraId="3EC0066C" w14:textId="77777777">
            <w:pPr>
              <w:pStyle w:val="-2"/>
            </w:pPr>
            <w:r w:rsidRPr="00FB79D1">
              <w:rPr>
                <w:rFonts w:hint="eastAsia"/>
              </w:rPr>
              <w:t>XX</w:t>
            </w:r>
          </w:p>
        </w:tc>
        <w:tc>
          <w:tcPr>
            <w:tcW w:w="604" w:type="pct"/>
            <w:noWrap/>
          </w:tcPr>
          <w:p w:rsidR="00137863" w:rsidP="00017B34" w14:paraId="67C32DA2" w14:textId="77777777">
            <w:pPr>
              <w:pStyle w:val="-2"/>
            </w:pPr>
            <w:r w:rsidRPr="00FB79D1">
              <w:rPr>
                <w:rFonts w:hint="eastAsia"/>
              </w:rPr>
              <w:t>XX</w:t>
            </w:r>
          </w:p>
        </w:tc>
        <w:tc>
          <w:tcPr>
            <w:tcW w:w="600" w:type="pct"/>
          </w:tcPr>
          <w:p w:rsidR="00137863" w:rsidP="00017B34" w14:paraId="45BA8441" w14:textId="77777777">
            <w:pPr>
              <w:pStyle w:val="-2"/>
            </w:pPr>
            <w:r w:rsidRPr="00FB79D1">
              <w:rPr>
                <w:rFonts w:hint="eastAsia"/>
              </w:rPr>
              <w:t>XX</w:t>
            </w:r>
          </w:p>
        </w:tc>
        <w:tc>
          <w:tcPr>
            <w:tcW w:w="599" w:type="pct"/>
          </w:tcPr>
          <w:p w:rsidR="00137863" w:rsidRPr="008E6510" w:rsidP="00017B34" w14:paraId="1F709ABD" w14:textId="77777777">
            <w:pPr>
              <w:pStyle w:val="-2"/>
            </w:pPr>
            <w:r w:rsidRPr="00FB79D1">
              <w:rPr>
                <w:rFonts w:hint="eastAsia"/>
              </w:rPr>
              <w:t>XX</w:t>
            </w:r>
          </w:p>
        </w:tc>
      </w:tr>
      <w:tr w14:paraId="57023D4D" w14:textId="77777777" w:rsidTr="00017B34">
        <w:tblPrEx>
          <w:tblW w:w="4999" w:type="pct"/>
          <w:tblLook w:val="04A0"/>
        </w:tblPrEx>
        <w:trPr>
          <w:trHeight w:val="270"/>
        </w:trPr>
        <w:tc>
          <w:tcPr>
            <w:tcW w:w="1383" w:type="pct"/>
            <w:noWrap/>
          </w:tcPr>
          <w:p w:rsidR="00137863" w:rsidRPr="009D02FC" w:rsidP="00017B34" w14:paraId="4BCF10A6" w14:textId="77777777">
            <w:pPr>
              <w:pStyle w:val="-2"/>
            </w:pPr>
            <w:r w:rsidRPr="009D02FC">
              <w:t>Norcros Plc</w:t>
            </w:r>
          </w:p>
        </w:tc>
        <w:tc>
          <w:tcPr>
            <w:tcW w:w="606" w:type="pct"/>
          </w:tcPr>
          <w:p w:rsidR="00137863" w:rsidRPr="008E6510" w:rsidP="00017B34" w14:paraId="61BE7E3A" w14:textId="77777777">
            <w:pPr>
              <w:pStyle w:val="-2"/>
            </w:pPr>
            <w:r w:rsidRPr="00FB79D1">
              <w:rPr>
                <w:rFonts w:hint="eastAsia"/>
              </w:rPr>
              <w:t>XX</w:t>
            </w:r>
          </w:p>
        </w:tc>
        <w:tc>
          <w:tcPr>
            <w:tcW w:w="605" w:type="pct"/>
          </w:tcPr>
          <w:p w:rsidR="00137863" w:rsidRPr="008E6510" w:rsidP="00017B34" w14:paraId="63FD73AD" w14:textId="77777777">
            <w:pPr>
              <w:pStyle w:val="-2"/>
            </w:pPr>
            <w:r w:rsidRPr="00FB79D1">
              <w:rPr>
                <w:rFonts w:hint="eastAsia"/>
              </w:rPr>
              <w:t>XX</w:t>
            </w:r>
          </w:p>
        </w:tc>
        <w:tc>
          <w:tcPr>
            <w:tcW w:w="604" w:type="pct"/>
            <w:noWrap/>
          </w:tcPr>
          <w:p w:rsidR="00137863" w:rsidP="00017B34" w14:paraId="0D4B9050" w14:textId="77777777">
            <w:pPr>
              <w:pStyle w:val="-2"/>
            </w:pPr>
            <w:r w:rsidRPr="00FB79D1">
              <w:rPr>
                <w:rFonts w:hint="eastAsia"/>
              </w:rPr>
              <w:t>XX</w:t>
            </w:r>
          </w:p>
        </w:tc>
        <w:tc>
          <w:tcPr>
            <w:tcW w:w="604" w:type="pct"/>
            <w:noWrap/>
          </w:tcPr>
          <w:p w:rsidR="00137863" w:rsidP="00017B34" w14:paraId="26EC0616" w14:textId="77777777">
            <w:pPr>
              <w:pStyle w:val="-2"/>
            </w:pPr>
            <w:r w:rsidRPr="00FB79D1">
              <w:rPr>
                <w:rFonts w:hint="eastAsia"/>
              </w:rPr>
              <w:t>XX</w:t>
            </w:r>
          </w:p>
        </w:tc>
        <w:tc>
          <w:tcPr>
            <w:tcW w:w="600" w:type="pct"/>
          </w:tcPr>
          <w:p w:rsidR="00137863" w:rsidP="00017B34" w14:paraId="47B2363C" w14:textId="77777777">
            <w:pPr>
              <w:pStyle w:val="-2"/>
            </w:pPr>
            <w:r w:rsidRPr="00FB79D1">
              <w:rPr>
                <w:rFonts w:hint="eastAsia"/>
              </w:rPr>
              <w:t>XX</w:t>
            </w:r>
          </w:p>
        </w:tc>
        <w:tc>
          <w:tcPr>
            <w:tcW w:w="599" w:type="pct"/>
          </w:tcPr>
          <w:p w:rsidR="00137863" w:rsidRPr="008E6510" w:rsidP="00017B34" w14:paraId="1AD77723" w14:textId="77777777">
            <w:pPr>
              <w:pStyle w:val="-2"/>
            </w:pPr>
            <w:r w:rsidRPr="00FB79D1">
              <w:rPr>
                <w:rFonts w:hint="eastAsia"/>
              </w:rPr>
              <w:t>XX</w:t>
            </w:r>
          </w:p>
        </w:tc>
      </w:tr>
      <w:tr w14:paraId="05E1D08A" w14:textId="77777777" w:rsidTr="00017B34">
        <w:tblPrEx>
          <w:tblW w:w="4999" w:type="pct"/>
          <w:tblLook w:val="04A0"/>
        </w:tblPrEx>
        <w:trPr>
          <w:trHeight w:val="270"/>
        </w:trPr>
        <w:tc>
          <w:tcPr>
            <w:tcW w:w="1383" w:type="pct"/>
            <w:noWrap/>
          </w:tcPr>
          <w:p w:rsidR="00137863" w:rsidRPr="009D02FC" w:rsidP="00017B34" w14:paraId="0BF686AC" w14:textId="77777777">
            <w:pPr>
              <w:pStyle w:val="-2"/>
            </w:pPr>
            <w:r w:rsidRPr="009D02FC">
              <w:t>Jacuzzi Group Worldwide</w:t>
            </w:r>
          </w:p>
        </w:tc>
        <w:tc>
          <w:tcPr>
            <w:tcW w:w="606" w:type="pct"/>
          </w:tcPr>
          <w:p w:rsidR="00137863" w:rsidRPr="008E6510" w:rsidP="00017B34" w14:paraId="0B9923D8" w14:textId="77777777">
            <w:pPr>
              <w:pStyle w:val="-2"/>
            </w:pPr>
            <w:r w:rsidRPr="00FB79D1">
              <w:rPr>
                <w:rFonts w:hint="eastAsia"/>
              </w:rPr>
              <w:t>XX</w:t>
            </w:r>
          </w:p>
        </w:tc>
        <w:tc>
          <w:tcPr>
            <w:tcW w:w="605" w:type="pct"/>
          </w:tcPr>
          <w:p w:rsidR="00137863" w:rsidRPr="008E6510" w:rsidP="00017B34" w14:paraId="0D00C128" w14:textId="77777777">
            <w:pPr>
              <w:pStyle w:val="-2"/>
            </w:pPr>
            <w:r w:rsidRPr="00FB79D1">
              <w:rPr>
                <w:rFonts w:hint="eastAsia"/>
              </w:rPr>
              <w:t>XX</w:t>
            </w:r>
          </w:p>
        </w:tc>
        <w:tc>
          <w:tcPr>
            <w:tcW w:w="604" w:type="pct"/>
            <w:noWrap/>
          </w:tcPr>
          <w:p w:rsidR="00137863" w:rsidP="00017B34" w14:paraId="70FECB08" w14:textId="77777777">
            <w:pPr>
              <w:pStyle w:val="-2"/>
            </w:pPr>
            <w:r w:rsidRPr="00FB79D1">
              <w:rPr>
                <w:rFonts w:hint="eastAsia"/>
              </w:rPr>
              <w:t>XX</w:t>
            </w:r>
          </w:p>
        </w:tc>
        <w:tc>
          <w:tcPr>
            <w:tcW w:w="604" w:type="pct"/>
            <w:noWrap/>
          </w:tcPr>
          <w:p w:rsidR="00137863" w:rsidP="00017B34" w14:paraId="79BFF840" w14:textId="77777777">
            <w:pPr>
              <w:pStyle w:val="-2"/>
            </w:pPr>
            <w:r w:rsidRPr="00FB79D1">
              <w:rPr>
                <w:rFonts w:hint="eastAsia"/>
              </w:rPr>
              <w:t>XX</w:t>
            </w:r>
          </w:p>
        </w:tc>
        <w:tc>
          <w:tcPr>
            <w:tcW w:w="600" w:type="pct"/>
          </w:tcPr>
          <w:p w:rsidR="00137863" w:rsidP="00017B34" w14:paraId="54A3A350" w14:textId="77777777">
            <w:pPr>
              <w:pStyle w:val="-2"/>
            </w:pPr>
            <w:r w:rsidRPr="00FB79D1">
              <w:rPr>
                <w:rFonts w:hint="eastAsia"/>
              </w:rPr>
              <w:t>XX</w:t>
            </w:r>
          </w:p>
        </w:tc>
        <w:tc>
          <w:tcPr>
            <w:tcW w:w="599" w:type="pct"/>
          </w:tcPr>
          <w:p w:rsidR="00137863" w:rsidRPr="008E6510" w:rsidP="00017B34" w14:paraId="24BD1BD7" w14:textId="77777777">
            <w:pPr>
              <w:pStyle w:val="-2"/>
            </w:pPr>
            <w:r w:rsidRPr="00FB79D1">
              <w:rPr>
                <w:rFonts w:hint="eastAsia"/>
              </w:rPr>
              <w:t>XX</w:t>
            </w:r>
          </w:p>
        </w:tc>
      </w:tr>
      <w:tr w14:paraId="682FAE43" w14:textId="77777777" w:rsidTr="00017B34">
        <w:tblPrEx>
          <w:tblW w:w="4999" w:type="pct"/>
          <w:tblLook w:val="04A0"/>
        </w:tblPrEx>
        <w:trPr>
          <w:trHeight w:val="270"/>
        </w:trPr>
        <w:tc>
          <w:tcPr>
            <w:tcW w:w="1383" w:type="pct"/>
            <w:noWrap/>
          </w:tcPr>
          <w:p w:rsidR="00137863" w:rsidRPr="009D02FC" w:rsidP="00017B34" w14:paraId="4309F1E9" w14:textId="77777777">
            <w:pPr>
              <w:pStyle w:val="-2"/>
            </w:pPr>
            <w:r w:rsidRPr="009D02FC">
              <w:t>Vola A/S</w:t>
            </w:r>
          </w:p>
        </w:tc>
        <w:tc>
          <w:tcPr>
            <w:tcW w:w="606" w:type="pct"/>
          </w:tcPr>
          <w:p w:rsidR="00137863" w:rsidRPr="008E6510" w:rsidP="00017B34" w14:paraId="6F923ED3" w14:textId="77777777">
            <w:pPr>
              <w:pStyle w:val="-2"/>
            </w:pPr>
            <w:r w:rsidRPr="00FB79D1">
              <w:rPr>
                <w:rFonts w:hint="eastAsia"/>
              </w:rPr>
              <w:t>XX</w:t>
            </w:r>
          </w:p>
        </w:tc>
        <w:tc>
          <w:tcPr>
            <w:tcW w:w="605" w:type="pct"/>
          </w:tcPr>
          <w:p w:rsidR="00137863" w:rsidRPr="008E6510" w:rsidP="00017B34" w14:paraId="588113EB" w14:textId="77777777">
            <w:pPr>
              <w:pStyle w:val="-2"/>
            </w:pPr>
            <w:r w:rsidRPr="00FB79D1">
              <w:rPr>
                <w:rFonts w:hint="eastAsia"/>
              </w:rPr>
              <w:t>XX</w:t>
            </w:r>
          </w:p>
        </w:tc>
        <w:tc>
          <w:tcPr>
            <w:tcW w:w="604" w:type="pct"/>
            <w:noWrap/>
          </w:tcPr>
          <w:p w:rsidR="00137863" w:rsidP="00017B34" w14:paraId="6AE61488" w14:textId="77777777">
            <w:pPr>
              <w:pStyle w:val="-2"/>
            </w:pPr>
            <w:r w:rsidRPr="00FB79D1">
              <w:rPr>
                <w:rFonts w:hint="eastAsia"/>
              </w:rPr>
              <w:t>XX</w:t>
            </w:r>
          </w:p>
        </w:tc>
        <w:tc>
          <w:tcPr>
            <w:tcW w:w="604" w:type="pct"/>
            <w:noWrap/>
          </w:tcPr>
          <w:p w:rsidR="00137863" w:rsidP="00017B34" w14:paraId="17AE9068" w14:textId="77777777">
            <w:pPr>
              <w:pStyle w:val="-2"/>
            </w:pPr>
            <w:r w:rsidRPr="00FB79D1">
              <w:rPr>
                <w:rFonts w:hint="eastAsia"/>
              </w:rPr>
              <w:t>XX</w:t>
            </w:r>
          </w:p>
        </w:tc>
        <w:tc>
          <w:tcPr>
            <w:tcW w:w="600" w:type="pct"/>
          </w:tcPr>
          <w:p w:rsidR="00137863" w:rsidP="00017B34" w14:paraId="1EE6A7F2" w14:textId="77777777">
            <w:pPr>
              <w:pStyle w:val="-2"/>
            </w:pPr>
            <w:r w:rsidRPr="00FB79D1">
              <w:rPr>
                <w:rFonts w:hint="eastAsia"/>
              </w:rPr>
              <w:t>XX</w:t>
            </w:r>
          </w:p>
        </w:tc>
        <w:tc>
          <w:tcPr>
            <w:tcW w:w="599" w:type="pct"/>
          </w:tcPr>
          <w:p w:rsidR="00137863" w:rsidRPr="008E6510" w:rsidP="00017B34" w14:paraId="11C5B14E" w14:textId="77777777">
            <w:pPr>
              <w:pStyle w:val="-2"/>
            </w:pPr>
            <w:r w:rsidRPr="00FB79D1">
              <w:rPr>
                <w:rFonts w:hint="eastAsia"/>
              </w:rPr>
              <w:t>XX</w:t>
            </w:r>
          </w:p>
        </w:tc>
      </w:tr>
      <w:tr w14:paraId="1F3D1A93" w14:textId="77777777" w:rsidTr="00017B34">
        <w:tblPrEx>
          <w:tblW w:w="4999" w:type="pct"/>
          <w:tblLook w:val="04A0"/>
        </w:tblPrEx>
        <w:trPr>
          <w:trHeight w:val="270"/>
        </w:trPr>
        <w:tc>
          <w:tcPr>
            <w:tcW w:w="1383" w:type="pct"/>
            <w:noWrap/>
          </w:tcPr>
          <w:p w:rsidR="00137863" w:rsidRPr="009D02FC" w:rsidP="00017B34" w14:paraId="083D31A3" w14:textId="77777777">
            <w:pPr>
              <w:pStyle w:val="-2"/>
            </w:pPr>
            <w:r w:rsidRPr="009D02FC">
              <w:t>箭牌家居</w:t>
            </w:r>
          </w:p>
        </w:tc>
        <w:tc>
          <w:tcPr>
            <w:tcW w:w="606" w:type="pct"/>
          </w:tcPr>
          <w:p w:rsidR="00137863" w:rsidRPr="008E6510" w:rsidP="00017B34" w14:paraId="2EA5DFE8" w14:textId="77777777">
            <w:pPr>
              <w:pStyle w:val="-2"/>
            </w:pPr>
            <w:r w:rsidRPr="00FB79D1">
              <w:rPr>
                <w:rFonts w:hint="eastAsia"/>
              </w:rPr>
              <w:t>XX</w:t>
            </w:r>
          </w:p>
        </w:tc>
        <w:tc>
          <w:tcPr>
            <w:tcW w:w="605" w:type="pct"/>
          </w:tcPr>
          <w:p w:rsidR="00137863" w:rsidRPr="008E6510" w:rsidP="00017B34" w14:paraId="2C8B88C5" w14:textId="77777777">
            <w:pPr>
              <w:pStyle w:val="-2"/>
            </w:pPr>
            <w:r w:rsidRPr="00FB79D1">
              <w:rPr>
                <w:rFonts w:hint="eastAsia"/>
              </w:rPr>
              <w:t>XX</w:t>
            </w:r>
          </w:p>
        </w:tc>
        <w:tc>
          <w:tcPr>
            <w:tcW w:w="604" w:type="pct"/>
            <w:noWrap/>
          </w:tcPr>
          <w:p w:rsidR="00137863" w:rsidP="00017B34" w14:paraId="000ABDF8" w14:textId="77777777">
            <w:pPr>
              <w:pStyle w:val="-2"/>
            </w:pPr>
            <w:r w:rsidRPr="00FB79D1">
              <w:rPr>
                <w:rFonts w:hint="eastAsia"/>
              </w:rPr>
              <w:t>XX</w:t>
            </w:r>
          </w:p>
        </w:tc>
        <w:tc>
          <w:tcPr>
            <w:tcW w:w="604" w:type="pct"/>
            <w:noWrap/>
          </w:tcPr>
          <w:p w:rsidR="00137863" w:rsidP="00017B34" w14:paraId="372682C0" w14:textId="77777777">
            <w:pPr>
              <w:pStyle w:val="-2"/>
            </w:pPr>
            <w:r w:rsidRPr="00FB79D1">
              <w:rPr>
                <w:rFonts w:hint="eastAsia"/>
              </w:rPr>
              <w:t>XX</w:t>
            </w:r>
          </w:p>
        </w:tc>
        <w:tc>
          <w:tcPr>
            <w:tcW w:w="600" w:type="pct"/>
          </w:tcPr>
          <w:p w:rsidR="00137863" w:rsidP="00017B34" w14:paraId="5B72C74E" w14:textId="77777777">
            <w:pPr>
              <w:pStyle w:val="-2"/>
            </w:pPr>
            <w:r w:rsidRPr="00FB79D1">
              <w:rPr>
                <w:rFonts w:hint="eastAsia"/>
              </w:rPr>
              <w:t>XX</w:t>
            </w:r>
          </w:p>
        </w:tc>
        <w:tc>
          <w:tcPr>
            <w:tcW w:w="599" w:type="pct"/>
          </w:tcPr>
          <w:p w:rsidR="00137863" w:rsidRPr="008E6510" w:rsidP="00017B34" w14:paraId="5D54F4B8" w14:textId="77777777">
            <w:pPr>
              <w:pStyle w:val="-2"/>
            </w:pPr>
            <w:r w:rsidRPr="00FB79D1">
              <w:rPr>
                <w:rFonts w:hint="eastAsia"/>
              </w:rPr>
              <w:t>XX</w:t>
            </w:r>
          </w:p>
        </w:tc>
      </w:tr>
      <w:tr w14:paraId="03D03BBB" w14:textId="77777777" w:rsidTr="00017B34">
        <w:tblPrEx>
          <w:tblW w:w="4999" w:type="pct"/>
          <w:tblLook w:val="04A0"/>
        </w:tblPrEx>
        <w:trPr>
          <w:trHeight w:val="270"/>
        </w:trPr>
        <w:tc>
          <w:tcPr>
            <w:tcW w:w="1383" w:type="pct"/>
            <w:tcBorders>
              <w:bottom w:val="single" w:sz="0" w:space="0" w:color="4F81BD"/>
            </w:tcBorders>
            <w:noWrap/>
          </w:tcPr>
          <w:p w:rsidR="00137863" w:rsidRPr="009D02FC" w:rsidP="00017B34" w14:paraId="06314A2E" w14:textId="77777777">
            <w:pPr>
              <w:pStyle w:val="-2"/>
            </w:pPr>
            <w:r w:rsidRPr="009D02FC">
              <w:t>Vigo Industries LLC</w:t>
            </w:r>
          </w:p>
        </w:tc>
        <w:tc>
          <w:tcPr>
            <w:tcW w:w="606" w:type="pct"/>
          </w:tcPr>
          <w:p w:rsidR="00137863" w:rsidRPr="008E6510" w:rsidP="00017B34" w14:paraId="2BF772D8" w14:textId="77777777">
            <w:pPr>
              <w:pStyle w:val="-2"/>
            </w:pPr>
            <w:r w:rsidRPr="00FB79D1">
              <w:rPr>
                <w:rFonts w:hint="eastAsia"/>
              </w:rPr>
              <w:t>XX</w:t>
            </w:r>
          </w:p>
        </w:tc>
        <w:tc>
          <w:tcPr>
            <w:tcW w:w="605" w:type="pct"/>
          </w:tcPr>
          <w:p w:rsidR="00137863" w:rsidRPr="008E6510" w:rsidP="00017B34" w14:paraId="4EFDA1C8" w14:textId="77777777">
            <w:pPr>
              <w:pStyle w:val="-2"/>
            </w:pPr>
            <w:r w:rsidRPr="00FB79D1">
              <w:rPr>
                <w:rFonts w:hint="eastAsia"/>
              </w:rPr>
              <w:t>XX</w:t>
            </w:r>
          </w:p>
        </w:tc>
        <w:tc>
          <w:tcPr>
            <w:tcW w:w="604" w:type="pct"/>
            <w:noWrap/>
          </w:tcPr>
          <w:p w:rsidR="00137863" w:rsidP="00017B34" w14:paraId="73346346" w14:textId="77777777">
            <w:pPr>
              <w:pStyle w:val="-2"/>
            </w:pPr>
            <w:r w:rsidRPr="00FB79D1">
              <w:rPr>
                <w:rFonts w:hint="eastAsia"/>
              </w:rPr>
              <w:t>XX</w:t>
            </w:r>
          </w:p>
        </w:tc>
        <w:tc>
          <w:tcPr>
            <w:tcW w:w="604" w:type="pct"/>
            <w:noWrap/>
          </w:tcPr>
          <w:p w:rsidR="00137863" w:rsidP="00017B34" w14:paraId="3BD16AAB" w14:textId="77777777">
            <w:pPr>
              <w:pStyle w:val="-2"/>
            </w:pPr>
            <w:r w:rsidRPr="00FB79D1">
              <w:rPr>
                <w:rFonts w:hint="eastAsia"/>
              </w:rPr>
              <w:t>XX</w:t>
            </w:r>
          </w:p>
        </w:tc>
        <w:tc>
          <w:tcPr>
            <w:tcW w:w="600" w:type="pct"/>
          </w:tcPr>
          <w:p w:rsidR="00137863" w:rsidP="00017B34" w14:paraId="6BF5EDDF" w14:textId="77777777">
            <w:pPr>
              <w:pStyle w:val="-2"/>
            </w:pPr>
            <w:r w:rsidRPr="00FB79D1">
              <w:rPr>
                <w:rFonts w:hint="eastAsia"/>
              </w:rPr>
              <w:t>XX</w:t>
            </w:r>
          </w:p>
        </w:tc>
        <w:tc>
          <w:tcPr>
            <w:tcW w:w="599" w:type="pct"/>
          </w:tcPr>
          <w:p w:rsidR="00137863" w:rsidRPr="008E6510" w:rsidP="00017B34" w14:paraId="54B3765A" w14:textId="77777777">
            <w:pPr>
              <w:pStyle w:val="-2"/>
            </w:pPr>
            <w:r w:rsidRPr="00FB79D1">
              <w:rPr>
                <w:rFonts w:hint="eastAsia"/>
              </w:rPr>
              <w:t>XX</w:t>
            </w:r>
          </w:p>
        </w:tc>
      </w:tr>
      <w:tr w14:paraId="185B35F7" w14:textId="77777777" w:rsidTr="00017B34">
        <w:tblPrEx>
          <w:tblW w:w="4999" w:type="pct"/>
          <w:tblLook w:val="04A0"/>
        </w:tblPrEx>
        <w:trPr>
          <w:trHeight w:val="270"/>
        </w:trPr>
        <w:tc>
          <w:tcPr>
            <w:tcW w:w="1383" w:type="pct"/>
            <w:noWrap/>
            <w:hideMark/>
          </w:tcPr>
          <w:p w:rsidR="00137863" w:rsidRPr="009D02FC" w:rsidP="00017B34" w14:paraId="04544756" w14:textId="77777777">
            <w:pPr>
              <w:pStyle w:val="-2"/>
            </w:pPr>
            <w:r>
              <w:rPr>
                <w:rFonts w:hint="eastAsia"/>
              </w:rPr>
              <w:t>其他厂商</w:t>
            </w:r>
          </w:p>
        </w:tc>
        <w:tc>
          <w:tcPr>
            <w:tcW w:w="606" w:type="pct"/>
          </w:tcPr>
          <w:p w:rsidR="00137863" w:rsidRPr="008E6510" w:rsidP="00017B34" w14:paraId="30417281" w14:textId="77777777">
            <w:pPr>
              <w:pStyle w:val="-2"/>
            </w:pPr>
            <w:r w:rsidRPr="00FB79D1">
              <w:rPr>
                <w:rFonts w:hint="eastAsia"/>
              </w:rPr>
              <w:t>XX</w:t>
            </w:r>
          </w:p>
        </w:tc>
        <w:tc>
          <w:tcPr>
            <w:tcW w:w="605" w:type="pct"/>
          </w:tcPr>
          <w:p w:rsidR="00137863" w:rsidRPr="008E6510" w:rsidP="00017B34" w14:paraId="59D2848C" w14:textId="77777777">
            <w:pPr>
              <w:pStyle w:val="-2"/>
            </w:pPr>
            <w:r w:rsidRPr="00FB79D1">
              <w:rPr>
                <w:rFonts w:hint="eastAsia"/>
              </w:rPr>
              <w:t>XX</w:t>
            </w:r>
          </w:p>
        </w:tc>
        <w:tc>
          <w:tcPr>
            <w:tcW w:w="604" w:type="pct"/>
            <w:noWrap/>
            <w:hideMark/>
          </w:tcPr>
          <w:p w:rsidR="00137863" w:rsidP="00017B34" w14:paraId="7C33C5D9" w14:textId="77777777">
            <w:pPr>
              <w:pStyle w:val="-2"/>
            </w:pPr>
            <w:r w:rsidRPr="00FB79D1">
              <w:rPr>
                <w:rFonts w:hint="eastAsia"/>
              </w:rPr>
              <w:t>XX</w:t>
            </w:r>
          </w:p>
        </w:tc>
        <w:tc>
          <w:tcPr>
            <w:tcW w:w="604" w:type="pct"/>
            <w:noWrap/>
            <w:hideMark/>
          </w:tcPr>
          <w:p w:rsidR="00137863" w:rsidP="00017B34" w14:paraId="693A119D" w14:textId="77777777">
            <w:pPr>
              <w:pStyle w:val="-2"/>
            </w:pPr>
            <w:r w:rsidRPr="00FB79D1">
              <w:rPr>
                <w:rFonts w:hint="eastAsia"/>
              </w:rPr>
              <w:t>XX</w:t>
            </w:r>
          </w:p>
        </w:tc>
        <w:tc>
          <w:tcPr>
            <w:tcW w:w="600" w:type="pct"/>
          </w:tcPr>
          <w:p w:rsidR="00137863" w:rsidP="00017B34" w14:paraId="73C29092" w14:textId="77777777">
            <w:pPr>
              <w:pStyle w:val="-2"/>
            </w:pPr>
            <w:r w:rsidRPr="00FB79D1">
              <w:rPr>
                <w:rFonts w:hint="eastAsia"/>
              </w:rPr>
              <w:t>XX</w:t>
            </w:r>
          </w:p>
        </w:tc>
        <w:tc>
          <w:tcPr>
            <w:tcW w:w="599" w:type="pct"/>
          </w:tcPr>
          <w:p w:rsidR="00137863" w:rsidRPr="008E6510" w:rsidP="00017B34" w14:paraId="0A311765" w14:textId="77777777">
            <w:pPr>
              <w:pStyle w:val="-2"/>
            </w:pPr>
            <w:r w:rsidRPr="00FB79D1">
              <w:rPr>
                <w:rFonts w:hint="eastAsia"/>
              </w:rPr>
              <w:t>XX</w:t>
            </w:r>
          </w:p>
        </w:tc>
      </w:tr>
      <w:tr w14:paraId="5D73AE6F" w14:textId="77777777" w:rsidTr="00017B34">
        <w:tblPrEx>
          <w:tblW w:w="4999" w:type="pct"/>
          <w:tblLook w:val="04A0"/>
        </w:tblPrEx>
        <w:trPr>
          <w:trHeight w:val="270"/>
        </w:trPr>
        <w:tc>
          <w:tcPr>
            <w:tcW w:w="1383" w:type="pct"/>
            <w:noWrap/>
            <w:hideMark/>
          </w:tcPr>
          <w:p w:rsidR="00137863" w:rsidRPr="00F844AB" w:rsidP="00017B34" w14:paraId="7E320803" w14:textId="77777777">
            <w:pPr>
              <w:pStyle w:val="-2"/>
            </w:pPr>
            <w:r>
              <w:rPr>
                <w:rFonts w:hint="eastAsia"/>
              </w:rPr>
              <w:t>合计</w:t>
            </w:r>
          </w:p>
        </w:tc>
        <w:tc>
          <w:tcPr>
            <w:tcW w:w="606" w:type="pct"/>
          </w:tcPr>
          <w:p w:rsidR="00137863" w:rsidRPr="008E6510" w:rsidP="00017B34" w14:paraId="606A5FA3" w14:textId="77777777">
            <w:pPr>
              <w:pStyle w:val="-2"/>
            </w:pPr>
            <w:r w:rsidRPr="00FB79D1">
              <w:rPr>
                <w:rFonts w:hint="eastAsia"/>
              </w:rPr>
              <w:t>XX</w:t>
            </w:r>
          </w:p>
        </w:tc>
        <w:tc>
          <w:tcPr>
            <w:tcW w:w="605" w:type="pct"/>
          </w:tcPr>
          <w:p w:rsidR="00137863" w:rsidRPr="008E6510" w:rsidP="00017B34" w14:paraId="6BE3D67D" w14:textId="77777777">
            <w:pPr>
              <w:pStyle w:val="-2"/>
            </w:pPr>
            <w:r w:rsidRPr="00FB79D1">
              <w:rPr>
                <w:rFonts w:hint="eastAsia"/>
              </w:rPr>
              <w:t>XX</w:t>
            </w:r>
          </w:p>
        </w:tc>
        <w:tc>
          <w:tcPr>
            <w:tcW w:w="604" w:type="pct"/>
            <w:noWrap/>
            <w:hideMark/>
          </w:tcPr>
          <w:p w:rsidR="00137863" w:rsidP="00017B34" w14:paraId="1EA8774B" w14:textId="77777777">
            <w:pPr>
              <w:pStyle w:val="-2"/>
            </w:pPr>
            <w:r w:rsidRPr="00FB79D1">
              <w:rPr>
                <w:rFonts w:hint="eastAsia"/>
              </w:rPr>
              <w:t>XX</w:t>
            </w:r>
          </w:p>
        </w:tc>
        <w:tc>
          <w:tcPr>
            <w:tcW w:w="604" w:type="pct"/>
            <w:noWrap/>
            <w:hideMark/>
          </w:tcPr>
          <w:p w:rsidR="00137863" w:rsidP="00017B34" w14:paraId="3FF531B7" w14:textId="77777777">
            <w:pPr>
              <w:pStyle w:val="-2"/>
            </w:pPr>
            <w:r w:rsidRPr="00FB79D1">
              <w:rPr>
                <w:rFonts w:hint="eastAsia"/>
              </w:rPr>
              <w:t>XX</w:t>
            </w:r>
          </w:p>
        </w:tc>
        <w:tc>
          <w:tcPr>
            <w:tcW w:w="600" w:type="pct"/>
          </w:tcPr>
          <w:p w:rsidR="00137863" w:rsidP="00017B34" w14:paraId="3C811F89" w14:textId="77777777">
            <w:pPr>
              <w:pStyle w:val="-2"/>
            </w:pPr>
            <w:r w:rsidRPr="00FB79D1">
              <w:rPr>
                <w:rFonts w:hint="eastAsia"/>
              </w:rPr>
              <w:t>XX</w:t>
            </w:r>
          </w:p>
        </w:tc>
        <w:tc>
          <w:tcPr>
            <w:tcW w:w="599" w:type="pct"/>
          </w:tcPr>
          <w:p w:rsidR="00137863" w:rsidRPr="008E6510" w:rsidP="00017B34" w14:paraId="40A38D62" w14:textId="77777777">
            <w:pPr>
              <w:pStyle w:val="-2"/>
            </w:pPr>
            <w:r w:rsidRPr="00FB79D1">
              <w:rPr>
                <w:rFonts w:hint="eastAsia"/>
              </w:rPr>
              <w:t>XX</w:t>
            </w:r>
          </w:p>
        </w:tc>
      </w:tr>
    </w:tbl>
    <w:p w:rsidR="00137863" w:rsidP="00137863" w14:paraId="39F7BD41" w14:textId="77777777">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RPr="005868B1" w:rsidP="00137863">
      <w:pPr>
        <w:pStyle w:val="FigureStyle"/>
      </w:pPr>
      <w:bookmarkStart w:id="134" w:name="_Toc24028918"/>
      <w:bookmarkStart w:id="135" w:name="_Toc26780014"/>
      <w:bookmarkStart w:id="136" w:name="_Toc121583610"/>
      <w:bookmarkStart w:id="137" w:name="_Toc167126507"/>
      <w:r w:rsidRPr="005868B1">
        <w:rPr>
          <w:rFonts w:hint="eastAsia"/>
        </w:rPr>
        <w:t>2023</w:t>
      </w:r>
      <w:r w:rsidRPr="005868B1">
        <w:rPr>
          <w:rFonts w:hint="eastAsia"/>
        </w:rPr>
        <w:t>年</w:t>
      </w:r>
      <w:r w:rsidR="0037073F">
        <w:rPr>
          <w:rFonts w:hint="eastAsia"/>
        </w:rPr>
        <w:t>俄罗斯</w:t>
      </w:r>
      <w:r>
        <w:rPr>
          <w:rFonts w:hint="eastAsia"/>
        </w:rPr>
        <w:t>市场</w:t>
      </w:r>
      <w:r w:rsidRPr="005868B1">
        <w:rPr>
          <w:rFonts w:hint="eastAsia"/>
        </w:rPr>
        <w:t>主要厂商</w:t>
      </w:r>
      <w:r w:rsidRPr="005868B1">
        <w:t>节水花洒头</w:t>
      </w:r>
      <w:r w:rsidRPr="005868B1">
        <w:rPr>
          <w:rFonts w:hint="eastAsia"/>
        </w:rPr>
        <w:t>收入市场份额</w:t>
      </w:r>
      <w:bookmarkEnd w:id="134"/>
      <w:bookmarkEnd w:id="135"/>
      <w:bookmarkEnd w:id="136"/>
      <w:bookmarkEnd w:id="137"/>
    </w:p>
    <w:p w:rsidR="00137863" w:rsidP="00137863" w14:paraId="33F0E482" w14:textId="77777777">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RPr="003B0073" w:rsidP="00137863" w14:paraId="3B7B0B78" w14:textId="385E25AF">
      <w:pPr>
        <w:pStyle w:val="Heading2"/>
      </w:pPr>
      <w:bookmarkStart w:id="138" w:name="_Toc24028308"/>
      <w:bookmarkStart w:id="139" w:name="_Toc24972498"/>
      <w:bookmarkStart w:id="140" w:name="_Toc121583900"/>
      <w:bookmarkStart w:id="141" w:name="_Toc167126592"/>
      <w:r>
        <w:rPr>
          <w:rFonts w:hint="eastAsia"/>
        </w:rPr>
        <w:t>俄罗斯</w:t>
      </w:r>
      <w:r>
        <w:rPr>
          <w:rFonts w:hint="eastAsia"/>
        </w:rPr>
        <w:t>市场</w:t>
      </w:r>
      <w:r w:rsidRPr="00F74FCA">
        <w:rPr>
          <w:rFonts w:hint="eastAsia"/>
        </w:rPr>
        <w:t>主要厂商</w:t>
      </w:r>
      <w:r w:rsidRPr="00B728C9">
        <w:t>节水花洒头</w:t>
      </w:r>
      <w:r w:rsidRPr="00F74FCA">
        <w:rPr>
          <w:rFonts w:hint="eastAsia"/>
        </w:rPr>
        <w:t>价格</w:t>
      </w:r>
      <w:bookmarkEnd w:id="138"/>
      <w:bookmarkEnd w:id="139"/>
      <w:r>
        <w:rPr>
          <w:rFonts w:hint="eastAsia"/>
        </w:rPr>
        <w:t>（</w:t>
      </w:r>
      <w:r>
        <w:rPr>
          <w:rFonts w:hint="eastAsia"/>
        </w:rPr>
        <w:t>2019-2024</w:t>
      </w:r>
      <w:r>
        <w:rPr>
          <w:rFonts w:hint="eastAsia"/>
        </w:rPr>
        <w:t>）</w:t>
      </w:r>
      <w:bookmarkEnd w:id="140"/>
      <w:bookmarkEnd w:id="141"/>
    </w:p>
    <w:p w:rsidR="00137863" w:rsidRPr="006C3BE6" w:rsidP="006C3BE6" w14:paraId="7A73D5EE" w14:textId="22CA0EC7">
      <w:pPr>
        <w:pStyle w:val="TableStyle"/>
        <w:ind w:left="252" w:right="-105"/>
      </w:pPr>
      <w:bookmarkStart w:id="142" w:name="_Toc24028919"/>
      <w:bookmarkStart w:id="143" w:name="_Toc26780073"/>
      <w:bookmarkStart w:id="144" w:name="_Toc121583632"/>
      <w:bookmarkStart w:id="145" w:name="_Toc167126519"/>
      <w:r>
        <w:rPr>
          <w:rFonts w:hint="eastAsia"/>
        </w:rPr>
        <w:t>俄罗斯</w:t>
      </w:r>
      <w:r w:rsidRPr="006C3BE6">
        <w:rPr>
          <w:rFonts w:hint="eastAsia"/>
        </w:rPr>
        <w:t>市场主要厂商</w:t>
      </w:r>
      <w:r w:rsidRPr="006C3BE6">
        <w:t>节水花洒头</w:t>
      </w:r>
      <w:r w:rsidRPr="006C3BE6">
        <w:rPr>
          <w:rFonts w:hint="eastAsia"/>
        </w:rPr>
        <w:t>价格</w:t>
      </w:r>
      <w:bookmarkEnd w:id="142"/>
      <w:bookmarkEnd w:id="143"/>
      <w:r w:rsidRPr="006C3BE6">
        <w:rPr>
          <w:rFonts w:hint="eastAsia"/>
        </w:rPr>
        <w:t>（</w:t>
      </w:r>
      <w:r w:rsidRPr="006C3BE6">
        <w:rPr>
          <w:rFonts w:hint="eastAsia"/>
        </w:rPr>
        <w:t>2019-2024</w:t>
      </w:r>
      <w:r w:rsidRPr="006C3BE6">
        <w:rPr>
          <w:rFonts w:hint="eastAsia"/>
        </w:rPr>
        <w:t>）</w:t>
      </w:r>
      <w:r w:rsidRPr="006C3BE6">
        <w:rPr>
          <w:rFonts w:hint="eastAsia"/>
        </w:rPr>
        <w:t>&amp;</w:t>
      </w:r>
      <w:r w:rsidRPr="006C3BE6">
        <w:rPr>
          <w:rFonts w:hint="eastAsia"/>
        </w:rPr>
        <w:t>（</w:t>
      </w:r>
      <w:r w:rsidRPr="006C3BE6">
        <w:rPr>
          <w:rFonts w:hint="eastAsia"/>
        </w:rPr>
        <w:t>美元/件</w:t>
      </w:r>
      <w:r w:rsidRPr="006C3BE6">
        <w:rPr>
          <w:rFonts w:hint="eastAsia"/>
        </w:rPr>
        <w:t>）</w:t>
      </w:r>
      <w:bookmarkEnd w:id="144"/>
      <w:bookmarkEnd w:id="145"/>
    </w:p>
    <w:tbl>
      <w:tblPr>
        <w:tblStyle w:val="TableGrid8"/>
        <w:tblW w:w="4999" w:type="pct"/>
        <w:tblLook w:val="04A0"/>
      </w:tblPr>
      <w:tblGrid>
        <w:gridCol w:w="2916"/>
        <w:gridCol w:w="1181"/>
        <w:gridCol w:w="1179"/>
        <w:gridCol w:w="1177"/>
        <w:gridCol w:w="1177"/>
        <w:gridCol w:w="1170"/>
        <w:gridCol w:w="1166"/>
      </w:tblGrid>
      <w:tr w14:paraId="55237A7F" w14:textId="77777777" w:rsidTr="00017B34">
        <w:tblPrEx>
          <w:tblW w:w="4999" w:type="pct"/>
          <w:tblLook w:val="04A0"/>
        </w:tblPrEx>
        <w:trPr>
          <w:trHeight w:val="270"/>
        </w:trPr>
        <w:tc>
          <w:tcPr>
            <w:tcW w:w="1383" w:type="pct"/>
            <w:noWrap/>
            <w:hideMark/>
          </w:tcPr>
          <w:p w:rsidR="00137863" w:rsidRPr="00F844AB" w:rsidP="00017B34" w14:paraId="48E2F569" w14:textId="77777777">
            <w:pPr>
              <w:pStyle w:val="-2"/>
            </w:pPr>
            <w:r>
              <w:rPr>
                <w:rFonts w:hint="eastAsia"/>
              </w:rPr>
              <w:t>公司名称</w:t>
            </w:r>
          </w:p>
        </w:tc>
        <w:tc>
          <w:tcPr>
            <w:tcW w:w="606" w:type="pct"/>
          </w:tcPr>
          <w:p w:rsidR="00137863" w:rsidP="00017B34" w14:paraId="45ED90FD" w14:textId="77777777">
            <w:pPr>
              <w:pStyle w:val="-2"/>
            </w:pPr>
            <w:r>
              <w:rPr>
                <w:rFonts w:hint="eastAsia"/>
              </w:rPr>
              <w:t>2019</w:t>
            </w:r>
          </w:p>
        </w:tc>
        <w:tc>
          <w:tcPr>
            <w:tcW w:w="605" w:type="pct"/>
          </w:tcPr>
          <w:p w:rsidR="00137863" w:rsidP="00017B34" w14:paraId="45E01D91" w14:textId="77777777">
            <w:pPr>
              <w:pStyle w:val="-2"/>
            </w:pPr>
            <w:r>
              <w:rPr>
                <w:rFonts w:hint="eastAsia"/>
              </w:rPr>
              <w:t>2020</w:t>
            </w:r>
          </w:p>
        </w:tc>
        <w:tc>
          <w:tcPr>
            <w:tcW w:w="604" w:type="pct"/>
            <w:noWrap/>
            <w:hideMark/>
          </w:tcPr>
          <w:p w:rsidR="00137863" w:rsidRPr="00F844AB" w:rsidP="00017B34" w14:paraId="41DB0D7B" w14:textId="77777777">
            <w:pPr>
              <w:pStyle w:val="-2"/>
            </w:pPr>
            <w:r>
              <w:rPr>
                <w:rFonts w:hint="eastAsia"/>
              </w:rPr>
              <w:t>202</w:t>
            </w:r>
            <w:r>
              <w:t>1</w:t>
            </w:r>
          </w:p>
        </w:tc>
        <w:tc>
          <w:tcPr>
            <w:tcW w:w="604" w:type="pct"/>
            <w:noWrap/>
            <w:hideMark/>
          </w:tcPr>
          <w:p w:rsidR="00137863" w:rsidRPr="00F844AB" w:rsidP="00017B34" w14:paraId="0BA0FE4E" w14:textId="77777777">
            <w:pPr>
              <w:pStyle w:val="-2"/>
            </w:pPr>
            <w:r>
              <w:rPr>
                <w:rFonts w:hint="eastAsia"/>
              </w:rPr>
              <w:t>202</w:t>
            </w:r>
            <w:r>
              <w:t>2</w:t>
            </w:r>
          </w:p>
        </w:tc>
        <w:tc>
          <w:tcPr>
            <w:tcW w:w="600" w:type="pct"/>
          </w:tcPr>
          <w:p w:rsidR="00137863" w:rsidP="00017B34" w14:paraId="3A48A8EA" w14:textId="77777777">
            <w:pPr>
              <w:pStyle w:val="-2"/>
            </w:pPr>
            <w:r>
              <w:rPr>
                <w:rFonts w:hint="eastAsia"/>
              </w:rPr>
              <w:t>202</w:t>
            </w:r>
            <w:r>
              <w:t>3</w:t>
            </w:r>
          </w:p>
        </w:tc>
        <w:tc>
          <w:tcPr>
            <w:tcW w:w="599" w:type="pct"/>
          </w:tcPr>
          <w:p w:rsidR="00137863" w:rsidP="00017B34" w14:paraId="1084E3CA" w14:textId="77777777">
            <w:pPr>
              <w:pStyle w:val="-2"/>
            </w:pPr>
            <w:r>
              <w:rPr>
                <w:rFonts w:hint="eastAsia"/>
              </w:rPr>
              <w:t>202</w:t>
            </w:r>
            <w:r>
              <w:t>4</w:t>
            </w:r>
          </w:p>
        </w:tc>
      </w:tr>
      <w:tr w14:paraId="6AB93539" w14:textId="77777777" w:rsidTr="00017B34">
        <w:tblPrEx>
          <w:tblW w:w="4999" w:type="pct"/>
          <w:tblLook w:val="04A0"/>
        </w:tblPrEx>
        <w:trPr>
          <w:trHeight w:val="270"/>
        </w:trPr>
        <w:tc>
          <w:tcPr>
            <w:tcW w:w="1383" w:type="pct"/>
            <w:noWrap/>
            <w:hideMark/>
          </w:tcPr>
          <w:p w:rsidR="00137863" w:rsidRPr="009D02FC" w:rsidP="00017B34" w14:paraId="4D1F4A3B" w14:textId="77777777">
            <w:pPr>
              <w:pStyle w:val="-2"/>
            </w:pPr>
            <w:r w:rsidRPr="009D02FC">
              <w:t>LIXIL Corporation</w:t>
            </w:r>
          </w:p>
        </w:tc>
        <w:tc>
          <w:tcPr>
            <w:tcW w:w="606" w:type="pct"/>
          </w:tcPr>
          <w:p w:rsidR="00137863" w:rsidRPr="008E6510" w:rsidP="00017B34" w14:paraId="446F8915" w14:textId="77777777">
            <w:pPr>
              <w:pStyle w:val="-2"/>
            </w:pPr>
            <w:r w:rsidRPr="00FB79D1">
              <w:rPr>
                <w:rFonts w:hint="eastAsia"/>
              </w:rPr>
              <w:t>XX</w:t>
            </w:r>
          </w:p>
        </w:tc>
        <w:tc>
          <w:tcPr>
            <w:tcW w:w="605" w:type="pct"/>
          </w:tcPr>
          <w:p w:rsidR="00137863" w:rsidRPr="008E6510" w:rsidP="00017B34" w14:paraId="05EAC7B2" w14:textId="77777777">
            <w:pPr>
              <w:pStyle w:val="-2"/>
            </w:pPr>
            <w:r w:rsidRPr="00FB79D1">
              <w:rPr>
                <w:rFonts w:hint="eastAsia"/>
              </w:rPr>
              <w:t>XX</w:t>
            </w:r>
          </w:p>
        </w:tc>
        <w:tc>
          <w:tcPr>
            <w:tcW w:w="604" w:type="pct"/>
            <w:noWrap/>
          </w:tcPr>
          <w:p w:rsidR="00137863" w:rsidP="00017B34" w14:paraId="1AFB9BB5" w14:textId="77777777">
            <w:pPr>
              <w:pStyle w:val="-2"/>
            </w:pPr>
            <w:r w:rsidRPr="00FB79D1">
              <w:rPr>
                <w:rFonts w:hint="eastAsia"/>
              </w:rPr>
              <w:t>XX</w:t>
            </w:r>
          </w:p>
        </w:tc>
        <w:tc>
          <w:tcPr>
            <w:tcW w:w="604" w:type="pct"/>
            <w:noWrap/>
          </w:tcPr>
          <w:p w:rsidR="00137863" w:rsidP="00017B34" w14:paraId="41913064" w14:textId="77777777">
            <w:pPr>
              <w:pStyle w:val="-2"/>
            </w:pPr>
            <w:r w:rsidRPr="00FB79D1">
              <w:rPr>
                <w:rFonts w:hint="eastAsia"/>
              </w:rPr>
              <w:t>XX</w:t>
            </w:r>
          </w:p>
        </w:tc>
        <w:tc>
          <w:tcPr>
            <w:tcW w:w="600" w:type="pct"/>
          </w:tcPr>
          <w:p w:rsidR="00137863" w:rsidP="00017B34" w14:paraId="79FA4AA9" w14:textId="77777777">
            <w:pPr>
              <w:pStyle w:val="-2"/>
            </w:pPr>
            <w:r w:rsidRPr="00FB79D1">
              <w:rPr>
                <w:rFonts w:hint="eastAsia"/>
              </w:rPr>
              <w:t>XX</w:t>
            </w:r>
          </w:p>
        </w:tc>
        <w:tc>
          <w:tcPr>
            <w:tcW w:w="599" w:type="pct"/>
          </w:tcPr>
          <w:p w:rsidR="00137863" w:rsidRPr="008E6510" w:rsidP="00017B34" w14:paraId="120F2989" w14:textId="77777777">
            <w:pPr>
              <w:pStyle w:val="-2"/>
            </w:pPr>
            <w:r w:rsidRPr="00FB79D1">
              <w:rPr>
                <w:rFonts w:hint="eastAsia"/>
              </w:rPr>
              <w:t>XX</w:t>
            </w:r>
          </w:p>
        </w:tc>
      </w:tr>
      <w:tr w14:paraId="3C2F8B70" w14:textId="77777777" w:rsidTr="00017B34">
        <w:tblPrEx>
          <w:tblW w:w="4999" w:type="pct"/>
          <w:tblLook w:val="04A0"/>
        </w:tblPrEx>
        <w:trPr>
          <w:trHeight w:val="270"/>
        </w:trPr>
        <w:tc>
          <w:tcPr>
            <w:tcW w:w="1383" w:type="pct"/>
            <w:noWrap/>
            <w:hideMark/>
          </w:tcPr>
          <w:p w:rsidR="00137863" w:rsidRPr="009D02FC" w:rsidP="00017B34" w14:paraId="5E3BBE59" w14:textId="77777777">
            <w:pPr>
              <w:pStyle w:val="-2"/>
            </w:pPr>
            <w:r w:rsidRPr="009D02FC">
              <w:t>Kohler Co.</w:t>
            </w:r>
          </w:p>
        </w:tc>
        <w:tc>
          <w:tcPr>
            <w:tcW w:w="606" w:type="pct"/>
          </w:tcPr>
          <w:p w:rsidR="00137863" w:rsidRPr="008E6510" w:rsidP="00017B34" w14:paraId="350232BA" w14:textId="77777777">
            <w:pPr>
              <w:pStyle w:val="-2"/>
            </w:pPr>
            <w:r w:rsidRPr="00FB79D1">
              <w:rPr>
                <w:rFonts w:hint="eastAsia"/>
              </w:rPr>
              <w:t>XX</w:t>
            </w:r>
          </w:p>
        </w:tc>
        <w:tc>
          <w:tcPr>
            <w:tcW w:w="605" w:type="pct"/>
          </w:tcPr>
          <w:p w:rsidR="00137863" w:rsidRPr="008E6510" w:rsidP="00017B34" w14:paraId="3060CD9B" w14:textId="77777777">
            <w:pPr>
              <w:pStyle w:val="-2"/>
            </w:pPr>
            <w:r w:rsidRPr="00FB79D1">
              <w:rPr>
                <w:rFonts w:hint="eastAsia"/>
              </w:rPr>
              <w:t>XX</w:t>
            </w:r>
          </w:p>
        </w:tc>
        <w:tc>
          <w:tcPr>
            <w:tcW w:w="604" w:type="pct"/>
            <w:noWrap/>
          </w:tcPr>
          <w:p w:rsidR="00137863" w:rsidP="00017B34" w14:paraId="0CBC8A74" w14:textId="77777777">
            <w:pPr>
              <w:pStyle w:val="-2"/>
            </w:pPr>
            <w:r w:rsidRPr="00FB79D1">
              <w:rPr>
                <w:rFonts w:hint="eastAsia"/>
              </w:rPr>
              <w:t>XX</w:t>
            </w:r>
          </w:p>
        </w:tc>
        <w:tc>
          <w:tcPr>
            <w:tcW w:w="604" w:type="pct"/>
            <w:noWrap/>
          </w:tcPr>
          <w:p w:rsidR="00137863" w:rsidP="00017B34" w14:paraId="38184122" w14:textId="77777777">
            <w:pPr>
              <w:pStyle w:val="-2"/>
            </w:pPr>
            <w:r w:rsidRPr="00FB79D1">
              <w:rPr>
                <w:rFonts w:hint="eastAsia"/>
              </w:rPr>
              <w:t>XX</w:t>
            </w:r>
          </w:p>
        </w:tc>
        <w:tc>
          <w:tcPr>
            <w:tcW w:w="600" w:type="pct"/>
          </w:tcPr>
          <w:p w:rsidR="00137863" w:rsidP="00017B34" w14:paraId="158789A6" w14:textId="77777777">
            <w:pPr>
              <w:pStyle w:val="-2"/>
            </w:pPr>
            <w:r w:rsidRPr="00FB79D1">
              <w:rPr>
                <w:rFonts w:hint="eastAsia"/>
              </w:rPr>
              <w:t>XX</w:t>
            </w:r>
          </w:p>
        </w:tc>
        <w:tc>
          <w:tcPr>
            <w:tcW w:w="599" w:type="pct"/>
          </w:tcPr>
          <w:p w:rsidR="00137863" w:rsidRPr="008E6510" w:rsidP="00017B34" w14:paraId="0BB8660C" w14:textId="77777777">
            <w:pPr>
              <w:pStyle w:val="-2"/>
            </w:pPr>
            <w:r w:rsidRPr="00FB79D1">
              <w:rPr>
                <w:rFonts w:hint="eastAsia"/>
              </w:rPr>
              <w:t>XX</w:t>
            </w:r>
          </w:p>
        </w:tc>
      </w:tr>
      <w:tr w14:paraId="1568CE7C" w14:textId="77777777" w:rsidTr="00017B34">
        <w:tblPrEx>
          <w:tblW w:w="4999" w:type="pct"/>
          <w:tblLook w:val="04A0"/>
        </w:tblPrEx>
        <w:trPr>
          <w:trHeight w:val="270"/>
        </w:trPr>
        <w:tc>
          <w:tcPr>
            <w:tcW w:w="1383" w:type="pct"/>
            <w:noWrap/>
            <w:hideMark/>
          </w:tcPr>
          <w:p w:rsidR="00137863" w:rsidRPr="009D02FC" w:rsidP="00017B34" w14:paraId="0705208E" w14:textId="77777777">
            <w:pPr>
              <w:pStyle w:val="-2"/>
            </w:pPr>
            <w:r w:rsidRPr="009D02FC">
              <w:t>Masco Corporation</w:t>
            </w:r>
          </w:p>
        </w:tc>
        <w:tc>
          <w:tcPr>
            <w:tcW w:w="606" w:type="pct"/>
          </w:tcPr>
          <w:p w:rsidR="00137863" w:rsidRPr="008E6510" w:rsidP="00017B34" w14:paraId="6ABEAB65" w14:textId="77777777">
            <w:pPr>
              <w:pStyle w:val="-2"/>
            </w:pPr>
            <w:r w:rsidRPr="00FB79D1">
              <w:rPr>
                <w:rFonts w:hint="eastAsia"/>
              </w:rPr>
              <w:t>XX</w:t>
            </w:r>
          </w:p>
        </w:tc>
        <w:tc>
          <w:tcPr>
            <w:tcW w:w="605" w:type="pct"/>
          </w:tcPr>
          <w:p w:rsidR="00137863" w:rsidRPr="008E6510" w:rsidP="00017B34" w14:paraId="2FC22A4B" w14:textId="77777777">
            <w:pPr>
              <w:pStyle w:val="-2"/>
            </w:pPr>
            <w:r w:rsidRPr="00FB79D1">
              <w:rPr>
                <w:rFonts w:hint="eastAsia"/>
              </w:rPr>
              <w:t>XX</w:t>
            </w:r>
          </w:p>
        </w:tc>
        <w:tc>
          <w:tcPr>
            <w:tcW w:w="604" w:type="pct"/>
            <w:noWrap/>
          </w:tcPr>
          <w:p w:rsidR="00137863" w:rsidP="00017B34" w14:paraId="46DD489A" w14:textId="77777777">
            <w:pPr>
              <w:pStyle w:val="-2"/>
            </w:pPr>
            <w:r w:rsidRPr="00FB79D1">
              <w:rPr>
                <w:rFonts w:hint="eastAsia"/>
              </w:rPr>
              <w:t>XX</w:t>
            </w:r>
          </w:p>
        </w:tc>
        <w:tc>
          <w:tcPr>
            <w:tcW w:w="604" w:type="pct"/>
            <w:noWrap/>
          </w:tcPr>
          <w:p w:rsidR="00137863" w:rsidP="00017B34" w14:paraId="32370F1E" w14:textId="77777777">
            <w:pPr>
              <w:pStyle w:val="-2"/>
            </w:pPr>
            <w:r w:rsidRPr="00FB79D1">
              <w:rPr>
                <w:rFonts w:hint="eastAsia"/>
              </w:rPr>
              <w:t>XX</w:t>
            </w:r>
          </w:p>
        </w:tc>
        <w:tc>
          <w:tcPr>
            <w:tcW w:w="600" w:type="pct"/>
          </w:tcPr>
          <w:p w:rsidR="00137863" w:rsidP="00017B34" w14:paraId="054BBD35" w14:textId="77777777">
            <w:pPr>
              <w:pStyle w:val="-2"/>
            </w:pPr>
            <w:r w:rsidRPr="00FB79D1">
              <w:rPr>
                <w:rFonts w:hint="eastAsia"/>
              </w:rPr>
              <w:t>XX</w:t>
            </w:r>
          </w:p>
        </w:tc>
        <w:tc>
          <w:tcPr>
            <w:tcW w:w="599" w:type="pct"/>
          </w:tcPr>
          <w:p w:rsidR="00137863" w:rsidRPr="008E6510" w:rsidP="00017B34" w14:paraId="45A63C6C" w14:textId="77777777">
            <w:pPr>
              <w:pStyle w:val="-2"/>
            </w:pPr>
            <w:r w:rsidRPr="00FB79D1">
              <w:rPr>
                <w:rFonts w:hint="eastAsia"/>
              </w:rPr>
              <w:t>XX</w:t>
            </w:r>
          </w:p>
        </w:tc>
      </w:tr>
      <w:tr w14:paraId="2873E971" w14:textId="77777777" w:rsidTr="00017B34">
        <w:tblPrEx>
          <w:tblW w:w="4999" w:type="pct"/>
          <w:tblLook w:val="04A0"/>
        </w:tblPrEx>
        <w:trPr>
          <w:trHeight w:val="270"/>
        </w:trPr>
        <w:tc>
          <w:tcPr>
            <w:tcW w:w="1383" w:type="pct"/>
            <w:noWrap/>
            <w:hideMark/>
          </w:tcPr>
          <w:p w:rsidR="00137863" w:rsidRPr="009D02FC" w:rsidP="00017B34" w14:paraId="70C616F4" w14:textId="77777777">
            <w:pPr>
              <w:pStyle w:val="-2"/>
            </w:pPr>
            <w:r w:rsidRPr="009D02FC">
              <w:t>Jaquar Group</w:t>
            </w:r>
          </w:p>
        </w:tc>
        <w:tc>
          <w:tcPr>
            <w:tcW w:w="606" w:type="pct"/>
          </w:tcPr>
          <w:p w:rsidR="00137863" w:rsidRPr="008E6510" w:rsidP="00017B34" w14:paraId="7A6B7969" w14:textId="77777777">
            <w:pPr>
              <w:pStyle w:val="-2"/>
            </w:pPr>
            <w:r w:rsidRPr="00FB79D1">
              <w:rPr>
                <w:rFonts w:hint="eastAsia"/>
              </w:rPr>
              <w:t>XX</w:t>
            </w:r>
          </w:p>
        </w:tc>
        <w:tc>
          <w:tcPr>
            <w:tcW w:w="605" w:type="pct"/>
          </w:tcPr>
          <w:p w:rsidR="00137863" w:rsidRPr="008E6510" w:rsidP="00017B34" w14:paraId="081DAB35" w14:textId="77777777">
            <w:pPr>
              <w:pStyle w:val="-2"/>
            </w:pPr>
            <w:r w:rsidRPr="00FB79D1">
              <w:rPr>
                <w:rFonts w:hint="eastAsia"/>
              </w:rPr>
              <w:t>XX</w:t>
            </w:r>
          </w:p>
        </w:tc>
        <w:tc>
          <w:tcPr>
            <w:tcW w:w="604" w:type="pct"/>
            <w:noWrap/>
          </w:tcPr>
          <w:p w:rsidR="00137863" w:rsidP="00017B34" w14:paraId="753DBFAE" w14:textId="77777777">
            <w:pPr>
              <w:pStyle w:val="-2"/>
            </w:pPr>
            <w:r w:rsidRPr="00FB79D1">
              <w:rPr>
                <w:rFonts w:hint="eastAsia"/>
              </w:rPr>
              <w:t>XX</w:t>
            </w:r>
          </w:p>
        </w:tc>
        <w:tc>
          <w:tcPr>
            <w:tcW w:w="604" w:type="pct"/>
            <w:noWrap/>
          </w:tcPr>
          <w:p w:rsidR="00137863" w:rsidP="00017B34" w14:paraId="5CEF7596" w14:textId="77777777">
            <w:pPr>
              <w:pStyle w:val="-2"/>
            </w:pPr>
            <w:r w:rsidRPr="00FB79D1">
              <w:rPr>
                <w:rFonts w:hint="eastAsia"/>
              </w:rPr>
              <w:t>XX</w:t>
            </w:r>
          </w:p>
        </w:tc>
        <w:tc>
          <w:tcPr>
            <w:tcW w:w="600" w:type="pct"/>
          </w:tcPr>
          <w:p w:rsidR="00137863" w:rsidP="00017B34" w14:paraId="697EF39A" w14:textId="77777777">
            <w:pPr>
              <w:pStyle w:val="-2"/>
            </w:pPr>
            <w:r w:rsidRPr="00FB79D1">
              <w:rPr>
                <w:rFonts w:hint="eastAsia"/>
              </w:rPr>
              <w:t>XX</w:t>
            </w:r>
          </w:p>
        </w:tc>
        <w:tc>
          <w:tcPr>
            <w:tcW w:w="599" w:type="pct"/>
          </w:tcPr>
          <w:p w:rsidR="00137863" w:rsidRPr="008E6510" w:rsidP="00017B34" w14:paraId="46543B4E" w14:textId="77777777">
            <w:pPr>
              <w:pStyle w:val="-2"/>
            </w:pPr>
            <w:r w:rsidRPr="00FB79D1">
              <w:rPr>
                <w:rFonts w:hint="eastAsia"/>
              </w:rPr>
              <w:t>XX</w:t>
            </w:r>
          </w:p>
        </w:tc>
      </w:tr>
      <w:tr w14:paraId="2EF0E536" w14:textId="77777777" w:rsidTr="00017B34">
        <w:tblPrEx>
          <w:tblW w:w="4999" w:type="pct"/>
          <w:tblLook w:val="04A0"/>
        </w:tblPrEx>
        <w:trPr>
          <w:trHeight w:val="270"/>
        </w:trPr>
        <w:tc>
          <w:tcPr>
            <w:tcW w:w="1383" w:type="pct"/>
            <w:noWrap/>
          </w:tcPr>
          <w:p w:rsidR="00137863" w:rsidRPr="009D02FC" w:rsidP="00017B34" w14:paraId="01CF602F" w14:textId="77777777">
            <w:pPr>
              <w:pStyle w:val="-2"/>
            </w:pPr>
            <w:r w:rsidRPr="009D02FC">
              <w:t>Dornbracht</w:t>
            </w:r>
          </w:p>
        </w:tc>
        <w:tc>
          <w:tcPr>
            <w:tcW w:w="606" w:type="pct"/>
          </w:tcPr>
          <w:p w:rsidR="00137863" w:rsidRPr="008E6510" w:rsidP="00017B34" w14:paraId="0BA98D2C" w14:textId="77777777">
            <w:pPr>
              <w:pStyle w:val="-2"/>
            </w:pPr>
            <w:r w:rsidRPr="00FB79D1">
              <w:rPr>
                <w:rFonts w:hint="eastAsia"/>
              </w:rPr>
              <w:t>XX</w:t>
            </w:r>
          </w:p>
        </w:tc>
        <w:tc>
          <w:tcPr>
            <w:tcW w:w="605" w:type="pct"/>
          </w:tcPr>
          <w:p w:rsidR="00137863" w:rsidRPr="008E6510" w:rsidP="00017B34" w14:paraId="029976E8" w14:textId="77777777">
            <w:pPr>
              <w:pStyle w:val="-2"/>
            </w:pPr>
            <w:r w:rsidRPr="00FB79D1">
              <w:rPr>
                <w:rFonts w:hint="eastAsia"/>
              </w:rPr>
              <w:t>XX</w:t>
            </w:r>
          </w:p>
        </w:tc>
        <w:tc>
          <w:tcPr>
            <w:tcW w:w="604" w:type="pct"/>
            <w:noWrap/>
          </w:tcPr>
          <w:p w:rsidR="00137863" w:rsidP="00017B34" w14:paraId="547342F1" w14:textId="77777777">
            <w:pPr>
              <w:pStyle w:val="-2"/>
            </w:pPr>
            <w:r w:rsidRPr="00FB79D1">
              <w:rPr>
                <w:rFonts w:hint="eastAsia"/>
              </w:rPr>
              <w:t>XX</w:t>
            </w:r>
          </w:p>
        </w:tc>
        <w:tc>
          <w:tcPr>
            <w:tcW w:w="604" w:type="pct"/>
            <w:noWrap/>
          </w:tcPr>
          <w:p w:rsidR="00137863" w:rsidP="00017B34" w14:paraId="64DBE9A0" w14:textId="77777777">
            <w:pPr>
              <w:pStyle w:val="-2"/>
            </w:pPr>
            <w:r w:rsidRPr="00FB79D1">
              <w:rPr>
                <w:rFonts w:hint="eastAsia"/>
              </w:rPr>
              <w:t>XX</w:t>
            </w:r>
          </w:p>
        </w:tc>
        <w:tc>
          <w:tcPr>
            <w:tcW w:w="600" w:type="pct"/>
          </w:tcPr>
          <w:p w:rsidR="00137863" w:rsidP="00017B34" w14:paraId="639E9369" w14:textId="77777777">
            <w:pPr>
              <w:pStyle w:val="-2"/>
            </w:pPr>
            <w:r w:rsidRPr="00FB79D1">
              <w:rPr>
                <w:rFonts w:hint="eastAsia"/>
              </w:rPr>
              <w:t>XX</w:t>
            </w:r>
          </w:p>
        </w:tc>
        <w:tc>
          <w:tcPr>
            <w:tcW w:w="599" w:type="pct"/>
          </w:tcPr>
          <w:p w:rsidR="00137863" w:rsidRPr="008E6510" w:rsidP="00017B34" w14:paraId="558A1FC0" w14:textId="77777777">
            <w:pPr>
              <w:pStyle w:val="-2"/>
            </w:pPr>
            <w:r w:rsidRPr="00FB79D1">
              <w:rPr>
                <w:rFonts w:hint="eastAsia"/>
              </w:rPr>
              <w:t>XX</w:t>
            </w:r>
          </w:p>
        </w:tc>
      </w:tr>
      <w:tr w14:paraId="16EB1851" w14:textId="77777777" w:rsidTr="00017B34">
        <w:tblPrEx>
          <w:tblW w:w="4999" w:type="pct"/>
          <w:tblLook w:val="04A0"/>
        </w:tblPrEx>
        <w:trPr>
          <w:trHeight w:val="270"/>
        </w:trPr>
        <w:tc>
          <w:tcPr>
            <w:tcW w:w="1383" w:type="pct"/>
            <w:noWrap/>
          </w:tcPr>
          <w:p w:rsidR="00137863" w:rsidRPr="009D02FC" w:rsidP="00017B34" w14:paraId="6A962800" w14:textId="77777777">
            <w:pPr>
              <w:pStyle w:val="-2"/>
            </w:pPr>
            <w:r w:rsidRPr="009D02FC">
              <w:t>Sanei</w:t>
            </w:r>
          </w:p>
        </w:tc>
        <w:tc>
          <w:tcPr>
            <w:tcW w:w="606" w:type="pct"/>
          </w:tcPr>
          <w:p w:rsidR="00137863" w:rsidRPr="008E6510" w:rsidP="00017B34" w14:paraId="1D896A9C" w14:textId="77777777">
            <w:pPr>
              <w:pStyle w:val="-2"/>
            </w:pPr>
            <w:r w:rsidRPr="00FB79D1">
              <w:rPr>
                <w:rFonts w:hint="eastAsia"/>
              </w:rPr>
              <w:t>XX</w:t>
            </w:r>
          </w:p>
        </w:tc>
        <w:tc>
          <w:tcPr>
            <w:tcW w:w="605" w:type="pct"/>
          </w:tcPr>
          <w:p w:rsidR="00137863" w:rsidRPr="008E6510" w:rsidP="00017B34" w14:paraId="3BCB97A6" w14:textId="77777777">
            <w:pPr>
              <w:pStyle w:val="-2"/>
            </w:pPr>
            <w:r w:rsidRPr="00FB79D1">
              <w:rPr>
                <w:rFonts w:hint="eastAsia"/>
              </w:rPr>
              <w:t>XX</w:t>
            </w:r>
          </w:p>
        </w:tc>
        <w:tc>
          <w:tcPr>
            <w:tcW w:w="604" w:type="pct"/>
            <w:noWrap/>
          </w:tcPr>
          <w:p w:rsidR="00137863" w:rsidP="00017B34" w14:paraId="0C857EE5" w14:textId="77777777">
            <w:pPr>
              <w:pStyle w:val="-2"/>
            </w:pPr>
            <w:r w:rsidRPr="00FB79D1">
              <w:rPr>
                <w:rFonts w:hint="eastAsia"/>
              </w:rPr>
              <w:t>XX</w:t>
            </w:r>
          </w:p>
        </w:tc>
        <w:tc>
          <w:tcPr>
            <w:tcW w:w="604" w:type="pct"/>
            <w:noWrap/>
          </w:tcPr>
          <w:p w:rsidR="00137863" w:rsidP="00017B34" w14:paraId="7861C485" w14:textId="77777777">
            <w:pPr>
              <w:pStyle w:val="-2"/>
            </w:pPr>
            <w:r w:rsidRPr="00FB79D1">
              <w:rPr>
                <w:rFonts w:hint="eastAsia"/>
              </w:rPr>
              <w:t>XX</w:t>
            </w:r>
          </w:p>
        </w:tc>
        <w:tc>
          <w:tcPr>
            <w:tcW w:w="600" w:type="pct"/>
          </w:tcPr>
          <w:p w:rsidR="00137863" w:rsidP="00017B34" w14:paraId="59BD1E65" w14:textId="77777777">
            <w:pPr>
              <w:pStyle w:val="-2"/>
            </w:pPr>
            <w:r w:rsidRPr="00FB79D1">
              <w:rPr>
                <w:rFonts w:hint="eastAsia"/>
              </w:rPr>
              <w:t>XX</w:t>
            </w:r>
          </w:p>
        </w:tc>
        <w:tc>
          <w:tcPr>
            <w:tcW w:w="599" w:type="pct"/>
          </w:tcPr>
          <w:p w:rsidR="00137863" w:rsidRPr="008E6510" w:rsidP="00017B34" w14:paraId="4744011A" w14:textId="77777777">
            <w:pPr>
              <w:pStyle w:val="-2"/>
            </w:pPr>
            <w:r w:rsidRPr="00FB79D1">
              <w:rPr>
                <w:rFonts w:hint="eastAsia"/>
              </w:rPr>
              <w:t>XX</w:t>
            </w:r>
          </w:p>
        </w:tc>
      </w:tr>
      <w:tr w14:paraId="58EAAA0D" w14:textId="77777777" w:rsidTr="00017B34">
        <w:tblPrEx>
          <w:tblW w:w="4999" w:type="pct"/>
          <w:tblLook w:val="04A0"/>
        </w:tblPrEx>
        <w:trPr>
          <w:trHeight w:val="270"/>
        </w:trPr>
        <w:tc>
          <w:tcPr>
            <w:tcW w:w="1383" w:type="pct"/>
            <w:noWrap/>
          </w:tcPr>
          <w:p w:rsidR="00137863" w:rsidRPr="009D02FC" w:rsidP="00017B34" w14:paraId="5410950B" w14:textId="77777777">
            <w:pPr>
              <w:pStyle w:val="-2"/>
            </w:pPr>
            <w:r w:rsidRPr="009D02FC">
              <w:t>Aqualisa</w:t>
            </w:r>
          </w:p>
        </w:tc>
        <w:tc>
          <w:tcPr>
            <w:tcW w:w="606" w:type="pct"/>
          </w:tcPr>
          <w:p w:rsidR="00137863" w:rsidRPr="008E6510" w:rsidP="00017B34" w14:paraId="1B32BAFD" w14:textId="77777777">
            <w:pPr>
              <w:pStyle w:val="-2"/>
            </w:pPr>
            <w:r w:rsidRPr="00FB79D1">
              <w:rPr>
                <w:rFonts w:hint="eastAsia"/>
              </w:rPr>
              <w:t>XX</w:t>
            </w:r>
          </w:p>
        </w:tc>
        <w:tc>
          <w:tcPr>
            <w:tcW w:w="605" w:type="pct"/>
          </w:tcPr>
          <w:p w:rsidR="00137863" w:rsidRPr="008E6510" w:rsidP="00017B34" w14:paraId="043C3649" w14:textId="77777777">
            <w:pPr>
              <w:pStyle w:val="-2"/>
            </w:pPr>
            <w:r w:rsidRPr="00FB79D1">
              <w:rPr>
                <w:rFonts w:hint="eastAsia"/>
              </w:rPr>
              <w:t>XX</w:t>
            </w:r>
          </w:p>
        </w:tc>
        <w:tc>
          <w:tcPr>
            <w:tcW w:w="604" w:type="pct"/>
            <w:noWrap/>
          </w:tcPr>
          <w:p w:rsidR="00137863" w:rsidP="00017B34" w14:paraId="14FB2EBE" w14:textId="77777777">
            <w:pPr>
              <w:pStyle w:val="-2"/>
            </w:pPr>
            <w:r w:rsidRPr="00FB79D1">
              <w:rPr>
                <w:rFonts w:hint="eastAsia"/>
              </w:rPr>
              <w:t>XX</w:t>
            </w:r>
          </w:p>
        </w:tc>
        <w:tc>
          <w:tcPr>
            <w:tcW w:w="604" w:type="pct"/>
            <w:noWrap/>
          </w:tcPr>
          <w:p w:rsidR="00137863" w:rsidP="00017B34" w14:paraId="033CE68D" w14:textId="77777777">
            <w:pPr>
              <w:pStyle w:val="-2"/>
            </w:pPr>
            <w:r w:rsidRPr="00FB79D1">
              <w:rPr>
                <w:rFonts w:hint="eastAsia"/>
              </w:rPr>
              <w:t>XX</w:t>
            </w:r>
          </w:p>
        </w:tc>
        <w:tc>
          <w:tcPr>
            <w:tcW w:w="600" w:type="pct"/>
          </w:tcPr>
          <w:p w:rsidR="00137863" w:rsidP="00017B34" w14:paraId="52655330" w14:textId="77777777">
            <w:pPr>
              <w:pStyle w:val="-2"/>
            </w:pPr>
            <w:r w:rsidRPr="00FB79D1">
              <w:rPr>
                <w:rFonts w:hint="eastAsia"/>
              </w:rPr>
              <w:t>XX</w:t>
            </w:r>
          </w:p>
        </w:tc>
        <w:tc>
          <w:tcPr>
            <w:tcW w:w="599" w:type="pct"/>
          </w:tcPr>
          <w:p w:rsidR="00137863" w:rsidRPr="008E6510" w:rsidP="00017B34" w14:paraId="1435397A" w14:textId="77777777">
            <w:pPr>
              <w:pStyle w:val="-2"/>
            </w:pPr>
            <w:r w:rsidRPr="00FB79D1">
              <w:rPr>
                <w:rFonts w:hint="eastAsia"/>
              </w:rPr>
              <w:t>XX</w:t>
            </w:r>
          </w:p>
        </w:tc>
      </w:tr>
      <w:tr w14:paraId="79134AEA" w14:textId="77777777" w:rsidTr="00017B34">
        <w:tblPrEx>
          <w:tblW w:w="4999" w:type="pct"/>
          <w:tblLook w:val="04A0"/>
        </w:tblPrEx>
        <w:trPr>
          <w:trHeight w:val="270"/>
        </w:trPr>
        <w:tc>
          <w:tcPr>
            <w:tcW w:w="1383" w:type="pct"/>
            <w:noWrap/>
          </w:tcPr>
          <w:p w:rsidR="00137863" w:rsidRPr="009D02FC" w:rsidP="00017B34" w14:paraId="3D8A9F6C" w14:textId="77777777">
            <w:pPr>
              <w:pStyle w:val="-2"/>
            </w:pPr>
            <w:r w:rsidRPr="009D02FC">
              <w:t>Fortune Brands Home &amp; Security</w:t>
            </w:r>
          </w:p>
        </w:tc>
        <w:tc>
          <w:tcPr>
            <w:tcW w:w="606" w:type="pct"/>
          </w:tcPr>
          <w:p w:rsidR="00137863" w:rsidRPr="008E6510" w:rsidP="00017B34" w14:paraId="0A12BEE4" w14:textId="77777777">
            <w:pPr>
              <w:pStyle w:val="-2"/>
            </w:pPr>
            <w:r w:rsidRPr="00FB79D1">
              <w:rPr>
                <w:rFonts w:hint="eastAsia"/>
              </w:rPr>
              <w:t>XX</w:t>
            </w:r>
          </w:p>
        </w:tc>
        <w:tc>
          <w:tcPr>
            <w:tcW w:w="605" w:type="pct"/>
          </w:tcPr>
          <w:p w:rsidR="00137863" w:rsidRPr="008E6510" w:rsidP="00017B34" w14:paraId="0C31DD57" w14:textId="77777777">
            <w:pPr>
              <w:pStyle w:val="-2"/>
            </w:pPr>
            <w:r w:rsidRPr="00FB79D1">
              <w:rPr>
                <w:rFonts w:hint="eastAsia"/>
              </w:rPr>
              <w:t>XX</w:t>
            </w:r>
          </w:p>
        </w:tc>
        <w:tc>
          <w:tcPr>
            <w:tcW w:w="604" w:type="pct"/>
            <w:noWrap/>
          </w:tcPr>
          <w:p w:rsidR="00137863" w:rsidP="00017B34" w14:paraId="70050208" w14:textId="77777777">
            <w:pPr>
              <w:pStyle w:val="-2"/>
            </w:pPr>
            <w:r w:rsidRPr="00FB79D1">
              <w:rPr>
                <w:rFonts w:hint="eastAsia"/>
              </w:rPr>
              <w:t>XX</w:t>
            </w:r>
          </w:p>
        </w:tc>
        <w:tc>
          <w:tcPr>
            <w:tcW w:w="604" w:type="pct"/>
            <w:noWrap/>
          </w:tcPr>
          <w:p w:rsidR="00137863" w:rsidP="00017B34" w14:paraId="0B2BEC4A" w14:textId="77777777">
            <w:pPr>
              <w:pStyle w:val="-2"/>
            </w:pPr>
            <w:r w:rsidRPr="00FB79D1">
              <w:rPr>
                <w:rFonts w:hint="eastAsia"/>
              </w:rPr>
              <w:t>XX</w:t>
            </w:r>
          </w:p>
        </w:tc>
        <w:tc>
          <w:tcPr>
            <w:tcW w:w="600" w:type="pct"/>
          </w:tcPr>
          <w:p w:rsidR="00137863" w:rsidP="00017B34" w14:paraId="2F147E45" w14:textId="77777777">
            <w:pPr>
              <w:pStyle w:val="-2"/>
            </w:pPr>
            <w:r w:rsidRPr="00FB79D1">
              <w:rPr>
                <w:rFonts w:hint="eastAsia"/>
              </w:rPr>
              <w:t>XX</w:t>
            </w:r>
          </w:p>
        </w:tc>
        <w:tc>
          <w:tcPr>
            <w:tcW w:w="599" w:type="pct"/>
          </w:tcPr>
          <w:p w:rsidR="00137863" w:rsidRPr="008E6510" w:rsidP="00017B34" w14:paraId="403CD710" w14:textId="77777777">
            <w:pPr>
              <w:pStyle w:val="-2"/>
            </w:pPr>
            <w:r w:rsidRPr="00FB79D1">
              <w:rPr>
                <w:rFonts w:hint="eastAsia"/>
              </w:rPr>
              <w:t>XX</w:t>
            </w:r>
          </w:p>
        </w:tc>
      </w:tr>
      <w:tr w14:paraId="70F470E3" w14:textId="77777777" w:rsidTr="00017B34">
        <w:tblPrEx>
          <w:tblW w:w="4999" w:type="pct"/>
          <w:tblLook w:val="04A0"/>
        </w:tblPrEx>
        <w:trPr>
          <w:trHeight w:val="270"/>
        </w:trPr>
        <w:tc>
          <w:tcPr>
            <w:tcW w:w="1383" w:type="pct"/>
            <w:noWrap/>
          </w:tcPr>
          <w:p w:rsidR="00137863" w:rsidRPr="009D02FC" w:rsidP="00017B34" w14:paraId="742DE57F" w14:textId="77777777">
            <w:pPr>
              <w:pStyle w:val="-2"/>
            </w:pPr>
            <w:r w:rsidRPr="009D02FC">
              <w:t>MX Group</w:t>
            </w:r>
          </w:p>
        </w:tc>
        <w:tc>
          <w:tcPr>
            <w:tcW w:w="606" w:type="pct"/>
          </w:tcPr>
          <w:p w:rsidR="00137863" w:rsidRPr="008E6510" w:rsidP="00017B34" w14:paraId="1FCA27F5" w14:textId="77777777">
            <w:pPr>
              <w:pStyle w:val="-2"/>
            </w:pPr>
            <w:r w:rsidRPr="00FB79D1">
              <w:rPr>
                <w:rFonts w:hint="eastAsia"/>
              </w:rPr>
              <w:t>XX</w:t>
            </w:r>
          </w:p>
        </w:tc>
        <w:tc>
          <w:tcPr>
            <w:tcW w:w="605" w:type="pct"/>
          </w:tcPr>
          <w:p w:rsidR="00137863" w:rsidRPr="008E6510" w:rsidP="00017B34" w14:paraId="296BAE5C" w14:textId="77777777">
            <w:pPr>
              <w:pStyle w:val="-2"/>
            </w:pPr>
            <w:r w:rsidRPr="00FB79D1">
              <w:rPr>
                <w:rFonts w:hint="eastAsia"/>
              </w:rPr>
              <w:t>XX</w:t>
            </w:r>
          </w:p>
        </w:tc>
        <w:tc>
          <w:tcPr>
            <w:tcW w:w="604" w:type="pct"/>
            <w:noWrap/>
          </w:tcPr>
          <w:p w:rsidR="00137863" w:rsidP="00017B34" w14:paraId="230CB66C" w14:textId="77777777">
            <w:pPr>
              <w:pStyle w:val="-2"/>
            </w:pPr>
            <w:r w:rsidRPr="00FB79D1">
              <w:rPr>
                <w:rFonts w:hint="eastAsia"/>
              </w:rPr>
              <w:t>XX</w:t>
            </w:r>
          </w:p>
        </w:tc>
        <w:tc>
          <w:tcPr>
            <w:tcW w:w="604" w:type="pct"/>
            <w:noWrap/>
          </w:tcPr>
          <w:p w:rsidR="00137863" w:rsidP="00017B34" w14:paraId="39BF0D26" w14:textId="77777777">
            <w:pPr>
              <w:pStyle w:val="-2"/>
            </w:pPr>
            <w:r w:rsidRPr="00FB79D1">
              <w:rPr>
                <w:rFonts w:hint="eastAsia"/>
              </w:rPr>
              <w:t>XX</w:t>
            </w:r>
          </w:p>
        </w:tc>
        <w:tc>
          <w:tcPr>
            <w:tcW w:w="600" w:type="pct"/>
          </w:tcPr>
          <w:p w:rsidR="00137863" w:rsidP="00017B34" w14:paraId="71684251" w14:textId="77777777">
            <w:pPr>
              <w:pStyle w:val="-2"/>
            </w:pPr>
            <w:r w:rsidRPr="00FB79D1">
              <w:rPr>
                <w:rFonts w:hint="eastAsia"/>
              </w:rPr>
              <w:t>XX</w:t>
            </w:r>
          </w:p>
        </w:tc>
        <w:tc>
          <w:tcPr>
            <w:tcW w:w="599" w:type="pct"/>
          </w:tcPr>
          <w:p w:rsidR="00137863" w:rsidRPr="008E6510" w:rsidP="00017B34" w14:paraId="47C5239F" w14:textId="77777777">
            <w:pPr>
              <w:pStyle w:val="-2"/>
            </w:pPr>
            <w:r w:rsidRPr="00FB79D1">
              <w:rPr>
                <w:rFonts w:hint="eastAsia"/>
              </w:rPr>
              <w:t>XX</w:t>
            </w:r>
          </w:p>
        </w:tc>
      </w:tr>
      <w:tr w14:paraId="263CF356" w14:textId="77777777" w:rsidTr="00017B34">
        <w:tblPrEx>
          <w:tblW w:w="4999" w:type="pct"/>
          <w:tblLook w:val="04A0"/>
        </w:tblPrEx>
        <w:trPr>
          <w:trHeight w:val="270"/>
        </w:trPr>
        <w:tc>
          <w:tcPr>
            <w:tcW w:w="1383" w:type="pct"/>
            <w:noWrap/>
          </w:tcPr>
          <w:p w:rsidR="00137863" w:rsidRPr="009D02FC" w:rsidP="00017B34" w14:paraId="6C9BA468" w14:textId="77777777">
            <w:pPr>
              <w:pStyle w:val="-2"/>
            </w:pPr>
            <w:r w:rsidRPr="009D02FC">
              <w:t>Norcros Plc</w:t>
            </w:r>
          </w:p>
        </w:tc>
        <w:tc>
          <w:tcPr>
            <w:tcW w:w="606" w:type="pct"/>
          </w:tcPr>
          <w:p w:rsidR="00137863" w:rsidRPr="008E6510" w:rsidP="00017B34" w14:paraId="29FF1202" w14:textId="77777777">
            <w:pPr>
              <w:pStyle w:val="-2"/>
            </w:pPr>
            <w:r w:rsidRPr="00FB79D1">
              <w:rPr>
                <w:rFonts w:hint="eastAsia"/>
              </w:rPr>
              <w:t>XX</w:t>
            </w:r>
          </w:p>
        </w:tc>
        <w:tc>
          <w:tcPr>
            <w:tcW w:w="605" w:type="pct"/>
          </w:tcPr>
          <w:p w:rsidR="00137863" w:rsidRPr="008E6510" w:rsidP="00017B34" w14:paraId="3962A3AE" w14:textId="77777777">
            <w:pPr>
              <w:pStyle w:val="-2"/>
            </w:pPr>
            <w:r w:rsidRPr="00FB79D1">
              <w:rPr>
                <w:rFonts w:hint="eastAsia"/>
              </w:rPr>
              <w:t>XX</w:t>
            </w:r>
          </w:p>
        </w:tc>
        <w:tc>
          <w:tcPr>
            <w:tcW w:w="604" w:type="pct"/>
            <w:noWrap/>
          </w:tcPr>
          <w:p w:rsidR="00137863" w:rsidP="00017B34" w14:paraId="182E1298" w14:textId="77777777">
            <w:pPr>
              <w:pStyle w:val="-2"/>
            </w:pPr>
            <w:r w:rsidRPr="00FB79D1">
              <w:rPr>
                <w:rFonts w:hint="eastAsia"/>
              </w:rPr>
              <w:t>XX</w:t>
            </w:r>
          </w:p>
        </w:tc>
        <w:tc>
          <w:tcPr>
            <w:tcW w:w="604" w:type="pct"/>
            <w:noWrap/>
          </w:tcPr>
          <w:p w:rsidR="00137863" w:rsidP="00017B34" w14:paraId="3A8C1687" w14:textId="77777777">
            <w:pPr>
              <w:pStyle w:val="-2"/>
            </w:pPr>
            <w:r w:rsidRPr="00FB79D1">
              <w:rPr>
                <w:rFonts w:hint="eastAsia"/>
              </w:rPr>
              <w:t>XX</w:t>
            </w:r>
          </w:p>
        </w:tc>
        <w:tc>
          <w:tcPr>
            <w:tcW w:w="600" w:type="pct"/>
          </w:tcPr>
          <w:p w:rsidR="00137863" w:rsidP="00017B34" w14:paraId="2B49138F" w14:textId="77777777">
            <w:pPr>
              <w:pStyle w:val="-2"/>
            </w:pPr>
            <w:r w:rsidRPr="00FB79D1">
              <w:rPr>
                <w:rFonts w:hint="eastAsia"/>
              </w:rPr>
              <w:t>XX</w:t>
            </w:r>
          </w:p>
        </w:tc>
        <w:tc>
          <w:tcPr>
            <w:tcW w:w="599" w:type="pct"/>
          </w:tcPr>
          <w:p w:rsidR="00137863" w:rsidRPr="008E6510" w:rsidP="00017B34" w14:paraId="2D80189C" w14:textId="77777777">
            <w:pPr>
              <w:pStyle w:val="-2"/>
            </w:pPr>
            <w:r w:rsidRPr="00FB79D1">
              <w:rPr>
                <w:rFonts w:hint="eastAsia"/>
              </w:rPr>
              <w:t>XX</w:t>
            </w:r>
          </w:p>
        </w:tc>
      </w:tr>
      <w:tr w14:paraId="213E7CCD" w14:textId="77777777" w:rsidTr="00017B34">
        <w:tblPrEx>
          <w:tblW w:w="4999" w:type="pct"/>
          <w:tblLook w:val="04A0"/>
        </w:tblPrEx>
        <w:trPr>
          <w:trHeight w:val="270"/>
        </w:trPr>
        <w:tc>
          <w:tcPr>
            <w:tcW w:w="1383" w:type="pct"/>
            <w:noWrap/>
          </w:tcPr>
          <w:p w:rsidR="00137863" w:rsidRPr="009D02FC" w:rsidP="00017B34" w14:paraId="0B4FFBD8" w14:textId="77777777">
            <w:pPr>
              <w:pStyle w:val="-2"/>
            </w:pPr>
            <w:r w:rsidRPr="009D02FC">
              <w:t>Jacuzzi Group Worldwide</w:t>
            </w:r>
          </w:p>
        </w:tc>
        <w:tc>
          <w:tcPr>
            <w:tcW w:w="606" w:type="pct"/>
          </w:tcPr>
          <w:p w:rsidR="00137863" w:rsidRPr="008E6510" w:rsidP="00017B34" w14:paraId="167D3988" w14:textId="77777777">
            <w:pPr>
              <w:pStyle w:val="-2"/>
            </w:pPr>
            <w:r w:rsidRPr="00FB79D1">
              <w:rPr>
                <w:rFonts w:hint="eastAsia"/>
              </w:rPr>
              <w:t>XX</w:t>
            </w:r>
          </w:p>
        </w:tc>
        <w:tc>
          <w:tcPr>
            <w:tcW w:w="605" w:type="pct"/>
          </w:tcPr>
          <w:p w:rsidR="00137863" w:rsidRPr="008E6510" w:rsidP="00017B34" w14:paraId="5D14C263" w14:textId="77777777">
            <w:pPr>
              <w:pStyle w:val="-2"/>
            </w:pPr>
            <w:r w:rsidRPr="00FB79D1">
              <w:rPr>
                <w:rFonts w:hint="eastAsia"/>
              </w:rPr>
              <w:t>XX</w:t>
            </w:r>
          </w:p>
        </w:tc>
        <w:tc>
          <w:tcPr>
            <w:tcW w:w="604" w:type="pct"/>
            <w:noWrap/>
          </w:tcPr>
          <w:p w:rsidR="00137863" w:rsidP="00017B34" w14:paraId="007241B6" w14:textId="77777777">
            <w:pPr>
              <w:pStyle w:val="-2"/>
            </w:pPr>
            <w:r w:rsidRPr="00FB79D1">
              <w:rPr>
                <w:rFonts w:hint="eastAsia"/>
              </w:rPr>
              <w:t>XX</w:t>
            </w:r>
          </w:p>
        </w:tc>
        <w:tc>
          <w:tcPr>
            <w:tcW w:w="604" w:type="pct"/>
            <w:noWrap/>
          </w:tcPr>
          <w:p w:rsidR="00137863" w:rsidP="00017B34" w14:paraId="3A4F8C41" w14:textId="77777777">
            <w:pPr>
              <w:pStyle w:val="-2"/>
            </w:pPr>
            <w:r w:rsidRPr="00FB79D1">
              <w:rPr>
                <w:rFonts w:hint="eastAsia"/>
              </w:rPr>
              <w:t>XX</w:t>
            </w:r>
          </w:p>
        </w:tc>
        <w:tc>
          <w:tcPr>
            <w:tcW w:w="600" w:type="pct"/>
          </w:tcPr>
          <w:p w:rsidR="00137863" w:rsidP="00017B34" w14:paraId="18C468BE" w14:textId="77777777">
            <w:pPr>
              <w:pStyle w:val="-2"/>
            </w:pPr>
            <w:r w:rsidRPr="00FB79D1">
              <w:rPr>
                <w:rFonts w:hint="eastAsia"/>
              </w:rPr>
              <w:t>XX</w:t>
            </w:r>
          </w:p>
        </w:tc>
        <w:tc>
          <w:tcPr>
            <w:tcW w:w="599" w:type="pct"/>
          </w:tcPr>
          <w:p w:rsidR="00137863" w:rsidRPr="008E6510" w:rsidP="00017B34" w14:paraId="41F2F8C5" w14:textId="77777777">
            <w:pPr>
              <w:pStyle w:val="-2"/>
            </w:pPr>
            <w:r w:rsidRPr="00FB79D1">
              <w:rPr>
                <w:rFonts w:hint="eastAsia"/>
              </w:rPr>
              <w:t>XX</w:t>
            </w:r>
          </w:p>
        </w:tc>
      </w:tr>
      <w:tr w14:paraId="07337D9E" w14:textId="77777777" w:rsidTr="00017B34">
        <w:tblPrEx>
          <w:tblW w:w="4999" w:type="pct"/>
          <w:tblLook w:val="04A0"/>
        </w:tblPrEx>
        <w:trPr>
          <w:trHeight w:val="270"/>
        </w:trPr>
        <w:tc>
          <w:tcPr>
            <w:tcW w:w="1383" w:type="pct"/>
            <w:noWrap/>
          </w:tcPr>
          <w:p w:rsidR="00137863" w:rsidRPr="009D02FC" w:rsidP="00017B34" w14:paraId="75469924" w14:textId="77777777">
            <w:pPr>
              <w:pStyle w:val="-2"/>
            </w:pPr>
            <w:r w:rsidRPr="009D02FC">
              <w:t>Vola A/S</w:t>
            </w:r>
          </w:p>
        </w:tc>
        <w:tc>
          <w:tcPr>
            <w:tcW w:w="606" w:type="pct"/>
          </w:tcPr>
          <w:p w:rsidR="00137863" w:rsidRPr="008E6510" w:rsidP="00017B34" w14:paraId="306DDDA9" w14:textId="77777777">
            <w:pPr>
              <w:pStyle w:val="-2"/>
            </w:pPr>
            <w:r w:rsidRPr="00FB79D1">
              <w:rPr>
                <w:rFonts w:hint="eastAsia"/>
              </w:rPr>
              <w:t>XX</w:t>
            </w:r>
          </w:p>
        </w:tc>
        <w:tc>
          <w:tcPr>
            <w:tcW w:w="605" w:type="pct"/>
          </w:tcPr>
          <w:p w:rsidR="00137863" w:rsidRPr="008E6510" w:rsidP="00017B34" w14:paraId="01DD5F4F" w14:textId="77777777">
            <w:pPr>
              <w:pStyle w:val="-2"/>
            </w:pPr>
            <w:r w:rsidRPr="00FB79D1">
              <w:rPr>
                <w:rFonts w:hint="eastAsia"/>
              </w:rPr>
              <w:t>XX</w:t>
            </w:r>
          </w:p>
        </w:tc>
        <w:tc>
          <w:tcPr>
            <w:tcW w:w="604" w:type="pct"/>
            <w:noWrap/>
          </w:tcPr>
          <w:p w:rsidR="00137863" w:rsidP="00017B34" w14:paraId="249E150B" w14:textId="77777777">
            <w:pPr>
              <w:pStyle w:val="-2"/>
            </w:pPr>
            <w:r w:rsidRPr="00FB79D1">
              <w:rPr>
                <w:rFonts w:hint="eastAsia"/>
              </w:rPr>
              <w:t>XX</w:t>
            </w:r>
          </w:p>
        </w:tc>
        <w:tc>
          <w:tcPr>
            <w:tcW w:w="604" w:type="pct"/>
            <w:noWrap/>
          </w:tcPr>
          <w:p w:rsidR="00137863" w:rsidP="00017B34" w14:paraId="5F9A1B71" w14:textId="77777777">
            <w:pPr>
              <w:pStyle w:val="-2"/>
            </w:pPr>
            <w:r w:rsidRPr="00FB79D1">
              <w:rPr>
                <w:rFonts w:hint="eastAsia"/>
              </w:rPr>
              <w:t>XX</w:t>
            </w:r>
          </w:p>
        </w:tc>
        <w:tc>
          <w:tcPr>
            <w:tcW w:w="600" w:type="pct"/>
          </w:tcPr>
          <w:p w:rsidR="00137863" w:rsidP="00017B34" w14:paraId="361BA3BB" w14:textId="77777777">
            <w:pPr>
              <w:pStyle w:val="-2"/>
            </w:pPr>
            <w:r w:rsidRPr="00FB79D1">
              <w:rPr>
                <w:rFonts w:hint="eastAsia"/>
              </w:rPr>
              <w:t>XX</w:t>
            </w:r>
          </w:p>
        </w:tc>
        <w:tc>
          <w:tcPr>
            <w:tcW w:w="599" w:type="pct"/>
          </w:tcPr>
          <w:p w:rsidR="00137863" w:rsidRPr="008E6510" w:rsidP="00017B34" w14:paraId="5D650311" w14:textId="77777777">
            <w:pPr>
              <w:pStyle w:val="-2"/>
            </w:pPr>
            <w:r w:rsidRPr="00FB79D1">
              <w:rPr>
                <w:rFonts w:hint="eastAsia"/>
              </w:rPr>
              <w:t>XX</w:t>
            </w:r>
          </w:p>
        </w:tc>
      </w:tr>
      <w:tr w14:paraId="78BFC61A" w14:textId="77777777" w:rsidTr="00017B34">
        <w:tblPrEx>
          <w:tblW w:w="4999" w:type="pct"/>
          <w:tblLook w:val="04A0"/>
        </w:tblPrEx>
        <w:trPr>
          <w:trHeight w:val="270"/>
        </w:trPr>
        <w:tc>
          <w:tcPr>
            <w:tcW w:w="1383" w:type="pct"/>
            <w:noWrap/>
          </w:tcPr>
          <w:p w:rsidR="00137863" w:rsidRPr="009D02FC" w:rsidP="00017B34" w14:paraId="5D66D317" w14:textId="77777777">
            <w:pPr>
              <w:pStyle w:val="-2"/>
            </w:pPr>
            <w:r w:rsidRPr="009D02FC">
              <w:t>箭牌家居</w:t>
            </w:r>
          </w:p>
        </w:tc>
        <w:tc>
          <w:tcPr>
            <w:tcW w:w="606" w:type="pct"/>
          </w:tcPr>
          <w:p w:rsidR="00137863" w:rsidRPr="008E6510" w:rsidP="00017B34" w14:paraId="4CBCF824" w14:textId="77777777">
            <w:pPr>
              <w:pStyle w:val="-2"/>
            </w:pPr>
            <w:r w:rsidRPr="00FB79D1">
              <w:rPr>
                <w:rFonts w:hint="eastAsia"/>
              </w:rPr>
              <w:t>XX</w:t>
            </w:r>
          </w:p>
        </w:tc>
        <w:tc>
          <w:tcPr>
            <w:tcW w:w="605" w:type="pct"/>
          </w:tcPr>
          <w:p w:rsidR="00137863" w:rsidRPr="008E6510" w:rsidP="00017B34" w14:paraId="08884E4E" w14:textId="77777777">
            <w:pPr>
              <w:pStyle w:val="-2"/>
            </w:pPr>
            <w:r w:rsidRPr="00FB79D1">
              <w:rPr>
                <w:rFonts w:hint="eastAsia"/>
              </w:rPr>
              <w:t>XX</w:t>
            </w:r>
          </w:p>
        </w:tc>
        <w:tc>
          <w:tcPr>
            <w:tcW w:w="604" w:type="pct"/>
            <w:noWrap/>
          </w:tcPr>
          <w:p w:rsidR="00137863" w:rsidP="00017B34" w14:paraId="7030B5EA" w14:textId="77777777">
            <w:pPr>
              <w:pStyle w:val="-2"/>
            </w:pPr>
            <w:r w:rsidRPr="00FB79D1">
              <w:rPr>
                <w:rFonts w:hint="eastAsia"/>
              </w:rPr>
              <w:t>XX</w:t>
            </w:r>
          </w:p>
        </w:tc>
        <w:tc>
          <w:tcPr>
            <w:tcW w:w="604" w:type="pct"/>
            <w:noWrap/>
          </w:tcPr>
          <w:p w:rsidR="00137863" w:rsidP="00017B34" w14:paraId="17BFB8F6" w14:textId="77777777">
            <w:pPr>
              <w:pStyle w:val="-2"/>
            </w:pPr>
            <w:r w:rsidRPr="00FB79D1">
              <w:rPr>
                <w:rFonts w:hint="eastAsia"/>
              </w:rPr>
              <w:t>XX</w:t>
            </w:r>
          </w:p>
        </w:tc>
        <w:tc>
          <w:tcPr>
            <w:tcW w:w="600" w:type="pct"/>
          </w:tcPr>
          <w:p w:rsidR="00137863" w:rsidP="00017B34" w14:paraId="31277F06" w14:textId="77777777">
            <w:pPr>
              <w:pStyle w:val="-2"/>
            </w:pPr>
            <w:r w:rsidRPr="00FB79D1">
              <w:rPr>
                <w:rFonts w:hint="eastAsia"/>
              </w:rPr>
              <w:t>XX</w:t>
            </w:r>
          </w:p>
        </w:tc>
        <w:tc>
          <w:tcPr>
            <w:tcW w:w="599" w:type="pct"/>
          </w:tcPr>
          <w:p w:rsidR="00137863" w:rsidRPr="008E6510" w:rsidP="00017B34" w14:paraId="5340D1DC" w14:textId="77777777">
            <w:pPr>
              <w:pStyle w:val="-2"/>
            </w:pPr>
            <w:r w:rsidRPr="00FB79D1">
              <w:rPr>
                <w:rFonts w:hint="eastAsia"/>
              </w:rPr>
              <w:t>XX</w:t>
            </w:r>
          </w:p>
        </w:tc>
      </w:tr>
      <w:tr w14:paraId="32578028" w14:textId="77777777" w:rsidTr="00017B34">
        <w:tblPrEx>
          <w:tblW w:w="4999" w:type="pct"/>
          <w:tblLook w:val="04A0"/>
        </w:tblPrEx>
        <w:trPr>
          <w:trHeight w:val="270"/>
        </w:trPr>
        <w:tc>
          <w:tcPr>
            <w:tcW w:w="1383" w:type="pct"/>
            <w:tcBorders>
              <w:bottom w:val="single" w:sz="0" w:space="0" w:color="4F81BD"/>
            </w:tcBorders>
            <w:noWrap/>
          </w:tcPr>
          <w:p w:rsidR="00137863" w:rsidRPr="009D02FC" w:rsidP="00017B34" w14:paraId="701FC3D6" w14:textId="77777777">
            <w:pPr>
              <w:pStyle w:val="-2"/>
            </w:pPr>
            <w:r w:rsidRPr="009D02FC">
              <w:t>Vigo Industries LLC</w:t>
            </w:r>
          </w:p>
        </w:tc>
        <w:tc>
          <w:tcPr>
            <w:tcW w:w="606" w:type="pct"/>
          </w:tcPr>
          <w:p w:rsidR="00137863" w:rsidRPr="008E6510" w:rsidP="00017B34" w14:paraId="0DA8D445" w14:textId="77777777">
            <w:pPr>
              <w:pStyle w:val="-2"/>
            </w:pPr>
            <w:r w:rsidRPr="00FB79D1">
              <w:rPr>
                <w:rFonts w:hint="eastAsia"/>
              </w:rPr>
              <w:t>XX</w:t>
            </w:r>
          </w:p>
        </w:tc>
        <w:tc>
          <w:tcPr>
            <w:tcW w:w="605" w:type="pct"/>
          </w:tcPr>
          <w:p w:rsidR="00137863" w:rsidRPr="008E6510" w:rsidP="00017B34" w14:paraId="20E4015B" w14:textId="77777777">
            <w:pPr>
              <w:pStyle w:val="-2"/>
            </w:pPr>
            <w:r w:rsidRPr="00FB79D1">
              <w:rPr>
                <w:rFonts w:hint="eastAsia"/>
              </w:rPr>
              <w:t>XX</w:t>
            </w:r>
          </w:p>
        </w:tc>
        <w:tc>
          <w:tcPr>
            <w:tcW w:w="604" w:type="pct"/>
            <w:noWrap/>
          </w:tcPr>
          <w:p w:rsidR="00137863" w:rsidP="00017B34" w14:paraId="6614D2ED" w14:textId="77777777">
            <w:pPr>
              <w:pStyle w:val="-2"/>
            </w:pPr>
            <w:r w:rsidRPr="00FB79D1">
              <w:rPr>
                <w:rFonts w:hint="eastAsia"/>
              </w:rPr>
              <w:t>XX</w:t>
            </w:r>
          </w:p>
        </w:tc>
        <w:tc>
          <w:tcPr>
            <w:tcW w:w="604" w:type="pct"/>
            <w:noWrap/>
          </w:tcPr>
          <w:p w:rsidR="00137863" w:rsidP="00017B34" w14:paraId="47ECCA41" w14:textId="77777777">
            <w:pPr>
              <w:pStyle w:val="-2"/>
            </w:pPr>
            <w:r w:rsidRPr="00FB79D1">
              <w:rPr>
                <w:rFonts w:hint="eastAsia"/>
              </w:rPr>
              <w:t>XX</w:t>
            </w:r>
          </w:p>
        </w:tc>
        <w:tc>
          <w:tcPr>
            <w:tcW w:w="600" w:type="pct"/>
          </w:tcPr>
          <w:p w:rsidR="00137863" w:rsidP="00017B34" w14:paraId="6217F8A0" w14:textId="77777777">
            <w:pPr>
              <w:pStyle w:val="-2"/>
            </w:pPr>
            <w:r w:rsidRPr="00FB79D1">
              <w:rPr>
                <w:rFonts w:hint="eastAsia"/>
              </w:rPr>
              <w:t>XX</w:t>
            </w:r>
          </w:p>
        </w:tc>
        <w:tc>
          <w:tcPr>
            <w:tcW w:w="599" w:type="pct"/>
          </w:tcPr>
          <w:p w:rsidR="00137863" w:rsidRPr="008E6510" w:rsidP="00017B34" w14:paraId="4CAA0A3C" w14:textId="77777777">
            <w:pPr>
              <w:pStyle w:val="-2"/>
            </w:pPr>
            <w:r w:rsidRPr="00FB79D1">
              <w:rPr>
                <w:rFonts w:hint="eastAsia"/>
              </w:rPr>
              <w:t>XX</w:t>
            </w:r>
          </w:p>
        </w:tc>
      </w:tr>
    </w:tbl>
    <w:p w:rsidR="00137863" w:rsidP="00137863" w14:paraId="3DEC029A" w14:textId="77777777">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222CA311" w14:textId="77777777">
      <w:pPr>
        <w:pStyle w:val="Heading2"/>
      </w:pPr>
      <w:bookmarkStart w:id="146" w:name="_Toc24028313"/>
      <w:bookmarkStart w:id="147" w:name="_Toc24972503"/>
      <w:bookmarkStart w:id="148" w:name="_Toc121583904"/>
      <w:bookmarkStart w:id="149" w:name="_Toc167126593"/>
      <w:r w:rsidRPr="00B728C9">
        <w:t>节水花洒头</w:t>
      </w:r>
      <w:r>
        <w:rPr>
          <w:rFonts w:hint="eastAsia"/>
        </w:rPr>
        <w:t>行业集中度、竞争程度分析</w:t>
      </w:r>
      <w:bookmarkEnd w:id="146"/>
      <w:bookmarkEnd w:id="147"/>
      <w:bookmarkEnd w:id="148"/>
      <w:bookmarkEnd w:id="149"/>
    </w:p>
    <w:p w:rsidR="00137863" w:rsidRPr="005868B1" w:rsidP="00137863" w14:paraId="1B669F95" w14:textId="3B04A754">
      <w:pPr>
        <w:pStyle w:val="FigureStyle"/>
      </w:pPr>
      <w:bookmarkStart w:id="150" w:name="_Toc121583611"/>
      <w:bookmarkStart w:id="151" w:name="_Toc167126508"/>
      <w:bookmarkStart w:id="152" w:name="_Hlk76049547"/>
      <w:r w:rsidRPr="005868B1">
        <w:rPr>
          <w:rFonts w:hint="eastAsia"/>
        </w:rPr>
        <w:t>2023</w:t>
      </w:r>
      <w:r w:rsidRPr="005868B1">
        <w:rPr>
          <w:rFonts w:hint="eastAsia"/>
        </w:rPr>
        <w:t>年</w:t>
      </w:r>
      <w:r w:rsidR="0037073F">
        <w:rPr>
          <w:rFonts w:hint="eastAsia"/>
        </w:rPr>
        <w:t>俄罗斯</w:t>
      </w:r>
      <w:r>
        <w:rPr>
          <w:rFonts w:hint="eastAsia"/>
        </w:rPr>
        <w:t>市场</w:t>
      </w:r>
      <w:r w:rsidRPr="005868B1">
        <w:rPr>
          <w:rFonts w:hint="eastAsia"/>
        </w:rPr>
        <w:t>前五大厂商</w:t>
      </w:r>
      <w:r w:rsidRPr="005868B1">
        <w:t>节水花洒头</w:t>
      </w:r>
      <w:r w:rsidRPr="005868B1">
        <w:rPr>
          <w:rFonts w:hint="eastAsia"/>
        </w:rPr>
        <w:t>市场份额</w:t>
      </w:r>
      <w:bookmarkEnd w:id="150"/>
      <w:bookmarkEnd w:id="151"/>
    </w:p>
    <w:bookmarkEnd w:id="152"/>
    <w:p w:rsidR="00137863" w:rsidRPr="00A96C6A" w:rsidP="00137863" w14:paraId="4B04CDC0" w14:textId="77777777">
      <w:r>
        <w:rPr>
          <w:noProof/>
        </w:rPr>
        <w:drawing>
          <wp:inline distT="0" distB="0" distL="0" distR="0">
            <wp:extent cx="6071190" cy="2879725"/>
            <wp:effectExtent l="0" t="0" r="6350" b="0"/>
            <wp:docPr id="459" name="图表 459">
              <a:extLst xmlns:a="http://schemas.openxmlformats.org/drawingml/2006/main">
                <a:ext xmlns:a="http://schemas.openxmlformats.org/drawingml/2006/main"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rsidR="00137863" w:rsidP="00137863" w14:paraId="1256288D" w14:textId="77777777">
      <w:pPr>
        <w:pStyle w:val="Source"/>
      </w:pPr>
      <w:r>
        <w:t>资料来源：上述企业、第三方资料、新闻报道、业内专家采访及</w:t>
      </w:r>
      <w:r>
        <w:t>QYResearch</w:t>
      </w:r>
      <w:r>
        <w:t>整理研究，</w:t>
      </w:r>
      <w:r>
        <w:t>2024</w:t>
      </w:r>
      <w:r>
        <w:t>年</w:t>
      </w:r>
    </w:p>
    <w:p w:rsidR="00BA69A4" w:rsidP="00BA69A4">
      <w:pPr>
        <w:pStyle w:val="Heading2"/>
      </w:pPr>
      <w:bookmarkStart w:id="153" w:name="_Toc167126594"/>
      <w:r>
        <w:rPr>
          <w:rFonts w:hint="eastAsia"/>
        </w:rPr>
        <w:t>俄罗斯</w:t>
      </w:r>
      <w:r>
        <w:rPr>
          <w:rFonts w:hint="eastAsia"/>
        </w:rPr>
        <w:t>本土厂商情况分析</w:t>
      </w:r>
      <w:bookmarkEnd w:id="153"/>
    </w:p>
    <w:p w:rsidR="003A3474" w:rsidP="003A3474">
      <w:pPr>
        <w:pStyle w:val="Heading2"/>
      </w:pPr>
      <w:bookmarkStart w:id="154" w:name="_Toc166747454"/>
      <w:bookmarkStart w:id="155" w:name="_Toc167126595"/>
      <w:r>
        <w:rPr>
          <w:rFonts w:hint="eastAsia"/>
        </w:rPr>
        <w:t>俄罗斯</w:t>
      </w:r>
      <w:r>
        <w:rPr>
          <w:rFonts w:hint="eastAsia"/>
        </w:rPr>
        <w:t>市场</w:t>
      </w:r>
      <w:r w:rsidRPr="00B728C9">
        <w:t>节水花洒头</w:t>
      </w:r>
      <w:r>
        <w:rPr>
          <w:rFonts w:hint="eastAsia"/>
        </w:rPr>
        <w:t>市场机会分析</w:t>
      </w:r>
      <w:bookmarkEnd w:id="154"/>
      <w:bookmarkEnd w:id="155"/>
    </w:p>
    <w:p w:rsidR="00C65C7F" w:rsidP="005D27C4">
      <w:pPr>
        <w:pStyle w:val="Heading2"/>
      </w:pPr>
      <w:bookmarkStart w:id="156" w:name="_Toc167126596"/>
      <w:r>
        <w:rPr>
          <w:rFonts w:hint="eastAsia"/>
        </w:rPr>
        <w:t>新品牌进入</w:t>
      </w:r>
      <w:r w:rsidR="0037073F">
        <w:rPr>
          <w:rFonts w:hint="eastAsia"/>
        </w:rPr>
        <w:t>俄罗斯</w:t>
      </w:r>
      <w:r>
        <w:rPr>
          <w:rFonts w:hint="eastAsia"/>
        </w:rPr>
        <w:t>市场运营及</w:t>
      </w:r>
      <w:r w:rsidRPr="005D27C4">
        <w:rPr>
          <w:rFonts w:hint="eastAsia"/>
        </w:rPr>
        <w:t>本地化</w:t>
      </w:r>
      <w:r>
        <w:rPr>
          <w:rFonts w:hint="eastAsia"/>
        </w:rPr>
        <w:t>建议</w:t>
      </w:r>
      <w:bookmarkEnd w:id="156"/>
    </w:p>
    <w:p w:rsidR="00137863" w:rsidP="00137863" w14:paraId="0CA2BF65" w14:textId="77777777">
      <w:pPr>
        <w:pStyle w:val="Heading1"/>
        <w:rPr>
          <w:lang w:eastAsia="zh-CN"/>
        </w:rPr>
      </w:pPr>
      <w:bookmarkStart w:id="157" w:name="_Toc24028339"/>
      <w:bookmarkStart w:id="158" w:name="_Toc24972529"/>
      <w:bookmarkStart w:id="159" w:name="_Toc121583907"/>
      <w:bookmarkStart w:id="160" w:name="_Toc167126597"/>
      <w:r w:rsidRPr="00F74FCA">
        <w:rPr>
          <w:rFonts w:hint="eastAsia"/>
          <w:lang w:eastAsia="zh-CN"/>
        </w:rPr>
        <w:t>主要</w:t>
      </w:r>
      <w:bookmarkEnd w:id="157"/>
      <w:bookmarkEnd w:id="158"/>
      <w:r>
        <w:rPr>
          <w:rFonts w:hint="eastAsia"/>
          <w:lang w:eastAsia="zh-CN"/>
        </w:rPr>
        <w:t>企业简介</w:t>
      </w:r>
      <w:bookmarkEnd w:id="159"/>
      <w:bookmarkEnd w:id="160"/>
    </w:p>
    <w:p w:rsidR="00137863" w:rsidP="00137863">
      <w:pPr>
        <w:pStyle w:val="Heading2"/>
      </w:pPr>
      <w:bookmarkStart w:id="161" w:name="_Toc24028340"/>
      <w:bookmarkStart w:id="162" w:name="_Toc24972530"/>
      <w:bookmarkStart w:id="163" w:name="_Toc121583908"/>
      <w:bookmarkStart w:id="164" w:name="_Toc167126598"/>
      <w:r w:rsidRPr="00F74FCA">
        <w:rPr>
          <w:rFonts w:hint="eastAsia"/>
        </w:rPr>
        <w:t>LIXIL Corporation</w:t>
      </w:r>
      <w:bookmarkEnd w:id="161"/>
      <w:bookmarkEnd w:id="162"/>
      <w:bookmarkEnd w:id="163"/>
      <w:bookmarkEnd w:id="164"/>
    </w:p>
    <w:p w:rsidR="00137863" w:rsidP="00137863" w14:paraId="78AFE423" w14:textId="77777777">
      <w:pPr>
        <w:pStyle w:val="Heading3"/>
      </w:pPr>
      <w:bookmarkStart w:id="165" w:name="_Toc24028341"/>
      <w:bookmarkStart w:id="166" w:name="_Toc24972531"/>
      <w:bookmarkStart w:id="167" w:name="_Toc121583909"/>
      <w:bookmarkStart w:id="168" w:name="_Toc167126599"/>
      <w:r>
        <w:rPr>
          <w:rFonts w:hint="eastAsia"/>
        </w:rPr>
        <w:t>LIXIL Corporation</w:t>
      </w:r>
      <w:r>
        <w:rPr>
          <w:rFonts w:hint="eastAsia"/>
        </w:rPr>
        <w:t>基本信息、</w:t>
      </w:r>
      <w:bookmarkStart w:id="169" w:name="_Hlk28095203"/>
      <w:r>
        <w:rPr>
          <w:rFonts w:hint="eastAsia"/>
        </w:rPr>
        <w:t>节水花洒头</w:t>
      </w:r>
      <w:bookmarkEnd w:id="169"/>
      <w:r>
        <w:rPr>
          <w:rFonts w:hint="eastAsia"/>
        </w:rPr>
        <w:t>生产基地、总部、</w:t>
      </w:r>
      <w:r w:rsidRPr="00F74FCA">
        <w:rPr>
          <w:rFonts w:hint="eastAsia"/>
        </w:rPr>
        <w:t>竞争对手</w:t>
      </w:r>
      <w:r>
        <w:rPr>
          <w:rFonts w:hint="eastAsia"/>
        </w:rPr>
        <w:t>及市场地位</w:t>
      </w:r>
      <w:bookmarkEnd w:id="165"/>
      <w:bookmarkEnd w:id="166"/>
      <w:bookmarkEnd w:id="167"/>
      <w:bookmarkEnd w:id="168"/>
    </w:p>
    <w:p w:rsidR="00137863" w:rsidRPr="006C3BE6" w:rsidP="006C3BE6" w14:paraId="0ED004E9" w14:textId="77777777">
      <w:pPr>
        <w:pStyle w:val="TableStyle"/>
        <w:ind w:left="252" w:right="-105"/>
      </w:pPr>
      <w:bookmarkStart w:id="170" w:name="_Toc24028962"/>
      <w:bookmarkStart w:id="171" w:name="_Toc26780083"/>
      <w:bookmarkStart w:id="172" w:name="_Toc121583637"/>
      <w:bookmarkStart w:id="173" w:name="_Toc167126520"/>
      <w:r w:rsidRPr="006C3BE6">
        <w:rPr>
          <w:rFonts w:hint="eastAsia"/>
        </w:rPr>
        <w:t>LIXIL Corporation</w:t>
      </w:r>
      <w:r w:rsidRPr="006C3BE6">
        <w:t xml:space="preserve"> </w:t>
      </w:r>
      <w:r w:rsidRPr="006C3BE6">
        <w:rPr>
          <w:rFonts w:hint="eastAsia"/>
        </w:rPr>
        <w:t>节水花洒头</w:t>
      </w:r>
      <w:r w:rsidRPr="006C3BE6">
        <w:rPr>
          <w:rFonts w:hint="eastAsia"/>
        </w:rPr>
        <w:t>生产基地、总部、竞争对手及市场地位</w:t>
      </w:r>
      <w:bookmarkEnd w:id="170"/>
      <w:bookmarkEnd w:id="171"/>
      <w:bookmarkEnd w:id="172"/>
      <w:bookmarkEnd w:id="173"/>
    </w:p>
    <w:tbl>
      <w:tblPr>
        <w:tblStyle w:val="TableGrid8"/>
        <w:tblW w:w="5000" w:type="pct"/>
        <w:tblLook w:val="00A0"/>
      </w:tblPr>
      <w:tblGrid>
        <w:gridCol w:w="435"/>
        <w:gridCol w:w="1882"/>
        <w:gridCol w:w="7651"/>
      </w:tblGrid>
      <w:tr w14:paraId="7332FB8C" w14:textId="77777777" w:rsidTr="00C15D23">
        <w:tblPrEx>
          <w:tblW w:w="5000" w:type="pct"/>
          <w:tblLook w:val="00A0"/>
        </w:tblPrEx>
        <w:tc>
          <w:tcPr>
            <w:tcW w:w="218" w:type="pct"/>
          </w:tcPr>
          <w:p w:rsidR="00137863" w:rsidRPr="00B13A6A" w:rsidP="00C15D23" w14:paraId="5D590B3A" w14:textId="77777777">
            <w:r w:rsidRPr="00B13A6A">
              <w:t>#</w:t>
            </w:r>
          </w:p>
        </w:tc>
        <w:tc>
          <w:tcPr>
            <w:tcW w:w="944" w:type="pct"/>
          </w:tcPr>
          <w:p w:rsidR="00137863" w:rsidRPr="00C459E0" w:rsidP="00C15D23" w14:paraId="3C108CD5" w14:textId="77777777">
            <w:r>
              <w:rPr>
                <w:rFonts w:hint="eastAsia"/>
              </w:rPr>
              <w:t>项目</w:t>
            </w:r>
          </w:p>
        </w:tc>
        <w:tc>
          <w:tcPr>
            <w:tcW w:w="3838" w:type="pct"/>
          </w:tcPr>
          <w:p w:rsidR="00137863" w:rsidRPr="00B13A6A" w:rsidP="00C15D23" w14:paraId="61F79C45" w14:textId="77777777">
            <w:r>
              <w:rPr>
                <w:rFonts w:hint="eastAsia"/>
              </w:rPr>
              <w:t>描述</w:t>
            </w:r>
          </w:p>
        </w:tc>
      </w:tr>
      <w:tr w14:paraId="79FA7FE9" w14:textId="77777777" w:rsidTr="00C15D23">
        <w:tblPrEx>
          <w:tblW w:w="5000" w:type="pct"/>
          <w:tblLook w:val="00A0"/>
        </w:tblPrEx>
        <w:tc>
          <w:tcPr>
            <w:tcW w:w="218" w:type="pct"/>
          </w:tcPr>
          <w:p w:rsidR="00137863" w:rsidRPr="00B13A6A" w:rsidP="00C15D23" w14:paraId="05E92D10" w14:textId="77777777">
            <w:r w:rsidRPr="00B13A6A">
              <w:t>1</w:t>
            </w:r>
          </w:p>
        </w:tc>
        <w:tc>
          <w:tcPr>
            <w:tcW w:w="944" w:type="pct"/>
          </w:tcPr>
          <w:p w:rsidR="00137863" w:rsidRPr="00995307" w:rsidP="00C15D23" w14:paraId="5D727462" w14:textId="77777777">
            <w:r>
              <w:rPr>
                <w:rFonts w:hint="eastAsia"/>
              </w:rPr>
              <w:t>企业名称</w:t>
            </w:r>
          </w:p>
        </w:tc>
        <w:tc>
          <w:tcPr>
            <w:tcW w:w="3838" w:type="pct"/>
          </w:tcPr>
          <w:p w:rsidR="00137863" w:rsidRPr="00B13A6A" w:rsidP="00C15D23" w14:paraId="0AE7CEF0" w14:textId="77777777">
            <w:pPr>
              <w:rPr>
                <w:bCs/>
              </w:rPr>
            </w:pPr>
            <w:r w:rsidRPr="006A7FC5">
              <w:rPr>
                <w:bCs/>
              </w:rPr>
              <w:t>LIXIL Corporation</w:t>
            </w:r>
          </w:p>
        </w:tc>
      </w:tr>
      <w:tr w14:paraId="179355CD" w14:textId="77777777" w:rsidTr="00C15D23">
        <w:tblPrEx>
          <w:tblW w:w="5000" w:type="pct"/>
          <w:tblLook w:val="00A0"/>
        </w:tblPrEx>
        <w:tc>
          <w:tcPr>
            <w:tcW w:w="218" w:type="pct"/>
          </w:tcPr>
          <w:p w:rsidR="00137863" w:rsidRPr="00B13A6A" w:rsidP="00C15D23" w14:paraId="1A0A0CBA" w14:textId="77777777">
            <w:r w:rsidRPr="00B13A6A">
              <w:t>2</w:t>
            </w:r>
          </w:p>
        </w:tc>
        <w:tc>
          <w:tcPr>
            <w:tcW w:w="944" w:type="pct"/>
          </w:tcPr>
          <w:p w:rsidR="00137863" w:rsidRPr="00995307" w:rsidP="00C15D23" w14:paraId="0E96F172" w14:textId="77777777">
            <w:r>
              <w:rPr>
                <w:rFonts w:hint="eastAsia"/>
              </w:rPr>
              <w:t>企业官网</w:t>
            </w:r>
          </w:p>
        </w:tc>
        <w:tc>
          <w:tcPr>
            <w:tcW w:w="3838" w:type="pct"/>
          </w:tcPr>
          <w:p w:rsidR="00137863" w:rsidRPr="00B13A6A" w:rsidP="00C15D23" w14:paraId="4FB96CE4" w14:textId="77777777">
            <w:pPr>
              <w:rPr>
                <w:bCs/>
              </w:rPr>
            </w:pPr>
          </w:p>
        </w:tc>
      </w:tr>
      <w:tr w14:paraId="5E9E255C" w14:textId="77777777" w:rsidTr="00C15D23">
        <w:tblPrEx>
          <w:tblW w:w="5000" w:type="pct"/>
          <w:tblLook w:val="00A0"/>
        </w:tblPrEx>
        <w:trPr>
          <w:trHeight w:val="279"/>
        </w:trPr>
        <w:tc>
          <w:tcPr>
            <w:tcW w:w="218" w:type="pct"/>
          </w:tcPr>
          <w:p w:rsidR="00137863" w:rsidRPr="00B13A6A" w:rsidP="00C15D23" w14:paraId="0A4F4D54" w14:textId="77777777">
            <w:r w:rsidRPr="00B13A6A">
              <w:t>3</w:t>
            </w:r>
          </w:p>
        </w:tc>
        <w:tc>
          <w:tcPr>
            <w:tcW w:w="944" w:type="pct"/>
          </w:tcPr>
          <w:p w:rsidR="00137863" w:rsidRPr="002E1D04" w:rsidP="00C15D23" w14:paraId="1F56374E" w14:textId="77777777">
            <w:r>
              <w:rPr>
                <w:rFonts w:hint="eastAsia"/>
              </w:rPr>
              <w:t>商业化生产日期</w:t>
            </w:r>
          </w:p>
        </w:tc>
        <w:tc>
          <w:tcPr>
            <w:tcW w:w="3838" w:type="pct"/>
          </w:tcPr>
          <w:p w:rsidR="00137863" w:rsidRPr="00B13A6A" w:rsidP="00C15D23" w14:paraId="4994701F" w14:textId="77777777">
            <w:pPr>
              <w:rPr>
                <w:bCs/>
              </w:rPr>
            </w:pPr>
          </w:p>
        </w:tc>
      </w:tr>
      <w:tr w14:paraId="0701BAD4" w14:textId="77777777" w:rsidTr="00C15D23">
        <w:tblPrEx>
          <w:tblW w:w="5000" w:type="pct"/>
          <w:tblLook w:val="00A0"/>
        </w:tblPrEx>
        <w:tc>
          <w:tcPr>
            <w:tcW w:w="218" w:type="pct"/>
          </w:tcPr>
          <w:p w:rsidR="00137863" w:rsidRPr="00B13A6A" w:rsidP="00C15D23" w14:paraId="740C1AED" w14:textId="77777777">
            <w:r w:rsidRPr="00B13A6A">
              <w:t>4</w:t>
            </w:r>
          </w:p>
        </w:tc>
        <w:tc>
          <w:tcPr>
            <w:tcW w:w="944" w:type="pct"/>
          </w:tcPr>
          <w:p w:rsidR="00137863" w:rsidRPr="0077236D" w:rsidP="00C15D23" w14:paraId="0F71F481" w14:textId="77777777">
            <w:r>
              <w:rPr>
                <w:rFonts w:hint="eastAsia"/>
              </w:rPr>
              <w:t>生产基地</w:t>
            </w:r>
          </w:p>
        </w:tc>
        <w:tc>
          <w:tcPr>
            <w:tcW w:w="3838" w:type="pct"/>
          </w:tcPr>
          <w:p w:rsidR="00137863" w:rsidRPr="00B13A6A" w:rsidP="00C15D23" w14:paraId="21BDBCD3" w14:textId="77777777">
            <w:pPr>
              <w:rPr>
                <w:bCs/>
              </w:rPr>
            </w:pPr>
          </w:p>
        </w:tc>
      </w:tr>
      <w:tr w14:paraId="5687E4F7" w14:textId="77777777" w:rsidTr="00C15D23">
        <w:tblPrEx>
          <w:tblW w:w="5000" w:type="pct"/>
          <w:tblLook w:val="00A0"/>
        </w:tblPrEx>
        <w:tc>
          <w:tcPr>
            <w:tcW w:w="218" w:type="pct"/>
          </w:tcPr>
          <w:p w:rsidR="00137863" w:rsidRPr="00B13A6A" w:rsidP="00C15D23" w14:paraId="68691820" w14:textId="77777777">
            <w:r w:rsidRPr="00B13A6A">
              <w:t>5</w:t>
            </w:r>
          </w:p>
        </w:tc>
        <w:tc>
          <w:tcPr>
            <w:tcW w:w="944" w:type="pct"/>
          </w:tcPr>
          <w:p w:rsidR="00137863" w:rsidRPr="00DA229E" w:rsidP="00C15D23" w14:paraId="22CF7DE9" w14:textId="77777777">
            <w:r>
              <w:rPr>
                <w:rFonts w:hint="eastAsia"/>
              </w:rPr>
              <w:t>总部所在地</w:t>
            </w:r>
          </w:p>
        </w:tc>
        <w:tc>
          <w:tcPr>
            <w:tcW w:w="3838" w:type="pct"/>
          </w:tcPr>
          <w:p w:rsidR="00137863" w:rsidRPr="00B13A6A" w:rsidP="00C15D23" w14:paraId="0D1E17E8" w14:textId="77777777">
            <w:pPr>
              <w:rPr>
                <w:bCs/>
              </w:rPr>
            </w:pPr>
          </w:p>
        </w:tc>
      </w:tr>
      <w:tr w14:paraId="1EEFDBC0" w14:textId="77777777" w:rsidTr="00C15D23">
        <w:tblPrEx>
          <w:tblW w:w="5000" w:type="pct"/>
          <w:tblLook w:val="00A0"/>
        </w:tblPrEx>
        <w:tc>
          <w:tcPr>
            <w:tcW w:w="218" w:type="pct"/>
          </w:tcPr>
          <w:p w:rsidR="00137863" w:rsidRPr="00B13A6A" w:rsidP="00C15D23" w14:paraId="3667AEB9" w14:textId="77777777">
            <w:r w:rsidRPr="00B13A6A">
              <w:t>6</w:t>
            </w:r>
          </w:p>
        </w:tc>
        <w:tc>
          <w:tcPr>
            <w:tcW w:w="944" w:type="pct"/>
          </w:tcPr>
          <w:p w:rsidR="00137863" w:rsidRPr="00B13A6A" w:rsidP="00C15D23" w14:paraId="42A6C4A0" w14:textId="77777777">
            <w:r>
              <w:rPr>
                <w:rFonts w:hint="eastAsia"/>
              </w:rPr>
              <w:t>主要经济活动</w:t>
            </w:r>
          </w:p>
        </w:tc>
        <w:tc>
          <w:tcPr>
            <w:tcW w:w="3838" w:type="pct"/>
          </w:tcPr>
          <w:p w:rsidR="00137863" w:rsidRPr="00B13A6A" w:rsidP="00C15D23" w14:paraId="12D20AAA" w14:textId="77777777">
            <w:pPr>
              <w:rPr>
                <w:bCs/>
              </w:rPr>
            </w:pPr>
          </w:p>
        </w:tc>
      </w:tr>
      <w:tr w14:paraId="56EA214E" w14:textId="77777777" w:rsidTr="00C15D23">
        <w:tblPrEx>
          <w:tblW w:w="5000" w:type="pct"/>
          <w:tblLook w:val="00A0"/>
        </w:tblPrEx>
        <w:tc>
          <w:tcPr>
            <w:tcW w:w="218" w:type="pct"/>
          </w:tcPr>
          <w:p w:rsidR="00137863" w:rsidRPr="004D249F" w:rsidP="00C15D23" w14:paraId="72CE0CDE" w14:textId="77777777">
            <w:r>
              <w:rPr>
                <w:rFonts w:hint="eastAsia"/>
              </w:rPr>
              <w:t>7</w:t>
            </w:r>
          </w:p>
        </w:tc>
        <w:tc>
          <w:tcPr>
            <w:tcW w:w="944" w:type="pct"/>
          </w:tcPr>
          <w:p w:rsidR="00137863" w:rsidRPr="00FB62BD" w:rsidP="00C15D23" w14:paraId="65D0A2B9" w14:textId="77777777">
            <w:pPr>
              <w:rPr>
                <w:bCs/>
              </w:rPr>
            </w:pPr>
            <w:r>
              <w:rPr>
                <w:rFonts w:hint="eastAsia"/>
                <w:bCs/>
              </w:rPr>
              <w:t>市场地位</w:t>
            </w:r>
          </w:p>
        </w:tc>
        <w:tc>
          <w:tcPr>
            <w:tcW w:w="3838" w:type="pct"/>
          </w:tcPr>
          <w:p w:rsidR="00137863" w:rsidRPr="00B13A6A" w:rsidP="00C15D23" w14:paraId="0FFF79A3" w14:textId="77777777">
            <w:pPr>
              <w:rPr>
                <w:bCs/>
              </w:rPr>
            </w:pPr>
          </w:p>
        </w:tc>
      </w:tr>
      <w:tr w14:paraId="6E2CA165" w14:textId="77777777" w:rsidTr="00C15D23">
        <w:tblPrEx>
          <w:tblW w:w="5000" w:type="pct"/>
          <w:tblLook w:val="00A0"/>
        </w:tblPrEx>
        <w:tc>
          <w:tcPr>
            <w:tcW w:w="218" w:type="pct"/>
          </w:tcPr>
          <w:p w:rsidR="00137863" w:rsidP="00C15D23" w14:paraId="6F0C84ED" w14:textId="77777777">
            <w:r>
              <w:rPr>
                <w:rFonts w:hint="eastAsia"/>
              </w:rPr>
              <w:t>8</w:t>
            </w:r>
          </w:p>
        </w:tc>
        <w:tc>
          <w:tcPr>
            <w:tcW w:w="944" w:type="pct"/>
          </w:tcPr>
          <w:p w:rsidR="00137863" w:rsidP="00C15D23" w14:paraId="4E545EE6" w14:textId="77777777">
            <w:pPr>
              <w:rPr>
                <w:bCs/>
              </w:rPr>
            </w:pPr>
            <w:r>
              <w:rPr>
                <w:rFonts w:hint="eastAsia"/>
                <w:bCs/>
              </w:rPr>
              <w:t>主要竞争对手</w:t>
            </w:r>
          </w:p>
        </w:tc>
        <w:tc>
          <w:tcPr>
            <w:tcW w:w="3838" w:type="pct"/>
          </w:tcPr>
          <w:p w:rsidR="00137863" w:rsidRPr="00B13A6A" w:rsidP="00C15D23" w14:paraId="15C97F7D" w14:textId="77777777">
            <w:pPr>
              <w:rPr>
                <w:bCs/>
              </w:rPr>
            </w:pPr>
          </w:p>
        </w:tc>
      </w:tr>
      <w:tr w14:paraId="419E4D4C" w14:textId="77777777" w:rsidTr="00C15D23">
        <w:tblPrEx>
          <w:tblW w:w="5000" w:type="pct"/>
          <w:tblLook w:val="00A0"/>
        </w:tblPrEx>
        <w:tc>
          <w:tcPr>
            <w:tcW w:w="218" w:type="pct"/>
          </w:tcPr>
          <w:p w:rsidR="00137863" w:rsidP="00C15D23" w14:paraId="4138885E" w14:textId="77777777">
            <w:r>
              <w:rPr>
                <w:rFonts w:hint="eastAsia"/>
              </w:rPr>
              <w:t>9</w:t>
            </w:r>
          </w:p>
        </w:tc>
        <w:tc>
          <w:tcPr>
            <w:tcW w:w="944" w:type="pct"/>
          </w:tcPr>
          <w:p w:rsidR="00137863" w:rsidP="00C15D23" w14:paraId="30D44E8C" w14:textId="77777777">
            <w:pPr>
              <w:rPr>
                <w:bCs/>
              </w:rPr>
            </w:pPr>
            <w:r>
              <w:rPr>
                <w:rFonts w:hint="eastAsia"/>
                <w:bCs/>
              </w:rPr>
              <w:t>联系方式</w:t>
            </w:r>
          </w:p>
        </w:tc>
        <w:tc>
          <w:tcPr>
            <w:tcW w:w="3838" w:type="pct"/>
          </w:tcPr>
          <w:p w:rsidR="00137863" w:rsidRPr="00B13A6A" w:rsidP="00C15D23" w14:paraId="5BD626E0" w14:textId="77777777">
            <w:pPr>
              <w:rPr>
                <w:bCs/>
              </w:rPr>
            </w:pPr>
          </w:p>
        </w:tc>
      </w:tr>
    </w:tbl>
    <w:p w:rsidR="00137863" w:rsidP="00137863" w14:paraId="710821FE" w14:textId="77777777">
      <w:pPr>
        <w:pStyle w:val="Source"/>
      </w:pPr>
      <w:r>
        <w:rPr>
          <w:rFonts w:hint="eastAsia"/>
        </w:rPr>
        <w:t>资料来源：</w:t>
      </w:r>
      <w:r>
        <w:rPr>
          <w:rFonts w:hint="eastAsia"/>
        </w:rPr>
        <w:t>LIXIL Corporation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600CEEC1" w14:textId="77777777">
      <w:pPr>
        <w:pStyle w:val="Heading3"/>
      </w:pPr>
      <w:bookmarkStart w:id="174" w:name="_Toc24028342"/>
      <w:bookmarkStart w:id="175" w:name="_Toc24972532"/>
      <w:bookmarkStart w:id="176" w:name="_Toc121583910"/>
      <w:bookmarkStart w:id="177" w:name="_Toc167126600"/>
      <w:r>
        <w:rPr>
          <w:rFonts w:hint="eastAsia"/>
        </w:rPr>
        <w:t>LIXIL Corporation 节水花洒头</w:t>
      </w:r>
      <w:r>
        <w:rPr>
          <w:rFonts w:hint="eastAsia"/>
        </w:rPr>
        <w:t>产品规格、参数及市场应用</w:t>
      </w:r>
      <w:bookmarkEnd w:id="174"/>
      <w:bookmarkEnd w:id="175"/>
      <w:bookmarkEnd w:id="176"/>
      <w:bookmarkEnd w:id="177"/>
    </w:p>
    <w:p w:rsidR="00137863" w:rsidRPr="006C3BE6" w:rsidP="006C3BE6" w14:paraId="6B304817" w14:textId="77777777">
      <w:pPr>
        <w:pStyle w:val="TableStyle"/>
        <w:ind w:left="252" w:right="-105"/>
      </w:pPr>
      <w:bookmarkStart w:id="178" w:name="_Toc24028963"/>
      <w:bookmarkStart w:id="179" w:name="_Toc26780084"/>
      <w:bookmarkStart w:id="180" w:name="_Toc121583638"/>
      <w:bookmarkStart w:id="181" w:name="_Toc167126521"/>
      <w:r w:rsidRPr="006C3BE6">
        <w:rPr>
          <w:rFonts w:hint="eastAsia"/>
        </w:rPr>
        <w:t>LIXIL Corporation 节水花洒头</w:t>
      </w:r>
      <w:r w:rsidRPr="006C3BE6">
        <w:rPr>
          <w:rFonts w:hint="eastAsia"/>
        </w:rPr>
        <w:t>产品规格、参数及市场应用</w:t>
      </w:r>
      <w:bookmarkEnd w:id="178"/>
      <w:bookmarkEnd w:id="179"/>
      <w:bookmarkEnd w:id="180"/>
      <w:bookmarkEnd w:id="181"/>
    </w:p>
    <w:tbl>
      <w:tblPr>
        <w:tblStyle w:val="TableGrid8"/>
        <w:tblW w:w="5000" w:type="pct"/>
        <w:tblLook w:val="04A0"/>
      </w:tblPr>
      <w:tblGrid>
        <w:gridCol w:w="2319"/>
        <w:gridCol w:w="7649"/>
      </w:tblGrid>
      <w:tr w14:paraId="0D5BC838" w14:textId="77777777" w:rsidTr="00C15D23">
        <w:tblPrEx>
          <w:tblW w:w="5000" w:type="pct"/>
          <w:tblLook w:val="04A0"/>
        </w:tblPrEx>
        <w:tc>
          <w:tcPr>
            <w:tcW w:w="1163" w:type="pct"/>
          </w:tcPr>
          <w:p w:rsidR="00137863" w:rsidP="00C15D23" w14:paraId="364A7C5D" w14:textId="77777777">
            <w:r>
              <w:rPr>
                <w:rFonts w:hint="eastAsia"/>
              </w:rPr>
              <w:t>产品</w:t>
            </w:r>
          </w:p>
        </w:tc>
        <w:tc>
          <w:tcPr>
            <w:tcW w:w="3837" w:type="pct"/>
          </w:tcPr>
          <w:p w:rsidR="00137863" w:rsidP="00C15D23" w14:paraId="6291C5BD" w14:textId="77777777">
            <w:r>
              <w:rPr>
                <w:rFonts w:hint="eastAsia"/>
              </w:rPr>
              <w:t>描述</w:t>
            </w:r>
          </w:p>
        </w:tc>
      </w:tr>
      <w:tr w14:paraId="1550D1F8" w14:textId="77777777" w:rsidTr="00C15D23">
        <w:tblPrEx>
          <w:tblW w:w="5000" w:type="pct"/>
          <w:tblLook w:val="04A0"/>
        </w:tblPrEx>
        <w:tc>
          <w:tcPr>
            <w:tcW w:w="1163" w:type="pct"/>
          </w:tcPr>
          <w:p w:rsidR="00137863" w:rsidP="00C15D23" w14:paraId="151CB6AE" w14:textId="77777777"/>
        </w:tc>
        <w:tc>
          <w:tcPr>
            <w:tcW w:w="3837" w:type="pct"/>
          </w:tcPr>
          <w:p w:rsidR="00137863" w:rsidP="00C15D23" w14:paraId="0998FCBE" w14:textId="77777777"/>
          <w:p w:rsidR="00137863" w:rsidP="00C15D23" w14:paraId="4D24BC18" w14:textId="77777777"/>
        </w:tc>
      </w:tr>
      <w:tr w14:paraId="3A054F04" w14:textId="77777777" w:rsidTr="00C15D23">
        <w:tblPrEx>
          <w:tblW w:w="5000" w:type="pct"/>
          <w:tblLook w:val="04A0"/>
        </w:tblPrEx>
        <w:tc>
          <w:tcPr>
            <w:tcW w:w="1163" w:type="pct"/>
          </w:tcPr>
          <w:p w:rsidR="00137863" w:rsidP="00C15D23" w14:paraId="5893C420" w14:textId="77777777"/>
        </w:tc>
        <w:tc>
          <w:tcPr>
            <w:tcW w:w="3837" w:type="pct"/>
          </w:tcPr>
          <w:p w:rsidR="00137863" w:rsidP="00C15D23" w14:paraId="37D7DFD5" w14:textId="77777777"/>
          <w:p w:rsidR="00137863" w:rsidP="00C15D23" w14:paraId="6FB2D0E8" w14:textId="77777777"/>
        </w:tc>
      </w:tr>
    </w:tbl>
    <w:p w:rsidR="00137863" w:rsidRPr="00400074" w:rsidP="00137863" w14:paraId="78B5144E" w14:textId="77777777">
      <w:pPr>
        <w:pStyle w:val="Source"/>
      </w:pPr>
      <w:r>
        <w:rPr>
          <w:rFonts w:hint="eastAsia"/>
        </w:rPr>
        <w:t>资料来源：</w:t>
      </w:r>
      <w:r>
        <w:rPr>
          <w:rFonts w:hint="eastAsia"/>
        </w:rPr>
        <w:t>LIXIL Corporation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797F85D5" w14:textId="77777777">
      <w:pPr>
        <w:pStyle w:val="Heading3"/>
      </w:pPr>
      <w:bookmarkStart w:id="182" w:name="_Toc24028344"/>
      <w:bookmarkStart w:id="183" w:name="_Toc24972534"/>
      <w:bookmarkStart w:id="184" w:name="_Toc121583912"/>
      <w:bookmarkStart w:id="185" w:name="_Toc167126601"/>
      <w:bookmarkStart w:id="186" w:name="_Hlk28108908"/>
      <w:r>
        <w:rPr>
          <w:rFonts w:hint="eastAsia"/>
        </w:rPr>
        <w:t>LIXIL Corporation</w:t>
      </w:r>
      <w:r>
        <w:rPr>
          <w:rFonts w:hint="eastAsia"/>
        </w:rPr>
        <w:t>公司简介及主要业务</w:t>
      </w:r>
      <w:bookmarkEnd w:id="182"/>
      <w:bookmarkEnd w:id="183"/>
      <w:bookmarkEnd w:id="184"/>
      <w:bookmarkEnd w:id="185"/>
    </w:p>
    <w:p w:rsidR="00137863" w:rsidRPr="006C3BE6" w:rsidP="006C3BE6" w14:paraId="2C3E2EB9" w14:textId="77777777">
      <w:pPr>
        <w:pStyle w:val="TableStyle"/>
        <w:ind w:left="252" w:right="-105"/>
      </w:pPr>
      <w:bookmarkStart w:id="187" w:name="_Toc24028965"/>
      <w:bookmarkStart w:id="188" w:name="_Toc26780086"/>
      <w:bookmarkStart w:id="189" w:name="_Toc121583640"/>
      <w:bookmarkStart w:id="190" w:name="_Toc167126522"/>
      <w:r w:rsidRPr="006C3BE6">
        <w:rPr>
          <w:rFonts w:hint="eastAsia"/>
        </w:rPr>
        <w:t>LIXIL Corporation</w:t>
      </w:r>
      <w:r w:rsidRPr="006C3BE6">
        <w:rPr>
          <w:rFonts w:hint="eastAsia"/>
        </w:rPr>
        <w:t>公司简介及主要业务</w:t>
      </w:r>
      <w:bookmarkEnd w:id="187"/>
      <w:bookmarkEnd w:id="188"/>
      <w:bookmarkEnd w:id="189"/>
      <w:bookmarkEnd w:id="190"/>
    </w:p>
    <w:tbl>
      <w:tblPr>
        <w:tblStyle w:val="TableGrid8"/>
        <w:tblW w:w="5000" w:type="pct"/>
        <w:tblLook w:val="04A0"/>
      </w:tblPr>
      <w:tblGrid>
        <w:gridCol w:w="2319"/>
        <w:gridCol w:w="7649"/>
      </w:tblGrid>
      <w:tr w14:paraId="37EEB0C8" w14:textId="77777777" w:rsidTr="00C15D23">
        <w:tblPrEx>
          <w:tblW w:w="5000" w:type="pct"/>
          <w:tblLook w:val="04A0"/>
        </w:tblPrEx>
        <w:tc>
          <w:tcPr>
            <w:tcW w:w="1163" w:type="pct"/>
          </w:tcPr>
          <w:p w:rsidR="00137863" w:rsidP="00C15D23" w14:paraId="689329E0" w14:textId="77777777">
            <w:r>
              <w:rPr>
                <w:rFonts w:hint="eastAsia"/>
              </w:rPr>
              <w:t>LIXIL Corporation</w:t>
            </w:r>
          </w:p>
        </w:tc>
        <w:tc>
          <w:tcPr>
            <w:tcW w:w="3837" w:type="pct"/>
          </w:tcPr>
          <w:p w:rsidR="00137863" w:rsidP="00C15D23" w14:paraId="70BA58D4" w14:textId="77777777">
            <w:r>
              <w:rPr>
                <w:rFonts w:hint="eastAsia"/>
              </w:rPr>
              <w:t>详情描述</w:t>
            </w:r>
          </w:p>
        </w:tc>
      </w:tr>
      <w:tr w14:paraId="60B7B6BF" w14:textId="77777777" w:rsidTr="00C15D23">
        <w:tblPrEx>
          <w:tblW w:w="5000" w:type="pct"/>
          <w:tblLook w:val="04A0"/>
        </w:tblPrEx>
        <w:tc>
          <w:tcPr>
            <w:tcW w:w="1163" w:type="pct"/>
          </w:tcPr>
          <w:p w:rsidR="00137863" w:rsidP="00C15D23" w14:paraId="5B00B48F" w14:textId="77777777">
            <w:r>
              <w:rPr>
                <w:rFonts w:hint="eastAsia"/>
              </w:rPr>
              <w:t>企业概况</w:t>
            </w:r>
          </w:p>
        </w:tc>
        <w:tc>
          <w:tcPr>
            <w:tcW w:w="3837" w:type="pct"/>
          </w:tcPr>
          <w:p w:rsidR="00137863" w:rsidP="00C15D23"/>
          <w:p w:rsidR="00137863" w:rsidP="00C15D23" w14:paraId="125EFA5F" w14:textId="77777777"/>
        </w:tc>
      </w:tr>
      <w:tr w14:paraId="08707C6F" w14:textId="77777777" w:rsidTr="00C15D23">
        <w:tblPrEx>
          <w:tblW w:w="5000" w:type="pct"/>
          <w:tblLook w:val="04A0"/>
        </w:tblPrEx>
        <w:tc>
          <w:tcPr>
            <w:tcW w:w="1163" w:type="pct"/>
          </w:tcPr>
          <w:p w:rsidR="00137863" w:rsidP="00C15D23" w14:paraId="02EAABFC" w14:textId="77777777">
            <w:r>
              <w:rPr>
                <w:rFonts w:hint="eastAsia"/>
              </w:rPr>
              <w:t>主要业务</w:t>
            </w:r>
          </w:p>
        </w:tc>
        <w:tc>
          <w:tcPr>
            <w:tcW w:w="3837" w:type="pct"/>
          </w:tcPr>
          <w:p w:rsidR="00137863" w:rsidP="00C15D23"/>
          <w:p w:rsidR="00137863" w:rsidP="00C15D23" w14:paraId="19485EFB" w14:textId="77777777"/>
        </w:tc>
      </w:tr>
    </w:tbl>
    <w:p w:rsidR="00137863" w:rsidRPr="00FA5C78" w:rsidP="00137863" w14:paraId="5E62591B" w14:textId="77777777">
      <w:pPr>
        <w:pStyle w:val="Source"/>
      </w:pPr>
      <w:r>
        <w:rPr>
          <w:rFonts w:hint="eastAsia"/>
        </w:rPr>
        <w:t>资料来源：</w:t>
      </w:r>
      <w:r>
        <w:rPr>
          <w:rFonts w:hint="eastAsia"/>
        </w:rPr>
        <w:t>LIXIL Corporation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7E015625" w14:textId="77777777">
      <w:pPr>
        <w:pStyle w:val="Heading3"/>
      </w:pPr>
      <w:bookmarkStart w:id="191" w:name="_Toc121583913"/>
      <w:bookmarkStart w:id="192" w:name="_Toc167126602"/>
      <w:bookmarkEnd w:id="186"/>
      <w:r>
        <w:rPr>
          <w:rFonts w:hint="eastAsia"/>
        </w:rPr>
        <w:t>LIXIL Corporation</w:t>
      </w:r>
      <w:r>
        <w:rPr>
          <w:rFonts w:hint="eastAsia"/>
        </w:rPr>
        <w:t>企业最新动态</w:t>
      </w:r>
      <w:bookmarkEnd w:id="191"/>
      <w:bookmarkEnd w:id="192"/>
    </w:p>
    <w:p w:rsidR="00137863" w:rsidRPr="006C3BE6" w:rsidP="006C3BE6" w14:paraId="1452B484" w14:textId="77777777">
      <w:pPr>
        <w:pStyle w:val="TableStyle"/>
        <w:ind w:left="252" w:right="-105"/>
      </w:pPr>
      <w:bookmarkStart w:id="193" w:name="_Toc121583641"/>
      <w:bookmarkStart w:id="194" w:name="_Toc167126523"/>
      <w:r w:rsidRPr="006C3BE6">
        <w:rPr>
          <w:rFonts w:hint="eastAsia"/>
        </w:rPr>
        <w:t>LIXIL Corporation</w:t>
      </w:r>
      <w:r w:rsidRPr="006C3BE6">
        <w:rPr>
          <w:rFonts w:hint="eastAsia"/>
        </w:rPr>
        <w:t>企业最新动态</w:t>
      </w:r>
      <w:bookmarkEnd w:id="193"/>
      <w:bookmarkEnd w:id="194"/>
    </w:p>
    <w:tbl>
      <w:tblPr>
        <w:tblStyle w:val="TableGrid8"/>
        <w:tblW w:w="5000" w:type="pct"/>
        <w:tblLook w:val="04A0"/>
      </w:tblPr>
      <w:tblGrid>
        <w:gridCol w:w="2319"/>
        <w:gridCol w:w="7649"/>
      </w:tblGrid>
      <w:tr w14:paraId="24892489" w14:textId="77777777" w:rsidTr="00C15D23">
        <w:tblPrEx>
          <w:tblW w:w="5000" w:type="pct"/>
          <w:tblLook w:val="04A0"/>
        </w:tblPrEx>
        <w:tc>
          <w:tcPr>
            <w:tcW w:w="1163" w:type="pct"/>
          </w:tcPr>
          <w:p w:rsidR="00137863" w:rsidP="00C15D23" w14:paraId="43E3F528" w14:textId="77777777">
            <w:r>
              <w:rPr>
                <w:rFonts w:hint="eastAsia"/>
              </w:rPr>
              <w:t>日期</w:t>
            </w:r>
          </w:p>
        </w:tc>
        <w:tc>
          <w:tcPr>
            <w:tcW w:w="3837" w:type="pct"/>
          </w:tcPr>
          <w:p w:rsidR="00137863" w:rsidP="00C15D23" w14:paraId="1B40EB21" w14:textId="77777777">
            <w:r>
              <w:rPr>
                <w:rFonts w:hint="eastAsia"/>
              </w:rPr>
              <w:t>详情描述</w:t>
            </w:r>
          </w:p>
        </w:tc>
      </w:tr>
      <w:tr w14:paraId="1C44E6C8" w14:textId="77777777" w:rsidTr="00C15D23">
        <w:tblPrEx>
          <w:tblW w:w="5000" w:type="pct"/>
          <w:tblLook w:val="04A0"/>
        </w:tblPrEx>
        <w:tc>
          <w:tcPr>
            <w:tcW w:w="1163" w:type="pct"/>
          </w:tcPr>
          <w:p w:rsidR="00137863" w:rsidP="00C15D23" w14:paraId="3C4B638D" w14:textId="77777777"/>
        </w:tc>
        <w:tc>
          <w:tcPr>
            <w:tcW w:w="3837" w:type="pct"/>
          </w:tcPr>
          <w:p w:rsidR="00137863" w:rsidP="00C15D23" w14:paraId="3336F283" w14:textId="77777777"/>
          <w:p w:rsidR="00137863" w:rsidP="00C15D23" w14:paraId="5E0260B5" w14:textId="77777777"/>
        </w:tc>
      </w:tr>
      <w:tr w14:paraId="35AA2CBC" w14:textId="77777777" w:rsidTr="00C15D23">
        <w:tblPrEx>
          <w:tblW w:w="5000" w:type="pct"/>
          <w:tblLook w:val="04A0"/>
        </w:tblPrEx>
        <w:tc>
          <w:tcPr>
            <w:tcW w:w="1163" w:type="pct"/>
          </w:tcPr>
          <w:p w:rsidR="00137863" w:rsidP="00C15D23" w14:paraId="1A565722" w14:textId="77777777"/>
        </w:tc>
        <w:tc>
          <w:tcPr>
            <w:tcW w:w="3837" w:type="pct"/>
          </w:tcPr>
          <w:p w:rsidR="00137863" w:rsidP="00C15D23" w14:paraId="7D5969F9" w14:textId="77777777"/>
          <w:p w:rsidR="00137863" w:rsidP="00C15D23" w14:paraId="6A435F41" w14:textId="77777777"/>
        </w:tc>
      </w:tr>
      <w:tr w14:paraId="1AA5D970" w14:textId="77777777" w:rsidTr="00C15D23">
        <w:tblPrEx>
          <w:tblW w:w="5000" w:type="pct"/>
          <w:tblLook w:val="04A0"/>
        </w:tblPrEx>
        <w:tc>
          <w:tcPr>
            <w:tcW w:w="1163" w:type="pct"/>
          </w:tcPr>
          <w:p w:rsidR="00137863" w:rsidP="00C15D23" w14:paraId="5C830641" w14:textId="77777777"/>
        </w:tc>
        <w:tc>
          <w:tcPr>
            <w:tcW w:w="3837" w:type="pct"/>
          </w:tcPr>
          <w:p w:rsidR="00137863" w:rsidP="00C15D23" w14:paraId="2993E347" w14:textId="77777777"/>
          <w:p w:rsidR="00137863" w:rsidP="00C15D23" w14:paraId="2982D158" w14:textId="77777777"/>
        </w:tc>
      </w:tr>
    </w:tbl>
    <w:p w:rsidR="00137863" w:rsidP="00137863" w14:paraId="67936791" w14:textId="77777777">
      <w:pPr>
        <w:pStyle w:val="Source"/>
      </w:pPr>
      <w:r>
        <w:rPr>
          <w:rFonts w:hint="eastAsia"/>
        </w:rPr>
        <w:t>资料来源：</w:t>
      </w:r>
      <w:r>
        <w:rPr>
          <w:rFonts w:hint="eastAsia"/>
        </w:rPr>
        <w:t>LIXIL Corporation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pPr>
        <w:pStyle w:val="Heading2"/>
      </w:pPr>
      <w:bookmarkStart w:id="195" w:name="_Toc121583914"/>
      <w:bookmarkStart w:id="196" w:name="_Toc167126603"/>
      <w:r>
        <w:rPr>
          <w:rFonts w:hint="eastAsia"/>
        </w:rPr>
        <w:t>Kohler Co.</w:t>
      </w:r>
      <w:bookmarkEnd w:id="195"/>
      <w:bookmarkEnd w:id="196"/>
    </w:p>
    <w:p w:rsidR="00137863" w:rsidP="00137863" w14:paraId="2B364E0D" w14:textId="77777777">
      <w:pPr>
        <w:pStyle w:val="Heading3"/>
      </w:pPr>
      <w:bookmarkStart w:id="197" w:name="_Toc121583915"/>
      <w:bookmarkStart w:id="198" w:name="_Toc167126604"/>
      <w:r>
        <w:rPr>
          <w:rFonts w:hint="eastAsia"/>
        </w:rPr>
        <w:t>Kohler Co.</w:t>
      </w:r>
      <w:r>
        <w:rPr>
          <w:rFonts w:hint="eastAsia"/>
        </w:rPr>
        <w:t>基本信息、</w:t>
      </w:r>
      <w:r>
        <w:rPr>
          <w:rFonts w:hint="eastAsia"/>
        </w:rPr>
        <w:t>节水花洒头</w:t>
      </w:r>
      <w:r>
        <w:rPr>
          <w:rFonts w:hint="eastAsia"/>
        </w:rPr>
        <w:t>生产基地、总部、</w:t>
      </w:r>
      <w:r w:rsidRPr="00F74FCA">
        <w:rPr>
          <w:rFonts w:hint="eastAsia"/>
        </w:rPr>
        <w:t>竞争对手</w:t>
      </w:r>
      <w:r>
        <w:rPr>
          <w:rFonts w:hint="eastAsia"/>
        </w:rPr>
        <w:t>及市场地位</w:t>
      </w:r>
      <w:bookmarkEnd w:id="197"/>
      <w:bookmarkEnd w:id="198"/>
    </w:p>
    <w:p w:rsidR="00137863" w:rsidRPr="006C3BE6" w:rsidP="006C3BE6" w14:paraId="5D5D0351" w14:textId="77777777">
      <w:pPr>
        <w:pStyle w:val="TableStyle"/>
        <w:ind w:left="252" w:right="-105"/>
      </w:pPr>
      <w:bookmarkStart w:id="199" w:name="_Toc121583642"/>
      <w:bookmarkStart w:id="200" w:name="_Toc167126524"/>
      <w:r w:rsidRPr="006C3BE6">
        <w:rPr>
          <w:rFonts w:hint="eastAsia"/>
        </w:rPr>
        <w:t>Kohler Co.</w:t>
      </w:r>
      <w:r w:rsidRPr="006C3BE6">
        <w:t xml:space="preserve"> </w:t>
      </w:r>
      <w:r w:rsidRPr="006C3BE6">
        <w:rPr>
          <w:rFonts w:hint="eastAsia"/>
        </w:rPr>
        <w:t>节水花洒头</w:t>
      </w:r>
      <w:r w:rsidRPr="006C3BE6">
        <w:rPr>
          <w:rFonts w:hint="eastAsia"/>
        </w:rPr>
        <w:t>生产基地、总部、竞争对手及市场地位</w:t>
      </w:r>
      <w:bookmarkEnd w:id="199"/>
      <w:bookmarkEnd w:id="200"/>
    </w:p>
    <w:tbl>
      <w:tblPr>
        <w:tblStyle w:val="TableGrid8"/>
        <w:tblW w:w="5000" w:type="pct"/>
        <w:tblLook w:val="00A0"/>
      </w:tblPr>
      <w:tblGrid>
        <w:gridCol w:w="435"/>
        <w:gridCol w:w="1882"/>
        <w:gridCol w:w="7651"/>
      </w:tblGrid>
      <w:tr w14:paraId="2046A564" w14:textId="77777777" w:rsidTr="00C15D23">
        <w:tblPrEx>
          <w:tblW w:w="5000" w:type="pct"/>
          <w:tblLook w:val="00A0"/>
        </w:tblPrEx>
        <w:tc>
          <w:tcPr>
            <w:tcW w:w="218" w:type="pct"/>
          </w:tcPr>
          <w:p w:rsidR="00137863" w:rsidRPr="00B13A6A" w:rsidP="00C15D23" w14:paraId="545515EA" w14:textId="77777777">
            <w:r w:rsidRPr="00B13A6A">
              <w:t>#</w:t>
            </w:r>
          </w:p>
        </w:tc>
        <w:tc>
          <w:tcPr>
            <w:tcW w:w="944" w:type="pct"/>
          </w:tcPr>
          <w:p w:rsidR="00137863" w:rsidRPr="00C459E0" w:rsidP="00C15D23" w14:paraId="5F368387" w14:textId="77777777">
            <w:r>
              <w:rPr>
                <w:rFonts w:hint="eastAsia"/>
              </w:rPr>
              <w:t>项目</w:t>
            </w:r>
          </w:p>
        </w:tc>
        <w:tc>
          <w:tcPr>
            <w:tcW w:w="3838" w:type="pct"/>
          </w:tcPr>
          <w:p w:rsidR="00137863" w:rsidRPr="00B13A6A" w:rsidP="00C15D23" w14:paraId="4960C3DC" w14:textId="77777777">
            <w:r>
              <w:rPr>
                <w:rFonts w:hint="eastAsia"/>
              </w:rPr>
              <w:t>描述</w:t>
            </w:r>
          </w:p>
        </w:tc>
      </w:tr>
      <w:tr w14:paraId="7F84AF4A" w14:textId="77777777" w:rsidTr="00C15D23">
        <w:tblPrEx>
          <w:tblW w:w="5000" w:type="pct"/>
          <w:tblLook w:val="00A0"/>
        </w:tblPrEx>
        <w:tc>
          <w:tcPr>
            <w:tcW w:w="218" w:type="pct"/>
          </w:tcPr>
          <w:p w:rsidR="00137863" w:rsidRPr="00B13A6A" w:rsidP="00C15D23" w14:paraId="5143B855" w14:textId="77777777">
            <w:r w:rsidRPr="00B13A6A">
              <w:t>1</w:t>
            </w:r>
          </w:p>
        </w:tc>
        <w:tc>
          <w:tcPr>
            <w:tcW w:w="944" w:type="pct"/>
          </w:tcPr>
          <w:p w:rsidR="00137863" w:rsidRPr="00995307" w:rsidP="00C15D23" w14:paraId="2E0367E7" w14:textId="77777777">
            <w:r>
              <w:rPr>
                <w:rFonts w:hint="eastAsia"/>
              </w:rPr>
              <w:t>企业名称</w:t>
            </w:r>
          </w:p>
        </w:tc>
        <w:tc>
          <w:tcPr>
            <w:tcW w:w="3838" w:type="pct"/>
          </w:tcPr>
          <w:p w:rsidR="00137863" w:rsidRPr="00B13A6A" w:rsidP="00C15D23" w14:paraId="53B5C649" w14:textId="77777777">
            <w:pPr>
              <w:rPr>
                <w:bCs/>
              </w:rPr>
            </w:pPr>
            <w:r>
              <w:rPr>
                <w:bCs/>
              </w:rPr>
              <w:t>Kohler Co.</w:t>
            </w:r>
          </w:p>
        </w:tc>
      </w:tr>
      <w:tr w14:paraId="479C740D" w14:textId="77777777" w:rsidTr="00C15D23">
        <w:tblPrEx>
          <w:tblW w:w="5000" w:type="pct"/>
          <w:tblLook w:val="00A0"/>
        </w:tblPrEx>
        <w:tc>
          <w:tcPr>
            <w:tcW w:w="218" w:type="pct"/>
          </w:tcPr>
          <w:p w:rsidR="00137863" w:rsidRPr="00B13A6A" w:rsidP="00C15D23" w14:paraId="2045A2BF" w14:textId="77777777">
            <w:r w:rsidRPr="00B13A6A">
              <w:t>2</w:t>
            </w:r>
          </w:p>
        </w:tc>
        <w:tc>
          <w:tcPr>
            <w:tcW w:w="944" w:type="pct"/>
          </w:tcPr>
          <w:p w:rsidR="00137863" w:rsidRPr="00995307" w:rsidP="00C15D23" w14:paraId="2A812C6A" w14:textId="77777777">
            <w:r>
              <w:rPr>
                <w:rFonts w:hint="eastAsia"/>
              </w:rPr>
              <w:t>企业官网</w:t>
            </w:r>
          </w:p>
        </w:tc>
        <w:tc>
          <w:tcPr>
            <w:tcW w:w="3838" w:type="pct"/>
          </w:tcPr>
          <w:p w:rsidR="00137863" w:rsidRPr="00B13A6A" w:rsidP="00C15D23" w14:paraId="3891ACBC" w14:textId="77777777">
            <w:pPr>
              <w:rPr>
                <w:bCs/>
              </w:rPr>
            </w:pPr>
          </w:p>
        </w:tc>
      </w:tr>
      <w:tr w14:paraId="4F3878E6" w14:textId="77777777" w:rsidTr="00C15D23">
        <w:tblPrEx>
          <w:tblW w:w="5000" w:type="pct"/>
          <w:tblLook w:val="00A0"/>
        </w:tblPrEx>
        <w:trPr>
          <w:trHeight w:val="279"/>
        </w:trPr>
        <w:tc>
          <w:tcPr>
            <w:tcW w:w="218" w:type="pct"/>
          </w:tcPr>
          <w:p w:rsidR="00137863" w:rsidRPr="00B13A6A" w:rsidP="00C15D23" w14:paraId="581CE2B3" w14:textId="77777777">
            <w:r w:rsidRPr="00B13A6A">
              <w:t>3</w:t>
            </w:r>
          </w:p>
        </w:tc>
        <w:tc>
          <w:tcPr>
            <w:tcW w:w="944" w:type="pct"/>
          </w:tcPr>
          <w:p w:rsidR="00137863" w:rsidRPr="002E1D04" w:rsidP="00C15D23" w14:paraId="6731CDE8" w14:textId="77777777">
            <w:r>
              <w:rPr>
                <w:rFonts w:hint="eastAsia"/>
              </w:rPr>
              <w:t>商业化生产日期</w:t>
            </w:r>
          </w:p>
        </w:tc>
        <w:tc>
          <w:tcPr>
            <w:tcW w:w="3838" w:type="pct"/>
          </w:tcPr>
          <w:p w:rsidR="00137863" w:rsidRPr="00B13A6A" w:rsidP="00C15D23" w14:paraId="7CB53829" w14:textId="77777777">
            <w:pPr>
              <w:rPr>
                <w:bCs/>
              </w:rPr>
            </w:pPr>
          </w:p>
        </w:tc>
      </w:tr>
      <w:tr w14:paraId="1F84B2B9" w14:textId="77777777" w:rsidTr="00C15D23">
        <w:tblPrEx>
          <w:tblW w:w="5000" w:type="pct"/>
          <w:tblLook w:val="00A0"/>
        </w:tblPrEx>
        <w:tc>
          <w:tcPr>
            <w:tcW w:w="218" w:type="pct"/>
          </w:tcPr>
          <w:p w:rsidR="00137863" w:rsidRPr="00B13A6A" w:rsidP="00C15D23" w14:paraId="44830112" w14:textId="77777777">
            <w:r w:rsidRPr="00B13A6A">
              <w:t>4</w:t>
            </w:r>
          </w:p>
        </w:tc>
        <w:tc>
          <w:tcPr>
            <w:tcW w:w="944" w:type="pct"/>
          </w:tcPr>
          <w:p w:rsidR="00137863" w:rsidRPr="0077236D" w:rsidP="00C15D23" w14:paraId="70CCF07E" w14:textId="77777777">
            <w:r>
              <w:rPr>
                <w:rFonts w:hint="eastAsia"/>
              </w:rPr>
              <w:t>生产基地</w:t>
            </w:r>
          </w:p>
        </w:tc>
        <w:tc>
          <w:tcPr>
            <w:tcW w:w="3838" w:type="pct"/>
          </w:tcPr>
          <w:p w:rsidR="00137863" w:rsidRPr="00B13A6A" w:rsidP="00C15D23" w14:paraId="013313A1" w14:textId="77777777">
            <w:pPr>
              <w:rPr>
                <w:bCs/>
              </w:rPr>
            </w:pPr>
          </w:p>
        </w:tc>
      </w:tr>
      <w:tr w14:paraId="0B67B6EB" w14:textId="77777777" w:rsidTr="00C15D23">
        <w:tblPrEx>
          <w:tblW w:w="5000" w:type="pct"/>
          <w:tblLook w:val="00A0"/>
        </w:tblPrEx>
        <w:tc>
          <w:tcPr>
            <w:tcW w:w="218" w:type="pct"/>
          </w:tcPr>
          <w:p w:rsidR="00137863" w:rsidRPr="00B13A6A" w:rsidP="00C15D23" w14:paraId="40C935A1" w14:textId="77777777">
            <w:r w:rsidRPr="00B13A6A">
              <w:t>5</w:t>
            </w:r>
          </w:p>
        </w:tc>
        <w:tc>
          <w:tcPr>
            <w:tcW w:w="944" w:type="pct"/>
          </w:tcPr>
          <w:p w:rsidR="00137863" w:rsidRPr="00DA229E" w:rsidP="00C15D23" w14:paraId="021B3F57" w14:textId="77777777">
            <w:r>
              <w:rPr>
                <w:rFonts w:hint="eastAsia"/>
              </w:rPr>
              <w:t>总部所在地</w:t>
            </w:r>
          </w:p>
        </w:tc>
        <w:tc>
          <w:tcPr>
            <w:tcW w:w="3838" w:type="pct"/>
          </w:tcPr>
          <w:p w:rsidR="00137863" w:rsidRPr="00B13A6A" w:rsidP="00C15D23" w14:paraId="6A59A04E" w14:textId="77777777">
            <w:pPr>
              <w:rPr>
                <w:bCs/>
              </w:rPr>
            </w:pPr>
          </w:p>
        </w:tc>
      </w:tr>
      <w:tr w14:paraId="14E18B6B" w14:textId="77777777" w:rsidTr="00C15D23">
        <w:tblPrEx>
          <w:tblW w:w="5000" w:type="pct"/>
          <w:tblLook w:val="00A0"/>
        </w:tblPrEx>
        <w:tc>
          <w:tcPr>
            <w:tcW w:w="218" w:type="pct"/>
          </w:tcPr>
          <w:p w:rsidR="00137863" w:rsidRPr="00B13A6A" w:rsidP="00C15D23" w14:paraId="24E1130A" w14:textId="77777777">
            <w:r w:rsidRPr="00B13A6A">
              <w:t>6</w:t>
            </w:r>
          </w:p>
        </w:tc>
        <w:tc>
          <w:tcPr>
            <w:tcW w:w="944" w:type="pct"/>
          </w:tcPr>
          <w:p w:rsidR="00137863" w:rsidRPr="00B13A6A" w:rsidP="00C15D23" w14:paraId="69A42CEA" w14:textId="77777777">
            <w:r>
              <w:rPr>
                <w:rFonts w:hint="eastAsia"/>
              </w:rPr>
              <w:t>主要经济活动</w:t>
            </w:r>
          </w:p>
        </w:tc>
        <w:tc>
          <w:tcPr>
            <w:tcW w:w="3838" w:type="pct"/>
          </w:tcPr>
          <w:p w:rsidR="00137863" w:rsidRPr="00B13A6A" w:rsidP="00C15D23" w14:paraId="5A5BF562" w14:textId="77777777">
            <w:pPr>
              <w:rPr>
                <w:bCs/>
              </w:rPr>
            </w:pPr>
          </w:p>
        </w:tc>
      </w:tr>
      <w:tr w14:paraId="5FF4BBBF" w14:textId="77777777" w:rsidTr="00C15D23">
        <w:tblPrEx>
          <w:tblW w:w="5000" w:type="pct"/>
          <w:tblLook w:val="00A0"/>
        </w:tblPrEx>
        <w:tc>
          <w:tcPr>
            <w:tcW w:w="218" w:type="pct"/>
          </w:tcPr>
          <w:p w:rsidR="00137863" w:rsidRPr="004D249F" w:rsidP="00C15D23" w14:paraId="2BAE410B" w14:textId="77777777">
            <w:r>
              <w:rPr>
                <w:rFonts w:hint="eastAsia"/>
              </w:rPr>
              <w:t>7</w:t>
            </w:r>
          </w:p>
        </w:tc>
        <w:tc>
          <w:tcPr>
            <w:tcW w:w="944" w:type="pct"/>
          </w:tcPr>
          <w:p w:rsidR="00137863" w:rsidRPr="00FB62BD" w:rsidP="00C15D23" w14:paraId="57020D2D" w14:textId="77777777">
            <w:pPr>
              <w:rPr>
                <w:bCs/>
              </w:rPr>
            </w:pPr>
            <w:r>
              <w:rPr>
                <w:rFonts w:hint="eastAsia"/>
                <w:bCs/>
              </w:rPr>
              <w:t>市场地位</w:t>
            </w:r>
          </w:p>
        </w:tc>
        <w:tc>
          <w:tcPr>
            <w:tcW w:w="3838" w:type="pct"/>
          </w:tcPr>
          <w:p w:rsidR="00137863" w:rsidRPr="00B13A6A" w:rsidP="00C15D23" w14:paraId="04C04A72" w14:textId="77777777">
            <w:pPr>
              <w:rPr>
                <w:bCs/>
              </w:rPr>
            </w:pPr>
          </w:p>
        </w:tc>
      </w:tr>
      <w:tr w14:paraId="69B2D8DC" w14:textId="77777777" w:rsidTr="00C15D23">
        <w:tblPrEx>
          <w:tblW w:w="5000" w:type="pct"/>
          <w:tblLook w:val="00A0"/>
        </w:tblPrEx>
        <w:tc>
          <w:tcPr>
            <w:tcW w:w="218" w:type="pct"/>
          </w:tcPr>
          <w:p w:rsidR="00137863" w:rsidP="00C15D23" w14:paraId="4AD38167" w14:textId="77777777">
            <w:r>
              <w:rPr>
                <w:rFonts w:hint="eastAsia"/>
              </w:rPr>
              <w:t>8</w:t>
            </w:r>
          </w:p>
        </w:tc>
        <w:tc>
          <w:tcPr>
            <w:tcW w:w="944" w:type="pct"/>
          </w:tcPr>
          <w:p w:rsidR="00137863" w:rsidP="00C15D23" w14:paraId="2F181F4A" w14:textId="77777777">
            <w:pPr>
              <w:rPr>
                <w:bCs/>
              </w:rPr>
            </w:pPr>
            <w:r>
              <w:rPr>
                <w:rFonts w:hint="eastAsia"/>
                <w:bCs/>
              </w:rPr>
              <w:t>主要竞争对手</w:t>
            </w:r>
          </w:p>
        </w:tc>
        <w:tc>
          <w:tcPr>
            <w:tcW w:w="3838" w:type="pct"/>
          </w:tcPr>
          <w:p w:rsidR="00137863" w:rsidRPr="00B13A6A" w:rsidP="00C15D23" w14:paraId="4B752FAD" w14:textId="77777777">
            <w:pPr>
              <w:rPr>
                <w:bCs/>
              </w:rPr>
            </w:pPr>
          </w:p>
        </w:tc>
      </w:tr>
      <w:tr w14:paraId="26049667" w14:textId="77777777" w:rsidTr="00C15D23">
        <w:tblPrEx>
          <w:tblW w:w="5000" w:type="pct"/>
          <w:tblLook w:val="00A0"/>
        </w:tblPrEx>
        <w:tc>
          <w:tcPr>
            <w:tcW w:w="218" w:type="pct"/>
          </w:tcPr>
          <w:p w:rsidR="00137863" w:rsidP="00C15D23" w14:paraId="0D366809" w14:textId="77777777">
            <w:r>
              <w:rPr>
                <w:rFonts w:hint="eastAsia"/>
              </w:rPr>
              <w:t>9</w:t>
            </w:r>
          </w:p>
        </w:tc>
        <w:tc>
          <w:tcPr>
            <w:tcW w:w="944" w:type="pct"/>
          </w:tcPr>
          <w:p w:rsidR="00137863" w:rsidP="00C15D23" w14:paraId="7B41DB43" w14:textId="77777777">
            <w:pPr>
              <w:rPr>
                <w:bCs/>
              </w:rPr>
            </w:pPr>
            <w:r>
              <w:rPr>
                <w:rFonts w:hint="eastAsia"/>
                <w:bCs/>
              </w:rPr>
              <w:t>联系方式</w:t>
            </w:r>
          </w:p>
        </w:tc>
        <w:tc>
          <w:tcPr>
            <w:tcW w:w="3838" w:type="pct"/>
          </w:tcPr>
          <w:p w:rsidR="00137863" w:rsidRPr="00B13A6A" w:rsidP="00C15D23" w14:paraId="288589CF" w14:textId="77777777">
            <w:pPr>
              <w:rPr>
                <w:bCs/>
              </w:rPr>
            </w:pPr>
          </w:p>
        </w:tc>
      </w:tr>
    </w:tbl>
    <w:p w:rsidR="00137863" w:rsidP="00137863" w14:paraId="190ABCD8" w14:textId="77777777">
      <w:pPr>
        <w:pStyle w:val="Source"/>
      </w:pPr>
      <w:r>
        <w:rPr>
          <w:rFonts w:hint="eastAsia"/>
        </w:rPr>
        <w:t>资料来源：</w:t>
      </w:r>
      <w:r>
        <w:rPr>
          <w:rFonts w:hint="eastAsia"/>
        </w:rPr>
        <w:t>Kohler Co.</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4BFB72A0" w14:textId="77777777">
      <w:pPr>
        <w:pStyle w:val="Heading3"/>
      </w:pPr>
      <w:bookmarkStart w:id="201" w:name="_Toc121583916"/>
      <w:bookmarkStart w:id="202" w:name="_Toc167126605"/>
      <w:r>
        <w:rPr>
          <w:rFonts w:hint="eastAsia"/>
        </w:rPr>
        <w:t>Kohler Co. 节水花洒头</w:t>
      </w:r>
      <w:r>
        <w:rPr>
          <w:rFonts w:hint="eastAsia"/>
        </w:rPr>
        <w:t>产品规格、参数及市场应用</w:t>
      </w:r>
      <w:bookmarkEnd w:id="201"/>
      <w:bookmarkEnd w:id="202"/>
    </w:p>
    <w:p w:rsidR="00137863" w:rsidRPr="006C3BE6" w:rsidP="006C3BE6" w14:paraId="08693AE5" w14:textId="77777777">
      <w:pPr>
        <w:pStyle w:val="TableStyle"/>
        <w:ind w:left="252" w:right="-105"/>
      </w:pPr>
      <w:bookmarkStart w:id="203" w:name="_Toc121583643"/>
      <w:bookmarkStart w:id="204" w:name="_Toc167126525"/>
      <w:r w:rsidRPr="006C3BE6">
        <w:rPr>
          <w:rFonts w:hint="eastAsia"/>
        </w:rPr>
        <w:t>Kohler Co. 节水花洒头</w:t>
      </w:r>
      <w:r w:rsidRPr="006C3BE6">
        <w:rPr>
          <w:rFonts w:hint="eastAsia"/>
        </w:rPr>
        <w:t>产品规格、参数及市场应用</w:t>
      </w:r>
      <w:bookmarkEnd w:id="203"/>
      <w:bookmarkEnd w:id="204"/>
    </w:p>
    <w:tbl>
      <w:tblPr>
        <w:tblStyle w:val="TableGrid8"/>
        <w:tblW w:w="5000" w:type="pct"/>
        <w:tblLook w:val="04A0"/>
      </w:tblPr>
      <w:tblGrid>
        <w:gridCol w:w="2319"/>
        <w:gridCol w:w="7649"/>
      </w:tblGrid>
      <w:tr w14:paraId="5800911C" w14:textId="77777777" w:rsidTr="00C15D23">
        <w:tblPrEx>
          <w:tblW w:w="5000" w:type="pct"/>
          <w:tblLook w:val="04A0"/>
        </w:tblPrEx>
        <w:tc>
          <w:tcPr>
            <w:tcW w:w="1163" w:type="pct"/>
          </w:tcPr>
          <w:p w:rsidR="00137863" w:rsidP="00C15D23" w14:paraId="480523B4" w14:textId="77777777">
            <w:r>
              <w:rPr>
                <w:rFonts w:hint="eastAsia"/>
              </w:rPr>
              <w:t>产品</w:t>
            </w:r>
          </w:p>
        </w:tc>
        <w:tc>
          <w:tcPr>
            <w:tcW w:w="3837" w:type="pct"/>
          </w:tcPr>
          <w:p w:rsidR="00137863" w:rsidP="00C15D23" w14:paraId="0837994B" w14:textId="77777777">
            <w:r>
              <w:rPr>
                <w:rFonts w:hint="eastAsia"/>
              </w:rPr>
              <w:t>描述</w:t>
            </w:r>
          </w:p>
        </w:tc>
      </w:tr>
      <w:tr w14:paraId="09AEC9D3" w14:textId="77777777" w:rsidTr="00C15D23">
        <w:tblPrEx>
          <w:tblW w:w="5000" w:type="pct"/>
          <w:tblLook w:val="04A0"/>
        </w:tblPrEx>
        <w:tc>
          <w:tcPr>
            <w:tcW w:w="1163" w:type="pct"/>
          </w:tcPr>
          <w:p w:rsidR="00137863" w:rsidP="00C15D23" w14:paraId="28CBC839" w14:textId="77777777"/>
        </w:tc>
        <w:tc>
          <w:tcPr>
            <w:tcW w:w="3837" w:type="pct"/>
          </w:tcPr>
          <w:p w:rsidR="00137863" w:rsidP="00C15D23" w14:paraId="2CCCFF83" w14:textId="77777777"/>
          <w:p w:rsidR="00137863" w:rsidP="00C15D23" w14:paraId="4F72FF09" w14:textId="77777777"/>
        </w:tc>
      </w:tr>
      <w:tr w14:paraId="12AC670C" w14:textId="77777777" w:rsidTr="00C15D23">
        <w:tblPrEx>
          <w:tblW w:w="5000" w:type="pct"/>
          <w:tblLook w:val="04A0"/>
        </w:tblPrEx>
        <w:tc>
          <w:tcPr>
            <w:tcW w:w="1163" w:type="pct"/>
          </w:tcPr>
          <w:p w:rsidR="00137863" w:rsidP="00C15D23" w14:paraId="1181570E" w14:textId="77777777"/>
        </w:tc>
        <w:tc>
          <w:tcPr>
            <w:tcW w:w="3837" w:type="pct"/>
          </w:tcPr>
          <w:p w:rsidR="00137863" w:rsidP="00C15D23" w14:paraId="29F57ECB" w14:textId="77777777"/>
          <w:p w:rsidR="00137863" w:rsidP="00C15D23" w14:paraId="4A0DE8E5" w14:textId="77777777"/>
        </w:tc>
      </w:tr>
    </w:tbl>
    <w:p w:rsidR="00137863" w:rsidRPr="00400074" w:rsidP="00137863" w14:paraId="7AF9E044" w14:textId="77777777">
      <w:pPr>
        <w:pStyle w:val="Source"/>
      </w:pPr>
      <w:r>
        <w:rPr>
          <w:rFonts w:hint="eastAsia"/>
        </w:rPr>
        <w:t>资料来源：</w:t>
      </w:r>
      <w:r>
        <w:rPr>
          <w:rFonts w:hint="eastAsia"/>
        </w:rPr>
        <w:t>Kohler Co.</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41E26D48" w14:textId="77777777">
      <w:pPr>
        <w:pStyle w:val="Heading3"/>
      </w:pPr>
      <w:bookmarkStart w:id="205" w:name="_Toc121583918"/>
      <w:bookmarkStart w:id="206" w:name="_Toc167126606"/>
      <w:r>
        <w:rPr>
          <w:rFonts w:hint="eastAsia"/>
        </w:rPr>
        <w:t>Kohler Co.</w:t>
      </w:r>
      <w:r>
        <w:rPr>
          <w:rFonts w:hint="eastAsia"/>
        </w:rPr>
        <w:t>公司简介及主要业务</w:t>
      </w:r>
      <w:bookmarkEnd w:id="205"/>
      <w:bookmarkEnd w:id="206"/>
    </w:p>
    <w:p w:rsidR="00137863" w:rsidRPr="006C3BE6" w:rsidP="006C3BE6" w14:paraId="26872AF0" w14:textId="77777777">
      <w:pPr>
        <w:pStyle w:val="TableStyle"/>
        <w:ind w:left="252" w:right="-105"/>
      </w:pPr>
      <w:bookmarkStart w:id="207" w:name="_Toc121583645"/>
      <w:bookmarkStart w:id="208" w:name="_Toc167126526"/>
      <w:r w:rsidRPr="006C3BE6">
        <w:rPr>
          <w:rFonts w:hint="eastAsia"/>
        </w:rPr>
        <w:t>Kohler Co.</w:t>
      </w:r>
      <w:r w:rsidRPr="006C3BE6">
        <w:rPr>
          <w:rFonts w:hint="eastAsia"/>
        </w:rPr>
        <w:t>公司简介及主要业务</w:t>
      </w:r>
      <w:bookmarkEnd w:id="207"/>
      <w:bookmarkEnd w:id="208"/>
    </w:p>
    <w:tbl>
      <w:tblPr>
        <w:tblStyle w:val="TableGrid8"/>
        <w:tblW w:w="5000" w:type="pct"/>
        <w:tblLook w:val="04A0"/>
      </w:tblPr>
      <w:tblGrid>
        <w:gridCol w:w="2319"/>
        <w:gridCol w:w="7649"/>
      </w:tblGrid>
      <w:tr w14:paraId="5DCE23B6" w14:textId="77777777" w:rsidTr="00C15D23">
        <w:tblPrEx>
          <w:tblW w:w="5000" w:type="pct"/>
          <w:tblLook w:val="04A0"/>
        </w:tblPrEx>
        <w:tc>
          <w:tcPr>
            <w:tcW w:w="1163" w:type="pct"/>
          </w:tcPr>
          <w:p w:rsidR="00137863" w:rsidP="00C15D23" w14:paraId="2A87137A" w14:textId="77777777">
            <w:r>
              <w:rPr>
                <w:rFonts w:hint="eastAsia"/>
              </w:rPr>
              <w:t>Kohler Co.</w:t>
            </w:r>
          </w:p>
        </w:tc>
        <w:tc>
          <w:tcPr>
            <w:tcW w:w="3837" w:type="pct"/>
          </w:tcPr>
          <w:p w:rsidR="00137863" w:rsidP="00C15D23" w14:paraId="1B030471" w14:textId="77777777">
            <w:r>
              <w:rPr>
                <w:rFonts w:hint="eastAsia"/>
              </w:rPr>
              <w:t>详情描述</w:t>
            </w:r>
          </w:p>
        </w:tc>
      </w:tr>
      <w:tr w14:paraId="6AC1F384" w14:textId="77777777" w:rsidTr="00C15D23">
        <w:tblPrEx>
          <w:tblW w:w="5000" w:type="pct"/>
          <w:tblLook w:val="04A0"/>
        </w:tblPrEx>
        <w:tc>
          <w:tcPr>
            <w:tcW w:w="1163" w:type="pct"/>
          </w:tcPr>
          <w:p w:rsidR="00137863" w:rsidP="00C15D23" w14:paraId="483CF3F4" w14:textId="77777777">
            <w:r>
              <w:rPr>
                <w:rFonts w:hint="eastAsia"/>
              </w:rPr>
              <w:t>企业概况</w:t>
            </w:r>
          </w:p>
        </w:tc>
        <w:tc>
          <w:tcPr>
            <w:tcW w:w="3837" w:type="pct"/>
          </w:tcPr>
          <w:p w:rsidR="00137863" w:rsidP="00C15D23"/>
          <w:p w:rsidR="00137863" w:rsidP="00C15D23" w14:paraId="6B9914DB" w14:textId="77777777"/>
        </w:tc>
      </w:tr>
      <w:tr w14:paraId="57438D07" w14:textId="77777777" w:rsidTr="00C15D23">
        <w:tblPrEx>
          <w:tblW w:w="5000" w:type="pct"/>
          <w:tblLook w:val="04A0"/>
        </w:tblPrEx>
        <w:tc>
          <w:tcPr>
            <w:tcW w:w="1163" w:type="pct"/>
          </w:tcPr>
          <w:p w:rsidR="00137863" w:rsidP="00C15D23" w14:paraId="2DA806C4" w14:textId="77777777">
            <w:r>
              <w:rPr>
                <w:rFonts w:hint="eastAsia"/>
              </w:rPr>
              <w:t>主要业务</w:t>
            </w:r>
          </w:p>
        </w:tc>
        <w:tc>
          <w:tcPr>
            <w:tcW w:w="3837" w:type="pct"/>
          </w:tcPr>
          <w:p w:rsidR="00137863" w:rsidP="00C15D23"/>
          <w:p w:rsidR="00137863" w:rsidP="00C15D23" w14:paraId="72E1B0AB" w14:textId="77777777"/>
        </w:tc>
      </w:tr>
    </w:tbl>
    <w:p w:rsidR="00137863" w:rsidRPr="00FA5C78" w:rsidP="00137863" w14:paraId="55861797" w14:textId="77777777">
      <w:pPr>
        <w:pStyle w:val="Source"/>
      </w:pPr>
      <w:r>
        <w:rPr>
          <w:rFonts w:hint="eastAsia"/>
        </w:rPr>
        <w:t>资料来源：</w:t>
      </w:r>
      <w:r>
        <w:rPr>
          <w:rFonts w:hint="eastAsia"/>
        </w:rPr>
        <w:t>Kohler Co.</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1443D1BA" w14:textId="77777777">
      <w:pPr>
        <w:pStyle w:val="Heading3"/>
      </w:pPr>
      <w:bookmarkStart w:id="209" w:name="_Toc121583919"/>
      <w:bookmarkStart w:id="210" w:name="_Toc167126607"/>
      <w:r>
        <w:rPr>
          <w:rFonts w:hint="eastAsia"/>
        </w:rPr>
        <w:t>Kohler Co.</w:t>
      </w:r>
      <w:r>
        <w:rPr>
          <w:rFonts w:hint="eastAsia"/>
        </w:rPr>
        <w:t>企业最新动态</w:t>
      </w:r>
      <w:bookmarkEnd w:id="209"/>
      <w:bookmarkEnd w:id="210"/>
    </w:p>
    <w:p w:rsidR="00137863" w:rsidRPr="006C3BE6" w:rsidP="006C3BE6" w14:paraId="08D18632" w14:textId="77777777">
      <w:pPr>
        <w:pStyle w:val="TableStyle"/>
        <w:ind w:left="252" w:right="-105"/>
      </w:pPr>
      <w:bookmarkStart w:id="211" w:name="_Toc121583646"/>
      <w:bookmarkStart w:id="212" w:name="_Toc167126527"/>
      <w:r w:rsidRPr="006C3BE6">
        <w:rPr>
          <w:rFonts w:hint="eastAsia"/>
        </w:rPr>
        <w:t>Kohler Co.</w:t>
      </w:r>
      <w:r w:rsidRPr="006C3BE6">
        <w:rPr>
          <w:rFonts w:hint="eastAsia"/>
        </w:rPr>
        <w:t>企业最新动态</w:t>
      </w:r>
      <w:bookmarkEnd w:id="211"/>
      <w:bookmarkEnd w:id="212"/>
    </w:p>
    <w:tbl>
      <w:tblPr>
        <w:tblStyle w:val="TableGrid8"/>
        <w:tblW w:w="5000" w:type="pct"/>
        <w:tblLook w:val="04A0"/>
      </w:tblPr>
      <w:tblGrid>
        <w:gridCol w:w="2319"/>
        <w:gridCol w:w="7649"/>
      </w:tblGrid>
      <w:tr w14:paraId="56A3CC76" w14:textId="77777777" w:rsidTr="00C15D23">
        <w:tblPrEx>
          <w:tblW w:w="5000" w:type="pct"/>
          <w:tblLook w:val="04A0"/>
        </w:tblPrEx>
        <w:tc>
          <w:tcPr>
            <w:tcW w:w="1163" w:type="pct"/>
          </w:tcPr>
          <w:p w:rsidR="00137863" w:rsidP="00C15D23" w14:paraId="6915D36D" w14:textId="77777777">
            <w:r>
              <w:rPr>
                <w:rFonts w:hint="eastAsia"/>
              </w:rPr>
              <w:t>日期</w:t>
            </w:r>
          </w:p>
        </w:tc>
        <w:tc>
          <w:tcPr>
            <w:tcW w:w="3837" w:type="pct"/>
          </w:tcPr>
          <w:p w:rsidR="00137863" w:rsidP="00C15D23" w14:paraId="055CDD56" w14:textId="77777777">
            <w:r>
              <w:rPr>
                <w:rFonts w:hint="eastAsia"/>
              </w:rPr>
              <w:t>详情描述</w:t>
            </w:r>
          </w:p>
        </w:tc>
      </w:tr>
      <w:tr w14:paraId="36A8C616" w14:textId="77777777" w:rsidTr="00C15D23">
        <w:tblPrEx>
          <w:tblW w:w="5000" w:type="pct"/>
          <w:tblLook w:val="04A0"/>
        </w:tblPrEx>
        <w:tc>
          <w:tcPr>
            <w:tcW w:w="1163" w:type="pct"/>
          </w:tcPr>
          <w:p w:rsidR="00137863" w:rsidP="00C15D23" w14:paraId="64E7A8C0" w14:textId="77777777"/>
        </w:tc>
        <w:tc>
          <w:tcPr>
            <w:tcW w:w="3837" w:type="pct"/>
          </w:tcPr>
          <w:p w:rsidR="00137863" w:rsidP="00C15D23" w14:paraId="2641BE72" w14:textId="77777777"/>
          <w:p w:rsidR="00137863" w:rsidP="00C15D23" w14:paraId="4333D615" w14:textId="77777777"/>
        </w:tc>
      </w:tr>
      <w:tr w14:paraId="4993051A" w14:textId="77777777" w:rsidTr="00C15D23">
        <w:tblPrEx>
          <w:tblW w:w="5000" w:type="pct"/>
          <w:tblLook w:val="04A0"/>
        </w:tblPrEx>
        <w:tc>
          <w:tcPr>
            <w:tcW w:w="1163" w:type="pct"/>
          </w:tcPr>
          <w:p w:rsidR="00137863" w:rsidP="00C15D23" w14:paraId="03C40766" w14:textId="77777777"/>
        </w:tc>
        <w:tc>
          <w:tcPr>
            <w:tcW w:w="3837" w:type="pct"/>
          </w:tcPr>
          <w:p w:rsidR="00137863" w:rsidP="00C15D23" w14:paraId="125C7986" w14:textId="77777777"/>
          <w:p w:rsidR="00137863" w:rsidP="00C15D23" w14:paraId="00AEB644" w14:textId="77777777"/>
        </w:tc>
      </w:tr>
      <w:tr w14:paraId="6E8FB0EA" w14:textId="77777777" w:rsidTr="00C15D23">
        <w:tblPrEx>
          <w:tblW w:w="5000" w:type="pct"/>
          <w:tblLook w:val="04A0"/>
        </w:tblPrEx>
        <w:tc>
          <w:tcPr>
            <w:tcW w:w="1163" w:type="pct"/>
          </w:tcPr>
          <w:p w:rsidR="00137863" w:rsidP="00C15D23" w14:paraId="28378B58" w14:textId="77777777"/>
        </w:tc>
        <w:tc>
          <w:tcPr>
            <w:tcW w:w="3837" w:type="pct"/>
          </w:tcPr>
          <w:p w:rsidR="00137863" w:rsidP="00C15D23" w14:paraId="75E96630" w14:textId="77777777"/>
          <w:p w:rsidR="00137863" w:rsidP="00C15D23" w14:paraId="16023A9F" w14:textId="77777777"/>
        </w:tc>
      </w:tr>
    </w:tbl>
    <w:p w:rsidR="00137863" w:rsidP="00137863" w14:paraId="1982E1F8" w14:textId="77777777">
      <w:pPr>
        <w:pStyle w:val="Source"/>
      </w:pPr>
      <w:r>
        <w:rPr>
          <w:rFonts w:hint="eastAsia"/>
        </w:rPr>
        <w:t>资料来源：</w:t>
      </w:r>
      <w:r>
        <w:rPr>
          <w:rFonts w:hint="eastAsia"/>
        </w:rPr>
        <w:t>Kohler Co.</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pPr>
        <w:pStyle w:val="Heading2"/>
      </w:pPr>
      <w:bookmarkStart w:id="213" w:name="_Toc121583920"/>
      <w:bookmarkStart w:id="214" w:name="_Toc167126608"/>
      <w:r>
        <w:rPr>
          <w:rFonts w:hint="eastAsia"/>
        </w:rPr>
        <w:t>Masco Corporation</w:t>
      </w:r>
      <w:bookmarkEnd w:id="213"/>
      <w:bookmarkEnd w:id="214"/>
    </w:p>
    <w:p w:rsidR="00137863" w:rsidP="00137863" w14:paraId="336EA0E2" w14:textId="77777777">
      <w:pPr>
        <w:pStyle w:val="Heading3"/>
      </w:pPr>
      <w:bookmarkStart w:id="215" w:name="_Toc121583921"/>
      <w:bookmarkStart w:id="216" w:name="_Toc167126609"/>
      <w:r>
        <w:rPr>
          <w:rFonts w:hint="eastAsia"/>
        </w:rPr>
        <w:t>Masco Corporation</w:t>
      </w:r>
      <w:r>
        <w:rPr>
          <w:rFonts w:hint="eastAsia"/>
        </w:rPr>
        <w:t>基本信息、</w:t>
      </w:r>
      <w:r>
        <w:rPr>
          <w:rFonts w:hint="eastAsia"/>
        </w:rPr>
        <w:t>节水花洒头</w:t>
      </w:r>
      <w:r>
        <w:rPr>
          <w:rFonts w:hint="eastAsia"/>
        </w:rPr>
        <w:t>生产基地、总部、</w:t>
      </w:r>
      <w:r w:rsidRPr="00F74FCA">
        <w:rPr>
          <w:rFonts w:hint="eastAsia"/>
        </w:rPr>
        <w:t>竞争对手</w:t>
      </w:r>
      <w:r>
        <w:rPr>
          <w:rFonts w:hint="eastAsia"/>
        </w:rPr>
        <w:t>及市场地位</w:t>
      </w:r>
      <w:bookmarkEnd w:id="215"/>
      <w:bookmarkEnd w:id="216"/>
    </w:p>
    <w:p w:rsidR="00137863" w:rsidRPr="006C3BE6" w:rsidP="006C3BE6" w14:paraId="361ED552" w14:textId="77777777">
      <w:pPr>
        <w:pStyle w:val="TableStyle"/>
        <w:ind w:left="252" w:right="-105"/>
      </w:pPr>
      <w:bookmarkStart w:id="217" w:name="_Toc121583647"/>
      <w:bookmarkStart w:id="218" w:name="_Toc167126528"/>
      <w:r w:rsidRPr="006C3BE6">
        <w:rPr>
          <w:rFonts w:hint="eastAsia"/>
        </w:rPr>
        <w:t>Masco Corporation</w:t>
      </w:r>
      <w:r w:rsidRPr="006C3BE6">
        <w:t xml:space="preserve"> </w:t>
      </w:r>
      <w:r w:rsidRPr="006C3BE6">
        <w:rPr>
          <w:rFonts w:hint="eastAsia"/>
        </w:rPr>
        <w:t>节水花洒头</w:t>
      </w:r>
      <w:r w:rsidRPr="006C3BE6">
        <w:rPr>
          <w:rFonts w:hint="eastAsia"/>
        </w:rPr>
        <w:t>生产基地、总部、竞争对手及市场地位</w:t>
      </w:r>
      <w:bookmarkEnd w:id="217"/>
      <w:bookmarkEnd w:id="218"/>
    </w:p>
    <w:tbl>
      <w:tblPr>
        <w:tblStyle w:val="TableGrid8"/>
        <w:tblW w:w="5000" w:type="pct"/>
        <w:tblLook w:val="00A0"/>
      </w:tblPr>
      <w:tblGrid>
        <w:gridCol w:w="435"/>
        <w:gridCol w:w="1882"/>
        <w:gridCol w:w="7651"/>
      </w:tblGrid>
      <w:tr w14:paraId="5F071F89" w14:textId="77777777" w:rsidTr="00C15D23">
        <w:tblPrEx>
          <w:tblW w:w="5000" w:type="pct"/>
          <w:tblLook w:val="00A0"/>
        </w:tblPrEx>
        <w:tc>
          <w:tcPr>
            <w:tcW w:w="218" w:type="pct"/>
          </w:tcPr>
          <w:p w:rsidR="00137863" w:rsidRPr="00B13A6A" w:rsidP="00C15D23" w14:paraId="57EA6EBF" w14:textId="77777777">
            <w:r w:rsidRPr="00B13A6A">
              <w:t>#</w:t>
            </w:r>
          </w:p>
        </w:tc>
        <w:tc>
          <w:tcPr>
            <w:tcW w:w="944" w:type="pct"/>
          </w:tcPr>
          <w:p w:rsidR="00137863" w:rsidRPr="00C459E0" w:rsidP="00C15D23" w14:paraId="57A78BEC" w14:textId="77777777">
            <w:r>
              <w:rPr>
                <w:rFonts w:hint="eastAsia"/>
              </w:rPr>
              <w:t>项目</w:t>
            </w:r>
          </w:p>
        </w:tc>
        <w:tc>
          <w:tcPr>
            <w:tcW w:w="3838" w:type="pct"/>
          </w:tcPr>
          <w:p w:rsidR="00137863" w:rsidRPr="00B13A6A" w:rsidP="00C15D23" w14:paraId="51AFC436" w14:textId="77777777">
            <w:r>
              <w:rPr>
                <w:rFonts w:hint="eastAsia"/>
              </w:rPr>
              <w:t>描述</w:t>
            </w:r>
          </w:p>
        </w:tc>
      </w:tr>
      <w:tr w14:paraId="6AB98024" w14:textId="77777777" w:rsidTr="00C15D23">
        <w:tblPrEx>
          <w:tblW w:w="5000" w:type="pct"/>
          <w:tblLook w:val="00A0"/>
        </w:tblPrEx>
        <w:tc>
          <w:tcPr>
            <w:tcW w:w="218" w:type="pct"/>
          </w:tcPr>
          <w:p w:rsidR="00137863" w:rsidRPr="00B13A6A" w:rsidP="00C15D23" w14:paraId="2F51B565" w14:textId="77777777">
            <w:r w:rsidRPr="00B13A6A">
              <w:t>1</w:t>
            </w:r>
          </w:p>
        </w:tc>
        <w:tc>
          <w:tcPr>
            <w:tcW w:w="944" w:type="pct"/>
          </w:tcPr>
          <w:p w:rsidR="00137863" w:rsidRPr="00995307" w:rsidP="00C15D23" w14:paraId="6CA8A95F" w14:textId="77777777">
            <w:r>
              <w:rPr>
                <w:rFonts w:hint="eastAsia"/>
              </w:rPr>
              <w:t>企业名称</w:t>
            </w:r>
          </w:p>
        </w:tc>
        <w:tc>
          <w:tcPr>
            <w:tcW w:w="3838" w:type="pct"/>
          </w:tcPr>
          <w:p w:rsidR="00137863" w:rsidRPr="00B13A6A" w:rsidP="00C15D23" w14:paraId="1D769EDF" w14:textId="77777777">
            <w:pPr>
              <w:rPr>
                <w:bCs/>
              </w:rPr>
            </w:pPr>
            <w:r>
              <w:rPr>
                <w:bCs/>
              </w:rPr>
              <w:t>Masco Corporation</w:t>
            </w:r>
          </w:p>
        </w:tc>
      </w:tr>
      <w:tr w14:paraId="6BC6F858" w14:textId="77777777" w:rsidTr="00C15D23">
        <w:tblPrEx>
          <w:tblW w:w="5000" w:type="pct"/>
          <w:tblLook w:val="00A0"/>
        </w:tblPrEx>
        <w:tc>
          <w:tcPr>
            <w:tcW w:w="218" w:type="pct"/>
          </w:tcPr>
          <w:p w:rsidR="00137863" w:rsidRPr="00B13A6A" w:rsidP="00C15D23" w14:paraId="6975C895" w14:textId="77777777">
            <w:r w:rsidRPr="00B13A6A">
              <w:t>2</w:t>
            </w:r>
          </w:p>
        </w:tc>
        <w:tc>
          <w:tcPr>
            <w:tcW w:w="944" w:type="pct"/>
          </w:tcPr>
          <w:p w:rsidR="00137863" w:rsidRPr="00995307" w:rsidP="00C15D23" w14:paraId="669CDE5C" w14:textId="77777777">
            <w:r>
              <w:rPr>
                <w:rFonts w:hint="eastAsia"/>
              </w:rPr>
              <w:t>企业官网</w:t>
            </w:r>
          </w:p>
        </w:tc>
        <w:tc>
          <w:tcPr>
            <w:tcW w:w="3838" w:type="pct"/>
          </w:tcPr>
          <w:p w:rsidR="00137863" w:rsidRPr="00B13A6A" w:rsidP="00C15D23" w14:paraId="2B0B4E48" w14:textId="77777777">
            <w:pPr>
              <w:rPr>
                <w:bCs/>
              </w:rPr>
            </w:pPr>
          </w:p>
        </w:tc>
      </w:tr>
      <w:tr w14:paraId="41E97EC4" w14:textId="77777777" w:rsidTr="00C15D23">
        <w:tblPrEx>
          <w:tblW w:w="5000" w:type="pct"/>
          <w:tblLook w:val="00A0"/>
        </w:tblPrEx>
        <w:trPr>
          <w:trHeight w:val="279"/>
        </w:trPr>
        <w:tc>
          <w:tcPr>
            <w:tcW w:w="218" w:type="pct"/>
          </w:tcPr>
          <w:p w:rsidR="00137863" w:rsidRPr="00B13A6A" w:rsidP="00C15D23" w14:paraId="4B324027" w14:textId="77777777">
            <w:r w:rsidRPr="00B13A6A">
              <w:t>3</w:t>
            </w:r>
          </w:p>
        </w:tc>
        <w:tc>
          <w:tcPr>
            <w:tcW w:w="944" w:type="pct"/>
          </w:tcPr>
          <w:p w:rsidR="00137863" w:rsidRPr="002E1D04" w:rsidP="00C15D23" w14:paraId="61D3FF7E" w14:textId="77777777">
            <w:r>
              <w:rPr>
                <w:rFonts w:hint="eastAsia"/>
              </w:rPr>
              <w:t>商业化生产日期</w:t>
            </w:r>
          </w:p>
        </w:tc>
        <w:tc>
          <w:tcPr>
            <w:tcW w:w="3838" w:type="pct"/>
          </w:tcPr>
          <w:p w:rsidR="00137863" w:rsidRPr="00B13A6A" w:rsidP="00C15D23" w14:paraId="1CFD711F" w14:textId="77777777">
            <w:pPr>
              <w:rPr>
                <w:bCs/>
              </w:rPr>
            </w:pPr>
          </w:p>
        </w:tc>
      </w:tr>
      <w:tr w14:paraId="4BC8663E" w14:textId="77777777" w:rsidTr="00C15D23">
        <w:tblPrEx>
          <w:tblW w:w="5000" w:type="pct"/>
          <w:tblLook w:val="00A0"/>
        </w:tblPrEx>
        <w:tc>
          <w:tcPr>
            <w:tcW w:w="218" w:type="pct"/>
          </w:tcPr>
          <w:p w:rsidR="00137863" w:rsidRPr="00B13A6A" w:rsidP="00C15D23" w14:paraId="35B0EA23" w14:textId="77777777">
            <w:r w:rsidRPr="00B13A6A">
              <w:t>4</w:t>
            </w:r>
          </w:p>
        </w:tc>
        <w:tc>
          <w:tcPr>
            <w:tcW w:w="944" w:type="pct"/>
          </w:tcPr>
          <w:p w:rsidR="00137863" w:rsidRPr="0077236D" w:rsidP="00C15D23" w14:paraId="5F131EC0" w14:textId="77777777">
            <w:r>
              <w:rPr>
                <w:rFonts w:hint="eastAsia"/>
              </w:rPr>
              <w:t>生产基地</w:t>
            </w:r>
          </w:p>
        </w:tc>
        <w:tc>
          <w:tcPr>
            <w:tcW w:w="3838" w:type="pct"/>
          </w:tcPr>
          <w:p w:rsidR="00137863" w:rsidRPr="00B13A6A" w:rsidP="00C15D23" w14:paraId="7B8F8403" w14:textId="77777777">
            <w:pPr>
              <w:rPr>
                <w:bCs/>
              </w:rPr>
            </w:pPr>
          </w:p>
        </w:tc>
      </w:tr>
      <w:tr w14:paraId="5DE058F7" w14:textId="77777777" w:rsidTr="00C15D23">
        <w:tblPrEx>
          <w:tblW w:w="5000" w:type="pct"/>
          <w:tblLook w:val="00A0"/>
        </w:tblPrEx>
        <w:tc>
          <w:tcPr>
            <w:tcW w:w="218" w:type="pct"/>
          </w:tcPr>
          <w:p w:rsidR="00137863" w:rsidRPr="00B13A6A" w:rsidP="00C15D23" w14:paraId="62073BCD" w14:textId="77777777">
            <w:r w:rsidRPr="00B13A6A">
              <w:t>5</w:t>
            </w:r>
          </w:p>
        </w:tc>
        <w:tc>
          <w:tcPr>
            <w:tcW w:w="944" w:type="pct"/>
          </w:tcPr>
          <w:p w:rsidR="00137863" w:rsidRPr="00DA229E" w:rsidP="00C15D23" w14:paraId="4A8E1B29" w14:textId="77777777">
            <w:r>
              <w:rPr>
                <w:rFonts w:hint="eastAsia"/>
              </w:rPr>
              <w:t>总部所在地</w:t>
            </w:r>
          </w:p>
        </w:tc>
        <w:tc>
          <w:tcPr>
            <w:tcW w:w="3838" w:type="pct"/>
          </w:tcPr>
          <w:p w:rsidR="00137863" w:rsidRPr="00B13A6A" w:rsidP="00C15D23" w14:paraId="48B4DF1E" w14:textId="77777777">
            <w:pPr>
              <w:rPr>
                <w:bCs/>
              </w:rPr>
            </w:pPr>
          </w:p>
        </w:tc>
      </w:tr>
      <w:tr w14:paraId="2249355A" w14:textId="77777777" w:rsidTr="00C15D23">
        <w:tblPrEx>
          <w:tblW w:w="5000" w:type="pct"/>
          <w:tblLook w:val="00A0"/>
        </w:tblPrEx>
        <w:tc>
          <w:tcPr>
            <w:tcW w:w="218" w:type="pct"/>
          </w:tcPr>
          <w:p w:rsidR="00137863" w:rsidRPr="00B13A6A" w:rsidP="00C15D23" w14:paraId="02C1D81F" w14:textId="77777777">
            <w:r w:rsidRPr="00B13A6A">
              <w:t>6</w:t>
            </w:r>
          </w:p>
        </w:tc>
        <w:tc>
          <w:tcPr>
            <w:tcW w:w="944" w:type="pct"/>
          </w:tcPr>
          <w:p w:rsidR="00137863" w:rsidRPr="00B13A6A" w:rsidP="00C15D23" w14:paraId="618CCF50" w14:textId="77777777">
            <w:r>
              <w:rPr>
                <w:rFonts w:hint="eastAsia"/>
              </w:rPr>
              <w:t>主要经济活动</w:t>
            </w:r>
          </w:p>
        </w:tc>
        <w:tc>
          <w:tcPr>
            <w:tcW w:w="3838" w:type="pct"/>
          </w:tcPr>
          <w:p w:rsidR="00137863" w:rsidRPr="00B13A6A" w:rsidP="00C15D23" w14:paraId="71FA16CA" w14:textId="77777777">
            <w:pPr>
              <w:rPr>
                <w:bCs/>
              </w:rPr>
            </w:pPr>
          </w:p>
        </w:tc>
      </w:tr>
      <w:tr w14:paraId="7E024E40" w14:textId="77777777" w:rsidTr="00C15D23">
        <w:tblPrEx>
          <w:tblW w:w="5000" w:type="pct"/>
          <w:tblLook w:val="00A0"/>
        </w:tblPrEx>
        <w:tc>
          <w:tcPr>
            <w:tcW w:w="218" w:type="pct"/>
          </w:tcPr>
          <w:p w:rsidR="00137863" w:rsidRPr="004D249F" w:rsidP="00C15D23" w14:paraId="6D907BCF" w14:textId="77777777">
            <w:r>
              <w:rPr>
                <w:rFonts w:hint="eastAsia"/>
              </w:rPr>
              <w:t>7</w:t>
            </w:r>
          </w:p>
        </w:tc>
        <w:tc>
          <w:tcPr>
            <w:tcW w:w="944" w:type="pct"/>
          </w:tcPr>
          <w:p w:rsidR="00137863" w:rsidRPr="00FB62BD" w:rsidP="00C15D23" w14:paraId="5AEAA44A" w14:textId="77777777">
            <w:pPr>
              <w:rPr>
                <w:bCs/>
              </w:rPr>
            </w:pPr>
            <w:r>
              <w:rPr>
                <w:rFonts w:hint="eastAsia"/>
                <w:bCs/>
              </w:rPr>
              <w:t>市场地位</w:t>
            </w:r>
          </w:p>
        </w:tc>
        <w:tc>
          <w:tcPr>
            <w:tcW w:w="3838" w:type="pct"/>
          </w:tcPr>
          <w:p w:rsidR="00137863" w:rsidRPr="00B13A6A" w:rsidP="00C15D23" w14:paraId="76ADA0E4" w14:textId="77777777">
            <w:pPr>
              <w:rPr>
                <w:bCs/>
              </w:rPr>
            </w:pPr>
          </w:p>
        </w:tc>
      </w:tr>
      <w:tr w14:paraId="2346FF65" w14:textId="77777777" w:rsidTr="00C15D23">
        <w:tblPrEx>
          <w:tblW w:w="5000" w:type="pct"/>
          <w:tblLook w:val="00A0"/>
        </w:tblPrEx>
        <w:tc>
          <w:tcPr>
            <w:tcW w:w="218" w:type="pct"/>
          </w:tcPr>
          <w:p w:rsidR="00137863" w:rsidP="00C15D23" w14:paraId="3980DE2B" w14:textId="77777777">
            <w:r>
              <w:rPr>
                <w:rFonts w:hint="eastAsia"/>
              </w:rPr>
              <w:t>8</w:t>
            </w:r>
          </w:p>
        </w:tc>
        <w:tc>
          <w:tcPr>
            <w:tcW w:w="944" w:type="pct"/>
          </w:tcPr>
          <w:p w:rsidR="00137863" w:rsidP="00C15D23" w14:paraId="1FD7E746" w14:textId="77777777">
            <w:pPr>
              <w:rPr>
                <w:bCs/>
              </w:rPr>
            </w:pPr>
            <w:r>
              <w:rPr>
                <w:rFonts w:hint="eastAsia"/>
                <w:bCs/>
              </w:rPr>
              <w:t>主要竞争对手</w:t>
            </w:r>
          </w:p>
        </w:tc>
        <w:tc>
          <w:tcPr>
            <w:tcW w:w="3838" w:type="pct"/>
          </w:tcPr>
          <w:p w:rsidR="00137863" w:rsidRPr="00B13A6A" w:rsidP="00C15D23" w14:paraId="38D01F21" w14:textId="77777777">
            <w:pPr>
              <w:rPr>
                <w:bCs/>
              </w:rPr>
            </w:pPr>
          </w:p>
        </w:tc>
      </w:tr>
      <w:tr w14:paraId="536447B5" w14:textId="77777777" w:rsidTr="00C15D23">
        <w:tblPrEx>
          <w:tblW w:w="5000" w:type="pct"/>
          <w:tblLook w:val="00A0"/>
        </w:tblPrEx>
        <w:tc>
          <w:tcPr>
            <w:tcW w:w="218" w:type="pct"/>
          </w:tcPr>
          <w:p w:rsidR="00137863" w:rsidP="00C15D23" w14:paraId="75C08753" w14:textId="77777777">
            <w:r>
              <w:rPr>
                <w:rFonts w:hint="eastAsia"/>
              </w:rPr>
              <w:t>9</w:t>
            </w:r>
          </w:p>
        </w:tc>
        <w:tc>
          <w:tcPr>
            <w:tcW w:w="944" w:type="pct"/>
          </w:tcPr>
          <w:p w:rsidR="00137863" w:rsidP="00C15D23" w14:paraId="76147FD9" w14:textId="77777777">
            <w:pPr>
              <w:rPr>
                <w:bCs/>
              </w:rPr>
            </w:pPr>
            <w:r>
              <w:rPr>
                <w:rFonts w:hint="eastAsia"/>
                <w:bCs/>
              </w:rPr>
              <w:t>联系方式</w:t>
            </w:r>
          </w:p>
        </w:tc>
        <w:tc>
          <w:tcPr>
            <w:tcW w:w="3838" w:type="pct"/>
          </w:tcPr>
          <w:p w:rsidR="00137863" w:rsidRPr="00B13A6A" w:rsidP="00C15D23" w14:paraId="0B799C0D" w14:textId="77777777">
            <w:pPr>
              <w:rPr>
                <w:bCs/>
              </w:rPr>
            </w:pPr>
          </w:p>
        </w:tc>
      </w:tr>
    </w:tbl>
    <w:p w:rsidR="00137863" w:rsidP="00137863" w14:paraId="491FD24E" w14:textId="77777777">
      <w:pPr>
        <w:pStyle w:val="Source"/>
      </w:pPr>
      <w:r>
        <w:rPr>
          <w:rFonts w:hint="eastAsia"/>
        </w:rPr>
        <w:t>资料来源：</w:t>
      </w:r>
      <w:r>
        <w:rPr>
          <w:rFonts w:hint="eastAsia"/>
        </w:rPr>
        <w:t>Masco Corporation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64D3D539" w14:textId="77777777">
      <w:pPr>
        <w:pStyle w:val="Heading3"/>
      </w:pPr>
      <w:bookmarkStart w:id="219" w:name="_Toc121583922"/>
      <w:bookmarkStart w:id="220" w:name="_Toc167126610"/>
      <w:r>
        <w:rPr>
          <w:rFonts w:hint="eastAsia"/>
        </w:rPr>
        <w:t>Masco Corporation 节水花洒头</w:t>
      </w:r>
      <w:r>
        <w:rPr>
          <w:rFonts w:hint="eastAsia"/>
        </w:rPr>
        <w:t>产品规格、参数及市场应用</w:t>
      </w:r>
      <w:bookmarkEnd w:id="219"/>
      <w:bookmarkEnd w:id="220"/>
    </w:p>
    <w:p w:rsidR="00137863" w:rsidRPr="006C3BE6" w:rsidP="006C3BE6" w14:paraId="2DA7D236" w14:textId="77777777">
      <w:pPr>
        <w:pStyle w:val="TableStyle"/>
        <w:ind w:left="252" w:right="-105"/>
      </w:pPr>
      <w:bookmarkStart w:id="221" w:name="_Toc121583648"/>
      <w:bookmarkStart w:id="222" w:name="_Toc167126529"/>
      <w:r w:rsidRPr="006C3BE6">
        <w:rPr>
          <w:rFonts w:hint="eastAsia"/>
        </w:rPr>
        <w:t>Masco Corporation 节水花洒头</w:t>
      </w:r>
      <w:r w:rsidRPr="006C3BE6">
        <w:rPr>
          <w:rFonts w:hint="eastAsia"/>
        </w:rPr>
        <w:t>产品规格、参数及市场应用</w:t>
      </w:r>
      <w:bookmarkEnd w:id="221"/>
      <w:bookmarkEnd w:id="222"/>
    </w:p>
    <w:tbl>
      <w:tblPr>
        <w:tblStyle w:val="TableGrid8"/>
        <w:tblW w:w="5000" w:type="pct"/>
        <w:tblLook w:val="04A0"/>
      </w:tblPr>
      <w:tblGrid>
        <w:gridCol w:w="2319"/>
        <w:gridCol w:w="7649"/>
      </w:tblGrid>
      <w:tr w14:paraId="5C8E699A" w14:textId="77777777" w:rsidTr="00C15D23">
        <w:tblPrEx>
          <w:tblW w:w="5000" w:type="pct"/>
          <w:tblLook w:val="04A0"/>
        </w:tblPrEx>
        <w:tc>
          <w:tcPr>
            <w:tcW w:w="1163" w:type="pct"/>
          </w:tcPr>
          <w:p w:rsidR="00137863" w:rsidP="00C15D23" w14:paraId="1A3827AE" w14:textId="77777777">
            <w:r>
              <w:rPr>
                <w:rFonts w:hint="eastAsia"/>
              </w:rPr>
              <w:t>产品</w:t>
            </w:r>
          </w:p>
        </w:tc>
        <w:tc>
          <w:tcPr>
            <w:tcW w:w="3837" w:type="pct"/>
          </w:tcPr>
          <w:p w:rsidR="00137863" w:rsidP="00C15D23" w14:paraId="7756EB51" w14:textId="77777777">
            <w:r>
              <w:rPr>
                <w:rFonts w:hint="eastAsia"/>
              </w:rPr>
              <w:t>描述</w:t>
            </w:r>
          </w:p>
        </w:tc>
      </w:tr>
      <w:tr w14:paraId="214F0E2D" w14:textId="77777777" w:rsidTr="00C15D23">
        <w:tblPrEx>
          <w:tblW w:w="5000" w:type="pct"/>
          <w:tblLook w:val="04A0"/>
        </w:tblPrEx>
        <w:tc>
          <w:tcPr>
            <w:tcW w:w="1163" w:type="pct"/>
          </w:tcPr>
          <w:p w:rsidR="00137863" w:rsidP="00C15D23" w14:paraId="5E76176E" w14:textId="77777777"/>
        </w:tc>
        <w:tc>
          <w:tcPr>
            <w:tcW w:w="3837" w:type="pct"/>
          </w:tcPr>
          <w:p w:rsidR="00137863" w:rsidP="00C15D23" w14:paraId="736DB2AC" w14:textId="77777777"/>
          <w:p w:rsidR="00137863" w:rsidP="00C15D23" w14:paraId="526C56E9" w14:textId="77777777"/>
        </w:tc>
      </w:tr>
      <w:tr w14:paraId="535B575E" w14:textId="77777777" w:rsidTr="00C15D23">
        <w:tblPrEx>
          <w:tblW w:w="5000" w:type="pct"/>
          <w:tblLook w:val="04A0"/>
        </w:tblPrEx>
        <w:tc>
          <w:tcPr>
            <w:tcW w:w="1163" w:type="pct"/>
          </w:tcPr>
          <w:p w:rsidR="00137863" w:rsidP="00C15D23" w14:paraId="70DF8C8B" w14:textId="77777777"/>
        </w:tc>
        <w:tc>
          <w:tcPr>
            <w:tcW w:w="3837" w:type="pct"/>
          </w:tcPr>
          <w:p w:rsidR="00137863" w:rsidP="00C15D23" w14:paraId="4B1F932D" w14:textId="77777777"/>
          <w:p w:rsidR="00137863" w:rsidP="00C15D23" w14:paraId="155E07BB" w14:textId="77777777"/>
        </w:tc>
      </w:tr>
    </w:tbl>
    <w:p w:rsidR="00137863" w:rsidRPr="00400074" w:rsidP="00137863" w14:paraId="72338118" w14:textId="77777777">
      <w:pPr>
        <w:pStyle w:val="Source"/>
      </w:pPr>
      <w:r>
        <w:rPr>
          <w:rFonts w:hint="eastAsia"/>
        </w:rPr>
        <w:t>资料来源：</w:t>
      </w:r>
      <w:r>
        <w:rPr>
          <w:rFonts w:hint="eastAsia"/>
        </w:rPr>
        <w:t>Masco Corporation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54DD4B25" w14:textId="77777777">
      <w:pPr>
        <w:pStyle w:val="Heading3"/>
      </w:pPr>
      <w:bookmarkStart w:id="223" w:name="_Toc121583924"/>
      <w:bookmarkStart w:id="224" w:name="_Toc167126611"/>
      <w:r>
        <w:rPr>
          <w:rFonts w:hint="eastAsia"/>
        </w:rPr>
        <w:t>Masco Corporation</w:t>
      </w:r>
      <w:r>
        <w:rPr>
          <w:rFonts w:hint="eastAsia"/>
        </w:rPr>
        <w:t>公司简介及主要业务</w:t>
      </w:r>
      <w:bookmarkEnd w:id="223"/>
      <w:bookmarkEnd w:id="224"/>
    </w:p>
    <w:p w:rsidR="00137863" w:rsidRPr="006C3BE6" w:rsidP="006C3BE6" w14:paraId="4898A3FB" w14:textId="77777777">
      <w:pPr>
        <w:pStyle w:val="TableStyle"/>
        <w:ind w:left="252" w:right="-105"/>
      </w:pPr>
      <w:bookmarkStart w:id="225" w:name="_Toc121583650"/>
      <w:bookmarkStart w:id="226" w:name="_Toc167126530"/>
      <w:r w:rsidRPr="006C3BE6">
        <w:rPr>
          <w:rFonts w:hint="eastAsia"/>
        </w:rPr>
        <w:t>Masco Corporation</w:t>
      </w:r>
      <w:r w:rsidRPr="006C3BE6">
        <w:rPr>
          <w:rFonts w:hint="eastAsia"/>
        </w:rPr>
        <w:t>公司简介及主要业务</w:t>
      </w:r>
      <w:bookmarkEnd w:id="225"/>
      <w:bookmarkEnd w:id="226"/>
    </w:p>
    <w:tbl>
      <w:tblPr>
        <w:tblStyle w:val="TableGrid8"/>
        <w:tblW w:w="5000" w:type="pct"/>
        <w:tblLook w:val="04A0"/>
      </w:tblPr>
      <w:tblGrid>
        <w:gridCol w:w="2319"/>
        <w:gridCol w:w="7649"/>
      </w:tblGrid>
      <w:tr w14:paraId="3BA77032" w14:textId="77777777" w:rsidTr="00C15D23">
        <w:tblPrEx>
          <w:tblW w:w="5000" w:type="pct"/>
          <w:tblLook w:val="04A0"/>
        </w:tblPrEx>
        <w:tc>
          <w:tcPr>
            <w:tcW w:w="1163" w:type="pct"/>
          </w:tcPr>
          <w:p w:rsidR="00137863" w:rsidP="00C15D23" w14:paraId="22D7B059" w14:textId="77777777">
            <w:r>
              <w:rPr>
                <w:rFonts w:hint="eastAsia"/>
              </w:rPr>
              <w:t>Masco Corporation</w:t>
            </w:r>
          </w:p>
        </w:tc>
        <w:tc>
          <w:tcPr>
            <w:tcW w:w="3837" w:type="pct"/>
          </w:tcPr>
          <w:p w:rsidR="00137863" w:rsidP="00C15D23" w14:paraId="479509D8" w14:textId="77777777">
            <w:r>
              <w:rPr>
                <w:rFonts w:hint="eastAsia"/>
              </w:rPr>
              <w:t>详情描述</w:t>
            </w:r>
          </w:p>
        </w:tc>
      </w:tr>
      <w:tr w14:paraId="543E1E62" w14:textId="77777777" w:rsidTr="00C15D23">
        <w:tblPrEx>
          <w:tblW w:w="5000" w:type="pct"/>
          <w:tblLook w:val="04A0"/>
        </w:tblPrEx>
        <w:tc>
          <w:tcPr>
            <w:tcW w:w="1163" w:type="pct"/>
          </w:tcPr>
          <w:p w:rsidR="00137863" w:rsidP="00C15D23" w14:paraId="21880801" w14:textId="77777777">
            <w:r>
              <w:rPr>
                <w:rFonts w:hint="eastAsia"/>
              </w:rPr>
              <w:t>企业概况</w:t>
            </w:r>
          </w:p>
        </w:tc>
        <w:tc>
          <w:tcPr>
            <w:tcW w:w="3837" w:type="pct"/>
          </w:tcPr>
          <w:p w:rsidR="00137863" w:rsidP="00C15D23"/>
          <w:p w:rsidR="00137863" w:rsidP="00C15D23" w14:paraId="68E92BB1" w14:textId="77777777"/>
        </w:tc>
      </w:tr>
      <w:tr w14:paraId="3BBA48F9" w14:textId="77777777" w:rsidTr="00C15D23">
        <w:tblPrEx>
          <w:tblW w:w="5000" w:type="pct"/>
          <w:tblLook w:val="04A0"/>
        </w:tblPrEx>
        <w:tc>
          <w:tcPr>
            <w:tcW w:w="1163" w:type="pct"/>
          </w:tcPr>
          <w:p w:rsidR="00137863" w:rsidP="00C15D23" w14:paraId="6E2083D2" w14:textId="77777777">
            <w:r>
              <w:rPr>
                <w:rFonts w:hint="eastAsia"/>
              </w:rPr>
              <w:t>主要业务</w:t>
            </w:r>
          </w:p>
        </w:tc>
        <w:tc>
          <w:tcPr>
            <w:tcW w:w="3837" w:type="pct"/>
          </w:tcPr>
          <w:p w:rsidR="00137863" w:rsidP="00C15D23"/>
          <w:p w:rsidR="00137863" w:rsidP="00C15D23" w14:paraId="7B1DA7C6" w14:textId="77777777"/>
        </w:tc>
      </w:tr>
    </w:tbl>
    <w:p w:rsidR="00137863" w:rsidRPr="00FA5C78" w:rsidP="00137863" w14:paraId="748E3D9D" w14:textId="77777777">
      <w:pPr>
        <w:pStyle w:val="Source"/>
      </w:pPr>
      <w:r>
        <w:rPr>
          <w:rFonts w:hint="eastAsia"/>
        </w:rPr>
        <w:t>资料来源：</w:t>
      </w:r>
      <w:r>
        <w:rPr>
          <w:rFonts w:hint="eastAsia"/>
        </w:rPr>
        <w:t>Masco Corporation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0FDEA2FA" w14:textId="77777777">
      <w:pPr>
        <w:pStyle w:val="Heading3"/>
      </w:pPr>
      <w:bookmarkStart w:id="227" w:name="_Toc121583925"/>
      <w:bookmarkStart w:id="228" w:name="_Toc167126612"/>
      <w:r>
        <w:rPr>
          <w:rFonts w:hint="eastAsia"/>
        </w:rPr>
        <w:t>Masco Corporation</w:t>
      </w:r>
      <w:r>
        <w:rPr>
          <w:rFonts w:hint="eastAsia"/>
        </w:rPr>
        <w:t>企业最新动态</w:t>
      </w:r>
      <w:bookmarkEnd w:id="227"/>
      <w:bookmarkEnd w:id="228"/>
    </w:p>
    <w:p w:rsidR="00137863" w:rsidRPr="006C3BE6" w:rsidP="006C3BE6" w14:paraId="6B1F1CDF" w14:textId="77777777">
      <w:pPr>
        <w:pStyle w:val="TableStyle"/>
        <w:ind w:left="252" w:right="-105"/>
      </w:pPr>
      <w:bookmarkStart w:id="229" w:name="_Toc121583651"/>
      <w:bookmarkStart w:id="230" w:name="_Toc167126531"/>
      <w:r w:rsidRPr="006C3BE6">
        <w:rPr>
          <w:rFonts w:hint="eastAsia"/>
        </w:rPr>
        <w:t>Masco Corporation</w:t>
      </w:r>
      <w:r w:rsidRPr="006C3BE6">
        <w:rPr>
          <w:rFonts w:hint="eastAsia"/>
        </w:rPr>
        <w:t>企业最新动态</w:t>
      </w:r>
      <w:bookmarkEnd w:id="229"/>
      <w:bookmarkEnd w:id="230"/>
    </w:p>
    <w:tbl>
      <w:tblPr>
        <w:tblStyle w:val="TableGrid8"/>
        <w:tblW w:w="5000" w:type="pct"/>
        <w:tblLook w:val="04A0"/>
      </w:tblPr>
      <w:tblGrid>
        <w:gridCol w:w="2319"/>
        <w:gridCol w:w="7649"/>
      </w:tblGrid>
      <w:tr w14:paraId="7D943354" w14:textId="77777777" w:rsidTr="00C15D23">
        <w:tblPrEx>
          <w:tblW w:w="5000" w:type="pct"/>
          <w:tblLook w:val="04A0"/>
        </w:tblPrEx>
        <w:tc>
          <w:tcPr>
            <w:tcW w:w="1163" w:type="pct"/>
          </w:tcPr>
          <w:p w:rsidR="00137863" w:rsidP="00C15D23" w14:paraId="23A37EDD" w14:textId="77777777">
            <w:r>
              <w:rPr>
                <w:rFonts w:hint="eastAsia"/>
              </w:rPr>
              <w:t>日期</w:t>
            </w:r>
          </w:p>
        </w:tc>
        <w:tc>
          <w:tcPr>
            <w:tcW w:w="3837" w:type="pct"/>
          </w:tcPr>
          <w:p w:rsidR="00137863" w:rsidP="00C15D23" w14:paraId="5246B4D5" w14:textId="77777777">
            <w:r>
              <w:rPr>
                <w:rFonts w:hint="eastAsia"/>
              </w:rPr>
              <w:t>详情描述</w:t>
            </w:r>
          </w:p>
        </w:tc>
      </w:tr>
      <w:tr w14:paraId="32F77A1F" w14:textId="77777777" w:rsidTr="00C15D23">
        <w:tblPrEx>
          <w:tblW w:w="5000" w:type="pct"/>
          <w:tblLook w:val="04A0"/>
        </w:tblPrEx>
        <w:tc>
          <w:tcPr>
            <w:tcW w:w="1163" w:type="pct"/>
          </w:tcPr>
          <w:p w:rsidR="00137863" w:rsidP="00C15D23" w14:paraId="3982298F" w14:textId="77777777"/>
        </w:tc>
        <w:tc>
          <w:tcPr>
            <w:tcW w:w="3837" w:type="pct"/>
          </w:tcPr>
          <w:p w:rsidR="00137863" w:rsidP="00C15D23" w14:paraId="51811928" w14:textId="77777777"/>
          <w:p w:rsidR="00137863" w:rsidP="00C15D23" w14:paraId="60AEF4F0" w14:textId="77777777"/>
        </w:tc>
      </w:tr>
      <w:tr w14:paraId="5B89DF81" w14:textId="77777777" w:rsidTr="00C15D23">
        <w:tblPrEx>
          <w:tblW w:w="5000" w:type="pct"/>
          <w:tblLook w:val="04A0"/>
        </w:tblPrEx>
        <w:tc>
          <w:tcPr>
            <w:tcW w:w="1163" w:type="pct"/>
          </w:tcPr>
          <w:p w:rsidR="00137863" w:rsidP="00C15D23" w14:paraId="5B14D66B" w14:textId="77777777"/>
        </w:tc>
        <w:tc>
          <w:tcPr>
            <w:tcW w:w="3837" w:type="pct"/>
          </w:tcPr>
          <w:p w:rsidR="00137863" w:rsidP="00C15D23" w14:paraId="4972BAEF" w14:textId="77777777"/>
          <w:p w:rsidR="00137863" w:rsidP="00C15D23" w14:paraId="517A4A86" w14:textId="77777777"/>
        </w:tc>
      </w:tr>
      <w:tr w14:paraId="47855014" w14:textId="77777777" w:rsidTr="00C15D23">
        <w:tblPrEx>
          <w:tblW w:w="5000" w:type="pct"/>
          <w:tblLook w:val="04A0"/>
        </w:tblPrEx>
        <w:tc>
          <w:tcPr>
            <w:tcW w:w="1163" w:type="pct"/>
          </w:tcPr>
          <w:p w:rsidR="00137863" w:rsidP="00C15D23" w14:paraId="5350361F" w14:textId="77777777"/>
        </w:tc>
        <w:tc>
          <w:tcPr>
            <w:tcW w:w="3837" w:type="pct"/>
          </w:tcPr>
          <w:p w:rsidR="00137863" w:rsidP="00C15D23" w14:paraId="4739306F" w14:textId="77777777"/>
          <w:p w:rsidR="00137863" w:rsidP="00C15D23" w14:paraId="7803DEBF" w14:textId="77777777"/>
        </w:tc>
      </w:tr>
    </w:tbl>
    <w:p w:rsidR="00137863" w:rsidP="00137863" w14:paraId="605DF17F" w14:textId="77777777">
      <w:pPr>
        <w:pStyle w:val="Source"/>
      </w:pPr>
      <w:r>
        <w:rPr>
          <w:rFonts w:hint="eastAsia"/>
        </w:rPr>
        <w:t>资料来源：</w:t>
      </w:r>
      <w:r>
        <w:rPr>
          <w:rFonts w:hint="eastAsia"/>
        </w:rPr>
        <w:t>Masco Corporation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pPr>
        <w:pStyle w:val="Heading2"/>
      </w:pPr>
      <w:bookmarkStart w:id="231" w:name="_Toc121583926"/>
      <w:bookmarkStart w:id="232" w:name="_Toc167126613"/>
      <w:r>
        <w:rPr>
          <w:rFonts w:hint="eastAsia"/>
        </w:rPr>
        <w:t>Jaquar Group</w:t>
      </w:r>
      <w:bookmarkEnd w:id="231"/>
      <w:bookmarkEnd w:id="232"/>
    </w:p>
    <w:p w:rsidR="00137863" w:rsidP="00137863">
      <w:pPr>
        <w:pStyle w:val="Heading2"/>
      </w:pPr>
      <w:bookmarkStart w:id="233" w:name="_Toc121583932"/>
      <w:bookmarkStart w:id="234" w:name="_Toc167126614"/>
      <w:r>
        <w:rPr>
          <w:rFonts w:hint="eastAsia"/>
        </w:rPr>
        <w:t>Dornbracht</w:t>
      </w:r>
      <w:bookmarkEnd w:id="233"/>
      <w:bookmarkEnd w:id="234"/>
    </w:p>
    <w:p w:rsidR="00137863" w:rsidP="00137863">
      <w:pPr>
        <w:pStyle w:val="Heading2"/>
      </w:pPr>
      <w:bookmarkStart w:id="235" w:name="_Toc121583938"/>
      <w:bookmarkStart w:id="236" w:name="_Toc167126615"/>
      <w:r>
        <w:rPr>
          <w:rFonts w:hint="eastAsia"/>
        </w:rPr>
        <w:t>Sanei</w:t>
      </w:r>
      <w:bookmarkEnd w:id="235"/>
      <w:bookmarkEnd w:id="236"/>
    </w:p>
    <w:p w:rsidR="00137863" w:rsidP="00137863">
      <w:pPr>
        <w:pStyle w:val="Heading2"/>
      </w:pPr>
      <w:bookmarkStart w:id="237" w:name="_Toc121583944"/>
      <w:bookmarkStart w:id="238" w:name="_Toc167126616"/>
      <w:r>
        <w:rPr>
          <w:rFonts w:hint="eastAsia"/>
        </w:rPr>
        <w:t>Aqualisa</w:t>
      </w:r>
      <w:bookmarkEnd w:id="237"/>
      <w:bookmarkEnd w:id="238"/>
    </w:p>
    <w:p w:rsidR="00137863" w:rsidP="00137863">
      <w:pPr>
        <w:pStyle w:val="Heading2"/>
      </w:pPr>
      <w:bookmarkStart w:id="239" w:name="_Toc121583950"/>
      <w:bookmarkStart w:id="240" w:name="_Toc167126617"/>
      <w:r>
        <w:rPr>
          <w:rFonts w:hint="eastAsia"/>
        </w:rPr>
        <w:t>Fortune Brands Home &amp; Security</w:t>
      </w:r>
      <w:bookmarkEnd w:id="239"/>
      <w:bookmarkEnd w:id="240"/>
    </w:p>
    <w:p w:rsidR="00137863" w:rsidP="00137863">
      <w:pPr>
        <w:pStyle w:val="Heading2"/>
      </w:pPr>
      <w:bookmarkStart w:id="241" w:name="_Toc121583956"/>
      <w:bookmarkStart w:id="242" w:name="_Toc167126618"/>
      <w:r>
        <w:rPr>
          <w:rFonts w:hint="eastAsia"/>
        </w:rPr>
        <w:t>MX Group</w:t>
      </w:r>
      <w:bookmarkEnd w:id="241"/>
      <w:bookmarkEnd w:id="242"/>
    </w:p>
    <w:p w:rsidR="00137863" w:rsidP="00137863">
      <w:pPr>
        <w:pStyle w:val="Heading2"/>
      </w:pPr>
      <w:bookmarkStart w:id="243" w:name="_Toc121583962"/>
      <w:bookmarkStart w:id="244" w:name="_Toc167126619"/>
      <w:r>
        <w:rPr>
          <w:rFonts w:hint="eastAsia"/>
        </w:rPr>
        <w:t>Norcros Plc</w:t>
      </w:r>
      <w:bookmarkEnd w:id="243"/>
      <w:bookmarkEnd w:id="244"/>
    </w:p>
    <w:p w:rsidR="00137863" w:rsidP="00137863">
      <w:pPr>
        <w:pStyle w:val="Heading2"/>
      </w:pPr>
      <w:bookmarkStart w:id="245" w:name="_Toc121583968"/>
      <w:bookmarkStart w:id="246" w:name="_Toc167126620"/>
      <w:r>
        <w:rPr>
          <w:rFonts w:hint="eastAsia"/>
        </w:rPr>
        <w:t>Jacuzzi Group Worldwide</w:t>
      </w:r>
      <w:bookmarkEnd w:id="245"/>
      <w:bookmarkEnd w:id="246"/>
    </w:p>
    <w:p w:rsidR="00137863" w:rsidP="00137863">
      <w:pPr>
        <w:pStyle w:val="Heading2"/>
      </w:pPr>
      <w:bookmarkStart w:id="247" w:name="_Toc121583974"/>
      <w:bookmarkStart w:id="248" w:name="_Toc167126621"/>
      <w:r>
        <w:rPr>
          <w:rFonts w:hint="eastAsia"/>
        </w:rPr>
        <w:t>Vola A/S</w:t>
      </w:r>
      <w:bookmarkEnd w:id="247"/>
      <w:bookmarkEnd w:id="248"/>
    </w:p>
    <w:p w:rsidR="00137863" w:rsidP="00137863">
      <w:pPr>
        <w:pStyle w:val="Heading2"/>
      </w:pPr>
      <w:bookmarkStart w:id="249" w:name="_Toc121583980"/>
      <w:bookmarkStart w:id="250" w:name="_Toc167126622"/>
      <w:r>
        <w:rPr>
          <w:rFonts w:hint="eastAsia"/>
        </w:rPr>
        <w:t>箭牌家居</w:t>
      </w:r>
      <w:bookmarkEnd w:id="249"/>
      <w:bookmarkEnd w:id="250"/>
    </w:p>
    <w:p w:rsidR="00137863" w:rsidP="00137863">
      <w:pPr>
        <w:pStyle w:val="Heading2"/>
      </w:pPr>
      <w:bookmarkStart w:id="251" w:name="_Toc121583986"/>
      <w:bookmarkStart w:id="252" w:name="_Toc167126623"/>
      <w:r>
        <w:rPr>
          <w:rFonts w:hint="eastAsia"/>
        </w:rPr>
        <w:t>Vigo Industries LLC</w:t>
      </w:r>
      <w:bookmarkEnd w:id="251"/>
      <w:bookmarkEnd w:id="252"/>
    </w:p>
    <w:p w:rsidR="00137863" w:rsidP="00137863" w14:paraId="764DD197" w14:textId="49F2674C">
      <w:pPr>
        <w:pStyle w:val="Heading1"/>
        <w:rPr>
          <w:lang w:eastAsia="zh-CN"/>
        </w:rPr>
      </w:pPr>
      <w:bookmarkStart w:id="253" w:name="_Toc167126650"/>
      <w:bookmarkStart w:id="254" w:name="_Hlk50985774"/>
      <w:bookmarkStart w:id="255" w:name="_Hlk28096052"/>
      <w:bookmarkEnd w:id="37"/>
      <w:r>
        <w:rPr>
          <w:rFonts w:hint="eastAsia"/>
          <w:lang w:eastAsia="zh-CN"/>
        </w:rPr>
        <w:t>销售</w:t>
      </w:r>
      <w:r w:rsidR="000016E1">
        <w:rPr>
          <w:rFonts w:hint="eastAsia"/>
          <w:lang w:eastAsia="zh-CN"/>
        </w:rPr>
        <w:t>渠道</w:t>
      </w:r>
      <w:r w:rsidR="00160A53">
        <w:rPr>
          <w:rFonts w:hint="eastAsia"/>
          <w:lang w:eastAsia="zh-CN"/>
        </w:rPr>
        <w:t>及客户偏好</w:t>
      </w:r>
      <w:r>
        <w:rPr>
          <w:rFonts w:hint="eastAsia"/>
          <w:lang w:eastAsia="zh-CN"/>
        </w:rPr>
        <w:t>分析</w:t>
      </w:r>
      <w:bookmarkEnd w:id="253"/>
    </w:p>
    <w:p w:rsidR="00160A53" w:rsidP="00160A53">
      <w:pPr>
        <w:pStyle w:val="Heading2"/>
        <w:rPr>
          <w:lang w:val="en-IN"/>
        </w:rPr>
      </w:pPr>
      <w:bookmarkStart w:id="256" w:name="_Toc167126651"/>
      <w:r>
        <w:rPr>
          <w:rFonts w:hint="eastAsia"/>
        </w:rPr>
        <w:t>俄罗斯</w:t>
      </w:r>
      <w:r>
        <w:rPr>
          <w:rFonts w:hint="eastAsia"/>
          <w:lang w:val="en-IN"/>
        </w:rPr>
        <w:t>市场</w:t>
      </w:r>
      <w:r>
        <w:t>节水花洒头</w:t>
      </w:r>
      <w:r>
        <w:rPr>
          <w:rFonts w:hint="eastAsia"/>
        </w:rPr>
        <w:t>消费形态及客户偏好</w:t>
      </w:r>
      <w:bookmarkEnd w:id="256"/>
    </w:p>
    <w:p w:rsidR="00E45554" w:rsidP="00E45554">
      <w:pPr>
        <w:pStyle w:val="Heading2"/>
      </w:pPr>
      <w:bookmarkStart w:id="257" w:name="_Toc121584178"/>
      <w:bookmarkStart w:id="258" w:name="_Toc167126652"/>
      <w:r>
        <w:rPr>
          <w:rFonts w:hint="eastAsia"/>
        </w:rPr>
        <w:t>俄罗斯</w:t>
      </w:r>
      <w:r>
        <w:rPr>
          <w:rFonts w:hint="eastAsia"/>
          <w:lang w:val="en-IN"/>
        </w:rPr>
        <w:t>市场</w:t>
      </w:r>
      <w:r w:rsidRPr="00B728C9">
        <w:t>节水花洒头</w:t>
      </w:r>
      <w:bookmarkEnd w:id="257"/>
      <w:r w:rsidR="002B65CB">
        <w:rPr>
          <w:rFonts w:hint="eastAsia"/>
        </w:rPr>
        <w:t>代表性客户分析</w:t>
      </w:r>
      <w:bookmarkEnd w:id="258"/>
    </w:p>
    <w:p w:rsidR="00E45554" w:rsidRPr="006C3BE6" w:rsidP="006C3BE6" w14:paraId="7185BA70" w14:textId="57672AA4">
      <w:pPr>
        <w:pStyle w:val="TableStyle"/>
        <w:ind w:left="252" w:right="-105"/>
      </w:pPr>
      <w:bookmarkStart w:id="259" w:name="_Toc167126532"/>
      <w:r>
        <w:rPr>
          <w:rFonts w:hint="eastAsia"/>
        </w:rPr>
        <w:t>俄罗斯</w:t>
      </w:r>
      <w:r w:rsidRPr="006C3BE6">
        <w:rPr>
          <w:rFonts w:hint="eastAsia"/>
        </w:rPr>
        <w:t>本土</w:t>
      </w:r>
      <w:r w:rsidRPr="006C3BE6">
        <w:t>节水花洒头</w:t>
      </w:r>
      <w:r w:rsidRPr="006C3BE6">
        <w:rPr>
          <w:rFonts w:hint="eastAsia"/>
        </w:rPr>
        <w:t>代表性客户分析</w:t>
      </w:r>
      <w:bookmarkEnd w:id="259"/>
    </w:p>
    <w:tbl>
      <w:tblPr>
        <w:tblStyle w:val="TableGrid8"/>
        <w:tblW w:w="0" w:type="auto"/>
        <w:tblLook w:val="04A0"/>
      </w:tblPr>
      <w:tblGrid>
        <w:gridCol w:w="2268"/>
        <w:gridCol w:w="7484"/>
      </w:tblGrid>
      <w:tr w14:paraId="0FF16699" w14:textId="77777777" w:rsidTr="00FB3054">
        <w:tblPrEx>
          <w:tblW w:w="0" w:type="auto"/>
          <w:tblLook w:val="04A0"/>
        </w:tblPrEx>
        <w:tc>
          <w:tcPr>
            <w:tcW w:w="2268" w:type="dxa"/>
          </w:tcPr>
          <w:p w:rsidR="00E45554" w:rsidP="00FB3054" w14:paraId="324E6143" w14:textId="77777777">
            <w:pPr>
              <w:rPr>
                <w:lang w:val="en-IN"/>
              </w:rPr>
            </w:pPr>
            <w:r>
              <w:rPr>
                <w:rFonts w:hint="eastAsia"/>
                <w:lang w:val="en-IN"/>
              </w:rPr>
              <w:t>企业名称</w:t>
            </w:r>
          </w:p>
        </w:tc>
        <w:tc>
          <w:tcPr>
            <w:tcW w:w="7484" w:type="dxa"/>
          </w:tcPr>
          <w:p w:rsidR="00E45554" w:rsidP="00FB3054" w14:paraId="03F60383" w14:textId="77777777">
            <w:pPr>
              <w:rPr>
                <w:lang w:val="en-IN"/>
              </w:rPr>
            </w:pPr>
            <w:r>
              <w:rPr>
                <w:rFonts w:hint="eastAsia"/>
                <w:lang w:val="en-IN"/>
              </w:rPr>
              <w:t>官网</w:t>
            </w:r>
          </w:p>
        </w:tc>
      </w:tr>
      <w:tr w14:paraId="2F91C122" w14:textId="77777777" w:rsidTr="00FB3054">
        <w:tblPrEx>
          <w:tblW w:w="0" w:type="auto"/>
          <w:tblLook w:val="04A0"/>
        </w:tblPrEx>
        <w:tc>
          <w:tcPr>
            <w:tcW w:w="2268" w:type="dxa"/>
          </w:tcPr>
          <w:p w:rsidR="00E45554" w:rsidP="00FB3054" w14:paraId="3AF9C34A" w14:textId="77777777">
            <w:pPr>
              <w:rPr>
                <w:lang w:val="en-IN"/>
              </w:rPr>
            </w:pPr>
          </w:p>
        </w:tc>
        <w:tc>
          <w:tcPr>
            <w:tcW w:w="7484" w:type="dxa"/>
          </w:tcPr>
          <w:p w:rsidR="00E45554" w:rsidP="00FB3054" w14:paraId="1AC5C135" w14:textId="77777777">
            <w:pPr>
              <w:rPr>
                <w:lang w:val="en-IN"/>
              </w:rPr>
            </w:pPr>
          </w:p>
        </w:tc>
      </w:tr>
      <w:tr w14:paraId="7A1E9AA1" w14:textId="77777777" w:rsidTr="00FB3054">
        <w:tblPrEx>
          <w:tblW w:w="0" w:type="auto"/>
          <w:tblLook w:val="04A0"/>
        </w:tblPrEx>
        <w:tc>
          <w:tcPr>
            <w:tcW w:w="2268" w:type="dxa"/>
          </w:tcPr>
          <w:p w:rsidR="00E45554" w:rsidP="00FB3054" w14:paraId="05AAF5A5" w14:textId="77777777">
            <w:pPr>
              <w:rPr>
                <w:lang w:val="en-IN"/>
              </w:rPr>
            </w:pPr>
          </w:p>
        </w:tc>
        <w:tc>
          <w:tcPr>
            <w:tcW w:w="7484" w:type="dxa"/>
          </w:tcPr>
          <w:p w:rsidR="00E45554" w:rsidP="00FB3054" w14:paraId="0A9E6894" w14:textId="77777777">
            <w:pPr>
              <w:rPr>
                <w:lang w:val="en-IN"/>
              </w:rPr>
            </w:pPr>
          </w:p>
        </w:tc>
      </w:tr>
      <w:tr w14:paraId="0FFAC226" w14:textId="77777777" w:rsidTr="00FB3054">
        <w:tblPrEx>
          <w:tblW w:w="0" w:type="auto"/>
          <w:tblLook w:val="04A0"/>
        </w:tblPrEx>
        <w:tc>
          <w:tcPr>
            <w:tcW w:w="2268" w:type="dxa"/>
          </w:tcPr>
          <w:p w:rsidR="00E45554" w:rsidP="00FB3054" w14:paraId="031EFA6B" w14:textId="77777777">
            <w:pPr>
              <w:rPr>
                <w:lang w:val="en-IN"/>
              </w:rPr>
            </w:pPr>
          </w:p>
        </w:tc>
        <w:tc>
          <w:tcPr>
            <w:tcW w:w="7484" w:type="dxa"/>
          </w:tcPr>
          <w:p w:rsidR="00E45554" w:rsidP="00FB3054" w14:paraId="56798BF3" w14:textId="77777777">
            <w:pPr>
              <w:rPr>
                <w:lang w:val="en-IN"/>
              </w:rPr>
            </w:pPr>
          </w:p>
        </w:tc>
      </w:tr>
      <w:tr w14:paraId="5BCD64FB" w14:textId="77777777" w:rsidTr="00FB3054">
        <w:tblPrEx>
          <w:tblW w:w="0" w:type="auto"/>
          <w:tblLook w:val="04A0"/>
        </w:tblPrEx>
        <w:tc>
          <w:tcPr>
            <w:tcW w:w="2268" w:type="dxa"/>
          </w:tcPr>
          <w:p w:rsidR="00E45554" w:rsidP="00FB3054" w14:paraId="21F6E042" w14:textId="77777777">
            <w:pPr>
              <w:rPr>
                <w:lang w:val="en-IN"/>
              </w:rPr>
            </w:pPr>
          </w:p>
        </w:tc>
        <w:tc>
          <w:tcPr>
            <w:tcW w:w="7484" w:type="dxa"/>
          </w:tcPr>
          <w:p w:rsidR="00E45554" w:rsidP="00FB3054" w14:paraId="1705FD26" w14:textId="77777777">
            <w:pPr>
              <w:rPr>
                <w:lang w:val="en-IN"/>
              </w:rPr>
            </w:pPr>
          </w:p>
        </w:tc>
      </w:tr>
      <w:tr w14:paraId="5302F072" w14:textId="77777777" w:rsidTr="00FB3054">
        <w:tblPrEx>
          <w:tblW w:w="0" w:type="auto"/>
          <w:tblLook w:val="04A0"/>
        </w:tblPrEx>
        <w:tc>
          <w:tcPr>
            <w:tcW w:w="2268" w:type="dxa"/>
          </w:tcPr>
          <w:p w:rsidR="00E45554" w:rsidP="00FB3054" w14:paraId="71A7EAA4" w14:textId="77777777">
            <w:pPr>
              <w:rPr>
                <w:lang w:val="en-IN"/>
              </w:rPr>
            </w:pPr>
          </w:p>
        </w:tc>
        <w:tc>
          <w:tcPr>
            <w:tcW w:w="7484" w:type="dxa"/>
          </w:tcPr>
          <w:p w:rsidR="00E45554" w:rsidP="00FB3054" w14:paraId="51E18046" w14:textId="77777777">
            <w:pPr>
              <w:rPr>
                <w:lang w:val="en-IN"/>
              </w:rPr>
            </w:pPr>
          </w:p>
        </w:tc>
      </w:tr>
    </w:tbl>
    <w:p w:rsidR="00E45554" w:rsidP="00E45554" w14:paraId="32CF1849"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74AF0F35" w14:textId="24F6D847">
      <w:pPr>
        <w:pStyle w:val="Heading2"/>
      </w:pPr>
      <w:bookmarkStart w:id="260" w:name="_Toc167126653"/>
      <w:r>
        <w:rPr>
          <w:rFonts w:hint="eastAsia"/>
        </w:rPr>
        <w:t>俄罗斯</w:t>
      </w:r>
      <w:r w:rsidR="00643CF3">
        <w:rPr>
          <w:rFonts w:hint="eastAsia"/>
        </w:rPr>
        <w:t>市场</w:t>
      </w:r>
      <w:r w:rsidR="00643CF3">
        <w:t>节水花洒头</w:t>
      </w:r>
      <w:r>
        <w:rPr>
          <w:rFonts w:hint="eastAsia"/>
        </w:rPr>
        <w:t>销售</w:t>
      </w:r>
      <w:r w:rsidR="00167622">
        <w:rPr>
          <w:rFonts w:hint="eastAsia"/>
        </w:rPr>
        <w:t>渠道及销售模式分析</w:t>
      </w:r>
      <w:bookmarkEnd w:id="260"/>
    </w:p>
    <w:p w:rsidR="00137863" w:rsidP="00BA69A4">
      <w:pPr>
        <w:pStyle w:val="Heading3"/>
      </w:pPr>
      <w:bookmarkStart w:id="261" w:name="_Toc167126654"/>
      <w:r>
        <w:rPr>
          <w:rFonts w:hint="eastAsia"/>
        </w:rPr>
        <w:t>直销</w:t>
      </w:r>
      <w:r w:rsidR="00643CF3">
        <w:rPr>
          <w:rFonts w:hint="eastAsia"/>
        </w:rPr>
        <w:t>模式</w:t>
      </w:r>
      <w:bookmarkEnd w:id="261"/>
    </w:p>
    <w:p w:rsidR="00BA69A4" w:rsidRPr="00BA69A4" w:rsidP="00BA69A4">
      <w:pPr>
        <w:pStyle w:val="Heading3"/>
      </w:pPr>
      <w:bookmarkStart w:id="262" w:name="_Toc167126655"/>
      <w:r>
        <w:rPr>
          <w:rFonts w:hint="eastAsia"/>
        </w:rPr>
        <w:t>经销</w:t>
      </w:r>
      <w:r>
        <w:rPr>
          <w:rFonts w:hint="eastAsia"/>
        </w:rPr>
        <w:t>/</w:t>
      </w:r>
      <w:r w:rsidRPr="00643CF3">
        <w:rPr>
          <w:rFonts w:hint="eastAsia"/>
        </w:rPr>
        <w:t>代理</w:t>
      </w:r>
      <w:r>
        <w:rPr>
          <w:rFonts w:hint="eastAsia"/>
        </w:rPr>
        <w:t>模式</w:t>
      </w:r>
      <w:bookmarkEnd w:id="262"/>
    </w:p>
    <w:p w:rsidR="00C76645" w:rsidP="00E1203E">
      <w:pPr>
        <w:pStyle w:val="Heading3"/>
      </w:pPr>
      <w:bookmarkStart w:id="263" w:name="_Toc167126656"/>
      <w:r>
        <w:rPr>
          <w:rFonts w:hint="eastAsia"/>
        </w:rPr>
        <w:t>销售渠道分析</w:t>
      </w:r>
      <w:bookmarkEnd w:id="263"/>
    </w:p>
    <w:p w:rsidR="001B15B6" w:rsidP="00FA7957">
      <w:pPr>
        <w:pStyle w:val="Heading3"/>
      </w:pPr>
      <w:bookmarkStart w:id="264" w:name="_Toc167126657"/>
      <w:r>
        <w:rPr>
          <w:rFonts w:hint="eastAsia"/>
        </w:rPr>
        <w:t>俄罗斯</w:t>
      </w:r>
      <w:r w:rsidR="00FA7957">
        <w:rPr>
          <w:rFonts w:hint="eastAsia"/>
        </w:rPr>
        <w:t>市场</w:t>
      </w:r>
      <w:r w:rsidRPr="00B728C9" w:rsidR="00FA7957">
        <w:t>节水花洒头</w:t>
      </w:r>
      <w:r w:rsidR="00FA7957">
        <w:rPr>
          <w:rFonts w:hint="eastAsia"/>
        </w:rPr>
        <w:t>代表性代理商分析</w:t>
      </w:r>
      <w:bookmarkEnd w:id="264"/>
    </w:p>
    <w:p w:rsidR="00C76645" w:rsidRPr="006C3BE6" w:rsidP="006C3BE6" w14:paraId="5CC97965" w14:textId="39223DD4">
      <w:pPr>
        <w:pStyle w:val="TableStyle"/>
        <w:ind w:left="252" w:right="-105"/>
      </w:pPr>
      <w:bookmarkStart w:id="265" w:name="_Toc167126533"/>
      <w:r>
        <w:rPr>
          <w:rFonts w:hint="eastAsia"/>
        </w:rPr>
        <w:t>俄罗斯</w:t>
      </w:r>
      <w:r w:rsidRPr="006C3BE6">
        <w:rPr>
          <w:rFonts w:hint="eastAsia"/>
        </w:rPr>
        <w:t>市场</w:t>
      </w:r>
      <w:r w:rsidRPr="006C3BE6">
        <w:t>节水花洒头</w:t>
      </w:r>
      <w:r w:rsidRPr="006C3BE6">
        <w:rPr>
          <w:rFonts w:hint="eastAsia"/>
        </w:rPr>
        <w:t>代理商列表</w:t>
      </w:r>
      <w:bookmarkEnd w:id="265"/>
    </w:p>
    <w:tbl>
      <w:tblPr>
        <w:tblStyle w:val="TableGrid8"/>
        <w:tblW w:w="0" w:type="auto"/>
        <w:tblLook w:val="04A0"/>
      </w:tblPr>
      <w:tblGrid>
        <w:gridCol w:w="2268"/>
        <w:gridCol w:w="7484"/>
      </w:tblGrid>
      <w:tr w14:paraId="480DC4E5" w14:textId="77777777" w:rsidTr="00B824B0">
        <w:tblPrEx>
          <w:tblW w:w="0" w:type="auto"/>
          <w:tblLook w:val="04A0"/>
        </w:tblPrEx>
        <w:tc>
          <w:tcPr>
            <w:tcW w:w="2268" w:type="dxa"/>
          </w:tcPr>
          <w:p w:rsidR="00C76645" w:rsidP="00B824B0" w14:paraId="1907895A" w14:textId="77777777">
            <w:pPr>
              <w:rPr>
                <w:lang w:val="en-IN"/>
              </w:rPr>
            </w:pPr>
            <w:r>
              <w:rPr>
                <w:rFonts w:hint="eastAsia"/>
                <w:lang w:val="en-IN"/>
              </w:rPr>
              <w:t>企业名称</w:t>
            </w:r>
          </w:p>
        </w:tc>
        <w:tc>
          <w:tcPr>
            <w:tcW w:w="7484" w:type="dxa"/>
          </w:tcPr>
          <w:p w:rsidR="00C76645" w:rsidP="00B824B0" w14:paraId="512D0B0D" w14:textId="77777777">
            <w:pPr>
              <w:rPr>
                <w:lang w:val="en-IN"/>
              </w:rPr>
            </w:pPr>
            <w:r>
              <w:rPr>
                <w:rFonts w:hint="eastAsia"/>
                <w:lang w:val="en-IN"/>
              </w:rPr>
              <w:t>官网</w:t>
            </w:r>
          </w:p>
        </w:tc>
      </w:tr>
      <w:tr w14:paraId="67A2D35D" w14:textId="77777777" w:rsidTr="00B824B0">
        <w:tblPrEx>
          <w:tblW w:w="0" w:type="auto"/>
          <w:tblLook w:val="04A0"/>
        </w:tblPrEx>
        <w:tc>
          <w:tcPr>
            <w:tcW w:w="2268" w:type="dxa"/>
          </w:tcPr>
          <w:p w:rsidR="00C76645" w:rsidP="00B824B0" w14:paraId="5347507E" w14:textId="77777777">
            <w:pPr>
              <w:rPr>
                <w:lang w:val="en-IN"/>
              </w:rPr>
            </w:pPr>
          </w:p>
        </w:tc>
        <w:tc>
          <w:tcPr>
            <w:tcW w:w="7484" w:type="dxa"/>
          </w:tcPr>
          <w:p w:rsidR="00C76645" w:rsidP="00B824B0" w14:paraId="71E7E0AA" w14:textId="77777777">
            <w:pPr>
              <w:rPr>
                <w:lang w:val="en-IN"/>
              </w:rPr>
            </w:pPr>
          </w:p>
        </w:tc>
      </w:tr>
      <w:tr w14:paraId="1070859B" w14:textId="77777777" w:rsidTr="00B824B0">
        <w:tblPrEx>
          <w:tblW w:w="0" w:type="auto"/>
          <w:tblLook w:val="04A0"/>
        </w:tblPrEx>
        <w:tc>
          <w:tcPr>
            <w:tcW w:w="2268" w:type="dxa"/>
          </w:tcPr>
          <w:p w:rsidR="00C76645" w:rsidP="00B824B0" w14:paraId="6C938F7E" w14:textId="77777777">
            <w:pPr>
              <w:rPr>
                <w:lang w:val="en-IN"/>
              </w:rPr>
            </w:pPr>
          </w:p>
        </w:tc>
        <w:tc>
          <w:tcPr>
            <w:tcW w:w="7484" w:type="dxa"/>
          </w:tcPr>
          <w:p w:rsidR="00C76645" w:rsidP="00B824B0" w14:paraId="73F4C683" w14:textId="77777777">
            <w:pPr>
              <w:rPr>
                <w:lang w:val="en-IN"/>
              </w:rPr>
            </w:pPr>
          </w:p>
        </w:tc>
      </w:tr>
      <w:tr w14:paraId="4EC370E1" w14:textId="77777777" w:rsidTr="00B824B0">
        <w:tblPrEx>
          <w:tblW w:w="0" w:type="auto"/>
          <w:tblLook w:val="04A0"/>
        </w:tblPrEx>
        <w:tc>
          <w:tcPr>
            <w:tcW w:w="2268" w:type="dxa"/>
          </w:tcPr>
          <w:p w:rsidR="00C76645" w:rsidP="00B824B0" w14:paraId="47C24215" w14:textId="77777777">
            <w:pPr>
              <w:rPr>
                <w:lang w:val="en-IN"/>
              </w:rPr>
            </w:pPr>
          </w:p>
        </w:tc>
        <w:tc>
          <w:tcPr>
            <w:tcW w:w="7484" w:type="dxa"/>
          </w:tcPr>
          <w:p w:rsidR="00C76645" w:rsidP="00B824B0" w14:paraId="026DF101" w14:textId="77777777">
            <w:pPr>
              <w:rPr>
                <w:lang w:val="en-IN"/>
              </w:rPr>
            </w:pPr>
          </w:p>
        </w:tc>
      </w:tr>
      <w:tr w14:paraId="1CEFA945" w14:textId="77777777" w:rsidTr="00B824B0">
        <w:tblPrEx>
          <w:tblW w:w="0" w:type="auto"/>
          <w:tblLook w:val="04A0"/>
        </w:tblPrEx>
        <w:tc>
          <w:tcPr>
            <w:tcW w:w="2268" w:type="dxa"/>
          </w:tcPr>
          <w:p w:rsidR="00C76645" w:rsidP="00B824B0" w14:paraId="3ACE4673" w14:textId="77777777">
            <w:pPr>
              <w:rPr>
                <w:lang w:val="en-IN"/>
              </w:rPr>
            </w:pPr>
          </w:p>
        </w:tc>
        <w:tc>
          <w:tcPr>
            <w:tcW w:w="7484" w:type="dxa"/>
          </w:tcPr>
          <w:p w:rsidR="00C76645" w:rsidP="00B824B0" w14:paraId="16718B0A" w14:textId="77777777">
            <w:pPr>
              <w:rPr>
                <w:lang w:val="en-IN"/>
              </w:rPr>
            </w:pPr>
          </w:p>
        </w:tc>
      </w:tr>
      <w:tr w14:paraId="41E89E39" w14:textId="77777777" w:rsidTr="00B824B0">
        <w:tblPrEx>
          <w:tblW w:w="0" w:type="auto"/>
          <w:tblLook w:val="04A0"/>
        </w:tblPrEx>
        <w:tc>
          <w:tcPr>
            <w:tcW w:w="2268" w:type="dxa"/>
          </w:tcPr>
          <w:p w:rsidR="00C76645" w:rsidP="00B824B0" w14:paraId="313D7D1B" w14:textId="77777777">
            <w:pPr>
              <w:rPr>
                <w:lang w:val="en-IN"/>
              </w:rPr>
            </w:pPr>
          </w:p>
        </w:tc>
        <w:tc>
          <w:tcPr>
            <w:tcW w:w="7484" w:type="dxa"/>
          </w:tcPr>
          <w:p w:rsidR="00C76645" w:rsidP="00B824B0" w14:paraId="1EF541C3" w14:textId="77777777">
            <w:pPr>
              <w:rPr>
                <w:lang w:val="en-IN"/>
              </w:rPr>
            </w:pPr>
          </w:p>
        </w:tc>
      </w:tr>
    </w:tbl>
    <w:p w:rsidR="00C76645" w:rsidRPr="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E52EDE" w:rsidP="00E52EDE" w14:paraId="11BD1F99" w14:textId="77777777">
      <w:pPr>
        <w:pStyle w:val="Heading2"/>
        <w:rPr>
          <w:lang w:val="en-IN"/>
        </w:rPr>
      </w:pPr>
      <w:bookmarkStart w:id="266" w:name="_Toc43885444"/>
      <w:bookmarkStart w:id="267" w:name="_Toc59105060"/>
      <w:bookmarkStart w:id="268" w:name="_Toc121584180"/>
      <w:bookmarkStart w:id="269" w:name="_Toc167126658"/>
      <w:bookmarkStart w:id="270" w:name="_Toc43885438"/>
      <w:bookmarkStart w:id="271" w:name="_Toc59105054"/>
      <w:bookmarkStart w:id="272" w:name="_Toc121584175"/>
      <w:r w:rsidRPr="00B728C9">
        <w:t>节水花洒头</w:t>
      </w:r>
      <w:r>
        <w:rPr>
          <w:rFonts w:hint="eastAsia"/>
        </w:rPr>
        <w:t>行业生产模式</w:t>
      </w:r>
      <w:bookmarkEnd w:id="266"/>
      <w:bookmarkEnd w:id="267"/>
      <w:bookmarkEnd w:id="268"/>
      <w:bookmarkEnd w:id="269"/>
    </w:p>
    <w:p w:rsidR="00E52EDE" w:rsidRPr="005868B1" w:rsidP="00E52EDE">
      <w:pPr>
        <w:pStyle w:val="FigureStyle"/>
      </w:pPr>
      <w:bookmarkStart w:id="273" w:name="_Toc43885079"/>
      <w:bookmarkStart w:id="274" w:name="_Toc59105380"/>
      <w:bookmarkStart w:id="275" w:name="_Toc121583618"/>
      <w:bookmarkStart w:id="276" w:name="_Toc167126509"/>
      <w:r w:rsidRPr="005868B1">
        <w:t>节水花洒头</w:t>
      </w:r>
      <w:r w:rsidRPr="005868B1">
        <w:rPr>
          <w:rFonts w:hint="eastAsia"/>
        </w:rPr>
        <w:t>行业生产模式分析</w:t>
      </w:r>
      <w:bookmarkEnd w:id="273"/>
      <w:bookmarkEnd w:id="274"/>
      <w:bookmarkEnd w:id="275"/>
      <w:bookmarkEnd w:id="276"/>
    </w:p>
    <w:p w:rsidR="00E52EDE" w:rsidP="00E52EDE" w14:paraId="36BA4DD9" w14:textId="77777777">
      <w:pPr>
        <w:pStyle w:val="Source"/>
      </w:pPr>
      <w:r>
        <w:rPr>
          <w:rFonts w:hint="eastAsia"/>
        </w:rPr>
        <w:t>资料来源：</w:t>
      </w:r>
      <w:r>
        <w:rPr>
          <w:rFonts w:hint="eastAsia"/>
        </w:rPr>
        <w:t>QYResearch</w:t>
      </w:r>
    </w:p>
    <w:p w:rsidR="00E52EDE" w:rsidP="00E52EDE" w14:paraId="4AE71D99" w14:textId="40828591">
      <w:pPr>
        <w:pStyle w:val="Heading2"/>
      </w:pPr>
      <w:bookmarkStart w:id="277" w:name="_Toc121584186"/>
      <w:bookmarkStart w:id="278" w:name="_Toc167126659"/>
      <w:bookmarkEnd w:id="270"/>
      <w:bookmarkEnd w:id="271"/>
      <w:bookmarkEnd w:id="272"/>
      <w:r>
        <w:rPr>
          <w:rFonts w:hint="eastAsia"/>
        </w:rPr>
        <w:t>俄罗斯</w:t>
      </w:r>
      <w:r w:rsidRPr="00B728C9">
        <w:t>节水花洒头</w:t>
      </w:r>
      <w:r>
        <w:rPr>
          <w:rFonts w:hint="eastAsia"/>
        </w:rPr>
        <w:t>进出口分析</w:t>
      </w:r>
      <w:bookmarkEnd w:id="277"/>
      <w:bookmarkEnd w:id="278"/>
    </w:p>
    <w:p w:rsidR="00E52EDE" w:rsidP="00E52EDE" w14:paraId="22D9605A" w14:textId="55231855">
      <w:pPr>
        <w:pStyle w:val="Heading3"/>
      </w:pPr>
      <w:bookmarkStart w:id="279" w:name="_Toc24028559"/>
      <w:bookmarkStart w:id="280" w:name="_Toc24972749"/>
      <w:bookmarkStart w:id="281" w:name="_Toc121584187"/>
      <w:bookmarkStart w:id="282" w:name="_Toc167126660"/>
      <w:r>
        <w:rPr>
          <w:rFonts w:hint="eastAsia"/>
        </w:rPr>
        <w:t>俄罗斯</w:t>
      </w:r>
      <w:r>
        <w:rPr>
          <w:rFonts w:hint="eastAsia"/>
        </w:rPr>
        <w:t>市场</w:t>
      </w:r>
      <w:r w:rsidRPr="00B728C9">
        <w:t>节水花洒头</w:t>
      </w:r>
      <w:r w:rsidRPr="00AC1209">
        <w:rPr>
          <w:rFonts w:hint="eastAsia"/>
        </w:rPr>
        <w:t>主要进口来源</w:t>
      </w:r>
      <w:bookmarkEnd w:id="279"/>
      <w:bookmarkEnd w:id="280"/>
      <w:bookmarkEnd w:id="281"/>
      <w:bookmarkEnd w:id="282"/>
    </w:p>
    <w:p w:rsidR="00E52EDE" w:rsidRPr="006C3BE6" w:rsidP="006C3BE6" w14:paraId="085217AB" w14:textId="6B25A1AF">
      <w:pPr>
        <w:pStyle w:val="TableStyle"/>
        <w:ind w:left="252" w:right="-105"/>
      </w:pPr>
      <w:bookmarkStart w:id="283" w:name="_Toc24029146"/>
      <w:bookmarkStart w:id="284" w:name="_Toc26780257"/>
      <w:bookmarkStart w:id="285" w:name="_Toc121583864"/>
      <w:bookmarkStart w:id="286" w:name="_Toc167126534"/>
      <w:r>
        <w:rPr>
          <w:rFonts w:hint="eastAsia"/>
        </w:rPr>
        <w:t>俄罗斯</w:t>
      </w:r>
      <w:r w:rsidRPr="006C3BE6">
        <w:rPr>
          <w:rFonts w:hint="eastAsia"/>
        </w:rPr>
        <w:t>市场</w:t>
      </w:r>
      <w:r w:rsidRPr="006C3BE6">
        <w:rPr>
          <w:rFonts w:hint="eastAsia"/>
        </w:rPr>
        <w:t>节水花洒头</w:t>
      </w:r>
      <w:r w:rsidRPr="006C3BE6">
        <w:rPr>
          <w:rFonts w:hint="eastAsia"/>
        </w:rPr>
        <w:t>主要进口来源</w:t>
      </w:r>
      <w:bookmarkEnd w:id="283"/>
      <w:bookmarkEnd w:id="284"/>
      <w:bookmarkEnd w:id="285"/>
      <w:bookmarkEnd w:id="286"/>
    </w:p>
    <w:tbl>
      <w:tblPr>
        <w:tblStyle w:val="TableGrid8"/>
        <w:tblW w:w="5000" w:type="pct"/>
        <w:tblLook w:val="04A0"/>
      </w:tblPr>
      <w:tblGrid>
        <w:gridCol w:w="1884"/>
        <w:gridCol w:w="8084"/>
      </w:tblGrid>
      <w:tr w14:paraId="4A7D40BC" w14:textId="77777777" w:rsidTr="00B824B0">
        <w:tblPrEx>
          <w:tblW w:w="5000" w:type="pct"/>
          <w:tblLook w:val="04A0"/>
        </w:tblPrEx>
        <w:trPr>
          <w:trHeight w:val="270"/>
        </w:trPr>
        <w:tc>
          <w:tcPr>
            <w:tcW w:w="945" w:type="pct"/>
            <w:noWrap/>
            <w:hideMark/>
          </w:tcPr>
          <w:p w:rsidR="00E52EDE" w:rsidRPr="007F4F3D" w:rsidP="00B824B0" w14:paraId="5062ACB9" w14:textId="77777777">
            <w:r w:rsidRPr="00AC1209">
              <w:rPr>
                <w:rFonts w:hint="eastAsia"/>
              </w:rPr>
              <w:t>主要进口来源</w:t>
            </w:r>
          </w:p>
        </w:tc>
        <w:tc>
          <w:tcPr>
            <w:tcW w:w="4055" w:type="pct"/>
            <w:noWrap/>
          </w:tcPr>
          <w:p w:rsidR="00E52EDE" w:rsidRPr="004547E5" w:rsidP="00B824B0" w14:paraId="7489187C" w14:textId="77777777">
            <w:r>
              <w:rPr>
                <w:rFonts w:hint="eastAsia"/>
              </w:rPr>
              <w:t>描述</w:t>
            </w:r>
          </w:p>
        </w:tc>
      </w:tr>
      <w:tr w14:paraId="33F16BFD" w14:textId="77777777" w:rsidTr="00B824B0">
        <w:tblPrEx>
          <w:tblW w:w="5000" w:type="pct"/>
          <w:tblLook w:val="04A0"/>
        </w:tblPrEx>
        <w:trPr>
          <w:trHeight w:val="270"/>
        </w:trPr>
        <w:tc>
          <w:tcPr>
            <w:tcW w:w="945" w:type="pct"/>
            <w:noWrap/>
          </w:tcPr>
          <w:p w:rsidR="00E52EDE" w:rsidRPr="007F4F3D" w:rsidP="00B824B0" w14:paraId="42295785" w14:textId="77777777">
            <w:r>
              <w:rPr>
                <w:rFonts w:hint="eastAsia"/>
              </w:rPr>
              <w:t>XX</w:t>
            </w:r>
          </w:p>
        </w:tc>
        <w:tc>
          <w:tcPr>
            <w:tcW w:w="4055" w:type="pct"/>
            <w:noWrap/>
          </w:tcPr>
          <w:p w:rsidR="00E52EDE" w:rsidP="00B824B0" w14:paraId="470F6062" w14:textId="77777777"/>
        </w:tc>
      </w:tr>
      <w:tr w14:paraId="188A39B4" w14:textId="77777777" w:rsidTr="00B824B0">
        <w:tblPrEx>
          <w:tblW w:w="5000" w:type="pct"/>
          <w:tblLook w:val="04A0"/>
        </w:tblPrEx>
        <w:trPr>
          <w:trHeight w:val="270"/>
        </w:trPr>
        <w:tc>
          <w:tcPr>
            <w:tcW w:w="945" w:type="pct"/>
            <w:noWrap/>
          </w:tcPr>
          <w:p w:rsidR="00E52EDE" w:rsidRPr="007F4F3D" w:rsidP="00B824B0" w14:paraId="4FC8A153" w14:textId="77777777">
            <w:r>
              <w:rPr>
                <w:rFonts w:hint="eastAsia"/>
              </w:rPr>
              <w:t>XX</w:t>
            </w:r>
          </w:p>
        </w:tc>
        <w:tc>
          <w:tcPr>
            <w:tcW w:w="4055" w:type="pct"/>
            <w:noWrap/>
          </w:tcPr>
          <w:p w:rsidR="00E52EDE" w:rsidP="00B824B0" w14:paraId="5EE1D3E1" w14:textId="77777777"/>
        </w:tc>
      </w:tr>
      <w:tr w14:paraId="1088A989" w14:textId="77777777" w:rsidTr="00B824B0">
        <w:tblPrEx>
          <w:tblW w:w="5000" w:type="pct"/>
          <w:tblLook w:val="04A0"/>
        </w:tblPrEx>
        <w:trPr>
          <w:trHeight w:val="270"/>
        </w:trPr>
        <w:tc>
          <w:tcPr>
            <w:tcW w:w="945" w:type="pct"/>
            <w:noWrap/>
          </w:tcPr>
          <w:p w:rsidR="00E52EDE" w:rsidRPr="007F4F3D" w:rsidP="00B824B0" w14:paraId="09D47580" w14:textId="77777777">
            <w:r>
              <w:rPr>
                <w:rFonts w:hint="eastAsia"/>
              </w:rPr>
              <w:t>XX</w:t>
            </w:r>
          </w:p>
        </w:tc>
        <w:tc>
          <w:tcPr>
            <w:tcW w:w="4055" w:type="pct"/>
            <w:noWrap/>
          </w:tcPr>
          <w:p w:rsidR="00E52EDE" w:rsidP="00B824B0" w14:paraId="36AC7170" w14:textId="77777777"/>
        </w:tc>
      </w:tr>
      <w:tr w14:paraId="6A661103" w14:textId="77777777" w:rsidTr="00B824B0">
        <w:tblPrEx>
          <w:tblW w:w="5000" w:type="pct"/>
          <w:tblLook w:val="04A0"/>
        </w:tblPrEx>
        <w:trPr>
          <w:trHeight w:val="270"/>
        </w:trPr>
        <w:tc>
          <w:tcPr>
            <w:tcW w:w="945" w:type="pct"/>
            <w:noWrap/>
          </w:tcPr>
          <w:p w:rsidR="00E52EDE" w:rsidRPr="007F4F3D" w:rsidP="00B824B0" w14:paraId="65DCAA0F" w14:textId="77777777">
            <w:r>
              <w:rPr>
                <w:rFonts w:hint="eastAsia"/>
              </w:rPr>
              <w:t>XX</w:t>
            </w:r>
          </w:p>
        </w:tc>
        <w:tc>
          <w:tcPr>
            <w:tcW w:w="4055" w:type="pct"/>
            <w:noWrap/>
          </w:tcPr>
          <w:p w:rsidR="00E52EDE" w:rsidP="00B824B0" w14:paraId="5D74F19E" w14:textId="77777777"/>
        </w:tc>
      </w:tr>
    </w:tbl>
    <w:p w:rsidR="00E52EDE" w:rsidP="00E52EDE" w14:paraId="68A79F64"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F5403E" w:rsidRPr="00ED2D62" w:rsidP="00F5403E">
      <w:pPr>
        <w:pStyle w:val="FigureStyle"/>
      </w:pPr>
      <w:bookmarkStart w:id="287" w:name="_Toc167126510"/>
      <w:r>
        <w:rPr>
          <w:rFonts w:hint="eastAsia"/>
        </w:rPr>
        <w:t>俄罗斯</w:t>
      </w:r>
      <w:r>
        <w:rPr>
          <w:rFonts w:hint="eastAsia"/>
        </w:rPr>
        <w:t>市场</w:t>
      </w:r>
      <w:r w:rsidRPr="00ED2D62">
        <w:t>节水花洒头</w:t>
      </w:r>
      <w:r w:rsidRPr="00ED2D62">
        <w:rPr>
          <w:rFonts w:hint="eastAsia"/>
        </w:rPr>
        <w:t>主要</w:t>
      </w:r>
      <w:r>
        <w:rPr>
          <w:rFonts w:hint="eastAsia"/>
        </w:rPr>
        <w:t>来源地进口占比（</w:t>
      </w:r>
      <w:r>
        <w:rPr>
          <w:rFonts w:hint="eastAsia"/>
        </w:rPr>
        <w:t>2023</w:t>
      </w:r>
      <w:r>
        <w:rPr>
          <w:rFonts w:hint="eastAsia"/>
        </w:rPr>
        <w:t>）</w:t>
      </w:r>
      <w:bookmarkEnd w:id="287"/>
    </w:p>
    <w:p w:rsidR="00F5403E" w:rsidRPr="00F5403E" w:rsidP="00E52EDE" w14:paraId="793F8A6A" w14:textId="51833EC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E52EDE" w:rsidP="00E52EDE" w14:paraId="019AB079" w14:textId="6EB18D46">
      <w:pPr>
        <w:pStyle w:val="Heading3"/>
      </w:pPr>
      <w:bookmarkStart w:id="288" w:name="_Toc24028560"/>
      <w:bookmarkStart w:id="289" w:name="_Toc24972750"/>
      <w:bookmarkStart w:id="290" w:name="_Toc121584188"/>
      <w:bookmarkStart w:id="291" w:name="_Toc167126661"/>
      <w:r>
        <w:rPr>
          <w:rFonts w:hint="eastAsia"/>
        </w:rPr>
        <w:t>俄罗斯</w:t>
      </w:r>
      <w:r>
        <w:rPr>
          <w:rFonts w:hint="eastAsia"/>
        </w:rPr>
        <w:t>市场</w:t>
      </w:r>
      <w:r w:rsidRPr="00B728C9">
        <w:t>节水花洒头</w:t>
      </w:r>
      <w:r w:rsidRPr="00AC1209">
        <w:rPr>
          <w:rFonts w:hint="eastAsia"/>
        </w:rPr>
        <w:t>主要出口目的地</w:t>
      </w:r>
      <w:bookmarkEnd w:id="288"/>
      <w:bookmarkEnd w:id="289"/>
      <w:bookmarkEnd w:id="290"/>
      <w:bookmarkEnd w:id="291"/>
    </w:p>
    <w:p w:rsidR="00E52EDE" w:rsidRPr="006C3BE6" w:rsidP="006C3BE6" w14:paraId="2670D013" w14:textId="1E40F342">
      <w:pPr>
        <w:pStyle w:val="TableStyle"/>
        <w:ind w:left="252" w:right="-105"/>
      </w:pPr>
      <w:bookmarkStart w:id="292" w:name="_Toc24029147"/>
      <w:bookmarkStart w:id="293" w:name="_Toc26780258"/>
      <w:bookmarkStart w:id="294" w:name="_Toc121583865"/>
      <w:bookmarkStart w:id="295" w:name="_Toc167126535"/>
      <w:r>
        <w:rPr>
          <w:rFonts w:hint="eastAsia"/>
        </w:rPr>
        <w:t>俄罗斯</w:t>
      </w:r>
      <w:r w:rsidRPr="006C3BE6">
        <w:rPr>
          <w:rFonts w:hint="eastAsia"/>
        </w:rPr>
        <w:t>市场</w:t>
      </w:r>
      <w:r w:rsidRPr="006C3BE6">
        <w:t>节水花洒头</w:t>
      </w:r>
      <w:r w:rsidRPr="006C3BE6">
        <w:rPr>
          <w:rFonts w:hint="eastAsia"/>
        </w:rPr>
        <w:t>主要出口目的地</w:t>
      </w:r>
      <w:bookmarkEnd w:id="292"/>
      <w:bookmarkEnd w:id="293"/>
      <w:bookmarkEnd w:id="294"/>
      <w:bookmarkEnd w:id="295"/>
    </w:p>
    <w:tbl>
      <w:tblPr>
        <w:tblStyle w:val="TableGrid8"/>
        <w:tblW w:w="5000" w:type="pct"/>
        <w:tblLook w:val="04A0"/>
      </w:tblPr>
      <w:tblGrid>
        <w:gridCol w:w="1884"/>
        <w:gridCol w:w="8084"/>
      </w:tblGrid>
      <w:tr w14:paraId="752A87BE" w14:textId="77777777" w:rsidTr="00B824B0">
        <w:tblPrEx>
          <w:tblW w:w="5000" w:type="pct"/>
          <w:tblLook w:val="04A0"/>
        </w:tblPrEx>
        <w:trPr>
          <w:trHeight w:val="270"/>
        </w:trPr>
        <w:tc>
          <w:tcPr>
            <w:tcW w:w="945" w:type="pct"/>
            <w:noWrap/>
            <w:hideMark/>
          </w:tcPr>
          <w:p w:rsidR="00E52EDE" w:rsidRPr="007F4F3D" w:rsidP="00B824B0" w14:paraId="50EB32A2" w14:textId="77777777">
            <w:r w:rsidRPr="00AC1209">
              <w:rPr>
                <w:rFonts w:hint="eastAsia"/>
              </w:rPr>
              <w:t>出口目的地</w:t>
            </w:r>
          </w:p>
        </w:tc>
        <w:tc>
          <w:tcPr>
            <w:tcW w:w="4055" w:type="pct"/>
            <w:noWrap/>
          </w:tcPr>
          <w:p w:rsidR="00E52EDE" w:rsidRPr="004547E5" w:rsidP="00B824B0" w14:paraId="6A024C00" w14:textId="77777777">
            <w:r>
              <w:rPr>
                <w:rFonts w:hint="eastAsia"/>
              </w:rPr>
              <w:t>描述</w:t>
            </w:r>
          </w:p>
        </w:tc>
      </w:tr>
      <w:tr w14:paraId="14884136" w14:textId="77777777" w:rsidTr="00B824B0">
        <w:tblPrEx>
          <w:tblW w:w="5000" w:type="pct"/>
          <w:tblLook w:val="04A0"/>
        </w:tblPrEx>
        <w:trPr>
          <w:trHeight w:val="270"/>
        </w:trPr>
        <w:tc>
          <w:tcPr>
            <w:tcW w:w="945" w:type="pct"/>
            <w:noWrap/>
          </w:tcPr>
          <w:p w:rsidR="00E52EDE" w:rsidRPr="007F4F3D" w:rsidP="00B824B0" w14:paraId="7BA68BDD" w14:textId="77777777">
            <w:r>
              <w:rPr>
                <w:rFonts w:hint="eastAsia"/>
              </w:rPr>
              <w:t>XX</w:t>
            </w:r>
          </w:p>
        </w:tc>
        <w:tc>
          <w:tcPr>
            <w:tcW w:w="4055" w:type="pct"/>
            <w:noWrap/>
          </w:tcPr>
          <w:p w:rsidR="00E52EDE" w:rsidP="00B824B0" w14:paraId="3F50A9A0" w14:textId="77777777"/>
        </w:tc>
      </w:tr>
      <w:tr w14:paraId="1BB6C6BB" w14:textId="77777777" w:rsidTr="00B824B0">
        <w:tblPrEx>
          <w:tblW w:w="5000" w:type="pct"/>
          <w:tblLook w:val="04A0"/>
        </w:tblPrEx>
        <w:trPr>
          <w:trHeight w:val="270"/>
        </w:trPr>
        <w:tc>
          <w:tcPr>
            <w:tcW w:w="945" w:type="pct"/>
            <w:noWrap/>
          </w:tcPr>
          <w:p w:rsidR="00E52EDE" w:rsidRPr="007F4F3D" w:rsidP="00B824B0" w14:paraId="4A3A5F2D" w14:textId="77777777">
            <w:r>
              <w:rPr>
                <w:rFonts w:hint="eastAsia"/>
              </w:rPr>
              <w:t>XX</w:t>
            </w:r>
          </w:p>
        </w:tc>
        <w:tc>
          <w:tcPr>
            <w:tcW w:w="4055" w:type="pct"/>
            <w:noWrap/>
          </w:tcPr>
          <w:p w:rsidR="00E52EDE" w:rsidP="00B824B0" w14:paraId="3C6221C8" w14:textId="77777777"/>
        </w:tc>
      </w:tr>
      <w:tr w14:paraId="2AA6D95C" w14:textId="77777777" w:rsidTr="00B824B0">
        <w:tblPrEx>
          <w:tblW w:w="5000" w:type="pct"/>
          <w:tblLook w:val="04A0"/>
        </w:tblPrEx>
        <w:trPr>
          <w:trHeight w:val="270"/>
        </w:trPr>
        <w:tc>
          <w:tcPr>
            <w:tcW w:w="945" w:type="pct"/>
            <w:noWrap/>
          </w:tcPr>
          <w:p w:rsidR="00E52EDE" w:rsidRPr="007F4F3D" w:rsidP="00B824B0" w14:paraId="4DF2BBF0" w14:textId="77777777">
            <w:r>
              <w:rPr>
                <w:rFonts w:hint="eastAsia"/>
              </w:rPr>
              <w:t>XX</w:t>
            </w:r>
          </w:p>
        </w:tc>
        <w:tc>
          <w:tcPr>
            <w:tcW w:w="4055" w:type="pct"/>
            <w:noWrap/>
          </w:tcPr>
          <w:p w:rsidR="00E52EDE" w:rsidP="00B824B0" w14:paraId="7420D561" w14:textId="77777777"/>
        </w:tc>
      </w:tr>
      <w:tr w14:paraId="180A1378" w14:textId="77777777" w:rsidTr="00B824B0">
        <w:tblPrEx>
          <w:tblW w:w="5000" w:type="pct"/>
          <w:tblLook w:val="04A0"/>
        </w:tblPrEx>
        <w:trPr>
          <w:trHeight w:val="270"/>
        </w:trPr>
        <w:tc>
          <w:tcPr>
            <w:tcW w:w="945" w:type="pct"/>
            <w:noWrap/>
          </w:tcPr>
          <w:p w:rsidR="00E52EDE" w:rsidRPr="007F4F3D" w:rsidP="00B824B0" w14:paraId="5DED6048" w14:textId="77777777">
            <w:r>
              <w:rPr>
                <w:rFonts w:hint="eastAsia"/>
              </w:rPr>
              <w:t>XX</w:t>
            </w:r>
          </w:p>
        </w:tc>
        <w:tc>
          <w:tcPr>
            <w:tcW w:w="4055" w:type="pct"/>
            <w:noWrap/>
          </w:tcPr>
          <w:p w:rsidR="00E52EDE" w:rsidP="00B824B0" w14:paraId="76939D65" w14:textId="77777777"/>
        </w:tc>
      </w:tr>
    </w:tbl>
    <w:p w:rsidR="00E52EDE" w:rsidRPr="007A5054" w:rsidP="00E52EDE" w14:paraId="5599AC19"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F5403E" w:rsidRPr="00ED2D62" w:rsidP="00F5403E">
      <w:pPr>
        <w:pStyle w:val="FigureStyle"/>
      </w:pPr>
      <w:bookmarkStart w:id="296" w:name="_Toc167126511"/>
      <w:r>
        <w:rPr>
          <w:rFonts w:hint="eastAsia"/>
        </w:rPr>
        <w:t>俄罗斯</w:t>
      </w:r>
      <w:r>
        <w:rPr>
          <w:rFonts w:hint="eastAsia"/>
        </w:rPr>
        <w:t>市场</w:t>
      </w:r>
      <w:r w:rsidRPr="00ED2D62">
        <w:t>节水花洒头</w:t>
      </w:r>
      <w:r w:rsidRPr="00ED2D62">
        <w:rPr>
          <w:rFonts w:hint="eastAsia"/>
        </w:rPr>
        <w:t>主要目的地出口</w:t>
      </w:r>
      <w:r>
        <w:rPr>
          <w:rFonts w:hint="eastAsia"/>
        </w:rPr>
        <w:t>占比（</w:t>
      </w:r>
      <w:r>
        <w:rPr>
          <w:rFonts w:hint="eastAsia"/>
        </w:rPr>
        <w:t>2023</w:t>
      </w:r>
      <w:r>
        <w:rPr>
          <w:rFonts w:hint="eastAsia"/>
        </w:rPr>
        <w:t>）</w:t>
      </w:r>
      <w:bookmarkEnd w:id="296"/>
    </w:p>
    <w:p w:rsidR="00F5403E" w:rsidRPr="007A5054"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DC55D6" w:rsidP="00DC55D6" w14:paraId="6DBDB234" w14:textId="38983726">
      <w:pPr>
        <w:pStyle w:val="Heading1"/>
        <w:rPr>
          <w:lang w:eastAsia="zh-CN"/>
        </w:rPr>
      </w:pPr>
      <w:bookmarkStart w:id="297" w:name="_Toc43885421"/>
      <w:bookmarkStart w:id="298" w:name="_Toc87984664"/>
      <w:bookmarkStart w:id="299" w:name="_Toc121584164"/>
      <w:bookmarkStart w:id="300" w:name="_Toc167126662"/>
      <w:bookmarkStart w:id="301" w:name="_Toc43885436"/>
      <w:bookmarkStart w:id="302" w:name="_Toc59105052"/>
      <w:r w:rsidRPr="00814E54">
        <w:rPr>
          <w:rFonts w:hint="eastAsia"/>
          <w:lang w:eastAsia="zh-CN"/>
        </w:rPr>
        <w:t>行业</w:t>
      </w:r>
      <w:r w:rsidR="006269AA">
        <w:rPr>
          <w:rFonts w:hint="eastAsia"/>
          <w:lang w:eastAsia="zh-CN"/>
        </w:rPr>
        <w:t>发展趋势及影响因素</w:t>
      </w:r>
      <w:bookmarkEnd w:id="297"/>
      <w:bookmarkEnd w:id="298"/>
      <w:bookmarkEnd w:id="299"/>
      <w:bookmarkEnd w:id="300"/>
    </w:p>
    <w:p w:rsidR="00DC55D6" w:rsidP="00DC55D6" w14:paraId="216A64D6" w14:textId="77777777">
      <w:pPr>
        <w:pStyle w:val="Heading2"/>
      </w:pPr>
      <w:bookmarkStart w:id="303" w:name="_Toc43885430"/>
      <w:bookmarkStart w:id="304" w:name="_Toc87984665"/>
      <w:bookmarkStart w:id="305" w:name="_Toc121584165"/>
      <w:bookmarkStart w:id="306" w:name="_Toc167126663"/>
      <w:r w:rsidRPr="00B728C9">
        <w:t>节水花洒头</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03"/>
      <w:bookmarkEnd w:id="304"/>
      <w:bookmarkEnd w:id="305"/>
      <w:bookmarkEnd w:id="306"/>
    </w:p>
    <w:p w:rsidR="00DC55D6" w:rsidRPr="006C3BE6" w:rsidP="006C3BE6" w14:paraId="09AB279C" w14:textId="77777777">
      <w:pPr>
        <w:pStyle w:val="TableStyle"/>
        <w:ind w:left="252" w:right="-105"/>
      </w:pPr>
      <w:bookmarkStart w:id="307" w:name="_Toc121583853"/>
      <w:bookmarkStart w:id="308" w:name="_Toc167126536"/>
      <w:r w:rsidRPr="006C3BE6">
        <w:t>节水花洒头</w:t>
      </w:r>
      <w:r w:rsidRPr="006C3BE6">
        <w:rPr>
          <w:rFonts w:hint="eastAsia"/>
        </w:rPr>
        <w:t>行业发展分析</w:t>
      </w:r>
      <w:r w:rsidRPr="006C3BE6">
        <w:rPr>
          <w:rFonts w:hint="eastAsia"/>
        </w:rPr>
        <w:t>-</w:t>
      </w:r>
      <w:r w:rsidRPr="006C3BE6">
        <w:t>--</w:t>
      </w:r>
      <w:r w:rsidRPr="006C3BE6">
        <w:rPr>
          <w:rFonts w:hint="eastAsia"/>
        </w:rPr>
        <w:t>发展趋势</w:t>
      </w:r>
      <w:bookmarkEnd w:id="307"/>
      <w:bookmarkEnd w:id="308"/>
    </w:p>
    <w:tbl>
      <w:tblPr>
        <w:tblStyle w:val="TableGrid8"/>
        <w:tblW w:w="5000" w:type="pct"/>
        <w:tblLook w:val="04A0"/>
      </w:tblPr>
      <w:tblGrid>
        <w:gridCol w:w="459"/>
        <w:gridCol w:w="2155"/>
        <w:gridCol w:w="7354"/>
      </w:tblGrid>
      <w:tr w14:paraId="57CAF443" w14:textId="77777777" w:rsidTr="00663328">
        <w:tblPrEx>
          <w:tblW w:w="5000" w:type="pct"/>
          <w:tblLook w:val="04A0"/>
        </w:tblPrEx>
        <w:tc>
          <w:tcPr>
            <w:tcW w:w="230" w:type="pct"/>
          </w:tcPr>
          <w:p w:rsidR="00DC55D6" w:rsidP="00874859" w14:paraId="061B3230" w14:textId="77777777"/>
        </w:tc>
        <w:tc>
          <w:tcPr>
            <w:tcW w:w="1081" w:type="pct"/>
          </w:tcPr>
          <w:p w:rsidR="00DC55D6" w:rsidRPr="0052463C" w:rsidP="00874859" w14:paraId="5C611CD9" w14:textId="77777777">
            <w:r w:rsidRPr="0052463C">
              <w:rPr>
                <w:rFonts w:hint="eastAsia"/>
              </w:rPr>
              <w:t>趋势</w:t>
            </w:r>
          </w:p>
        </w:tc>
        <w:tc>
          <w:tcPr>
            <w:tcW w:w="3689" w:type="pct"/>
          </w:tcPr>
          <w:p w:rsidR="00DC55D6" w:rsidRPr="0052463C" w:rsidP="00874859" w14:paraId="149CA0A1" w14:textId="77777777">
            <w:r w:rsidRPr="0052463C">
              <w:rPr>
                <w:rFonts w:hint="eastAsia"/>
              </w:rPr>
              <w:t>描述</w:t>
            </w:r>
          </w:p>
        </w:tc>
      </w:tr>
      <w:tr w14:paraId="321139D4" w14:textId="77777777" w:rsidTr="00663328">
        <w:tblPrEx>
          <w:tblW w:w="5000" w:type="pct"/>
          <w:tblLook w:val="04A0"/>
        </w:tblPrEx>
        <w:tc>
          <w:tcPr>
            <w:tcW w:w="230" w:type="pct"/>
          </w:tcPr>
          <w:p w:rsidR="00DC55D6" w:rsidP="00874859" w14:paraId="20099BE3" w14:textId="77777777">
            <w:r>
              <w:rPr>
                <w:rFonts w:hint="eastAsia"/>
              </w:rPr>
              <w:t>1</w:t>
            </w:r>
          </w:p>
        </w:tc>
        <w:tc>
          <w:tcPr>
            <w:tcW w:w="1081" w:type="pct"/>
          </w:tcPr>
          <w:p w:rsidR="00DC55D6" w:rsidP="00874859" w14:paraId="2BAE1C5F" w14:textId="77777777"/>
        </w:tc>
        <w:tc>
          <w:tcPr>
            <w:tcW w:w="3689" w:type="pct"/>
          </w:tcPr>
          <w:p w:rsidR="00DC55D6" w:rsidP="00874859" w14:paraId="5183383C" w14:textId="77777777"/>
        </w:tc>
      </w:tr>
      <w:tr w14:paraId="7DD931F4" w14:textId="77777777" w:rsidTr="00663328">
        <w:tblPrEx>
          <w:tblW w:w="5000" w:type="pct"/>
          <w:tblLook w:val="04A0"/>
        </w:tblPrEx>
        <w:tc>
          <w:tcPr>
            <w:tcW w:w="230" w:type="pct"/>
          </w:tcPr>
          <w:p w:rsidR="00DC55D6" w:rsidP="00874859" w14:paraId="59E4404C" w14:textId="77777777">
            <w:r>
              <w:rPr>
                <w:rFonts w:hint="eastAsia"/>
              </w:rPr>
              <w:t>2</w:t>
            </w:r>
          </w:p>
        </w:tc>
        <w:tc>
          <w:tcPr>
            <w:tcW w:w="1081" w:type="pct"/>
          </w:tcPr>
          <w:p w:rsidR="00DC55D6" w:rsidP="00874859" w14:paraId="24838BFD" w14:textId="77777777"/>
        </w:tc>
        <w:tc>
          <w:tcPr>
            <w:tcW w:w="3689" w:type="pct"/>
          </w:tcPr>
          <w:p w:rsidR="00DC55D6" w:rsidP="00874859" w14:paraId="659E1D5C" w14:textId="77777777"/>
        </w:tc>
      </w:tr>
      <w:tr w14:paraId="059D2A3A" w14:textId="77777777" w:rsidTr="00663328">
        <w:tblPrEx>
          <w:tblW w:w="5000" w:type="pct"/>
          <w:tblLook w:val="04A0"/>
        </w:tblPrEx>
        <w:tc>
          <w:tcPr>
            <w:tcW w:w="230" w:type="pct"/>
          </w:tcPr>
          <w:p w:rsidR="00DC55D6" w:rsidP="00874859" w14:paraId="105E4E30" w14:textId="77777777">
            <w:r>
              <w:rPr>
                <w:rFonts w:hint="eastAsia"/>
              </w:rPr>
              <w:t>3</w:t>
            </w:r>
          </w:p>
        </w:tc>
        <w:tc>
          <w:tcPr>
            <w:tcW w:w="1081" w:type="pct"/>
          </w:tcPr>
          <w:p w:rsidR="00DC55D6" w:rsidP="00874859" w14:paraId="0CEA3453" w14:textId="77777777"/>
        </w:tc>
        <w:tc>
          <w:tcPr>
            <w:tcW w:w="3689" w:type="pct"/>
          </w:tcPr>
          <w:p w:rsidR="00DC55D6" w:rsidP="00874859" w14:paraId="0FE60010" w14:textId="77777777"/>
        </w:tc>
      </w:tr>
      <w:tr w14:paraId="0303BB61" w14:textId="77777777" w:rsidTr="00663328">
        <w:tblPrEx>
          <w:tblW w:w="5000" w:type="pct"/>
          <w:tblLook w:val="04A0"/>
        </w:tblPrEx>
        <w:tc>
          <w:tcPr>
            <w:tcW w:w="230" w:type="pct"/>
          </w:tcPr>
          <w:p w:rsidR="00DC55D6" w:rsidP="00874859" w14:paraId="7969A053" w14:textId="77777777">
            <w:r>
              <w:rPr>
                <w:rFonts w:hint="eastAsia"/>
              </w:rPr>
              <w:t>4</w:t>
            </w:r>
          </w:p>
        </w:tc>
        <w:tc>
          <w:tcPr>
            <w:tcW w:w="1081" w:type="pct"/>
          </w:tcPr>
          <w:p w:rsidR="00DC55D6" w:rsidP="00874859" w14:paraId="64388543" w14:textId="77777777"/>
        </w:tc>
        <w:tc>
          <w:tcPr>
            <w:tcW w:w="3689" w:type="pct"/>
          </w:tcPr>
          <w:p w:rsidR="00DC55D6" w:rsidP="00874859" w14:paraId="675D57F2" w14:textId="77777777"/>
        </w:tc>
      </w:tr>
    </w:tbl>
    <w:p w:rsidR="00DC55D6" w:rsidP="00DC55D6" w14:paraId="41383142"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DC55D6" w:rsidP="00DC55D6" w14:paraId="23C69396" w14:textId="77777777">
      <w:pPr>
        <w:pStyle w:val="Heading2"/>
      </w:pPr>
      <w:bookmarkStart w:id="309" w:name="_Toc121584166"/>
      <w:bookmarkStart w:id="310" w:name="_Toc167126664"/>
      <w:r w:rsidRPr="00B728C9">
        <w:t>节水花洒头</w:t>
      </w:r>
      <w:r w:rsidRPr="00955327">
        <w:rPr>
          <w:rFonts w:hint="eastAsia"/>
        </w:rPr>
        <w:t>行业发展</w:t>
      </w:r>
      <w:r>
        <w:rPr>
          <w:rFonts w:hint="eastAsia"/>
        </w:rPr>
        <w:t>分析</w:t>
      </w:r>
      <w:r>
        <w:rPr>
          <w:rFonts w:hint="eastAsia"/>
        </w:rPr>
        <w:t>-</w:t>
      </w:r>
      <w:r>
        <w:t>--</w:t>
      </w:r>
      <w:r>
        <w:rPr>
          <w:rFonts w:hint="eastAsia"/>
        </w:rPr>
        <w:t>厂商壁垒</w:t>
      </w:r>
      <w:bookmarkEnd w:id="309"/>
      <w:bookmarkEnd w:id="310"/>
    </w:p>
    <w:p w:rsidR="00DC55D6" w:rsidRPr="006C3BE6" w:rsidP="006C3BE6" w14:paraId="1418AD79" w14:textId="77777777">
      <w:pPr>
        <w:pStyle w:val="TableStyle"/>
        <w:ind w:left="252" w:right="-105"/>
      </w:pPr>
      <w:bookmarkStart w:id="311" w:name="_Toc121583854"/>
      <w:bookmarkStart w:id="312" w:name="_Toc167126537"/>
      <w:r w:rsidRPr="006C3BE6">
        <w:t>节水花洒头</w:t>
      </w:r>
      <w:r w:rsidRPr="006C3BE6">
        <w:rPr>
          <w:rFonts w:hint="eastAsia"/>
        </w:rPr>
        <w:t>行业发展分析</w:t>
      </w:r>
      <w:r w:rsidRPr="006C3BE6">
        <w:rPr>
          <w:rFonts w:hint="eastAsia"/>
        </w:rPr>
        <w:t>-</w:t>
      </w:r>
      <w:r w:rsidRPr="006C3BE6">
        <w:t>--</w:t>
      </w:r>
      <w:r w:rsidRPr="006C3BE6">
        <w:rPr>
          <w:rFonts w:hint="eastAsia"/>
        </w:rPr>
        <w:t>厂商壁垒</w:t>
      </w:r>
      <w:bookmarkEnd w:id="311"/>
      <w:bookmarkEnd w:id="312"/>
    </w:p>
    <w:tbl>
      <w:tblPr>
        <w:tblStyle w:val="TableGrid8"/>
        <w:tblW w:w="5000" w:type="pct"/>
        <w:tblLook w:val="04A0"/>
      </w:tblPr>
      <w:tblGrid>
        <w:gridCol w:w="459"/>
        <w:gridCol w:w="2155"/>
        <w:gridCol w:w="7354"/>
      </w:tblGrid>
      <w:tr w14:paraId="3EC8CED4" w14:textId="77777777" w:rsidTr="00663328">
        <w:tblPrEx>
          <w:tblW w:w="5000" w:type="pct"/>
          <w:tblLook w:val="04A0"/>
        </w:tblPrEx>
        <w:tc>
          <w:tcPr>
            <w:tcW w:w="230" w:type="pct"/>
          </w:tcPr>
          <w:p w:rsidR="00DC55D6" w:rsidP="00874859" w14:paraId="11C3B57B" w14:textId="77777777"/>
        </w:tc>
        <w:tc>
          <w:tcPr>
            <w:tcW w:w="1081" w:type="pct"/>
          </w:tcPr>
          <w:p w:rsidR="00DC55D6" w:rsidRPr="0052463C" w:rsidP="00874859" w14:paraId="1C15DDD8" w14:textId="77777777">
            <w:r>
              <w:rPr>
                <w:rFonts w:hint="eastAsia"/>
              </w:rPr>
              <w:t>壁垒</w:t>
            </w:r>
          </w:p>
        </w:tc>
        <w:tc>
          <w:tcPr>
            <w:tcW w:w="3689" w:type="pct"/>
          </w:tcPr>
          <w:p w:rsidR="00DC55D6" w:rsidRPr="0052463C" w:rsidP="00874859" w14:paraId="0DEC56C0" w14:textId="77777777">
            <w:r w:rsidRPr="0052463C">
              <w:rPr>
                <w:rFonts w:hint="eastAsia"/>
              </w:rPr>
              <w:t>描述</w:t>
            </w:r>
          </w:p>
        </w:tc>
      </w:tr>
      <w:tr w14:paraId="40133C49" w14:textId="77777777" w:rsidTr="00663328">
        <w:tblPrEx>
          <w:tblW w:w="5000" w:type="pct"/>
          <w:tblLook w:val="04A0"/>
        </w:tblPrEx>
        <w:tc>
          <w:tcPr>
            <w:tcW w:w="230" w:type="pct"/>
          </w:tcPr>
          <w:p w:rsidR="00DC55D6" w:rsidP="00874859" w14:paraId="38B37501" w14:textId="77777777">
            <w:r>
              <w:rPr>
                <w:rFonts w:hint="eastAsia"/>
              </w:rPr>
              <w:t>1</w:t>
            </w:r>
          </w:p>
        </w:tc>
        <w:tc>
          <w:tcPr>
            <w:tcW w:w="1081" w:type="pct"/>
          </w:tcPr>
          <w:p w:rsidR="00DC55D6" w:rsidP="00874859" w14:paraId="579C86F8" w14:textId="77777777"/>
        </w:tc>
        <w:tc>
          <w:tcPr>
            <w:tcW w:w="3689" w:type="pct"/>
          </w:tcPr>
          <w:p w:rsidR="00DC55D6" w:rsidP="00874859" w14:paraId="2AF2CF9B" w14:textId="77777777"/>
        </w:tc>
      </w:tr>
      <w:tr w14:paraId="7857B237" w14:textId="77777777" w:rsidTr="00663328">
        <w:tblPrEx>
          <w:tblW w:w="5000" w:type="pct"/>
          <w:tblLook w:val="04A0"/>
        </w:tblPrEx>
        <w:tc>
          <w:tcPr>
            <w:tcW w:w="230" w:type="pct"/>
          </w:tcPr>
          <w:p w:rsidR="00DC55D6" w:rsidP="00874859" w14:paraId="3CFC813B" w14:textId="77777777">
            <w:r>
              <w:rPr>
                <w:rFonts w:hint="eastAsia"/>
              </w:rPr>
              <w:t>2</w:t>
            </w:r>
          </w:p>
        </w:tc>
        <w:tc>
          <w:tcPr>
            <w:tcW w:w="1081" w:type="pct"/>
          </w:tcPr>
          <w:p w:rsidR="00DC55D6" w:rsidP="00874859" w14:paraId="3DF67D90" w14:textId="77777777"/>
        </w:tc>
        <w:tc>
          <w:tcPr>
            <w:tcW w:w="3689" w:type="pct"/>
          </w:tcPr>
          <w:p w:rsidR="00DC55D6" w:rsidP="00874859" w14:paraId="343BE1F1" w14:textId="77777777"/>
        </w:tc>
      </w:tr>
      <w:tr w14:paraId="7610D486" w14:textId="77777777" w:rsidTr="00663328">
        <w:tblPrEx>
          <w:tblW w:w="5000" w:type="pct"/>
          <w:tblLook w:val="04A0"/>
        </w:tblPrEx>
        <w:tc>
          <w:tcPr>
            <w:tcW w:w="230" w:type="pct"/>
          </w:tcPr>
          <w:p w:rsidR="00DC55D6" w:rsidP="00874859" w14:paraId="575CD5C0" w14:textId="77777777">
            <w:r>
              <w:rPr>
                <w:rFonts w:hint="eastAsia"/>
              </w:rPr>
              <w:t>3</w:t>
            </w:r>
          </w:p>
        </w:tc>
        <w:tc>
          <w:tcPr>
            <w:tcW w:w="1081" w:type="pct"/>
          </w:tcPr>
          <w:p w:rsidR="00DC55D6" w:rsidP="00874859" w14:paraId="1F8104A3" w14:textId="77777777"/>
        </w:tc>
        <w:tc>
          <w:tcPr>
            <w:tcW w:w="3689" w:type="pct"/>
          </w:tcPr>
          <w:p w:rsidR="00DC55D6" w:rsidP="00874859" w14:paraId="339BAB8B" w14:textId="77777777"/>
        </w:tc>
      </w:tr>
      <w:tr w14:paraId="054A02FD" w14:textId="77777777" w:rsidTr="00663328">
        <w:tblPrEx>
          <w:tblW w:w="5000" w:type="pct"/>
          <w:tblLook w:val="04A0"/>
        </w:tblPrEx>
        <w:tc>
          <w:tcPr>
            <w:tcW w:w="230" w:type="pct"/>
          </w:tcPr>
          <w:p w:rsidR="00DC55D6" w:rsidP="00874859" w14:paraId="7EB6217F" w14:textId="77777777">
            <w:r>
              <w:rPr>
                <w:rFonts w:hint="eastAsia"/>
              </w:rPr>
              <w:t>4</w:t>
            </w:r>
          </w:p>
        </w:tc>
        <w:tc>
          <w:tcPr>
            <w:tcW w:w="1081" w:type="pct"/>
          </w:tcPr>
          <w:p w:rsidR="00DC55D6" w:rsidP="00874859" w14:paraId="2C2FF90D" w14:textId="77777777"/>
        </w:tc>
        <w:tc>
          <w:tcPr>
            <w:tcW w:w="3689" w:type="pct"/>
          </w:tcPr>
          <w:p w:rsidR="00DC55D6" w:rsidP="00874859" w14:paraId="47724190" w14:textId="77777777"/>
        </w:tc>
      </w:tr>
    </w:tbl>
    <w:p w:rsidR="00DC55D6" w:rsidP="00DC55D6" w14:paraId="036156F1"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DC55D6" w:rsidP="00DC55D6" w14:paraId="4851036A" w14:textId="77777777">
      <w:pPr>
        <w:pStyle w:val="Heading2"/>
      </w:pPr>
      <w:bookmarkStart w:id="313" w:name="_Toc121584167"/>
      <w:bookmarkStart w:id="314" w:name="_Toc167126665"/>
      <w:bookmarkStart w:id="315" w:name="_Toc87984338"/>
      <w:r w:rsidRPr="00B728C9">
        <w:t>节水花洒头</w:t>
      </w:r>
      <w:r w:rsidRPr="00955327">
        <w:rPr>
          <w:rFonts w:hint="eastAsia"/>
        </w:rPr>
        <w:t>行业发展</w:t>
      </w:r>
      <w:r>
        <w:rPr>
          <w:rFonts w:hint="eastAsia"/>
        </w:rPr>
        <w:t>分析</w:t>
      </w:r>
      <w:r>
        <w:rPr>
          <w:rFonts w:hint="eastAsia"/>
        </w:rPr>
        <w:t>-</w:t>
      </w:r>
      <w:r>
        <w:t>--</w:t>
      </w:r>
      <w:r>
        <w:rPr>
          <w:rFonts w:hint="eastAsia"/>
        </w:rPr>
        <w:t>驱动因素</w:t>
      </w:r>
      <w:bookmarkEnd w:id="313"/>
      <w:bookmarkEnd w:id="314"/>
    </w:p>
    <w:p w:rsidR="00DC55D6" w:rsidRPr="006C3BE6" w:rsidP="006C3BE6" w14:paraId="66FCC542" w14:textId="77777777">
      <w:pPr>
        <w:pStyle w:val="TableStyle"/>
        <w:ind w:left="252" w:right="-105"/>
      </w:pPr>
      <w:bookmarkStart w:id="316" w:name="_Toc121583855"/>
      <w:bookmarkStart w:id="317" w:name="_Toc167126538"/>
      <w:bookmarkEnd w:id="315"/>
      <w:r w:rsidRPr="006C3BE6">
        <w:t>节水花洒头</w:t>
      </w:r>
      <w:r w:rsidRPr="006C3BE6">
        <w:rPr>
          <w:rFonts w:hint="eastAsia"/>
        </w:rPr>
        <w:t>行业发展分析</w:t>
      </w:r>
      <w:r w:rsidRPr="006C3BE6">
        <w:rPr>
          <w:rFonts w:hint="eastAsia"/>
        </w:rPr>
        <w:t>-</w:t>
      </w:r>
      <w:r w:rsidRPr="006C3BE6">
        <w:t>--</w:t>
      </w:r>
      <w:r w:rsidRPr="006C3BE6">
        <w:rPr>
          <w:rFonts w:hint="eastAsia"/>
        </w:rPr>
        <w:t>驱动因素</w:t>
      </w:r>
      <w:bookmarkEnd w:id="316"/>
      <w:bookmarkEnd w:id="317"/>
    </w:p>
    <w:tbl>
      <w:tblPr>
        <w:tblStyle w:val="TableGrid8"/>
        <w:tblW w:w="5000" w:type="pct"/>
        <w:tblLook w:val="04A0"/>
      </w:tblPr>
      <w:tblGrid>
        <w:gridCol w:w="459"/>
        <w:gridCol w:w="2151"/>
        <w:gridCol w:w="7358"/>
      </w:tblGrid>
      <w:tr w14:paraId="7F477FFC" w14:textId="77777777" w:rsidTr="00663328">
        <w:tblPrEx>
          <w:tblW w:w="5000" w:type="pct"/>
          <w:tblLook w:val="04A0"/>
        </w:tblPrEx>
        <w:tc>
          <w:tcPr>
            <w:tcW w:w="230" w:type="pct"/>
          </w:tcPr>
          <w:p w:rsidR="00DC55D6" w:rsidP="00874859" w14:paraId="0A286752" w14:textId="77777777"/>
        </w:tc>
        <w:tc>
          <w:tcPr>
            <w:tcW w:w="1079" w:type="pct"/>
          </w:tcPr>
          <w:p w:rsidR="00DC55D6" w:rsidRPr="0052463C" w:rsidP="00874859" w14:paraId="4B106F4F" w14:textId="77777777">
            <w:r>
              <w:rPr>
                <w:rFonts w:hint="eastAsia"/>
              </w:rPr>
              <w:t>驱动因素</w:t>
            </w:r>
          </w:p>
        </w:tc>
        <w:tc>
          <w:tcPr>
            <w:tcW w:w="3692" w:type="pct"/>
          </w:tcPr>
          <w:p w:rsidR="00DC55D6" w:rsidRPr="0052463C" w:rsidP="00874859" w14:paraId="508AFE38" w14:textId="77777777">
            <w:r w:rsidRPr="0052463C">
              <w:rPr>
                <w:rFonts w:hint="eastAsia"/>
              </w:rPr>
              <w:t>描述</w:t>
            </w:r>
          </w:p>
        </w:tc>
      </w:tr>
      <w:tr w14:paraId="3EA6B922" w14:textId="77777777" w:rsidTr="00663328">
        <w:tblPrEx>
          <w:tblW w:w="5000" w:type="pct"/>
          <w:tblLook w:val="04A0"/>
        </w:tblPrEx>
        <w:tc>
          <w:tcPr>
            <w:tcW w:w="230" w:type="pct"/>
          </w:tcPr>
          <w:p w:rsidR="00DC55D6" w:rsidP="00874859" w14:paraId="7505D7FC" w14:textId="77777777">
            <w:r>
              <w:rPr>
                <w:rFonts w:hint="eastAsia"/>
              </w:rPr>
              <w:t>1</w:t>
            </w:r>
          </w:p>
        </w:tc>
        <w:tc>
          <w:tcPr>
            <w:tcW w:w="1079" w:type="pct"/>
          </w:tcPr>
          <w:p w:rsidR="00DC55D6" w:rsidP="00874859" w14:paraId="7C3BDF0C" w14:textId="77777777"/>
        </w:tc>
        <w:tc>
          <w:tcPr>
            <w:tcW w:w="3692" w:type="pct"/>
          </w:tcPr>
          <w:p w:rsidR="00DC55D6" w:rsidP="00874859" w14:paraId="1FE8BCFB" w14:textId="77777777"/>
        </w:tc>
      </w:tr>
      <w:tr w14:paraId="67C1E3E3" w14:textId="77777777" w:rsidTr="00663328">
        <w:tblPrEx>
          <w:tblW w:w="5000" w:type="pct"/>
          <w:tblLook w:val="04A0"/>
        </w:tblPrEx>
        <w:tc>
          <w:tcPr>
            <w:tcW w:w="230" w:type="pct"/>
          </w:tcPr>
          <w:p w:rsidR="00DC55D6" w:rsidP="00874859" w14:paraId="1D191FED" w14:textId="77777777">
            <w:r>
              <w:rPr>
                <w:rFonts w:hint="eastAsia"/>
              </w:rPr>
              <w:t>2</w:t>
            </w:r>
          </w:p>
        </w:tc>
        <w:tc>
          <w:tcPr>
            <w:tcW w:w="1079" w:type="pct"/>
          </w:tcPr>
          <w:p w:rsidR="00DC55D6" w:rsidP="00874859" w14:paraId="67EA8104" w14:textId="77777777"/>
        </w:tc>
        <w:tc>
          <w:tcPr>
            <w:tcW w:w="3692" w:type="pct"/>
          </w:tcPr>
          <w:p w:rsidR="00DC55D6" w:rsidP="00874859" w14:paraId="2A645FF4" w14:textId="77777777"/>
        </w:tc>
      </w:tr>
      <w:tr w14:paraId="00A7FDE3" w14:textId="77777777" w:rsidTr="00663328">
        <w:tblPrEx>
          <w:tblW w:w="5000" w:type="pct"/>
          <w:tblLook w:val="04A0"/>
        </w:tblPrEx>
        <w:tc>
          <w:tcPr>
            <w:tcW w:w="230" w:type="pct"/>
          </w:tcPr>
          <w:p w:rsidR="00DC55D6" w:rsidP="00874859" w14:paraId="145069EA" w14:textId="77777777">
            <w:r>
              <w:rPr>
                <w:rFonts w:hint="eastAsia"/>
              </w:rPr>
              <w:t>3</w:t>
            </w:r>
          </w:p>
        </w:tc>
        <w:tc>
          <w:tcPr>
            <w:tcW w:w="1079" w:type="pct"/>
          </w:tcPr>
          <w:p w:rsidR="00DC55D6" w:rsidP="00874859" w14:paraId="6BFBDF71" w14:textId="77777777"/>
        </w:tc>
        <w:tc>
          <w:tcPr>
            <w:tcW w:w="3692" w:type="pct"/>
          </w:tcPr>
          <w:p w:rsidR="00DC55D6" w:rsidP="00874859" w14:paraId="38B7DD0D" w14:textId="77777777"/>
        </w:tc>
      </w:tr>
      <w:tr w14:paraId="1768CCE0" w14:textId="77777777" w:rsidTr="00663328">
        <w:tblPrEx>
          <w:tblW w:w="5000" w:type="pct"/>
          <w:tblLook w:val="04A0"/>
        </w:tblPrEx>
        <w:tc>
          <w:tcPr>
            <w:tcW w:w="230" w:type="pct"/>
          </w:tcPr>
          <w:p w:rsidR="00DC55D6" w:rsidP="00874859" w14:paraId="47C3AFDA" w14:textId="77777777">
            <w:r>
              <w:rPr>
                <w:rFonts w:hint="eastAsia"/>
              </w:rPr>
              <w:t>4</w:t>
            </w:r>
          </w:p>
        </w:tc>
        <w:tc>
          <w:tcPr>
            <w:tcW w:w="1079" w:type="pct"/>
          </w:tcPr>
          <w:p w:rsidR="00DC55D6" w:rsidP="00874859" w14:paraId="393E157D" w14:textId="77777777"/>
        </w:tc>
        <w:tc>
          <w:tcPr>
            <w:tcW w:w="3692" w:type="pct"/>
          </w:tcPr>
          <w:p w:rsidR="00DC55D6" w:rsidP="00874859" w14:paraId="1DCB32CE" w14:textId="77777777"/>
        </w:tc>
      </w:tr>
    </w:tbl>
    <w:p w:rsidR="00DC55D6" w:rsidP="00DC55D6" w14:paraId="2A885E28"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DC55D6" w:rsidP="00DC55D6" w14:paraId="4C90E186" w14:textId="77777777">
      <w:pPr>
        <w:pStyle w:val="Heading2"/>
      </w:pPr>
      <w:bookmarkStart w:id="318" w:name="_Toc121584168"/>
      <w:bookmarkStart w:id="319" w:name="_Toc167126666"/>
      <w:r w:rsidRPr="00B728C9">
        <w:t>节水花洒头</w:t>
      </w:r>
      <w:r w:rsidRPr="00955327">
        <w:rPr>
          <w:rFonts w:hint="eastAsia"/>
        </w:rPr>
        <w:t>行业发展</w:t>
      </w:r>
      <w:r>
        <w:rPr>
          <w:rFonts w:hint="eastAsia"/>
        </w:rPr>
        <w:t>分析</w:t>
      </w:r>
      <w:r>
        <w:rPr>
          <w:rFonts w:hint="eastAsia"/>
        </w:rPr>
        <w:t>-</w:t>
      </w:r>
      <w:r>
        <w:t>--</w:t>
      </w:r>
      <w:r>
        <w:rPr>
          <w:rFonts w:hint="eastAsia"/>
        </w:rPr>
        <w:t>制约因素</w:t>
      </w:r>
      <w:bookmarkEnd w:id="318"/>
      <w:bookmarkEnd w:id="319"/>
    </w:p>
    <w:p w:rsidR="00DC55D6" w:rsidRPr="006C3BE6" w:rsidP="006C3BE6" w14:paraId="6D28A5F9" w14:textId="77777777">
      <w:pPr>
        <w:pStyle w:val="TableStyle"/>
        <w:ind w:left="252" w:right="-105"/>
      </w:pPr>
      <w:bookmarkStart w:id="320" w:name="_Toc121583856"/>
      <w:bookmarkStart w:id="321" w:name="_Toc167126539"/>
      <w:r w:rsidRPr="006C3BE6">
        <w:t>节水花洒头</w:t>
      </w:r>
      <w:r w:rsidRPr="006C3BE6">
        <w:rPr>
          <w:rFonts w:hint="eastAsia"/>
        </w:rPr>
        <w:t>行业发展分析</w:t>
      </w:r>
      <w:r w:rsidRPr="006C3BE6">
        <w:rPr>
          <w:rFonts w:hint="eastAsia"/>
        </w:rPr>
        <w:t>-</w:t>
      </w:r>
      <w:r w:rsidRPr="006C3BE6">
        <w:t>--</w:t>
      </w:r>
      <w:r w:rsidRPr="006C3BE6">
        <w:rPr>
          <w:rFonts w:hint="eastAsia"/>
        </w:rPr>
        <w:t>制约因素</w:t>
      </w:r>
      <w:bookmarkEnd w:id="320"/>
      <w:bookmarkEnd w:id="321"/>
    </w:p>
    <w:tbl>
      <w:tblPr>
        <w:tblStyle w:val="TableGrid8"/>
        <w:tblW w:w="5000" w:type="pct"/>
        <w:tblLook w:val="04A0"/>
      </w:tblPr>
      <w:tblGrid>
        <w:gridCol w:w="459"/>
        <w:gridCol w:w="2151"/>
        <w:gridCol w:w="7358"/>
      </w:tblGrid>
      <w:tr w14:paraId="5C2C97F9" w14:textId="77777777" w:rsidTr="00663328">
        <w:tblPrEx>
          <w:tblW w:w="5000" w:type="pct"/>
          <w:tblLook w:val="04A0"/>
        </w:tblPrEx>
        <w:tc>
          <w:tcPr>
            <w:tcW w:w="230" w:type="pct"/>
          </w:tcPr>
          <w:p w:rsidR="00DC55D6" w:rsidP="00874859" w14:paraId="4B74288F" w14:textId="77777777"/>
        </w:tc>
        <w:tc>
          <w:tcPr>
            <w:tcW w:w="1079" w:type="pct"/>
          </w:tcPr>
          <w:p w:rsidR="00DC55D6" w:rsidRPr="0052463C" w:rsidP="00874859" w14:paraId="4244CD64" w14:textId="77777777">
            <w:r>
              <w:rPr>
                <w:rFonts w:hint="eastAsia"/>
              </w:rPr>
              <w:t>驱动因素</w:t>
            </w:r>
          </w:p>
        </w:tc>
        <w:tc>
          <w:tcPr>
            <w:tcW w:w="3692" w:type="pct"/>
          </w:tcPr>
          <w:p w:rsidR="00DC55D6" w:rsidRPr="0052463C" w:rsidP="00874859" w14:paraId="64884E31" w14:textId="77777777">
            <w:r w:rsidRPr="0052463C">
              <w:rPr>
                <w:rFonts w:hint="eastAsia"/>
              </w:rPr>
              <w:t>描述</w:t>
            </w:r>
          </w:p>
        </w:tc>
      </w:tr>
      <w:tr w14:paraId="16B96E08" w14:textId="77777777" w:rsidTr="00663328">
        <w:tblPrEx>
          <w:tblW w:w="5000" w:type="pct"/>
          <w:tblLook w:val="04A0"/>
        </w:tblPrEx>
        <w:tc>
          <w:tcPr>
            <w:tcW w:w="230" w:type="pct"/>
          </w:tcPr>
          <w:p w:rsidR="00DC55D6" w:rsidP="00874859" w14:paraId="35CF140F" w14:textId="77777777">
            <w:r>
              <w:rPr>
                <w:rFonts w:hint="eastAsia"/>
              </w:rPr>
              <w:t>1</w:t>
            </w:r>
          </w:p>
        </w:tc>
        <w:tc>
          <w:tcPr>
            <w:tcW w:w="1079" w:type="pct"/>
          </w:tcPr>
          <w:p w:rsidR="00DC55D6" w:rsidP="00874859" w14:paraId="64414CCD" w14:textId="77777777"/>
        </w:tc>
        <w:tc>
          <w:tcPr>
            <w:tcW w:w="3692" w:type="pct"/>
          </w:tcPr>
          <w:p w:rsidR="00DC55D6" w:rsidP="00874859" w14:paraId="382C4E02" w14:textId="77777777"/>
        </w:tc>
      </w:tr>
      <w:tr w14:paraId="3B9E227E" w14:textId="77777777" w:rsidTr="00663328">
        <w:tblPrEx>
          <w:tblW w:w="5000" w:type="pct"/>
          <w:tblLook w:val="04A0"/>
        </w:tblPrEx>
        <w:tc>
          <w:tcPr>
            <w:tcW w:w="230" w:type="pct"/>
          </w:tcPr>
          <w:p w:rsidR="00DC55D6" w:rsidP="00874859" w14:paraId="62BEF16F" w14:textId="77777777">
            <w:r>
              <w:rPr>
                <w:rFonts w:hint="eastAsia"/>
              </w:rPr>
              <w:t>2</w:t>
            </w:r>
          </w:p>
        </w:tc>
        <w:tc>
          <w:tcPr>
            <w:tcW w:w="1079" w:type="pct"/>
          </w:tcPr>
          <w:p w:rsidR="00DC55D6" w:rsidP="00874859" w14:paraId="524128EF" w14:textId="77777777"/>
        </w:tc>
        <w:tc>
          <w:tcPr>
            <w:tcW w:w="3692" w:type="pct"/>
          </w:tcPr>
          <w:p w:rsidR="00DC55D6" w:rsidP="00874859" w14:paraId="28CC2B19" w14:textId="77777777"/>
        </w:tc>
      </w:tr>
      <w:tr w14:paraId="20CF4ED7" w14:textId="77777777" w:rsidTr="00663328">
        <w:tblPrEx>
          <w:tblW w:w="5000" w:type="pct"/>
          <w:tblLook w:val="04A0"/>
        </w:tblPrEx>
        <w:tc>
          <w:tcPr>
            <w:tcW w:w="230" w:type="pct"/>
          </w:tcPr>
          <w:p w:rsidR="00DC55D6" w:rsidP="00874859" w14:paraId="3C9E0F65" w14:textId="77777777">
            <w:r>
              <w:rPr>
                <w:rFonts w:hint="eastAsia"/>
              </w:rPr>
              <w:t>3</w:t>
            </w:r>
          </w:p>
        </w:tc>
        <w:tc>
          <w:tcPr>
            <w:tcW w:w="1079" w:type="pct"/>
          </w:tcPr>
          <w:p w:rsidR="00DC55D6" w:rsidP="00874859" w14:paraId="16C16472" w14:textId="77777777"/>
        </w:tc>
        <w:tc>
          <w:tcPr>
            <w:tcW w:w="3692" w:type="pct"/>
          </w:tcPr>
          <w:p w:rsidR="00DC55D6" w:rsidP="00874859" w14:paraId="14371939" w14:textId="77777777"/>
        </w:tc>
      </w:tr>
      <w:tr w14:paraId="38FE55AB" w14:textId="77777777" w:rsidTr="00663328">
        <w:tblPrEx>
          <w:tblW w:w="5000" w:type="pct"/>
          <w:tblLook w:val="04A0"/>
        </w:tblPrEx>
        <w:tc>
          <w:tcPr>
            <w:tcW w:w="230" w:type="pct"/>
          </w:tcPr>
          <w:p w:rsidR="00DC55D6" w:rsidP="00874859" w14:paraId="4C104B3F" w14:textId="77777777">
            <w:r>
              <w:rPr>
                <w:rFonts w:hint="eastAsia"/>
              </w:rPr>
              <w:t>4</w:t>
            </w:r>
          </w:p>
        </w:tc>
        <w:tc>
          <w:tcPr>
            <w:tcW w:w="1079" w:type="pct"/>
          </w:tcPr>
          <w:p w:rsidR="00DC55D6" w:rsidP="00874859" w14:paraId="2823921F" w14:textId="77777777"/>
        </w:tc>
        <w:tc>
          <w:tcPr>
            <w:tcW w:w="3692" w:type="pct"/>
          </w:tcPr>
          <w:p w:rsidR="00DC55D6" w:rsidP="00874859" w14:paraId="77A967C1" w14:textId="77777777"/>
        </w:tc>
      </w:tr>
    </w:tbl>
    <w:p w:rsidR="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DC55D6" w:rsidP="00DC55D6">
      <w:pPr>
        <w:pStyle w:val="Heading2"/>
      </w:pPr>
      <w:bookmarkStart w:id="322" w:name="_Toc43885422"/>
      <w:bookmarkStart w:id="323" w:name="_Toc87984668"/>
      <w:bookmarkStart w:id="324" w:name="_Toc121584170"/>
      <w:bookmarkStart w:id="325" w:name="_Toc167126667"/>
      <w:r w:rsidRPr="00814E54">
        <w:t>节水花洒头</w:t>
      </w:r>
      <w:r>
        <w:rPr>
          <w:rFonts w:hint="eastAsia"/>
        </w:rPr>
        <w:t>行业发展分析</w:t>
      </w:r>
      <w:r>
        <w:rPr>
          <w:rFonts w:hint="eastAsia"/>
        </w:rPr>
        <w:t>-</w:t>
      </w:r>
      <w:r>
        <w:t>--</w:t>
      </w:r>
      <w:r>
        <w:rPr>
          <w:rFonts w:hint="eastAsia"/>
        </w:rPr>
        <w:t>行业政策</w:t>
      </w:r>
      <w:bookmarkEnd w:id="322"/>
      <w:bookmarkEnd w:id="323"/>
      <w:bookmarkEnd w:id="324"/>
      <w:bookmarkEnd w:id="325"/>
    </w:p>
    <w:p w:rsidR="00DC55D6" w:rsidP="00DC55D6" w14:paraId="05DA7643" w14:textId="77777777">
      <w:pPr>
        <w:pStyle w:val="Heading1"/>
        <w:rPr>
          <w:lang w:eastAsia="zh-CN"/>
        </w:rPr>
      </w:pPr>
      <w:bookmarkStart w:id="326" w:name="_Toc24028588"/>
      <w:bookmarkStart w:id="327" w:name="_Toc24972778"/>
      <w:bookmarkStart w:id="328" w:name="_Toc121584189"/>
      <w:bookmarkStart w:id="329" w:name="_Toc167126668"/>
      <w:bookmarkEnd w:id="254"/>
      <w:bookmarkEnd w:id="255"/>
      <w:bookmarkEnd w:id="301"/>
      <w:bookmarkEnd w:id="302"/>
      <w:r w:rsidRPr="00F74FCA">
        <w:rPr>
          <w:rFonts w:hint="eastAsia"/>
          <w:lang w:eastAsia="zh-CN"/>
        </w:rPr>
        <w:t>研究成果及结论</w:t>
      </w:r>
      <w:bookmarkEnd w:id="326"/>
      <w:bookmarkEnd w:id="327"/>
      <w:bookmarkEnd w:id="328"/>
      <w:bookmarkEnd w:id="329"/>
    </w:p>
    <w:p w:rsidR="00DC55D6" w:rsidP="00DC55D6">
      <w:pPr>
        <w:pStyle w:val="-0"/>
        <w:ind w:firstLine="420"/>
        <w:rPr>
          <w:lang w:eastAsia="zh-CN"/>
        </w:rPr>
      </w:pPr>
      <w:r>
        <w:rPr>
          <w:rFonts w:hint="eastAsia"/>
          <w:lang w:eastAsia="zh-CN"/>
        </w:rPr>
        <w:t>通过多年对本行业的调研，结合对行业厂商、业内专家的采访，</w:t>
      </w:r>
      <w:r>
        <w:rPr>
          <w:rFonts w:hint="eastAsia"/>
          <w:lang w:eastAsia="zh-CN"/>
        </w:rPr>
        <w:t>以及本文分析师观点，得出如下总结：</w:t>
      </w:r>
    </w:p>
    <w:p w:rsidR="00DC55D6" w:rsidP="00DC55D6">
      <w:pPr>
        <w:pStyle w:val="-0"/>
        <w:ind w:firstLine="420"/>
        <w:rPr>
          <w:lang w:eastAsia="zh-CN"/>
        </w:rPr>
      </w:pPr>
      <w:r>
        <w:rPr>
          <w:rFonts w:hint="eastAsia"/>
          <w:lang w:eastAsia="zh-CN"/>
        </w:rPr>
        <w:t>QYResearch（恒州博智）</w:t>
      </w:r>
    </w:p>
    <w:p w:rsidR="00DC55D6" w:rsidP="00DC55D6">
      <w:pPr>
        <w:pStyle w:val="-0"/>
        <w:ind w:firstLine="420"/>
        <w:rPr>
          <w:lang w:eastAsia="zh-CN"/>
        </w:rPr>
      </w:pPr>
      <w:r>
        <w:rPr>
          <w:rFonts w:hint="eastAsia"/>
          <w:lang w:eastAsia="zh-CN"/>
        </w:rPr>
        <w:t>深耕细分市场研究十七载，作为全球细分市场研究的领军者，已赢得超过6.5万家顶尖企业的信赖与选择。</w:t>
      </w:r>
    </w:p>
    <w:p w:rsidR="00DC55D6" w:rsidP="00DC55D6">
      <w:pPr>
        <w:pStyle w:val="-0"/>
        <w:ind w:firstLine="420"/>
        <w:rPr>
          <w:lang w:eastAsia="zh-CN"/>
        </w:rPr>
      </w:pPr>
      <w:r>
        <w:rPr>
          <w:rFonts w:hint="eastAsia"/>
          <w:lang w:eastAsia="zh-CN"/>
        </w:rPr>
        <w:t>横跨千余行业，累计撰写超过200万份商品研究报告，构建300多个行业数据库，全面覆盖市场脉络。</w:t>
      </w:r>
    </w:p>
    <w:p w:rsidR="00DC55D6" w:rsidP="00DC55D6">
      <w:pPr>
        <w:pStyle w:val="-0"/>
        <w:ind w:firstLine="420"/>
        <w:rPr>
          <w:lang w:eastAsia="zh-CN"/>
        </w:rPr>
      </w:pPr>
      <w:r>
        <w:rPr>
          <w:rFonts w:hint="eastAsia"/>
          <w:lang w:eastAsia="zh-CN"/>
        </w:rPr>
        <w:t>我们独步全球，拥有30维度数据采访验证体系，并设立365天、7x24小时全天候在线服务系统，确保客户需求得到及时响应。</w:t>
      </w:r>
    </w:p>
    <w:p w:rsidR="00DC55D6" w:rsidP="00DC55D6">
      <w:pPr>
        <w:pStyle w:val="-0"/>
        <w:ind w:firstLine="420"/>
        <w:rPr>
          <w:lang w:eastAsia="zh-CN"/>
        </w:rPr>
      </w:pPr>
      <w:r>
        <w:rPr>
          <w:rFonts w:hint="eastAsia"/>
          <w:lang w:eastAsia="zh-CN"/>
        </w:rPr>
        <w:t>凭借业内领先的需求响应速度，我们实现了95%的成本优化（以同等品质为标准，价格仅为主流品牌的1/20）。</w:t>
      </w:r>
    </w:p>
    <w:p w:rsidR="00DC55D6" w:rsidP="00DC55D6">
      <w:pPr>
        <w:pStyle w:val="-0"/>
        <w:ind w:firstLine="420"/>
        <w:rPr>
          <w:lang w:eastAsia="zh-CN"/>
        </w:rPr>
      </w:pPr>
      <w:r>
        <w:rPr>
          <w:rFonts w:hint="eastAsia"/>
          <w:lang w:eastAsia="zh-CN"/>
        </w:rPr>
        <w:t>我们建立了覆盖全球200个国家的本地化数据采集网络，每年输出超过20万份高质量行业研究报告。</w:t>
      </w:r>
    </w:p>
    <w:p w:rsidR="00DC55D6" w:rsidP="00DC55D6">
      <w:pPr>
        <w:pStyle w:val="-0"/>
        <w:ind w:firstLine="420"/>
        <w:rPr>
          <w:lang w:eastAsia="zh-CN"/>
        </w:rPr>
      </w:pPr>
      <w:r>
        <w:rPr>
          <w:rFonts w:hint="eastAsia"/>
          <w:lang w:eastAsia="zh-CN"/>
        </w:rPr>
        <w:t>在数据来源方面，我们坚持严谨态度，其中80%的数据直接来源于一手渠道，确保信息的真实性和时效性；而剩余的20%则来自权威二手渠道，以丰富数据的维度和深度。</w:t>
      </w:r>
    </w:p>
    <w:p w:rsidR="00DC55D6" w:rsidP="00DC55D6">
      <w:pPr>
        <w:pStyle w:val="-0"/>
        <w:ind w:firstLine="420"/>
        <w:rPr>
          <w:lang w:eastAsia="zh-CN"/>
        </w:rPr>
      </w:pPr>
      <w:r>
        <w:rPr>
          <w:rFonts w:hint="eastAsia"/>
          <w:lang w:eastAsia="zh-CN"/>
        </w:rPr>
        <w:t>QYResearch的数据品质备受认可，99%的世界500强企业选择我们的数据作为决策依据，每天更有大量国内外媒体引用我们的研究成果。</w:t>
      </w:r>
    </w:p>
    <w:p w:rsidR="00DC55D6" w:rsidRPr="00ED3765" w:rsidP="00ED3765" w14:paraId="76C3FF79" w14:textId="77777777">
      <w:pPr>
        <w:jc w:val="center"/>
        <w:rPr>
          <w:color w:val="FFFFFF" w:themeColor="background1"/>
        </w:rPr>
      </w:pPr>
      <w:r w:rsidRPr="00ED3765">
        <w:rPr>
          <w:rFonts w:hint="eastAsia"/>
          <w:color w:val="FFFFFF" w:themeColor="background1"/>
        </w:rPr>
        <w:t>感谢您阅读本报告，任何问题，请随时联系本报告分析师，附录是本报告分析师列表</w:t>
      </w:r>
    </w:p>
    <w:p w:rsidR="00DC55D6" w:rsidRPr="00152131" w:rsidP="00DC55D6" w14:paraId="582CCE73" w14:textId="77777777">
      <w:pPr>
        <w:ind w:firstLine="567"/>
        <w:jc w:val="center"/>
        <w:rPr>
          <w:rFonts w:cstheme="minorHAnsi"/>
          <w:b/>
          <w:color w:val="FFFFFF" w:themeColor="background1"/>
          <w:sz w:val="28"/>
        </w:rPr>
      </w:pPr>
      <w:r w:rsidRPr="00152131">
        <w:rPr>
          <w:rFonts w:cstheme="minorHAnsi"/>
          <w:b/>
          <w:color w:val="FFFFFF" w:themeColor="background1"/>
          <w:sz w:val="28"/>
        </w:rPr>
        <w:t>Tel: 001-6262952442</w:t>
      </w:r>
      <w:r>
        <w:rPr>
          <w:rFonts w:cstheme="minorHAnsi" w:hint="eastAsia"/>
          <w:b/>
          <w:color w:val="FFFFFF" w:themeColor="background1"/>
          <w:sz w:val="28"/>
        </w:rPr>
        <w:t>;</w:t>
      </w:r>
      <w:r w:rsidRPr="00152131">
        <w:rPr>
          <w:rFonts w:cstheme="minorHAnsi"/>
          <w:b/>
          <w:color w:val="FFFFFF" w:themeColor="background1"/>
          <w:sz w:val="28"/>
        </w:rPr>
        <w:t xml:space="preserve"> </w:t>
      </w:r>
      <w:r>
        <w:rPr>
          <w:rFonts w:cstheme="minorHAnsi"/>
          <w:b/>
          <w:color w:val="FFFFFF" w:themeColor="background1"/>
          <w:sz w:val="28"/>
        </w:rPr>
        <w:t>+</w:t>
      </w:r>
      <w:r w:rsidRPr="00152131">
        <w:rPr>
          <w:rFonts w:cstheme="minorHAnsi"/>
          <w:b/>
          <w:color w:val="FFFFFF" w:themeColor="background1"/>
          <w:sz w:val="28"/>
        </w:rPr>
        <w:t>86-1082945717;</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sectPr w:rsidSect="00940178">
      <w:footerReference w:type="default" r:id="rId15"/>
      <w:pgSz w:w="11906" w:h="16838"/>
      <w:pgMar w:top="1418" w:right="1077" w:bottom="1134" w:left="1077" w:header="709" w:footer="567" w:gutter="0"/>
      <w:pgBorders w:offsetFrom="page">
        <w:top w:val="nil"/>
        <w:left w:val="nil"/>
        <w:bottom w:val="nil"/>
        <w:right w:val="nil"/>
      </w:pgBorders>
      <w:pgNumType w:start="1"/>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5537C" w:rsidRPr="002110C1" w:rsidP="002110C1" w14:paraId="60599742" w14:textId="3C244BC1">
    <w:pPr>
      <w:pStyle w:val="Footer"/>
      <w:rPr>
        <w:rFonts w:cs="Calibri"/>
      </w:rPr>
    </w:pPr>
    <w:r w:rsidRPr="00C74475">
      <w:rPr>
        <w:rFonts w:cs="Calibri"/>
        <w:noProof/>
      </w:rPr>
      <mc:AlternateContent>
        <mc:Choice Requires="wps">
          <w:drawing>
            <wp:anchor distT="0" distB="0" distL="114300" distR="114300" simplePos="0" relativeHeight="251661312" behindDoc="0" locked="0" layoutInCell="1" allowOverlap="1">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1115695" cy="300990"/>
                      </a:xfrm>
                      <a:prstGeom prst="rect">
                        <a:avLst/>
                      </a:prstGeom>
                      <a:noFill/>
                      <a:ln>
                        <a:noFill/>
                      </a:ln>
                    </wps:spPr>
                    <wps:txbx>
                      <w:txbxContent>
                        <w:p w:rsidR="0075537C" w:rsidRPr="00A155F6" w:rsidP="002110C1" w14:textId="639FBF70">
                          <w:pPr>
                            <w:pStyle w:val="ListParagraph"/>
                            <w:ind w:left="360"/>
                            <w:rPr>
                              <w:rFonts w:ascii="Calibri" w:eastAsia="宋体" w:hAnsi="Calibri"/>
                              <w:b/>
                              <w:color w:val="0D0D0D" w:themeColor="text1" w:themeTint="F2"/>
                              <w:sz w:val="20"/>
                              <w:szCs w:val="20"/>
                              <w:lang w:eastAsia="zh-CN"/>
                            </w:rPr>
                          </w:pPr>
                          <w:sdt>
                            <w:sdtPr>
                              <w:rPr>
                                <w:rFonts w:ascii="Calibri" w:hAnsi="Calibri" w:eastAsiaTheme="majorEastAsia" w:cstheme="majorBidi"/>
                                <w:sz w:val="20"/>
                                <w:szCs w:val="20"/>
                              </w:rPr>
                              <w:id w:val="1197135704"/>
                              <w:docPartObj>
                                <w:docPartGallery w:val="Page Numbers (Margins)"/>
                                <w:docPartUnique/>
                              </w:docPartObj>
                            </w:sdtPr>
                            <w:sdtEndPr>
                              <w:rPr>
                                <w:rFonts w:eastAsia="宋体" w:cs="Arial"/>
                              </w:rPr>
                            </w:sdtEndPr>
                            <w:sdtContent>
                              <w:sdt>
                                <w:sdtPr>
                                  <w:rPr>
                                    <w:rFonts w:ascii="Calibri" w:eastAsia="宋体" w:hAnsi="Calibri"/>
                                    <w:b/>
                                    <w:noProof/>
                                    <w:color w:val="0D0D0D" w:themeColor="text1" w:themeTint="F2"/>
                                    <w:sz w:val="20"/>
                                    <w:szCs w:val="20"/>
                                  </w:rPr>
                                  <w:id w:val="474267096"/>
                                  <w:docPartObj>
                                    <w:docPartGallery w:val="Page Numbers (Margins)"/>
                                    <w:docPartUnique/>
                                  </w:docPartObj>
                                </w:sdtPr>
                                <w:sdtEndPr>
                                  <w:rPr>
                                    <w:rFonts w:eastAsia="宋体" w:cs="Arial"/>
                                  </w:rPr>
                                </w:sdtEndPr>
                                <w:sdtContent>
                                  <w:r w:rsidRPr="00A155F6">
                                    <w:rPr>
                                      <w:rFonts w:ascii="Calibri" w:eastAsia="宋体" w:hAnsi="Calibri" w:cs="宋体" w:hint="eastAsia"/>
                                      <w:color w:val="231F20"/>
                                      <w:sz w:val="20"/>
                                      <w:szCs w:val="20"/>
                                      <w:lang w:eastAsia="zh-CN"/>
                                    </w:rPr>
                                    <w:t>第</w:t>
                                  </w:r>
                                  <w:r w:rsidRPr="00A155F6">
                                    <w:rPr>
                                      <w:rFonts w:ascii="Calibri" w:eastAsia="宋体" w:hAnsi="Calibri" w:cs="宋体" w:hint="eastAsia"/>
                                      <w:color w:val="231F20"/>
                                      <w:sz w:val="20"/>
                                      <w:szCs w:val="20"/>
                                      <w:lang w:eastAsia="zh-CN"/>
                                    </w:rPr>
                                    <w:t xml:space="preserve"> </w:t>
                                  </w:r>
                                  <w:r w:rsidRPr="00A155F6">
                                    <w:rPr>
                                      <w:rFonts w:ascii="Calibri" w:eastAsia="宋体" w:hAnsi="Calibri"/>
                                      <w:b/>
                                      <w:color w:val="0D0D0D" w:themeColor="text1" w:themeTint="F2"/>
                                      <w:sz w:val="20"/>
                                      <w:szCs w:val="20"/>
                                    </w:rPr>
                                    <w:fldChar w:fldCharType="begin"/>
                                  </w:r>
                                  <w:r w:rsidRPr="00A155F6">
                                    <w:rPr>
                                      <w:rFonts w:ascii="Calibri" w:eastAsia="宋体" w:hAnsi="Calibri"/>
                                      <w:b/>
                                      <w:color w:val="0D0D0D" w:themeColor="text1" w:themeTint="F2"/>
                                      <w:sz w:val="20"/>
                                      <w:szCs w:val="20"/>
                                    </w:rPr>
                                    <w:instrText xml:space="preserve"> PAGE   \* MERGEFORMAT </w:instrText>
                                  </w:r>
                                  <w:r w:rsidRPr="00A155F6">
                                    <w:rPr>
                                      <w:rFonts w:ascii="Calibri" w:eastAsia="宋体" w:hAnsi="Calibri"/>
                                      <w:b/>
                                      <w:color w:val="0D0D0D" w:themeColor="text1" w:themeTint="F2"/>
                                      <w:sz w:val="20"/>
                                      <w:szCs w:val="20"/>
                                    </w:rPr>
                                    <w:fldChar w:fldCharType="separate"/>
                                  </w:r>
                                  <w:r w:rsidRPr="00A155F6">
                                    <w:rPr>
                                      <w:rFonts w:ascii="Calibri" w:eastAsia="宋体" w:hAnsi="Calibri"/>
                                      <w:b/>
                                      <w:noProof/>
                                      <w:color w:val="0D0D0D" w:themeColor="text1" w:themeTint="F2"/>
                                      <w:sz w:val="20"/>
                                      <w:szCs w:val="20"/>
                                    </w:rPr>
                                    <w:t>8</w:t>
                                  </w:r>
                                  <w:r w:rsidRPr="00A155F6">
                                    <w:rPr>
                                      <w:rFonts w:ascii="Calibri" w:eastAsia="宋体" w:hAnsi="Calibri"/>
                                      <w:b/>
                                      <w:noProof/>
                                      <w:color w:val="0D0D0D" w:themeColor="text1" w:themeTint="F2"/>
                                      <w:sz w:val="20"/>
                                      <w:szCs w:val="20"/>
                                    </w:rPr>
                                    <w:fldChar w:fldCharType="end"/>
                                  </w:r>
                                </w:sdtContent>
                              </w:sdt>
                            </w:sdtContent>
                          </w:sdt>
                          <w:r w:rsidRPr="00A155F6">
                            <w:rPr>
                              <w:rFonts w:ascii="Calibri" w:eastAsia="宋体" w:hAnsi="Calibri" w:hint="eastAsia"/>
                              <w:sz w:val="20"/>
                              <w:szCs w:val="20"/>
                              <w:lang w:eastAsia="zh-CN"/>
                            </w:rPr>
                            <w:t>页</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Rectangle 4" o:spid="_x0000_s2051" type="#_x0000_t202" style="width:87.85pt;height:23.7pt;margin-top:727.33pt;margin-left:199.7pt;mso-height-percent:0;mso-height-relative:page;mso-position-horizontal-relative:margin;mso-position-vertical-relative:margin;mso-width-percent:0;mso-width-relative:page;mso-wrap-distance-bottom:0;mso-wrap-distance-left:9pt;mso-wrap-distance-right:9pt;mso-wrap-distance-top:0;position:absolute;v-text-anchor:top;z-index:251660288" filled="f" fillcolor="this" stroked="f">
              <v:textbox>
                <w:txbxContent>
                  <w:p w:rsidR="0075537C" w:rsidRPr="00A155F6" w:rsidP="002110C1" w14:textId="639FBF70">
                    <w:pPr>
                      <w:pStyle w:val="ListParagraph"/>
                      <w:ind w:left="360"/>
                      <w:rPr>
                        <w:rFonts w:ascii="Calibri" w:eastAsia="宋体" w:hAnsi="Calibri"/>
                        <w:b/>
                        <w:color w:val="0D0D0D" w:themeColor="text1" w:themeTint="F2"/>
                        <w:sz w:val="20"/>
                        <w:szCs w:val="20"/>
                        <w:lang w:eastAsia="zh-CN"/>
                      </w:rPr>
                    </w:pPr>
                    <w:sdt>
                      <w:sdtPr>
                        <w:rPr>
                          <w:rFonts w:ascii="Calibri" w:hAnsi="Calibri" w:eastAsiaTheme="majorEastAsia" w:cstheme="majorBidi"/>
                          <w:sz w:val="20"/>
                          <w:szCs w:val="20"/>
                        </w:rPr>
                        <w:id w:val="737665547"/>
                        <w:docPartObj>
                          <w:docPartGallery w:val="Page Numbers (Margins)"/>
                          <w:docPartUnique/>
                        </w:docPartObj>
                      </w:sdtPr>
                      <w:sdtEndPr>
                        <w:rPr>
                          <w:rFonts w:eastAsia="宋体" w:cs="Arial"/>
                        </w:rPr>
                      </w:sdtEndPr>
                      <w:sdtContent>
                        <w:sdt>
                          <w:sdtPr>
                            <w:rPr>
                              <w:rFonts w:ascii="Calibri" w:eastAsia="宋体" w:hAnsi="Calibri"/>
                              <w:b/>
                              <w:noProof/>
                              <w:color w:val="0D0D0D" w:themeColor="text1" w:themeTint="F2"/>
                              <w:sz w:val="20"/>
                              <w:szCs w:val="20"/>
                            </w:rPr>
                            <w:id w:val="1446736073"/>
                            <w:docPartObj>
                              <w:docPartGallery w:val="Page Numbers (Margins)"/>
                              <w:docPartUnique/>
                            </w:docPartObj>
                          </w:sdtPr>
                          <w:sdtEndPr>
                            <w:rPr>
                              <w:rFonts w:eastAsia="宋体" w:cs="Arial"/>
                            </w:rPr>
                          </w:sdtEndPr>
                          <w:sdtContent>
                            <w:r w:rsidRPr="00A155F6">
                              <w:rPr>
                                <w:rFonts w:ascii="Calibri" w:eastAsia="宋体" w:hAnsi="Calibri" w:cs="宋体" w:hint="eastAsia"/>
                                <w:color w:val="231F20"/>
                                <w:sz w:val="20"/>
                                <w:szCs w:val="20"/>
                                <w:lang w:eastAsia="zh-CN"/>
                              </w:rPr>
                              <w:t>第</w:t>
                            </w:r>
                            <w:r w:rsidRPr="00A155F6">
                              <w:rPr>
                                <w:rFonts w:ascii="Calibri" w:eastAsia="宋体" w:hAnsi="Calibri" w:cs="宋体" w:hint="eastAsia"/>
                                <w:color w:val="231F20"/>
                                <w:sz w:val="20"/>
                                <w:szCs w:val="20"/>
                                <w:lang w:eastAsia="zh-CN"/>
                              </w:rPr>
                              <w:t xml:space="preserve"> </w:t>
                            </w:r>
                            <w:r w:rsidRPr="00A155F6">
                              <w:rPr>
                                <w:rFonts w:ascii="Calibri" w:eastAsia="宋体" w:hAnsi="Calibri"/>
                                <w:b/>
                                <w:color w:val="0D0D0D" w:themeColor="text1" w:themeTint="F2"/>
                                <w:sz w:val="20"/>
                                <w:szCs w:val="20"/>
                              </w:rPr>
                              <w:fldChar w:fldCharType="begin"/>
                            </w:r>
                            <w:r w:rsidRPr="00A155F6">
                              <w:rPr>
                                <w:rFonts w:ascii="Calibri" w:eastAsia="宋体" w:hAnsi="Calibri"/>
                                <w:b/>
                                <w:color w:val="0D0D0D" w:themeColor="text1" w:themeTint="F2"/>
                                <w:sz w:val="20"/>
                                <w:szCs w:val="20"/>
                              </w:rPr>
                              <w:instrText xml:space="preserve"> PAGE   \* MERGEFORMAT </w:instrText>
                            </w:r>
                            <w:r w:rsidRPr="00A155F6">
                              <w:rPr>
                                <w:rFonts w:ascii="Calibri" w:eastAsia="宋体" w:hAnsi="Calibri"/>
                                <w:b/>
                                <w:color w:val="0D0D0D" w:themeColor="text1" w:themeTint="F2"/>
                                <w:sz w:val="20"/>
                                <w:szCs w:val="20"/>
                              </w:rPr>
                              <w:fldChar w:fldCharType="separate"/>
                            </w:r>
                            <w:r w:rsidRPr="00A155F6">
                              <w:rPr>
                                <w:rFonts w:ascii="Calibri" w:eastAsia="宋体" w:hAnsi="Calibri"/>
                                <w:b/>
                                <w:noProof/>
                                <w:color w:val="0D0D0D" w:themeColor="text1" w:themeTint="F2"/>
                                <w:sz w:val="20"/>
                                <w:szCs w:val="20"/>
                              </w:rPr>
                              <w:t>8</w:t>
                            </w:r>
                            <w:r w:rsidRPr="00A155F6">
                              <w:rPr>
                                <w:rFonts w:ascii="Calibri" w:eastAsia="宋体" w:hAnsi="Calibri"/>
                                <w:b/>
                                <w:noProof/>
                                <w:color w:val="0D0D0D" w:themeColor="text1" w:themeTint="F2"/>
                                <w:sz w:val="20"/>
                                <w:szCs w:val="20"/>
                              </w:rPr>
                              <w:fldChar w:fldCharType="end"/>
                            </w:r>
                          </w:sdtContent>
                        </w:sdt>
                      </w:sdtContent>
                    </w:sdt>
                    <w:r w:rsidRPr="00A155F6">
                      <w:rPr>
                        <w:rFonts w:ascii="Calibri" w:eastAsia="宋体" w:hAnsi="Calibri" w:hint="eastAsia"/>
                        <w:sz w:val="20"/>
                        <w:szCs w:val="20"/>
                        <w:lang w:eastAsia="zh-CN"/>
                      </w:rPr>
                      <w:t>页</w:t>
                    </w:r>
                  </w:p>
                </w:txbxContent>
              </v:textbox>
              <w10:wrap type="square"/>
            </v:shape>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2336" behindDoc="0" locked="0" layoutInCell="1" allowOverlap="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xmlns:wps="http://schemas.microsoft.com/office/word/2010/wordprocessingShape">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直接连接符 49" o:spid="_x0000_s2052" style="flip:y;mso-width-percent:0;mso-width-relative:margin;mso-wrap-distance-bottom:0;mso-wrap-distance-left:9pt;mso-wrap-distance-right:9pt;mso-wrap-distance-top:0;mso-wrap-style:square;position:absolute;visibility:visible;z-index:251663360" from="-5.1pt,-12.7pt" to="492.2pt,-12.35pt"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5537C" w:rsidRPr="000B2797" w:rsidP="000B2797" w14:paraId="7A50807E" w14:textId="2CEC709C">
    <w:pPr>
      <w:pStyle w:val="Footer"/>
      <w:rPr>
        <w:rFonts w:cs="Calibri"/>
      </w:rPr>
    </w:pPr>
    <w:r w:rsidRPr="00C74475">
      <w:rPr>
        <w:rFonts w:cs="Calibri"/>
        <w:noProof/>
      </w:rPr>
      <mc:AlternateContent>
        <mc:Choice Requires="wps">
          <w:drawing>
            <wp:anchor distT="0" distB="0" distL="114300" distR="114300" simplePos="0" relativeHeight="251659264" behindDoc="0" locked="0" layoutInCell="1" allowOverlap="1">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1115695" cy="339725"/>
                      </a:xfrm>
                      <a:prstGeom prst="rect">
                        <a:avLst/>
                      </a:prstGeom>
                      <a:noFill/>
                      <a:ln>
                        <a:noFill/>
                      </a:ln>
                    </wps:spPr>
                    <wps:txbx>
                      <w:txbxContent>
                        <w:p w:rsidR="0075537C" w:rsidRPr="00EA1B80" w:rsidP="000B2797" w14:textId="1362C17B">
                          <w:pPr>
                            <w:pStyle w:val="ListParagraph"/>
                            <w:ind w:left="360"/>
                            <w:rPr>
                              <w:rFonts w:ascii="Calibri" w:eastAsia="宋体" w:hAnsi="Calibri"/>
                              <w:b/>
                              <w:color w:val="0D0D0D" w:themeColor="text1" w:themeTint="F2"/>
                              <w:sz w:val="20"/>
                              <w:szCs w:val="20"/>
                              <w:lang w:eastAsia="zh-CN"/>
                            </w:rPr>
                          </w:pPr>
                          <w:sdt>
                            <w:sdtPr>
                              <w:rPr>
                                <w:rFonts w:ascii="Calibri" w:hAnsi="Calibri" w:eastAsiaTheme="majorEastAsia" w:cstheme="majorBidi"/>
                                <w:sz w:val="20"/>
                                <w:szCs w:val="20"/>
                              </w:rPr>
                              <w:id w:val="2000446364"/>
                              <w:docPartObj>
                                <w:docPartGallery w:val="Page Numbers (Margins)"/>
                                <w:docPartUnique/>
                              </w:docPartObj>
                            </w:sdtPr>
                            <w:sdtEndPr>
                              <w:rPr>
                                <w:rFonts w:eastAsia="宋体" w:cs="Arial"/>
                              </w:rPr>
                            </w:sdtEndPr>
                            <w:sdtContent>
                              <w:sdt>
                                <w:sdtPr>
                                  <w:rPr>
                                    <w:rFonts w:ascii="Calibri" w:eastAsia="宋体" w:hAnsi="Calibri"/>
                                    <w:b/>
                                    <w:noProof/>
                                    <w:color w:val="0D0D0D" w:themeColor="text1" w:themeTint="F2"/>
                                    <w:sz w:val="20"/>
                                    <w:szCs w:val="20"/>
                                  </w:rPr>
                                  <w:id w:val="1297624502"/>
                                  <w:docPartObj>
                                    <w:docPartGallery w:val="Page Numbers (Margins)"/>
                                    <w:docPartUnique/>
                                  </w:docPartObj>
                                </w:sdtPr>
                                <w:sdtEndPr>
                                  <w:rPr>
                                    <w:rFonts w:eastAsia="宋体" w:cs="Arial"/>
                                  </w:rPr>
                                </w:sdtEndPr>
                                <w:sdtContent>
                                  <w:r w:rsidRPr="00EA1B80">
                                    <w:rPr>
                                      <w:rFonts w:ascii="Calibri" w:eastAsia="宋体" w:hAnsi="Calibri" w:cs="宋体" w:hint="eastAsia"/>
                                      <w:color w:val="231F20"/>
                                      <w:sz w:val="20"/>
                                      <w:szCs w:val="20"/>
                                      <w:lang w:eastAsia="zh-CN"/>
                                    </w:rPr>
                                    <w:t>第</w:t>
                                  </w:r>
                                  <w:r w:rsidRPr="00EA1B80">
                                    <w:rPr>
                                      <w:rFonts w:ascii="Calibri" w:eastAsia="宋体" w:hAnsi="Calibri" w:cs="宋体" w:hint="eastAsia"/>
                                      <w:color w:val="231F20"/>
                                      <w:sz w:val="20"/>
                                      <w:szCs w:val="20"/>
                                      <w:lang w:eastAsia="zh-CN"/>
                                    </w:rPr>
                                    <w:t xml:space="preserve"> </w:t>
                                  </w:r>
                                  <w:r w:rsidRPr="00EA1B80">
                                    <w:rPr>
                                      <w:rFonts w:ascii="Calibri" w:eastAsia="宋体" w:hAnsi="Calibri"/>
                                      <w:b/>
                                      <w:color w:val="0D0D0D" w:themeColor="text1" w:themeTint="F2"/>
                                      <w:sz w:val="20"/>
                                      <w:szCs w:val="20"/>
                                    </w:rPr>
                                    <w:fldChar w:fldCharType="begin"/>
                                  </w:r>
                                  <w:r w:rsidRPr="00EA1B80">
                                    <w:rPr>
                                      <w:rFonts w:ascii="Calibri" w:eastAsia="宋体" w:hAnsi="Calibri"/>
                                      <w:b/>
                                      <w:color w:val="0D0D0D" w:themeColor="text1" w:themeTint="F2"/>
                                      <w:sz w:val="20"/>
                                      <w:szCs w:val="20"/>
                                    </w:rPr>
                                    <w:instrText xml:space="preserve"> PAGE   \* MERGEFORMAT </w:instrText>
                                  </w:r>
                                  <w:r w:rsidRPr="00EA1B80">
                                    <w:rPr>
                                      <w:rFonts w:ascii="Calibri" w:eastAsia="宋体" w:hAnsi="Calibri"/>
                                      <w:b/>
                                      <w:color w:val="0D0D0D" w:themeColor="text1" w:themeTint="F2"/>
                                      <w:sz w:val="20"/>
                                      <w:szCs w:val="20"/>
                                    </w:rPr>
                                    <w:fldChar w:fldCharType="separate"/>
                                  </w:r>
                                  <w:r w:rsidRPr="00EA1B80">
                                    <w:rPr>
                                      <w:rFonts w:ascii="Calibri" w:eastAsia="宋体" w:hAnsi="Calibri"/>
                                      <w:b/>
                                      <w:noProof/>
                                      <w:color w:val="0D0D0D" w:themeColor="text1" w:themeTint="F2"/>
                                      <w:sz w:val="20"/>
                                      <w:szCs w:val="20"/>
                                    </w:rPr>
                                    <w:t>33</w:t>
                                  </w:r>
                                  <w:r w:rsidRPr="00EA1B80">
                                    <w:rPr>
                                      <w:rFonts w:ascii="Calibri" w:eastAsia="宋体" w:hAnsi="Calibri"/>
                                      <w:b/>
                                      <w:noProof/>
                                      <w:color w:val="0D0D0D" w:themeColor="text1" w:themeTint="F2"/>
                                      <w:sz w:val="20"/>
                                      <w:szCs w:val="20"/>
                                    </w:rPr>
                                    <w:fldChar w:fldCharType="end"/>
                                  </w:r>
                                </w:sdtContent>
                              </w:sdt>
                            </w:sdtContent>
                          </w:sdt>
                          <w:r w:rsidRPr="00EA1B80">
                            <w:rPr>
                              <w:rFonts w:ascii="Calibri" w:eastAsia="宋体" w:hAnsi="Calibri" w:hint="eastAsia"/>
                              <w:sz w:val="20"/>
                              <w:szCs w:val="20"/>
                              <w:lang w:eastAsia="zh-CN"/>
                            </w:rPr>
                            <w:t>页</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Rectangle 4" o:spid="_x0000_s2053" type="#_x0000_t202" style="width:87.85pt;height:26.75pt;margin-top:733.65pt;margin-left:199.8pt;mso-height-percent:0;mso-height-relative:page;mso-position-horizontal-relative:margin;mso-position-vertical-relative:margin;mso-width-percent:0;mso-width-relative:page;mso-wrap-distance-bottom:0;mso-wrap-distance-left:9pt;mso-wrap-distance-right:9pt;mso-wrap-distance-top:0;position:absolute;v-text-anchor:top;z-index:251658240" filled="f" fillcolor="this" stroked="f">
              <v:textbox>
                <w:txbxContent>
                  <w:p w:rsidR="0075537C" w:rsidRPr="00EA1B80" w:rsidP="000B2797" w14:textId="1362C17B">
                    <w:pPr>
                      <w:pStyle w:val="ListParagraph"/>
                      <w:ind w:left="360"/>
                      <w:rPr>
                        <w:rFonts w:ascii="Calibri" w:eastAsia="宋体" w:hAnsi="Calibri"/>
                        <w:b/>
                        <w:color w:val="0D0D0D" w:themeColor="text1" w:themeTint="F2"/>
                        <w:sz w:val="20"/>
                        <w:szCs w:val="20"/>
                        <w:lang w:eastAsia="zh-CN"/>
                      </w:rPr>
                    </w:pPr>
                    <w:sdt>
                      <w:sdtPr>
                        <w:rPr>
                          <w:rFonts w:ascii="Calibri" w:hAnsi="Calibri" w:eastAsiaTheme="majorEastAsia" w:cstheme="majorBidi"/>
                          <w:sz w:val="20"/>
                          <w:szCs w:val="20"/>
                        </w:rPr>
                        <w:id w:val="1645796981"/>
                        <w:docPartObj>
                          <w:docPartGallery w:val="Page Numbers (Margins)"/>
                          <w:docPartUnique/>
                        </w:docPartObj>
                      </w:sdtPr>
                      <w:sdtEndPr>
                        <w:rPr>
                          <w:rFonts w:eastAsia="宋体" w:cs="Arial"/>
                        </w:rPr>
                      </w:sdtEndPr>
                      <w:sdtContent>
                        <w:sdt>
                          <w:sdtPr>
                            <w:rPr>
                              <w:rFonts w:ascii="Calibri" w:eastAsia="宋体" w:hAnsi="Calibri"/>
                              <w:b/>
                              <w:noProof/>
                              <w:color w:val="0D0D0D" w:themeColor="text1" w:themeTint="F2"/>
                              <w:sz w:val="20"/>
                              <w:szCs w:val="20"/>
                            </w:rPr>
                            <w:id w:val="832497705"/>
                            <w:docPartObj>
                              <w:docPartGallery w:val="Page Numbers (Margins)"/>
                              <w:docPartUnique/>
                            </w:docPartObj>
                          </w:sdtPr>
                          <w:sdtEndPr>
                            <w:rPr>
                              <w:rFonts w:eastAsia="宋体" w:cs="Arial"/>
                            </w:rPr>
                          </w:sdtEndPr>
                          <w:sdtContent>
                            <w:r w:rsidRPr="00EA1B80">
                              <w:rPr>
                                <w:rFonts w:ascii="Calibri" w:eastAsia="宋体" w:hAnsi="Calibri" w:cs="宋体" w:hint="eastAsia"/>
                                <w:color w:val="231F20"/>
                                <w:sz w:val="20"/>
                                <w:szCs w:val="20"/>
                                <w:lang w:eastAsia="zh-CN"/>
                              </w:rPr>
                              <w:t>第</w:t>
                            </w:r>
                            <w:r w:rsidRPr="00EA1B80">
                              <w:rPr>
                                <w:rFonts w:ascii="Calibri" w:eastAsia="宋体" w:hAnsi="Calibri" w:cs="宋体" w:hint="eastAsia"/>
                                <w:color w:val="231F20"/>
                                <w:sz w:val="20"/>
                                <w:szCs w:val="20"/>
                                <w:lang w:eastAsia="zh-CN"/>
                              </w:rPr>
                              <w:t xml:space="preserve"> </w:t>
                            </w:r>
                            <w:r w:rsidRPr="00EA1B80">
                              <w:rPr>
                                <w:rFonts w:ascii="Calibri" w:eastAsia="宋体" w:hAnsi="Calibri"/>
                                <w:b/>
                                <w:color w:val="0D0D0D" w:themeColor="text1" w:themeTint="F2"/>
                                <w:sz w:val="20"/>
                                <w:szCs w:val="20"/>
                              </w:rPr>
                              <w:fldChar w:fldCharType="begin"/>
                            </w:r>
                            <w:r w:rsidRPr="00EA1B80">
                              <w:rPr>
                                <w:rFonts w:ascii="Calibri" w:eastAsia="宋体" w:hAnsi="Calibri"/>
                                <w:b/>
                                <w:color w:val="0D0D0D" w:themeColor="text1" w:themeTint="F2"/>
                                <w:sz w:val="20"/>
                                <w:szCs w:val="20"/>
                              </w:rPr>
                              <w:instrText xml:space="preserve"> PAGE   \* MERGEFORMAT </w:instrText>
                            </w:r>
                            <w:r w:rsidRPr="00EA1B80">
                              <w:rPr>
                                <w:rFonts w:ascii="Calibri" w:eastAsia="宋体" w:hAnsi="Calibri"/>
                                <w:b/>
                                <w:color w:val="0D0D0D" w:themeColor="text1" w:themeTint="F2"/>
                                <w:sz w:val="20"/>
                                <w:szCs w:val="20"/>
                              </w:rPr>
                              <w:fldChar w:fldCharType="separate"/>
                            </w:r>
                            <w:r w:rsidRPr="00EA1B80">
                              <w:rPr>
                                <w:rFonts w:ascii="Calibri" w:eastAsia="宋体" w:hAnsi="Calibri"/>
                                <w:b/>
                                <w:noProof/>
                                <w:color w:val="0D0D0D" w:themeColor="text1" w:themeTint="F2"/>
                                <w:sz w:val="20"/>
                                <w:szCs w:val="20"/>
                              </w:rPr>
                              <w:t>33</w:t>
                            </w:r>
                            <w:r w:rsidRPr="00EA1B80">
                              <w:rPr>
                                <w:rFonts w:ascii="Calibri" w:eastAsia="宋体" w:hAnsi="Calibri"/>
                                <w:b/>
                                <w:noProof/>
                                <w:color w:val="0D0D0D" w:themeColor="text1" w:themeTint="F2"/>
                                <w:sz w:val="20"/>
                                <w:szCs w:val="20"/>
                              </w:rPr>
                              <w:fldChar w:fldCharType="end"/>
                            </w:r>
                          </w:sdtContent>
                        </w:sdt>
                      </w:sdtContent>
                    </w:sdt>
                    <w:r w:rsidRPr="00EA1B80">
                      <w:rPr>
                        <w:rFonts w:ascii="Calibri" w:eastAsia="宋体" w:hAnsi="Calibri" w:hint="eastAsia"/>
                        <w:sz w:val="20"/>
                        <w:szCs w:val="20"/>
                        <w:lang w:eastAsia="zh-CN"/>
                      </w:rPr>
                      <w:t>页</w:t>
                    </w:r>
                  </w:p>
                </w:txbxContent>
              </v:textbox>
              <w10:wrap type="square"/>
            </v:shape>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4384" behindDoc="0" locked="0" layoutInCell="1" allowOverlap="1">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xmlns:wps="http://schemas.microsoft.com/office/word/2010/wordprocessingShape">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直接连接符 4" o:spid="_x0000_s2054" style="flip:y;mso-width-percent:0;mso-width-relative:margin;mso-wrap-distance-bottom:0;mso-wrap-distance-left:9pt;mso-wrap-distance-right:9pt;mso-wrap-distance-top:0;mso-wrap-style:square;position:absolute;visibility:visible;z-index:251665408" from="-3.45pt,2.35pt" to="493.85pt,2.7pt" strokecolor="#ee3123">
              <v:stroke joinstyle="miter"/>
            </v:line>
          </w:pict>
        </mc:Fallback>
      </mc:AlternateConten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5537C" w:rsidRPr="005B7229" w:rsidP="00B61075" w14:paraId="71D70C14" w14:textId="674E8224">
    <w:pPr>
      <w:rPr>
        <w:rFonts w:eastAsia="黑体"/>
      </w:rPr>
    </w:pPr>
    <w:bookmarkStart w:id="17" w:name="_Hlk39682313"/>
    <w:bookmarkStart w:id="18"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8240" behindDoc="0" locked="0" layoutInCell="1" allowOverlap="1">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6143625" cy="356870"/>
                      </a:xfrm>
                      <a:prstGeom prst="rect">
                        <a:avLst/>
                      </a:prstGeom>
                      <a:noFill/>
                      <a:ln w="9525">
                        <a:noFill/>
                        <a:miter lim="800000"/>
                        <a:headEnd/>
                        <a:tailEnd/>
                      </a:ln>
                      <a:effectLst/>
                    </wps:spPr>
                    <wps:txbx>
                      <w:txbxContent>
                        <w:p w:rsidR="0075537C" w:rsidRPr="00607E32" w:rsidP="003C5FCD" w14:textId="136AAD71">
                          <w:pPr>
                            <w:spacing w:line="0" w:lineRule="atLeast"/>
                            <w:jc w:val="center"/>
                            <w:rPr>
                              <w:rFonts w:cs="宋体"/>
                              <w:b/>
                              <w:color w:val="000000" w:themeColor="text1"/>
                            </w:rPr>
                          </w:pPr>
                          <w:r w:rsidRPr="000C4910">
                            <w:rPr>
                              <w:rFonts w:cs="Calibri" w:hint="eastAsia"/>
                              <w:b/>
                              <w:color w:val="000000" w:themeColor="text1"/>
                            </w:rPr>
                            <w:t>2024</w:t>
                          </w:r>
                          <w:r w:rsidRPr="000C4910">
                            <w:rPr>
                              <w:rFonts w:cs="Calibri" w:hint="eastAsia"/>
                              <w:b/>
                              <w:color w:val="000000" w:themeColor="text1"/>
                            </w:rPr>
                            <w:t>年俄罗斯</w:t>
                          </w:r>
                          <w:r w:rsidRPr="000C4910">
                            <w:rPr>
                              <w:rFonts w:cs="Calibri" w:hint="eastAsia"/>
                              <w:b/>
                              <w:color w:val="000000" w:themeColor="text1"/>
                            </w:rPr>
                            <w:t>节水花洒头</w:t>
                          </w:r>
                          <w:r w:rsidRPr="000C4910">
                            <w:rPr>
                              <w:rFonts w:cs="Calibri" w:hint="eastAsia"/>
                              <w:b/>
                              <w:color w:val="000000" w:themeColor="text1"/>
                            </w:rPr>
                            <w:t>市场机会及渠道调研报告</w:t>
                          </w:r>
                        </w:p>
                      </w:txbxContent>
                    </wps:txbx>
                    <wps:bodyPr rot="0" vert="horz" wrap="square" lIns="91440" tIns="45720" rIns="91440" bIns="45720" anchor="ctr" anchorCtr="0"/>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2049" type="#_x0000_t202" style="width:483.75pt;height:28.1pt;margin-top:-19.55pt;margin-left:-0.45pt;mso-height-percent:0;mso-height-relative:margin;mso-position-horizontal-relative:margin;mso-width-percent:0;mso-width-relative:margin;mso-wrap-distance-bottom:3.6pt;mso-wrap-distance-left:9pt;mso-wrap-distance-right:9pt;mso-wrap-distance-top:3.6pt;mso-wrap-style:square;position:absolute;visibility:visible;v-text-anchor:middle;z-index:251659264" filled="f" stroked="f">
              <v:textbox>
                <w:txbxContent>
                  <w:p w:rsidR="0075537C" w:rsidRPr="00607E32" w:rsidP="003C5FCD" w14:paraId="459CBB36" w14:textId="136AAD71">
                    <w:pPr>
                      <w:spacing w:line="0" w:lineRule="atLeast"/>
                      <w:jc w:val="center"/>
                      <w:rPr>
                        <w:rFonts w:cs="宋体"/>
                        <w:b/>
                        <w:color w:val="000000" w:themeColor="text1"/>
                      </w:rPr>
                    </w:pPr>
                    <w:r w:rsidRPr="000C4910">
                      <w:rPr>
                        <w:rFonts w:cs="Calibri" w:hint="eastAsia"/>
                        <w:b/>
                        <w:color w:val="000000" w:themeColor="text1"/>
                      </w:rPr>
                      <w:t>2024</w:t>
                    </w:r>
                    <w:r w:rsidRPr="000C4910">
                      <w:rPr>
                        <w:rFonts w:cs="Calibri" w:hint="eastAsia"/>
                        <w:b/>
                        <w:color w:val="000000" w:themeColor="text1"/>
                      </w:rPr>
                      <w:t>年俄罗斯</w:t>
                    </w:r>
                    <w:r w:rsidRPr="000C4910">
                      <w:rPr>
                        <w:rFonts w:cs="Calibri" w:hint="eastAsia"/>
                        <w:b/>
                        <w:color w:val="000000" w:themeColor="text1"/>
                      </w:rPr>
                      <w:t>节水花洒头</w:t>
                    </w:r>
                    <w:r w:rsidRPr="000C4910">
                      <w:rPr>
                        <w:rFonts w:cs="Calibri" w:hint="eastAsia"/>
                        <w:b/>
                        <w:color w:val="000000" w:themeColor="text1"/>
                      </w:rPr>
                      <w:t>市场机会及渠道调研报告</w:t>
                    </w:r>
                  </w:p>
                </w:txbxContent>
              </v:textbox>
              <w10:wrap type="square"/>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60288" behindDoc="0" locked="0" layoutInCell="1" allowOverlap="1">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xmlns:wps="http://schemas.microsoft.com/office/word/2010/wordprocessingShape">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直接连接符 47" o:spid="_x0000_s2050" style="flip:y;mso-width-percent:0;mso-width-relative:margin;mso-wrap-distance-bottom:0;mso-wrap-distance-left:9pt;mso-wrap-distance-right:9pt;mso-wrap-distance-top:0;mso-wrap-style:square;position:absolute;visibility:visible;z-index:251661312" from="-5.35pt,10.15pt" to="491.95pt,10.5pt" strokecolor="#ee3123">
              <v:stroke joinstyle="miter"/>
            </v:line>
          </w:pict>
        </mc:Fallback>
      </mc:AlternateContent>
    </w:r>
    <w:bookmarkEnd w:id="17"/>
    <w:bookmarkEnd w:id="18"/>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9C7DEC"/>
    <w:multiLevelType w:val="hybridMultilevel"/>
    <w:tmpl w:val="194CEDEA"/>
    <w:lvl w:ilvl="0">
      <w:start w:val="1"/>
      <w:numFmt w:val="bullet"/>
      <w:lvlText w:val=""/>
      <w:lvlJc w:val="left"/>
      <w:pPr>
        <w:ind w:left="420" w:hanging="420"/>
      </w:pPr>
      <w:rPr>
        <w:rFonts w:ascii="Wingdings" w:hAnsi="Wingdings" w:hint="default"/>
        <w:color w:val="EE3123"/>
      </w:rPr>
    </w:lvl>
    <w:lvl w:ilvl="1">
      <w:start w:val="1"/>
      <w:numFmt w:val="bullet"/>
      <w:lvlText w:val=""/>
      <w:lvlJc w:val="left"/>
      <w:pPr>
        <w:ind w:left="840" w:hanging="420"/>
      </w:pPr>
      <w:rPr>
        <w:rFonts w:ascii="Wingdings" w:hAnsi="Wingdings" w:hint="default"/>
        <w:color w:val="002060"/>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1">
    <w:nsid w:val="06BA3B6B"/>
    <w:multiLevelType w:val="hybridMultilevel"/>
    <w:tmpl w:val="64C8AF72"/>
    <w:lvl w:ilvl="0">
      <w:start w:val="0"/>
      <w:numFmt w:val="bullet"/>
      <w:lvlText w:val=""/>
      <w:lvlJc w:val="left"/>
      <w:pPr>
        <w:ind w:left="840" w:hanging="420"/>
      </w:pPr>
      <w:rPr>
        <w:rFonts w:ascii="Wingdings" w:eastAsia="宋体" w:hAnsi="Wingdings" w:cs="Wingdings" w:hint="default"/>
        <w:color w:val="FF8200"/>
        <w:w w:val="102"/>
        <w:sz w:val="19"/>
        <w:szCs w:val="19"/>
      </w:rPr>
    </w:lvl>
    <w:lvl w:ilvl="1" w:tentative="1">
      <w:start w:val="1"/>
      <w:numFmt w:val="bullet"/>
      <w:lvlText w:val=""/>
      <w:lvlJc w:val="left"/>
      <w:pPr>
        <w:ind w:left="1260" w:hanging="420"/>
      </w:pPr>
      <w:rPr>
        <w:rFonts w:ascii="Wingdings" w:hAnsi="Wingdings" w:hint="default"/>
      </w:rPr>
    </w:lvl>
    <w:lvl w:ilvl="2" w:tentative="1">
      <w:start w:val="1"/>
      <w:numFmt w:val="bullet"/>
      <w:lvlText w:val=""/>
      <w:lvlJc w:val="left"/>
      <w:pPr>
        <w:ind w:left="1680" w:hanging="420"/>
      </w:pPr>
      <w:rPr>
        <w:rFonts w:ascii="Wingdings" w:hAnsi="Wingdings" w:hint="default"/>
      </w:rPr>
    </w:lvl>
    <w:lvl w:ilvl="3" w:tentative="1">
      <w:start w:val="1"/>
      <w:numFmt w:val="bullet"/>
      <w:lvlText w:val=""/>
      <w:lvlJc w:val="left"/>
      <w:pPr>
        <w:ind w:left="2100" w:hanging="420"/>
      </w:pPr>
      <w:rPr>
        <w:rFonts w:ascii="Wingdings" w:hAnsi="Wingdings" w:hint="default"/>
      </w:rPr>
    </w:lvl>
    <w:lvl w:ilvl="4" w:tentative="1">
      <w:start w:val="1"/>
      <w:numFmt w:val="bullet"/>
      <w:lvlText w:val=""/>
      <w:lvlJc w:val="left"/>
      <w:pPr>
        <w:ind w:left="2520" w:hanging="420"/>
      </w:pPr>
      <w:rPr>
        <w:rFonts w:ascii="Wingdings" w:hAnsi="Wingdings" w:hint="default"/>
      </w:rPr>
    </w:lvl>
    <w:lvl w:ilvl="5" w:tentative="1">
      <w:start w:val="1"/>
      <w:numFmt w:val="bullet"/>
      <w:lvlText w:val=""/>
      <w:lvlJc w:val="left"/>
      <w:pPr>
        <w:ind w:left="2940" w:hanging="420"/>
      </w:pPr>
      <w:rPr>
        <w:rFonts w:ascii="Wingdings" w:hAnsi="Wingdings" w:hint="default"/>
      </w:rPr>
    </w:lvl>
    <w:lvl w:ilvl="6" w:tentative="1">
      <w:start w:val="1"/>
      <w:numFmt w:val="bullet"/>
      <w:lvlText w:val=""/>
      <w:lvlJc w:val="left"/>
      <w:pPr>
        <w:ind w:left="3360" w:hanging="420"/>
      </w:pPr>
      <w:rPr>
        <w:rFonts w:ascii="Wingdings" w:hAnsi="Wingdings" w:hint="default"/>
      </w:rPr>
    </w:lvl>
    <w:lvl w:ilvl="7" w:tentative="1">
      <w:start w:val="1"/>
      <w:numFmt w:val="bullet"/>
      <w:lvlText w:val=""/>
      <w:lvlJc w:val="left"/>
      <w:pPr>
        <w:ind w:left="3780" w:hanging="420"/>
      </w:pPr>
      <w:rPr>
        <w:rFonts w:ascii="Wingdings" w:hAnsi="Wingdings" w:hint="default"/>
      </w:rPr>
    </w:lvl>
    <w:lvl w:ilvl="8" w:tentative="1">
      <w:start w:val="1"/>
      <w:numFmt w:val="bullet"/>
      <w:lvlText w:val=""/>
      <w:lvlJc w:val="left"/>
      <w:pPr>
        <w:ind w:left="4200" w:hanging="420"/>
      </w:pPr>
      <w:rPr>
        <w:rFonts w:ascii="Wingdings" w:hAnsi="Wingdings" w:hint="default"/>
      </w:rPr>
    </w:lvl>
  </w:abstractNum>
  <w:abstractNum w:abstractNumId="2">
    <w:nsid w:val="0A2A2F5A"/>
    <w:multiLevelType w:val="multilevel"/>
    <w:tmpl w:val="BC9C405C"/>
    <w:lvl w:ilvl="0">
      <w:start w:va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nsid w:val="15D12010"/>
    <w:multiLevelType w:val="hybridMultilevel"/>
    <w:tmpl w:val="65969720"/>
    <w:lvl w:ilvl="0">
      <w:start w:val="0"/>
      <w:numFmt w:val="bullet"/>
      <w:lvlText w:val=""/>
      <w:lvlJc w:val="left"/>
      <w:pPr>
        <w:ind w:left="840" w:hanging="420"/>
      </w:pPr>
      <w:rPr>
        <w:rFonts w:ascii="Calibri" w:eastAsia="宋体" w:hAnsi="Calibri" w:cs="Wingdings" w:hint="default"/>
        <w:color w:val="FF8200"/>
        <w:w w:val="102"/>
        <w:sz w:val="19"/>
        <w:szCs w:val="19"/>
      </w:rPr>
    </w:lvl>
    <w:lvl w:ilvl="1" w:tentative="1">
      <w:start w:val="1"/>
      <w:numFmt w:val="bullet"/>
      <w:lvlText w:val=""/>
      <w:lvlJc w:val="left"/>
      <w:pPr>
        <w:ind w:left="1260" w:hanging="420"/>
      </w:pPr>
      <w:rPr>
        <w:rFonts w:ascii="Wingdings" w:hAnsi="Wingdings" w:hint="default"/>
      </w:rPr>
    </w:lvl>
    <w:lvl w:ilvl="2" w:tentative="1">
      <w:start w:val="1"/>
      <w:numFmt w:val="bullet"/>
      <w:lvlText w:val=""/>
      <w:lvlJc w:val="left"/>
      <w:pPr>
        <w:ind w:left="1680" w:hanging="420"/>
      </w:pPr>
      <w:rPr>
        <w:rFonts w:ascii="Wingdings" w:hAnsi="Wingdings" w:hint="default"/>
      </w:rPr>
    </w:lvl>
    <w:lvl w:ilvl="3" w:tentative="1">
      <w:start w:val="1"/>
      <w:numFmt w:val="bullet"/>
      <w:lvlText w:val=""/>
      <w:lvlJc w:val="left"/>
      <w:pPr>
        <w:ind w:left="2100" w:hanging="420"/>
      </w:pPr>
      <w:rPr>
        <w:rFonts w:ascii="Wingdings" w:hAnsi="Wingdings" w:hint="default"/>
      </w:rPr>
    </w:lvl>
    <w:lvl w:ilvl="4" w:tentative="1">
      <w:start w:val="1"/>
      <w:numFmt w:val="bullet"/>
      <w:lvlText w:val=""/>
      <w:lvlJc w:val="left"/>
      <w:pPr>
        <w:ind w:left="2520" w:hanging="420"/>
      </w:pPr>
      <w:rPr>
        <w:rFonts w:ascii="Wingdings" w:hAnsi="Wingdings" w:hint="default"/>
      </w:rPr>
    </w:lvl>
    <w:lvl w:ilvl="5" w:tentative="1">
      <w:start w:val="1"/>
      <w:numFmt w:val="bullet"/>
      <w:lvlText w:val=""/>
      <w:lvlJc w:val="left"/>
      <w:pPr>
        <w:ind w:left="2940" w:hanging="420"/>
      </w:pPr>
      <w:rPr>
        <w:rFonts w:ascii="Wingdings" w:hAnsi="Wingdings" w:hint="default"/>
      </w:rPr>
    </w:lvl>
    <w:lvl w:ilvl="6" w:tentative="1">
      <w:start w:val="1"/>
      <w:numFmt w:val="bullet"/>
      <w:lvlText w:val=""/>
      <w:lvlJc w:val="left"/>
      <w:pPr>
        <w:ind w:left="3360" w:hanging="420"/>
      </w:pPr>
      <w:rPr>
        <w:rFonts w:ascii="Wingdings" w:hAnsi="Wingdings" w:hint="default"/>
      </w:rPr>
    </w:lvl>
    <w:lvl w:ilvl="7" w:tentative="1">
      <w:start w:val="1"/>
      <w:numFmt w:val="bullet"/>
      <w:lvlText w:val=""/>
      <w:lvlJc w:val="left"/>
      <w:pPr>
        <w:ind w:left="3780" w:hanging="420"/>
      </w:pPr>
      <w:rPr>
        <w:rFonts w:ascii="Wingdings" w:hAnsi="Wingdings" w:hint="default"/>
      </w:rPr>
    </w:lvl>
    <w:lvl w:ilvl="8" w:tentative="1">
      <w:start w:val="1"/>
      <w:numFmt w:val="bullet"/>
      <w:lvlText w:val=""/>
      <w:lvlJc w:val="left"/>
      <w:pPr>
        <w:ind w:left="4200" w:hanging="420"/>
      </w:pPr>
      <w:rPr>
        <w:rFonts w:ascii="Wingdings" w:hAnsi="Wingdings" w:hint="default"/>
      </w:rPr>
    </w:lvl>
  </w:abstractNum>
  <w:abstractNum w:abstractNumId="5">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noFill/>
          <w14:prstDash w14:val="solid"/>
          <w14:bevel/>
        </w14:textOutline>
        <w14:scene3d>
          <w14:camera w14:prst="orthographicFront"/>
          <w14:lightRig w14:rig="threePt" w14:dir="t">
            <w14:rot w14:lat="0" w14:lon="0" w14:rev="0"/>
          </w14:lightRig>
        </w14:scene3d>
        <w14:props3d/>
        <w14:ligatures w14:val="none"/>
        <w14:numForm w14:val="default"/>
        <w14:numSpacing w14:val="default"/>
        <w14:stylisticSets xmlns:w14="http://schemas.microsoft.com/office/word/2010/wordml"/>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nsid w:val="35E714D7"/>
    <w:multiLevelType w:val="multilevel"/>
    <w:tmpl w:val="592C71DC"/>
    <w:lvl w:ilvl="0">
      <w:start w:va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nsid w:val="3AD82925"/>
    <w:multiLevelType w:val="hybridMultilevel"/>
    <w:tmpl w:val="209ECFBE"/>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8">
    <w:nsid w:val="47CB77BE"/>
    <w:multiLevelType w:val="hybridMultilevel"/>
    <w:tmpl w:val="0C9C0A84"/>
    <w:lvl w:ilvl="0">
      <w:start w:val="1"/>
      <w:numFmt w:val="bullet"/>
      <w:lvlText w:val=""/>
      <w:lvlJc w:val="left"/>
      <w:pPr>
        <w:ind w:left="420" w:hanging="420"/>
      </w:pPr>
      <w:rPr>
        <w:rFonts w:ascii="Wingdings" w:hAnsi="Wingdings" w:hint="default"/>
        <w:color w:val="EE3123"/>
      </w:rPr>
    </w:lvl>
    <w:lvl w:ilvl="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9">
    <w:nsid w:val="4B430FAC"/>
    <w:multiLevelType w:val="hybridMultilevel"/>
    <w:tmpl w:val="0C6A9BA4"/>
    <w:lvl w:ilvl="0">
      <w:start w:val="1"/>
      <w:numFmt w:val="bullet"/>
      <w:lvlText w:val=""/>
      <w:lvlJc w:val="left"/>
      <w:pPr>
        <w:ind w:left="840" w:hanging="420"/>
      </w:pPr>
      <w:rPr>
        <w:rFonts w:ascii="Wingdings" w:hAnsi="Wingdings" w:hint="default"/>
        <w:color w:val="000080"/>
        <w:w w:val="102"/>
        <w:sz w:val="19"/>
        <w:szCs w:val="19"/>
      </w:rPr>
    </w:lvl>
    <w:lvl w:ilvl="1">
      <w:start w:val="1"/>
      <w:numFmt w:val="bullet"/>
      <w:lvlText w:val=""/>
      <w:lvlJc w:val="left"/>
      <w:pPr>
        <w:ind w:left="1280" w:hanging="440"/>
      </w:pPr>
      <w:rPr>
        <w:rFonts w:ascii="Wingdings" w:hAnsi="Wingdings" w:hint="default"/>
        <w:color w:val="000080"/>
      </w:rPr>
    </w:lvl>
    <w:lvl w:ilvl="2" w:tentative="1">
      <w:start w:val="1"/>
      <w:numFmt w:val="bullet"/>
      <w:lvlText w:val=""/>
      <w:lvlJc w:val="left"/>
      <w:pPr>
        <w:ind w:left="1680" w:hanging="420"/>
      </w:pPr>
      <w:rPr>
        <w:rFonts w:ascii="Wingdings" w:hAnsi="Wingdings" w:hint="default"/>
      </w:rPr>
    </w:lvl>
    <w:lvl w:ilvl="3" w:tentative="1">
      <w:start w:val="1"/>
      <w:numFmt w:val="bullet"/>
      <w:lvlText w:val=""/>
      <w:lvlJc w:val="left"/>
      <w:pPr>
        <w:ind w:left="2100" w:hanging="420"/>
      </w:pPr>
      <w:rPr>
        <w:rFonts w:ascii="Wingdings" w:hAnsi="Wingdings" w:hint="default"/>
      </w:rPr>
    </w:lvl>
    <w:lvl w:ilvl="4" w:tentative="1">
      <w:start w:val="1"/>
      <w:numFmt w:val="bullet"/>
      <w:lvlText w:val=""/>
      <w:lvlJc w:val="left"/>
      <w:pPr>
        <w:ind w:left="2520" w:hanging="420"/>
      </w:pPr>
      <w:rPr>
        <w:rFonts w:ascii="Wingdings" w:hAnsi="Wingdings" w:hint="default"/>
      </w:rPr>
    </w:lvl>
    <w:lvl w:ilvl="5" w:tentative="1">
      <w:start w:val="1"/>
      <w:numFmt w:val="bullet"/>
      <w:lvlText w:val=""/>
      <w:lvlJc w:val="left"/>
      <w:pPr>
        <w:ind w:left="2940" w:hanging="420"/>
      </w:pPr>
      <w:rPr>
        <w:rFonts w:ascii="Wingdings" w:hAnsi="Wingdings" w:hint="default"/>
      </w:rPr>
    </w:lvl>
    <w:lvl w:ilvl="6" w:tentative="1">
      <w:start w:val="1"/>
      <w:numFmt w:val="bullet"/>
      <w:lvlText w:val=""/>
      <w:lvlJc w:val="left"/>
      <w:pPr>
        <w:ind w:left="3360" w:hanging="420"/>
      </w:pPr>
      <w:rPr>
        <w:rFonts w:ascii="Wingdings" w:hAnsi="Wingdings" w:hint="default"/>
      </w:rPr>
    </w:lvl>
    <w:lvl w:ilvl="7" w:tentative="1">
      <w:start w:val="1"/>
      <w:numFmt w:val="bullet"/>
      <w:lvlText w:val=""/>
      <w:lvlJc w:val="left"/>
      <w:pPr>
        <w:ind w:left="3780" w:hanging="420"/>
      </w:pPr>
      <w:rPr>
        <w:rFonts w:ascii="Wingdings" w:hAnsi="Wingdings" w:hint="default"/>
      </w:rPr>
    </w:lvl>
    <w:lvl w:ilvl="8" w:tentative="1">
      <w:start w:val="1"/>
      <w:numFmt w:val="bullet"/>
      <w:lvlText w:val=""/>
      <w:lvlJc w:val="left"/>
      <w:pPr>
        <w:ind w:left="4200" w:hanging="420"/>
      </w:pPr>
      <w:rPr>
        <w:rFonts w:ascii="Wingdings" w:hAnsi="Wingdings" w:hint="default"/>
      </w:rPr>
    </w:lvl>
  </w:abstractNum>
  <w:abstractNum w:abstractNumId="10">
    <w:nsid w:val="4F275A44"/>
    <w:multiLevelType w:val="hybridMultilevel"/>
    <w:tmpl w:val="18B412EA"/>
    <w:lvl w:ilvl="0">
      <w:start w:val="1"/>
      <w:numFmt w:val="bullet"/>
      <w:lvlText w:val=""/>
      <w:lvlJc w:val="left"/>
      <w:pPr>
        <w:ind w:left="840" w:hanging="420"/>
      </w:pPr>
      <w:rPr>
        <w:rFonts w:ascii="Wingdings" w:hAnsi="Wingdings" w:hint="default"/>
        <w:color w:val="FF8200"/>
        <w:w w:val="102"/>
        <w:sz w:val="19"/>
        <w:szCs w:val="19"/>
      </w:rPr>
    </w:lvl>
    <w:lvl w:ilvl="1" w:tentative="1">
      <w:start w:val="1"/>
      <w:numFmt w:val="bullet"/>
      <w:lvlText w:val=""/>
      <w:lvlJc w:val="left"/>
      <w:pPr>
        <w:ind w:left="1260" w:hanging="420"/>
      </w:pPr>
      <w:rPr>
        <w:rFonts w:ascii="Wingdings" w:hAnsi="Wingdings" w:hint="default"/>
      </w:rPr>
    </w:lvl>
    <w:lvl w:ilvl="2" w:tentative="1">
      <w:start w:val="1"/>
      <w:numFmt w:val="bullet"/>
      <w:lvlText w:val=""/>
      <w:lvlJc w:val="left"/>
      <w:pPr>
        <w:ind w:left="1680" w:hanging="420"/>
      </w:pPr>
      <w:rPr>
        <w:rFonts w:ascii="Wingdings" w:hAnsi="Wingdings" w:hint="default"/>
      </w:rPr>
    </w:lvl>
    <w:lvl w:ilvl="3" w:tentative="1">
      <w:start w:val="1"/>
      <w:numFmt w:val="bullet"/>
      <w:lvlText w:val=""/>
      <w:lvlJc w:val="left"/>
      <w:pPr>
        <w:ind w:left="2100" w:hanging="420"/>
      </w:pPr>
      <w:rPr>
        <w:rFonts w:ascii="Wingdings" w:hAnsi="Wingdings" w:hint="default"/>
      </w:rPr>
    </w:lvl>
    <w:lvl w:ilvl="4" w:tentative="1">
      <w:start w:val="1"/>
      <w:numFmt w:val="bullet"/>
      <w:lvlText w:val=""/>
      <w:lvlJc w:val="left"/>
      <w:pPr>
        <w:ind w:left="2520" w:hanging="420"/>
      </w:pPr>
      <w:rPr>
        <w:rFonts w:ascii="Wingdings" w:hAnsi="Wingdings" w:hint="default"/>
      </w:rPr>
    </w:lvl>
    <w:lvl w:ilvl="5" w:tentative="1">
      <w:start w:val="1"/>
      <w:numFmt w:val="bullet"/>
      <w:lvlText w:val=""/>
      <w:lvlJc w:val="left"/>
      <w:pPr>
        <w:ind w:left="2940" w:hanging="420"/>
      </w:pPr>
      <w:rPr>
        <w:rFonts w:ascii="Wingdings" w:hAnsi="Wingdings" w:hint="default"/>
      </w:rPr>
    </w:lvl>
    <w:lvl w:ilvl="6" w:tentative="1">
      <w:start w:val="1"/>
      <w:numFmt w:val="bullet"/>
      <w:lvlText w:val=""/>
      <w:lvlJc w:val="left"/>
      <w:pPr>
        <w:ind w:left="3360" w:hanging="420"/>
      </w:pPr>
      <w:rPr>
        <w:rFonts w:ascii="Wingdings" w:hAnsi="Wingdings" w:hint="default"/>
      </w:rPr>
    </w:lvl>
    <w:lvl w:ilvl="7" w:tentative="1">
      <w:start w:val="1"/>
      <w:numFmt w:val="bullet"/>
      <w:lvlText w:val=""/>
      <w:lvlJc w:val="left"/>
      <w:pPr>
        <w:ind w:left="3780" w:hanging="420"/>
      </w:pPr>
      <w:rPr>
        <w:rFonts w:ascii="Wingdings" w:hAnsi="Wingdings" w:hint="default"/>
      </w:rPr>
    </w:lvl>
    <w:lvl w:ilvl="8" w:tentative="1">
      <w:start w:val="1"/>
      <w:numFmt w:val="bullet"/>
      <w:lvlText w:val=""/>
      <w:lvlJc w:val="left"/>
      <w:pPr>
        <w:ind w:left="4200" w:hanging="420"/>
      </w:pPr>
      <w:rPr>
        <w:rFonts w:ascii="Wingdings" w:hAnsi="Wingdings" w:hint="default"/>
      </w:rPr>
    </w:lvl>
  </w:abstractNum>
  <w:abstractNum w:abstractNumId="11">
    <w:nsid w:val="51086C2F"/>
    <w:multiLevelType w:val="hybridMultilevel"/>
    <w:tmpl w:val="2C1CA060"/>
    <w:lvl w:ilvl="0">
      <w:start w:val="1"/>
      <w:numFmt w:val="bullet"/>
      <w:lvlText w:val=""/>
      <w:lvlJc w:val="left"/>
      <w:pPr>
        <w:ind w:left="840" w:hanging="420"/>
      </w:pPr>
      <w:rPr>
        <w:rFonts w:ascii="Wingdings" w:hAnsi="Wingdings" w:hint="default"/>
        <w:color w:val="000080"/>
        <w:w w:val="102"/>
        <w:sz w:val="19"/>
        <w:szCs w:val="19"/>
      </w:rPr>
    </w:lvl>
    <w:lvl w:ilvl="1">
      <w:start w:val="1"/>
      <w:numFmt w:val="bullet"/>
      <w:lvlText w:val=""/>
      <w:lvlJc w:val="left"/>
      <w:pPr>
        <w:ind w:left="1260" w:hanging="420"/>
      </w:pPr>
      <w:rPr>
        <w:rFonts w:ascii="Wingdings" w:hAnsi="Wingdings" w:hint="default"/>
      </w:rPr>
    </w:lvl>
    <w:lvl w:ilvl="2" w:tentative="1">
      <w:start w:val="1"/>
      <w:numFmt w:val="bullet"/>
      <w:lvlText w:val=""/>
      <w:lvlJc w:val="left"/>
      <w:pPr>
        <w:ind w:left="1680" w:hanging="420"/>
      </w:pPr>
      <w:rPr>
        <w:rFonts w:ascii="Wingdings" w:hAnsi="Wingdings" w:hint="default"/>
      </w:rPr>
    </w:lvl>
    <w:lvl w:ilvl="3" w:tentative="1">
      <w:start w:val="1"/>
      <w:numFmt w:val="bullet"/>
      <w:lvlText w:val=""/>
      <w:lvlJc w:val="left"/>
      <w:pPr>
        <w:ind w:left="2100" w:hanging="420"/>
      </w:pPr>
      <w:rPr>
        <w:rFonts w:ascii="Wingdings" w:hAnsi="Wingdings" w:hint="default"/>
      </w:rPr>
    </w:lvl>
    <w:lvl w:ilvl="4" w:tentative="1">
      <w:start w:val="1"/>
      <w:numFmt w:val="bullet"/>
      <w:lvlText w:val=""/>
      <w:lvlJc w:val="left"/>
      <w:pPr>
        <w:ind w:left="2520" w:hanging="420"/>
      </w:pPr>
      <w:rPr>
        <w:rFonts w:ascii="Wingdings" w:hAnsi="Wingdings" w:hint="default"/>
      </w:rPr>
    </w:lvl>
    <w:lvl w:ilvl="5" w:tentative="1">
      <w:start w:val="1"/>
      <w:numFmt w:val="bullet"/>
      <w:lvlText w:val=""/>
      <w:lvlJc w:val="left"/>
      <w:pPr>
        <w:ind w:left="2940" w:hanging="420"/>
      </w:pPr>
      <w:rPr>
        <w:rFonts w:ascii="Wingdings" w:hAnsi="Wingdings" w:hint="default"/>
      </w:rPr>
    </w:lvl>
    <w:lvl w:ilvl="6" w:tentative="1">
      <w:start w:val="1"/>
      <w:numFmt w:val="bullet"/>
      <w:lvlText w:val=""/>
      <w:lvlJc w:val="left"/>
      <w:pPr>
        <w:ind w:left="3360" w:hanging="420"/>
      </w:pPr>
      <w:rPr>
        <w:rFonts w:ascii="Wingdings" w:hAnsi="Wingdings" w:hint="default"/>
      </w:rPr>
    </w:lvl>
    <w:lvl w:ilvl="7" w:tentative="1">
      <w:start w:val="1"/>
      <w:numFmt w:val="bullet"/>
      <w:lvlText w:val=""/>
      <w:lvlJc w:val="left"/>
      <w:pPr>
        <w:ind w:left="3780" w:hanging="420"/>
      </w:pPr>
      <w:rPr>
        <w:rFonts w:ascii="Wingdings" w:hAnsi="Wingdings" w:hint="default"/>
      </w:rPr>
    </w:lvl>
    <w:lvl w:ilvl="8" w:tentative="1">
      <w:start w:val="1"/>
      <w:numFmt w:val="bullet"/>
      <w:lvlText w:val=""/>
      <w:lvlJc w:val="left"/>
      <w:pPr>
        <w:ind w:left="4200" w:hanging="420"/>
      </w:pPr>
      <w:rPr>
        <w:rFonts w:ascii="Wingdings" w:hAnsi="Wingdings" w:hint="default"/>
      </w:rPr>
    </w:lvl>
  </w:abstractNum>
  <w:abstractNum w:abstractNumId="12">
    <w:nsid w:val="53D73376"/>
    <w:multiLevelType w:val="multilevel"/>
    <w:tmpl w:val="BB2029F2"/>
    <w:lvl w:ilvl="0">
      <w:start w:val="1"/>
      <w:numFmt w:val="decimal"/>
      <w:pStyle w:val="Heading1"/>
      <w:suff w:val="space"/>
      <w:lvlText w:val="%1"/>
      <w:lvlJc w:val="left"/>
      <w:pPr>
        <w:ind w:left="0" w:firstLine="0"/>
      </w:pPr>
      <w:rPr>
        <w:rFonts w:hint="eastAsia"/>
      </w:rPr>
    </w:lvl>
    <w:lvl w:ilvl="1">
      <w:start w:val="1"/>
      <w:numFmt w:val="decimal"/>
      <w:pStyle w:val="Heading2"/>
      <w:suff w:val="space"/>
      <w:lvlText w:val="%1.%2"/>
      <w:lvlJc w:val="left"/>
      <w:pPr>
        <w:ind w:left="0" w:firstLine="0"/>
      </w:pPr>
      <w:rPr>
        <w:rFonts w:hint="default"/>
      </w:rPr>
    </w:lvl>
    <w:lvl w:ilvl="2">
      <w:start w:val="1"/>
      <w:numFmt w:val="decimal"/>
      <w:pStyle w:val="Heading3"/>
      <w:suff w:val="space"/>
      <w:lvlText w:val="%1.%2.%3"/>
      <w:lvlJc w:val="left"/>
      <w:pPr>
        <w:ind w:left="0" w:firstLine="0"/>
      </w:pPr>
      <w:rPr>
        <w:rFonts w:hint="default"/>
      </w:rPr>
    </w:lvl>
    <w:lvl w:ilvl="3">
      <w:start w:val="1"/>
      <w:numFmt w:val="decimal"/>
      <w:pStyle w:val="Heading4"/>
      <w:suff w:val="space"/>
      <w:lvlText w:val="%1.%2.%3.%4 "/>
      <w:lvlJc w:val="left"/>
      <w:pPr>
        <w:ind w:left="0" w:firstLine="0"/>
      </w:pPr>
      <w:rPr>
        <w:rFonts w:hint="default"/>
      </w:rPr>
    </w:lvl>
    <w:lvl w:ilvl="4">
      <w:start w:val="1"/>
      <w:numFmt w:val="decimal"/>
      <w:pStyle w:val="Heading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nsid w:val="62C73CE7"/>
    <w:multiLevelType w:val="multilevel"/>
    <w:tmpl w:val="3730AD30"/>
    <w:lvl w:ilvl="0">
      <w:start w:va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nsid w:val="641E1654"/>
    <w:multiLevelType w:val="hybridMultilevel"/>
    <w:tmpl w:val="EC60D60E"/>
    <w:lvl w:ilvl="0">
      <w:start w:val="1"/>
      <w:numFmt w:val="bullet"/>
      <w:lvlText w:val=""/>
      <w:lvlJc w:val="left"/>
      <w:pPr>
        <w:ind w:left="420" w:hanging="420"/>
      </w:pPr>
      <w:rPr>
        <w:rFonts w:ascii="Wingdings" w:hAnsi="Wingdings" w:hint="default"/>
        <w:color w:val="EE3123"/>
      </w:rPr>
    </w:lvl>
    <w:lvl w:ilvl="1">
      <w:start w:val="1"/>
      <w:numFmt w:val="bullet"/>
      <w:lvlText w:val=""/>
      <w:lvlJc w:val="left"/>
      <w:pPr>
        <w:ind w:left="840" w:hanging="420"/>
      </w:pPr>
      <w:rPr>
        <w:rFonts w:ascii="Wingdings" w:hAnsi="Wingdings" w:hint="default"/>
        <w:color w:val="000080"/>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15">
    <w:nsid w:val="68013A6C"/>
    <w:multiLevelType w:val="multilevel"/>
    <w:tmpl w:val="04BA916E"/>
    <w:lvl w:ilvl="0">
      <w:start w:va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nsid w:val="6D664157"/>
    <w:multiLevelType w:val="hybridMultilevel"/>
    <w:tmpl w:val="BF8C162A"/>
    <w:lvl w:ilvl="0">
      <w:start w:val="0"/>
      <w:numFmt w:val="bullet"/>
      <w:lvlText w:val=""/>
      <w:lvlJc w:val="left"/>
      <w:pPr>
        <w:ind w:left="840" w:hanging="420"/>
      </w:pPr>
      <w:rPr>
        <w:rFonts w:ascii="Wingdings" w:eastAsia="宋体" w:hAnsi="Wingdings" w:cs="Wingdings" w:hint="default"/>
        <w:color w:val="FF8200"/>
        <w:w w:val="102"/>
        <w:sz w:val="19"/>
        <w:szCs w:val="19"/>
      </w:rPr>
    </w:lvl>
    <w:lvl w:ilvl="1" w:tentative="1">
      <w:start w:val="1"/>
      <w:numFmt w:val="bullet"/>
      <w:lvlText w:val=""/>
      <w:lvlJc w:val="left"/>
      <w:pPr>
        <w:ind w:left="1260" w:hanging="420"/>
      </w:pPr>
      <w:rPr>
        <w:rFonts w:ascii="Wingdings" w:hAnsi="Wingdings" w:hint="default"/>
      </w:rPr>
    </w:lvl>
    <w:lvl w:ilvl="2" w:tentative="1">
      <w:start w:val="1"/>
      <w:numFmt w:val="bullet"/>
      <w:lvlText w:val=""/>
      <w:lvlJc w:val="left"/>
      <w:pPr>
        <w:ind w:left="1680" w:hanging="420"/>
      </w:pPr>
      <w:rPr>
        <w:rFonts w:ascii="Wingdings" w:hAnsi="Wingdings" w:hint="default"/>
      </w:rPr>
    </w:lvl>
    <w:lvl w:ilvl="3" w:tentative="1">
      <w:start w:val="1"/>
      <w:numFmt w:val="bullet"/>
      <w:lvlText w:val=""/>
      <w:lvlJc w:val="left"/>
      <w:pPr>
        <w:ind w:left="2100" w:hanging="420"/>
      </w:pPr>
      <w:rPr>
        <w:rFonts w:ascii="Wingdings" w:hAnsi="Wingdings" w:hint="default"/>
      </w:rPr>
    </w:lvl>
    <w:lvl w:ilvl="4" w:tentative="1">
      <w:start w:val="1"/>
      <w:numFmt w:val="bullet"/>
      <w:lvlText w:val=""/>
      <w:lvlJc w:val="left"/>
      <w:pPr>
        <w:ind w:left="2520" w:hanging="420"/>
      </w:pPr>
      <w:rPr>
        <w:rFonts w:ascii="Wingdings" w:hAnsi="Wingdings" w:hint="default"/>
      </w:rPr>
    </w:lvl>
    <w:lvl w:ilvl="5" w:tentative="1">
      <w:start w:val="1"/>
      <w:numFmt w:val="bullet"/>
      <w:lvlText w:val=""/>
      <w:lvlJc w:val="left"/>
      <w:pPr>
        <w:ind w:left="2940" w:hanging="420"/>
      </w:pPr>
      <w:rPr>
        <w:rFonts w:ascii="Wingdings" w:hAnsi="Wingdings" w:hint="default"/>
      </w:rPr>
    </w:lvl>
    <w:lvl w:ilvl="6" w:tentative="1">
      <w:start w:val="1"/>
      <w:numFmt w:val="bullet"/>
      <w:lvlText w:val=""/>
      <w:lvlJc w:val="left"/>
      <w:pPr>
        <w:ind w:left="3360" w:hanging="420"/>
      </w:pPr>
      <w:rPr>
        <w:rFonts w:ascii="Wingdings" w:hAnsi="Wingdings" w:hint="default"/>
      </w:rPr>
    </w:lvl>
    <w:lvl w:ilvl="7" w:tentative="1">
      <w:start w:val="1"/>
      <w:numFmt w:val="bullet"/>
      <w:lvlText w:val=""/>
      <w:lvlJc w:val="left"/>
      <w:pPr>
        <w:ind w:left="3780" w:hanging="420"/>
      </w:pPr>
      <w:rPr>
        <w:rFonts w:ascii="Wingdings" w:hAnsi="Wingdings" w:hint="default"/>
      </w:rPr>
    </w:lvl>
    <w:lvl w:ilvl="8" w:tentative="1">
      <w:start w:val="1"/>
      <w:numFmt w:val="bullet"/>
      <w:lvlText w:val=""/>
      <w:lvlJc w:val="left"/>
      <w:pPr>
        <w:ind w:left="4200" w:hanging="420"/>
      </w:pPr>
      <w:rPr>
        <w:rFonts w:ascii="Wingdings" w:hAnsi="Wingdings" w:hint="default"/>
      </w:rPr>
    </w:lvl>
  </w:abstractNum>
  <w:abstractNum w:abstractNumId="17">
    <w:nsid w:val="775840DB"/>
    <w:multiLevelType w:val="hybridMultilevel"/>
    <w:tmpl w:val="BE5C70A6"/>
    <w:lvl w:ilvl="0">
      <w:start w:val="1"/>
      <w:numFmt w:val="bullet"/>
      <w:lvlText w:val=""/>
      <w:lvlJc w:val="left"/>
      <w:pPr>
        <w:ind w:left="420" w:hanging="420"/>
      </w:pPr>
      <w:rPr>
        <w:rFonts w:ascii="Wingdings" w:hAnsi="Wingdings" w:hint="default"/>
        <w:color w:val="EE3123"/>
      </w:rPr>
    </w:lvl>
    <w:lvl w:ilvl="1">
      <w:start w:val="1"/>
      <w:numFmt w:val="bullet"/>
      <w:lvlText w:val=""/>
      <w:lvlJc w:val="left"/>
      <w:pPr>
        <w:ind w:left="840" w:hanging="420"/>
      </w:pPr>
      <w:rPr>
        <w:rFonts w:ascii="Calibri" w:eastAsia="宋体" w:hAnsi="Calibri" w:hint="default"/>
        <w:color w:val="EE3123"/>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18">
    <w:nsid w:val="7D0A4463"/>
    <w:multiLevelType w:val="hybridMultilevel"/>
    <w:tmpl w:val="7B04B818"/>
    <w:lvl w:ilvl="0">
      <w:start w:val="1"/>
      <w:numFmt w:val="bullet"/>
      <w:lvlText w:val=""/>
      <w:lvlJc w:val="left"/>
      <w:pPr>
        <w:ind w:left="420" w:hanging="420"/>
      </w:pPr>
      <w:rPr>
        <w:rFonts w:ascii="Wingdings" w:hAnsi="Wingdings" w:hint="default"/>
        <w:color w:val="EE3123"/>
      </w:rPr>
    </w:lvl>
    <w:lvl w:ilvl="1">
      <w:start w:val="1"/>
      <w:numFmt w:val="bullet"/>
      <w:lvlText w:val=""/>
      <w:lvlJc w:val="left"/>
      <w:pPr>
        <w:ind w:left="840" w:hanging="420"/>
      </w:pPr>
      <w:rPr>
        <w:rFonts w:ascii="Wingdings" w:hAnsi="Wingdings" w:hint="default"/>
        <w:color w:val="EE3123"/>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19">
    <w:nsid w:val="7D0A4464"/>
    <w:multiLevelType w:val="hybridMultilevel"/>
    <w:tmpl w:val="0C6A9BA4"/>
    <w:lvl w:ilvl="0">
      <w:start w:val="1"/>
      <w:numFmt w:val="bullet"/>
      <w:lvlText w:val=""/>
      <w:lvlJc w:val="left"/>
      <w:pPr>
        <w:ind w:left="840" w:hanging="420"/>
      </w:pPr>
      <w:rPr>
        <w:rFonts w:ascii="Wingdings" w:hAnsi="Wingdings" w:hint="default"/>
        <w:color w:val="000080"/>
        <w:w w:val="102"/>
        <w:sz w:val="19"/>
        <w:szCs w:val="19"/>
      </w:rPr>
    </w:lvl>
    <w:lvl w:ilvl="1">
      <w:start w:val="1"/>
      <w:numFmt w:val="bullet"/>
      <w:lvlText w:val=""/>
      <w:lvlJc w:val="left"/>
      <w:pPr>
        <w:ind w:left="1280" w:hanging="440"/>
      </w:pPr>
      <w:rPr>
        <w:rFonts w:ascii="Wingdings" w:hAnsi="Wingdings" w:hint="default"/>
        <w:color w:val="000080"/>
      </w:rPr>
    </w:lvl>
    <w:lvl w:ilvl="2" w:tentative="1">
      <w:start w:val="1"/>
      <w:numFmt w:val="bullet"/>
      <w:lvlText w:val=""/>
      <w:lvlJc w:val="left"/>
      <w:pPr>
        <w:ind w:left="1680" w:hanging="420"/>
      </w:pPr>
      <w:rPr>
        <w:rFonts w:ascii="Wingdings" w:hAnsi="Wingdings" w:hint="default"/>
      </w:rPr>
    </w:lvl>
    <w:lvl w:ilvl="3" w:tentative="1">
      <w:start w:val="1"/>
      <w:numFmt w:val="bullet"/>
      <w:lvlText w:val=""/>
      <w:lvlJc w:val="left"/>
      <w:pPr>
        <w:ind w:left="2100" w:hanging="420"/>
      </w:pPr>
      <w:rPr>
        <w:rFonts w:ascii="Wingdings" w:hAnsi="Wingdings" w:hint="default"/>
      </w:rPr>
    </w:lvl>
    <w:lvl w:ilvl="4" w:tentative="1">
      <w:start w:val="1"/>
      <w:numFmt w:val="bullet"/>
      <w:lvlText w:val=""/>
      <w:lvlJc w:val="left"/>
      <w:pPr>
        <w:ind w:left="2520" w:hanging="420"/>
      </w:pPr>
      <w:rPr>
        <w:rFonts w:ascii="Wingdings" w:hAnsi="Wingdings" w:hint="default"/>
      </w:rPr>
    </w:lvl>
    <w:lvl w:ilvl="5" w:tentative="1">
      <w:start w:val="1"/>
      <w:numFmt w:val="bullet"/>
      <w:lvlText w:val=""/>
      <w:lvlJc w:val="left"/>
      <w:pPr>
        <w:ind w:left="2940" w:hanging="420"/>
      </w:pPr>
      <w:rPr>
        <w:rFonts w:ascii="Wingdings" w:hAnsi="Wingdings" w:hint="default"/>
      </w:rPr>
    </w:lvl>
    <w:lvl w:ilvl="6" w:tentative="1">
      <w:start w:val="1"/>
      <w:numFmt w:val="bullet"/>
      <w:lvlText w:val=""/>
      <w:lvlJc w:val="left"/>
      <w:pPr>
        <w:ind w:left="3360" w:hanging="420"/>
      </w:pPr>
      <w:rPr>
        <w:rFonts w:ascii="Wingdings" w:hAnsi="Wingdings" w:hint="default"/>
      </w:rPr>
    </w:lvl>
    <w:lvl w:ilvl="7" w:tentative="1">
      <w:start w:val="1"/>
      <w:numFmt w:val="bullet"/>
      <w:lvlText w:val=""/>
      <w:lvlJc w:val="left"/>
      <w:pPr>
        <w:ind w:left="3780" w:hanging="420"/>
      </w:pPr>
      <w:rPr>
        <w:rFonts w:ascii="Wingdings" w:hAnsi="Wingdings" w:hint="default"/>
      </w:rPr>
    </w:lvl>
    <w:lvl w:ilvl="8" w:tentative="1">
      <w:start w:val="1"/>
      <w:numFmt w:val="bullet"/>
      <w:lvlText w:val=""/>
      <w:lvlJc w:val="left"/>
      <w:pPr>
        <w:ind w:left="420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 w:numId="20">
    <w:abstractNumId w:val="19"/>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6"/>
  <w:bordersDoNotSurroundHeader/>
  <w:bordersDoNotSurroundFooter/>
  <w:stylePaneFormatFilter w:val="1724" w:allStyles="0" w:alternateStyleNames="0" w:clearFormatting="1" w:customStyles="0" w:directFormattingOnNumbering="1" w:directFormattingOnParagraphs="1" w:directFormattingOnRuns="1" w:directFormattingOnTables="0" w:headingStyles="1" w:latentStyles="1" w:numberingStyles="0" w:stylesInUse="0" w:tableStyles="0" w:top3HeadingStyles="0" w:visibleStyles="0"/>
  <w:documentProtection w:edit="readOnly" w:enforcement="0"/>
  <w:defaultTabStop w:val="420"/>
  <w:defaultTableStyle w:val="ListTable2Accent2"/>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34"/>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7C7"/>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D88"/>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87E11"/>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910"/>
    <w:rsid w:val="000C4B91"/>
    <w:rsid w:val="000C4F50"/>
    <w:rsid w:val="000C5002"/>
    <w:rsid w:val="000C5358"/>
    <w:rsid w:val="000C5457"/>
    <w:rsid w:val="000C5498"/>
    <w:rsid w:val="000C57EF"/>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748"/>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2C1"/>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1BAA"/>
    <w:rsid w:val="00152046"/>
    <w:rsid w:val="0015211D"/>
    <w:rsid w:val="00152131"/>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A65"/>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D04"/>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3CC"/>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65A"/>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73F"/>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073"/>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07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708"/>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47E5"/>
    <w:rsid w:val="00455289"/>
    <w:rsid w:val="004553F5"/>
    <w:rsid w:val="00455BF0"/>
    <w:rsid w:val="0045609B"/>
    <w:rsid w:val="004567BA"/>
    <w:rsid w:val="00456831"/>
    <w:rsid w:val="00456AB7"/>
    <w:rsid w:val="00456F31"/>
    <w:rsid w:val="0045707C"/>
    <w:rsid w:val="00457371"/>
    <w:rsid w:val="00457717"/>
    <w:rsid w:val="004578AB"/>
    <w:rsid w:val="00457BA9"/>
    <w:rsid w:val="00460246"/>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C8D"/>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1D9F"/>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68F"/>
    <w:rsid w:val="004C6793"/>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49F"/>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7C3"/>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3C"/>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90F"/>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70"/>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A9E"/>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39F"/>
    <w:rsid w:val="006A6485"/>
    <w:rsid w:val="006A6573"/>
    <w:rsid w:val="006A660F"/>
    <w:rsid w:val="006A66AF"/>
    <w:rsid w:val="006A67FD"/>
    <w:rsid w:val="006A69F1"/>
    <w:rsid w:val="006A6A59"/>
    <w:rsid w:val="006A701F"/>
    <w:rsid w:val="006A75D4"/>
    <w:rsid w:val="006A7925"/>
    <w:rsid w:val="006A7BA6"/>
    <w:rsid w:val="006A7D00"/>
    <w:rsid w:val="006A7D82"/>
    <w:rsid w:val="006A7FC5"/>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127"/>
    <w:rsid w:val="006C52A7"/>
    <w:rsid w:val="006C59AD"/>
    <w:rsid w:val="006C5AD3"/>
    <w:rsid w:val="006C5BB8"/>
    <w:rsid w:val="006C5E31"/>
    <w:rsid w:val="006C5EEF"/>
    <w:rsid w:val="006C60A0"/>
    <w:rsid w:val="006C61C6"/>
    <w:rsid w:val="006C64C7"/>
    <w:rsid w:val="006C65B9"/>
    <w:rsid w:val="006C6BB5"/>
    <w:rsid w:val="006C70F6"/>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9E0"/>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280"/>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36D"/>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6C"/>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054"/>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4F3D"/>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4E54"/>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44E"/>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F15"/>
    <w:rsid w:val="00872F5D"/>
    <w:rsid w:val="00873080"/>
    <w:rsid w:val="0087349F"/>
    <w:rsid w:val="00873A01"/>
    <w:rsid w:val="00873DD1"/>
    <w:rsid w:val="00874448"/>
    <w:rsid w:val="00874859"/>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1F2"/>
    <w:rsid w:val="00883232"/>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DC9"/>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ADC"/>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0"/>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5EC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327"/>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483"/>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9D9"/>
    <w:rsid w:val="00983ACB"/>
    <w:rsid w:val="00983F90"/>
    <w:rsid w:val="009840A6"/>
    <w:rsid w:val="00984115"/>
    <w:rsid w:val="009841F1"/>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07"/>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2FC"/>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A02"/>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119"/>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50E"/>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60A"/>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BC0"/>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5ECE"/>
    <w:rsid w:val="00A964ED"/>
    <w:rsid w:val="00A96608"/>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09"/>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5F9A"/>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A6A"/>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B2A"/>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8C9"/>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4B0"/>
    <w:rsid w:val="00B82522"/>
    <w:rsid w:val="00B828C2"/>
    <w:rsid w:val="00B82B3A"/>
    <w:rsid w:val="00B82C3F"/>
    <w:rsid w:val="00B82F6B"/>
    <w:rsid w:val="00B83075"/>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340"/>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2CA"/>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5B0"/>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5D23"/>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46"/>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E0"/>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79C"/>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701"/>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38"/>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229"/>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62F"/>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990"/>
    <w:rsid w:val="00D30B7F"/>
    <w:rsid w:val="00D30C90"/>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9E"/>
    <w:rsid w:val="00DA22F4"/>
    <w:rsid w:val="00DA2427"/>
    <w:rsid w:val="00DA26E2"/>
    <w:rsid w:val="00DA276F"/>
    <w:rsid w:val="00DA2843"/>
    <w:rsid w:val="00DA2877"/>
    <w:rsid w:val="00DA29BB"/>
    <w:rsid w:val="00DA2A95"/>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CE9"/>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3FEC"/>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C3D"/>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A54"/>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EB9"/>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9A"/>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D62"/>
    <w:rsid w:val="00ED2F63"/>
    <w:rsid w:val="00ED2FF2"/>
    <w:rsid w:val="00ED302A"/>
    <w:rsid w:val="00ED305C"/>
    <w:rsid w:val="00ED3089"/>
    <w:rsid w:val="00ED3443"/>
    <w:rsid w:val="00ED3533"/>
    <w:rsid w:val="00ED36D5"/>
    <w:rsid w:val="00ED376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0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A49"/>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47D"/>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61D"/>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5F65"/>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4FCA"/>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8F"/>
    <w:rsid w:val="00F84092"/>
    <w:rsid w:val="00F8413B"/>
    <w:rsid w:val="00F84293"/>
    <w:rsid w:val="00F8441C"/>
    <w:rsid w:val="00F844AB"/>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14"/>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3FC2"/>
    <w:rsid w:val="00FA4007"/>
    <w:rsid w:val="00FA416A"/>
    <w:rsid w:val="00FA43E4"/>
    <w:rsid w:val="00FA4697"/>
    <w:rsid w:val="00FA4BCE"/>
    <w:rsid w:val="00FA4C93"/>
    <w:rsid w:val="00FA4ECD"/>
    <w:rsid w:val="00FA52D1"/>
    <w:rsid w:val="00FA5C78"/>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054"/>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2BD"/>
    <w:rsid w:val="00FB6361"/>
    <w:rsid w:val="00FB6615"/>
    <w:rsid w:val="00FB6F6F"/>
    <w:rsid w:val="00FB719E"/>
    <w:rsid w:val="00FB7518"/>
    <w:rsid w:val="00FB7767"/>
    <w:rsid w:val="00FB7877"/>
    <w:rsid w:val="00FB78B9"/>
    <w:rsid w:val="00FB79D1"/>
    <w:rsid w:val="00FB7AA5"/>
    <w:rsid w:val="00FB7C75"/>
    <w:rsid w:val="00FB7D9E"/>
    <w:rsid w:val="00FB7EC1"/>
    <w:rsid w:val="00FB7F56"/>
    <w:rsid w:val="00FB7F8B"/>
    <w:rsid w:val="00FC00D9"/>
    <w:rsid w:val="00FC0123"/>
    <w:rsid w:val="00FC042B"/>
    <w:rsid w:val="00FC0456"/>
    <w:rsid w:val="00FC061E"/>
    <w:rsid w:val="00FC09FF"/>
    <w:rsid w:val="00FC0B47"/>
    <w:rsid w:val="00FC0B9D"/>
    <w:rsid w:val="00FC0C18"/>
    <w:rsid w:val="00FC0FD4"/>
    <w:rsid w:val="00FC189F"/>
    <w:rsid w:val="00FC18B2"/>
    <w:rsid w:val="00FC1C51"/>
    <w:rsid w:val="00FC1D5A"/>
    <w:rsid w:val="00FC1E35"/>
    <w:rsid w:val="00FC1E66"/>
    <w:rsid w:val="00FC1EC1"/>
    <w:rsid w:val="00FC1EC7"/>
    <w:rsid w:val="00FC1F83"/>
    <w:rsid w:val="00FC21E9"/>
    <w:rsid w:val="00FC2690"/>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w:docVars>
    <w:docVar w:name="__Grammarly_42___1" w:val="H4sIAAAAAAAEAKtWcslP9kxRslIyNDYyMDczNjAwMDUwMjYzMTVQ0lEKTi0uzszPAykwrAUAMwYC2SwAAAA="/>
    <w:docVar w:name="__Grammarly_42____i" w:val="H4sIAAAAAAAEAKtWckksSQxILCpxzi/NK1GyMqwFAAEhoTITAAAA"/>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aliases w:val="正文-表格"/>
    <w:qFormat/>
    <w:rsid w:val="006C3BE6"/>
    <w:pPr>
      <w:widowControl w:val="0"/>
      <w:topLinePunct/>
      <w:spacing w:before="40" w:after="40"/>
      <w:jc w:val="both"/>
    </w:pPr>
    <w:rPr>
      <w:rFonts w:ascii="Times New Roman" w:eastAsia="宋体" w:hAnsi="Times New Roman"/>
    </w:rPr>
  </w:style>
  <w:style w:type="paragraph" w:styleId="Heading1">
    <w:name w:val="heading 1"/>
    <w:basedOn w:val="Normal"/>
    <w:next w:val="Normal"/>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Heading2">
    <w:name w:val="heading 2"/>
    <w:basedOn w:val="Normal"/>
    <w:next w:val="Normal"/>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Heading3">
    <w:name w:val="heading 3"/>
    <w:basedOn w:val="Normal"/>
    <w:next w:val="Normal"/>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Heading4">
    <w:name w:val="heading 4"/>
    <w:basedOn w:val="Normal"/>
    <w:next w:val="Normal"/>
    <w:link w:val="4"/>
    <w:qFormat/>
    <w:rsid w:val="00292078"/>
    <w:pPr>
      <w:keepNext/>
      <w:keepLines/>
      <w:numPr>
        <w:ilvl w:val="3"/>
        <w:numId w:val="3"/>
      </w:numPr>
      <w:outlineLvl w:val="3"/>
    </w:pPr>
    <w:rPr>
      <w:b/>
      <w:bCs/>
      <w:sz w:val="26"/>
      <w:szCs w:val="26"/>
      <w:lang w:val="x-none" w:eastAsia="x-none"/>
    </w:rPr>
  </w:style>
  <w:style w:type="paragraph" w:styleId="Heading5">
    <w:name w:val="heading 5"/>
    <w:basedOn w:val="Normal"/>
    <w:next w:val="Normal"/>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Heading6">
    <w:name w:val="heading 6"/>
    <w:basedOn w:val="Normal"/>
    <w:next w:val="Normal"/>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1">
    <w:name w:val="标题 1 字符1"/>
    <w:link w:val="Heading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Heading2"/>
    <w:rsid w:val="001F44DC"/>
    <w:rPr>
      <w:rFonts w:ascii="Calibri" w:eastAsia="宋体" w:hAnsi="Calibri" w:cs="Calibri"/>
      <w:b/>
      <w:bCs/>
      <w:color w:val="0D0D0D" w:themeColor="text1" w:themeTint="F2"/>
      <w:sz w:val="28"/>
      <w:szCs w:val="32"/>
    </w:rPr>
  </w:style>
  <w:style w:type="character" w:customStyle="1" w:styleId="31">
    <w:name w:val="标题 3 字符1"/>
    <w:link w:val="Heading3"/>
    <w:rsid w:val="00566304"/>
    <w:rPr>
      <w:rFonts w:ascii="Times New Roman" w:eastAsia="宋体" w:hAnsi="Times New Roman" w:cs="Calibri"/>
      <w:b/>
      <w:bCs/>
      <w:color w:val="0D0D0D" w:themeColor="text1" w:themeTint="F2"/>
      <w:sz w:val="24"/>
      <w:szCs w:val="32"/>
    </w:rPr>
  </w:style>
  <w:style w:type="character" w:customStyle="1" w:styleId="4">
    <w:name w:val="标题 4 字符"/>
    <w:link w:val="Heading4"/>
    <w:rsid w:val="00292078"/>
    <w:rPr>
      <w:rFonts w:ascii="Calibri" w:eastAsia="宋体" w:hAnsi="Calibri"/>
      <w:b/>
      <w:bCs/>
      <w:sz w:val="26"/>
      <w:szCs w:val="26"/>
      <w:lang w:val="x-none" w:eastAsia="x-none"/>
    </w:rPr>
  </w:style>
  <w:style w:type="character" w:customStyle="1" w:styleId="51">
    <w:name w:val="标题 5 字符1"/>
    <w:link w:val="Heading5"/>
    <w:uiPriority w:val="9"/>
    <w:rsid w:val="00AD7B8C"/>
    <w:rPr>
      <w:rFonts w:ascii="Calibri" w:eastAsia="宋体" w:hAnsi="Calibri"/>
      <w:b/>
      <w:bCs/>
      <w:sz w:val="28"/>
      <w:szCs w:val="28"/>
    </w:rPr>
  </w:style>
  <w:style w:type="character" w:customStyle="1" w:styleId="61">
    <w:name w:val="标题 6 字符1"/>
    <w:link w:val="Heading6"/>
    <w:uiPriority w:val="9"/>
    <w:rsid w:val="0021703F"/>
    <w:rPr>
      <w:rFonts w:ascii="Calibri" w:hAnsi="Calibri" w:eastAsiaTheme="majorEastAsia"/>
      <w:b/>
      <w:bCs/>
      <w:color w:val="44546A" w:themeColor="text2"/>
    </w:rPr>
  </w:style>
  <w:style w:type="paragraph" w:styleId="Header">
    <w:name w:val="header"/>
    <w:basedOn w:val="Normal"/>
    <w:link w:val="a"/>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qFormat/>
    <w:rsid w:val="00AD7B8C"/>
    <w:rPr>
      <w:sz w:val="18"/>
      <w:szCs w:val="18"/>
    </w:rPr>
  </w:style>
  <w:style w:type="paragraph" w:styleId="Footer">
    <w:name w:val="footer"/>
    <w:basedOn w:val="Normal"/>
    <w:link w:val="a0"/>
    <w:uiPriority w:val="99"/>
    <w:unhideWhenUsed/>
    <w:qFormat/>
    <w:rsid w:val="00AD7B8C"/>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qFormat/>
    <w:rsid w:val="00AD7B8C"/>
    <w:rPr>
      <w:sz w:val="18"/>
      <w:szCs w:val="18"/>
    </w:rPr>
  </w:style>
  <w:style w:type="character" w:customStyle="1" w:styleId="1">
    <w:name w:val="标题 1 字符"/>
    <w:basedOn w:val="DefaultParagraphFont"/>
    <w:uiPriority w:val="9"/>
    <w:rsid w:val="00AD7B8C"/>
    <w:rPr>
      <w:rFonts w:ascii="Times New Roman" w:eastAsia="Times New Roman" w:hAnsi="Times New Roman" w:cs="Times New Roman"/>
      <w:b/>
      <w:bCs/>
      <w:kern w:val="44"/>
      <w:sz w:val="44"/>
      <w:szCs w:val="44"/>
    </w:rPr>
  </w:style>
  <w:style w:type="character" w:customStyle="1" w:styleId="2">
    <w:name w:val="标题 2 字符"/>
    <w:basedOn w:val="DefaultParagraphFont"/>
    <w:uiPriority w:val="9"/>
    <w:rsid w:val="00AD7B8C"/>
    <w:rPr>
      <w:rFonts w:asciiTheme="majorHAnsi" w:eastAsiaTheme="majorEastAsia" w:hAnsiTheme="majorHAnsi" w:cstheme="majorBidi"/>
      <w:b/>
      <w:bCs/>
      <w:sz w:val="32"/>
      <w:szCs w:val="32"/>
    </w:rPr>
  </w:style>
  <w:style w:type="character" w:customStyle="1" w:styleId="3">
    <w:name w:val="标题 3 字符"/>
    <w:basedOn w:val="DefaultParagraphFont"/>
    <w:uiPriority w:val="9"/>
    <w:rsid w:val="00AD7B8C"/>
    <w:rPr>
      <w:rFonts w:ascii="Times New Roman" w:eastAsia="Times New Roman" w:hAnsi="Times New Roman" w:cs="Times New Roman"/>
      <w:b/>
      <w:bCs/>
      <w:sz w:val="32"/>
      <w:szCs w:val="32"/>
    </w:rPr>
  </w:style>
  <w:style w:type="character" w:customStyle="1" w:styleId="5">
    <w:name w:val="标题 5 字符"/>
    <w:basedOn w:val="DefaultParagraphFont"/>
    <w:uiPriority w:val="9"/>
    <w:rsid w:val="00AD7B8C"/>
    <w:rPr>
      <w:rFonts w:ascii="Times New Roman" w:eastAsia="Times New Roman" w:hAnsi="Times New Roman" w:cs="Times New Roman"/>
      <w:b/>
      <w:bCs/>
      <w:sz w:val="28"/>
      <w:szCs w:val="28"/>
    </w:rPr>
  </w:style>
  <w:style w:type="character" w:customStyle="1" w:styleId="6">
    <w:name w:val="标题 6 字符"/>
    <w:basedOn w:val="DefaultParagraphFont"/>
    <w:uiPriority w:val="9"/>
    <w:rsid w:val="00AD7B8C"/>
    <w:rPr>
      <w:rFonts w:asciiTheme="majorHAnsi" w:eastAsiaTheme="majorEastAsia" w:hAnsiTheme="majorHAnsi" w:cstheme="majorBidi"/>
      <w:b/>
      <w:bCs/>
      <w:sz w:val="24"/>
      <w:szCs w:val="24"/>
    </w:rPr>
  </w:style>
  <w:style w:type="table" w:customStyle="1" w:styleId="TableNormal0">
    <w:name w:val="Table Normal_0"/>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0">
    <w:name w:val="文档结构图 字符1"/>
    <w:link w:val="DocumentMap"/>
    <w:rsid w:val="00AD7B8C"/>
    <w:rPr>
      <w:rFonts w:eastAsia="Times New Roman"/>
      <w:szCs w:val="21"/>
      <w:shd w:val="clear" w:color="auto" w:fill="000080"/>
    </w:rPr>
  </w:style>
  <w:style w:type="paragraph" w:styleId="DocumentMap">
    <w:name w:val="Document Map"/>
    <w:basedOn w:val="Normal"/>
    <w:link w:val="10"/>
    <w:rsid w:val="00AD7B8C"/>
    <w:pPr>
      <w:shd w:val="clear" w:color="auto" w:fill="000080"/>
    </w:pPr>
    <w:rPr>
      <w:rFonts w:asciiTheme="minorHAnsi" w:hAnsiTheme="minorHAnsi"/>
    </w:rPr>
  </w:style>
  <w:style w:type="character" w:customStyle="1" w:styleId="a1">
    <w:name w:val="文档结构图 字符"/>
    <w:basedOn w:val="DefaultParagraphFont"/>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TableofFigures">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Normal"/>
    <w:next w:val="Normal"/>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Normal"/>
    <w:next w:val="Normal"/>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DefaultParagraphFont"/>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Normal"/>
    <w:next w:val="Normal"/>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2">
    <w:name w:val="纯文本 字符"/>
    <w:basedOn w:val="DefaultParagraphFont"/>
    <w:uiPriority w:val="99"/>
    <w:semiHidden/>
    <w:rsid w:val="00AD7B8C"/>
    <w:rPr>
      <w:rFonts w:hAnsi="Courier New" w:asciiTheme="minorEastAsia" w:cs="Courier New"/>
      <w:szCs w:val="21"/>
    </w:rPr>
  </w:style>
  <w:style w:type="paragraph" w:styleId="TOC5">
    <w:name w:val="toc 5"/>
    <w:basedOn w:val="Normal"/>
    <w:next w:val="Normal"/>
    <w:autoRedefine/>
    <w:uiPriority w:val="39"/>
    <w:unhideWhenUsed/>
    <w:rsid w:val="00AD7B8C"/>
    <w:pPr>
      <w:ind w:left="1680" w:leftChars="800"/>
    </w:pPr>
  </w:style>
  <w:style w:type="paragraph" w:styleId="TOC6">
    <w:name w:val="toc 6"/>
    <w:basedOn w:val="Normal"/>
    <w:next w:val="Normal"/>
    <w:autoRedefine/>
    <w:uiPriority w:val="39"/>
    <w:unhideWhenUsed/>
    <w:qFormat/>
    <w:rsid w:val="00AD7B8C"/>
  </w:style>
  <w:style w:type="paragraph" w:styleId="TOC7">
    <w:name w:val="toc 7"/>
    <w:basedOn w:val="Normal"/>
    <w:next w:val="Normal"/>
    <w:autoRedefine/>
    <w:uiPriority w:val="39"/>
    <w:unhideWhenUsed/>
    <w:rsid w:val="00AD7B8C"/>
    <w:pPr>
      <w:ind w:left="2520" w:leftChars="1200"/>
    </w:pPr>
  </w:style>
  <w:style w:type="paragraph" w:styleId="TOC8">
    <w:name w:val="toc 8"/>
    <w:basedOn w:val="Normal"/>
    <w:next w:val="Normal"/>
    <w:autoRedefine/>
    <w:uiPriority w:val="39"/>
    <w:unhideWhenUsed/>
    <w:rsid w:val="00AD7B8C"/>
    <w:pPr>
      <w:ind w:left="2940" w:leftChars="1400"/>
    </w:pPr>
  </w:style>
  <w:style w:type="paragraph" w:styleId="TOC9">
    <w:name w:val="toc 9"/>
    <w:basedOn w:val="Normal"/>
    <w:next w:val="Normal"/>
    <w:autoRedefine/>
    <w:uiPriority w:val="39"/>
    <w:unhideWhenUsed/>
    <w:rsid w:val="00AD7B8C"/>
    <w:pPr>
      <w:ind w:left="3360" w:leftChars="1600"/>
    </w:pPr>
  </w:style>
  <w:style w:type="table" w:styleId="TableGrid">
    <w:name w:val="Table Grid"/>
    <w:basedOn w:val="TableNormal"/>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TableColorful2">
    <w:name w:val="Table Colorful 2"/>
    <w:basedOn w:val="TableNormal"/>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name w:val="ac"/>
    <w:uiPriority w:val="63"/>
    <w:rsid w:val="00AD7B8C"/>
    <w:rPr>
      <w:rFonts w:ascii="Calibri" w:eastAsia="宋体" w:hAnsi="Calibri" w:cs="Times New Roman"/>
    </w:rPr>
  </w:style>
  <w:style w:type="table" w:styleId="ColorfulGrid">
    <w:name w:val="Colorful Grid"/>
    <w:basedOn w:val="TableNormal"/>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MediumShading1">
    <w:name w:val="Medium Shading 1"/>
    <w:basedOn w:val="TableNormal"/>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LightList">
    <w:name w:val="Light List"/>
    <w:basedOn w:val="TableNormal"/>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Heading">
    <w:name w:val="TOC Heading"/>
    <w:basedOn w:val="Heading1"/>
    <w:next w:val="Normal"/>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TableColumns2">
    <w:name w:val="Table Columns 2"/>
    <w:basedOn w:val="TableNormal"/>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Grid4">
    <w:name w:val="Table Grid 4"/>
    <w:basedOn w:val="TableNormal"/>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3">
    <w:name w:val="Table Grid 3"/>
    <w:basedOn w:val="TableNormal"/>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Columns5">
    <w:name w:val="Table Columns 5"/>
    <w:basedOn w:val="TableNormal"/>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lumns3">
    <w:name w:val="Table Columns 3"/>
    <w:basedOn w:val="TableNormal"/>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Grid8">
    <w:name w:val="Table Grid 8"/>
    <w:basedOn w:val="TableNormal"/>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Title">
    <w:name w:val="Title"/>
    <w:basedOn w:val="Normal"/>
    <w:next w:val="Normal"/>
    <w:link w:val="12"/>
    <w:uiPriority w:val="10"/>
    <w:qFormat/>
    <w:rsid w:val="00AD7B8C"/>
    <w:pPr>
      <w:spacing w:before="240" w:after="60"/>
      <w:jc w:val="center"/>
      <w:outlineLvl w:val="0"/>
    </w:pPr>
    <w:rPr>
      <w:rFonts w:ascii="Cambria" w:hAnsi="Cambria"/>
      <w:b/>
      <w:bCs/>
      <w:sz w:val="32"/>
      <w:szCs w:val="32"/>
    </w:rPr>
  </w:style>
  <w:style w:type="character" w:customStyle="1" w:styleId="12">
    <w:name w:val="标题 字符1"/>
    <w:link w:val="Title"/>
    <w:uiPriority w:val="10"/>
    <w:rsid w:val="00AD7B8C"/>
    <w:rPr>
      <w:rFonts w:ascii="Cambria" w:eastAsia="宋体" w:hAnsi="Cambria" w:cs="Times New Roman"/>
      <w:b/>
      <w:bCs/>
      <w:sz w:val="32"/>
      <w:szCs w:val="32"/>
    </w:rPr>
  </w:style>
  <w:style w:type="character" w:customStyle="1" w:styleId="a3">
    <w:name w:val="标题 字符"/>
    <w:basedOn w:val="DefaultParagraphFont"/>
    <w:uiPriority w:val="10"/>
    <w:rsid w:val="00AD7B8C"/>
    <w:rPr>
      <w:rFonts w:asciiTheme="majorHAnsi" w:eastAsiaTheme="majorEastAsia" w:hAnsiTheme="majorHAnsi" w:cstheme="majorBidi"/>
      <w:b/>
      <w:bCs/>
      <w:sz w:val="32"/>
      <w:szCs w:val="32"/>
    </w:rPr>
  </w:style>
  <w:style w:type="table" w:styleId="TableClassic1">
    <w:name w:val="Table Classic 1"/>
    <w:basedOn w:val="TableNormal"/>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Revision">
    <w:name w:val="Revision"/>
    <w:hidden/>
    <w:uiPriority w:val="99"/>
    <w:semiHidden/>
    <w:rsid w:val="00AD7B8C"/>
    <w:rPr>
      <w:rFonts w:ascii="Times New Roman" w:eastAsia="宋体" w:hAnsi="Times New Roman" w:cs="Times New Roman"/>
      <w:szCs w:val="24"/>
    </w:rPr>
  </w:style>
  <w:style w:type="paragraph" w:styleId="Subtitle">
    <w:name w:val="Subtitle"/>
    <w:basedOn w:val="Normal"/>
    <w:next w:val="Normal"/>
    <w:link w:val="13"/>
    <w:uiPriority w:val="11"/>
    <w:rsid w:val="00AD7B8C"/>
    <w:pPr>
      <w:spacing w:before="240" w:after="60" w:line="312" w:lineRule="auto"/>
      <w:jc w:val="center"/>
      <w:outlineLvl w:val="1"/>
    </w:pPr>
    <w:rPr>
      <w:rFonts w:ascii="Cambria" w:hAnsi="Cambria"/>
      <w:b/>
      <w:bCs/>
      <w:kern w:val="28"/>
      <w:sz w:val="32"/>
      <w:szCs w:val="32"/>
    </w:rPr>
  </w:style>
  <w:style w:type="character" w:customStyle="1" w:styleId="13">
    <w:name w:val="副标题 字符1"/>
    <w:link w:val="Subtitle"/>
    <w:uiPriority w:val="11"/>
    <w:rsid w:val="00AD7B8C"/>
    <w:rPr>
      <w:rFonts w:ascii="Cambria" w:eastAsia="宋体" w:hAnsi="Cambria" w:cs="Times New Roman"/>
      <w:b/>
      <w:bCs/>
      <w:kern w:val="28"/>
      <w:sz w:val="32"/>
      <w:szCs w:val="32"/>
    </w:rPr>
  </w:style>
  <w:style w:type="character" w:customStyle="1" w:styleId="a4">
    <w:name w:val="副标题 字符"/>
    <w:basedOn w:val="DefaultParagraphFont"/>
    <w:uiPriority w:val="11"/>
    <w:rsid w:val="00AD7B8C"/>
    <w:rPr>
      <w:b/>
      <w:bCs/>
      <w:kern w:val="28"/>
      <w:sz w:val="32"/>
      <w:szCs w:val="32"/>
    </w:rPr>
  </w:style>
  <w:style w:type="character" w:customStyle="1" w:styleId="14">
    <w:name w:val="@他1"/>
    <w:uiPriority w:val="99"/>
    <w:semiHidden/>
    <w:unhideWhenUsed/>
    <w:rsid w:val="00AD7B8C"/>
    <w:rPr>
      <w:color w:val="2B579A"/>
      <w:shd w:val="clear" w:color="auto" w:fill="E6E6E6"/>
    </w:rPr>
  </w:style>
  <w:style w:type="paragraph" w:styleId="BalloonText">
    <w:name w:val="Balloon Text"/>
    <w:basedOn w:val="Normal"/>
    <w:link w:val="15"/>
    <w:uiPriority w:val="99"/>
    <w:unhideWhenUsed/>
    <w:rsid w:val="00AD7B8C"/>
    <w:rPr>
      <w:rFonts w:ascii="Arial" w:hAnsi="Arial" w:cs="Arial"/>
      <w:kern w:val="0"/>
      <w:sz w:val="18"/>
      <w:szCs w:val="18"/>
      <w:lang w:eastAsia="en-US"/>
    </w:rPr>
  </w:style>
  <w:style w:type="character" w:customStyle="1" w:styleId="15">
    <w:name w:val="批注框文本 字符1"/>
    <w:link w:val="BalloonText"/>
    <w:uiPriority w:val="99"/>
    <w:rsid w:val="00AD7B8C"/>
    <w:rPr>
      <w:rFonts w:ascii="Arial" w:eastAsia="Times New Roman" w:hAnsi="Arial" w:cs="Arial"/>
      <w:kern w:val="0"/>
      <w:sz w:val="18"/>
      <w:szCs w:val="18"/>
      <w:lang w:eastAsia="en-US"/>
    </w:rPr>
  </w:style>
  <w:style w:type="character" w:customStyle="1" w:styleId="a5">
    <w:name w:val="批注框文本 字符"/>
    <w:basedOn w:val="DefaultParagraphFont"/>
    <w:uiPriority w:val="99"/>
    <w:rsid w:val="00AD7B8C"/>
    <w:rPr>
      <w:rFonts w:ascii="Times New Roman" w:eastAsia="Times New Roman" w:hAnsi="Times New Roman" w:cs="Times New Roman"/>
      <w:sz w:val="18"/>
      <w:szCs w:val="18"/>
    </w:rPr>
  </w:style>
  <w:style w:type="table" w:customStyle="1" w:styleId="4-11">
    <w:name w:val="网格表 4 - 着色 11"/>
    <w:basedOn w:val="TableNormal"/>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Hyperlink">
    <w:name w:val="Hyperlink"/>
    <w:uiPriority w:val="99"/>
    <w:unhideWhenUsed/>
    <w:rsid w:val="00AD7B8C"/>
    <w:rPr>
      <w:color w:val="0000FF"/>
      <w:u w:val="single"/>
    </w:rPr>
  </w:style>
  <w:style w:type="paragraph" w:styleId="TOC4">
    <w:name w:val="toc 4"/>
    <w:basedOn w:val="Normal"/>
    <w:next w:val="Normal"/>
    <w:autoRedefine/>
    <w:uiPriority w:val="39"/>
    <w:rsid w:val="002726CB"/>
    <w:pPr>
      <w:ind w:left="300" w:leftChars="300"/>
    </w:pPr>
    <w:rPr>
      <w:color w:val="1F3864" w:themeColor="accent5" w:themeShade="80"/>
    </w:rPr>
  </w:style>
  <w:style w:type="table" w:customStyle="1" w:styleId="4-12">
    <w:name w:val="网格表 4 - 着色 12"/>
    <w:basedOn w:val="TableNormal"/>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TableNormal"/>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BodyText">
    <w:name w:val="Body Text"/>
    <w:basedOn w:val="Normal"/>
    <w:link w:val="16"/>
    <w:uiPriority w:val="1"/>
    <w:rsid w:val="00AD7B8C"/>
    <w:pPr>
      <w:jc w:val="left"/>
    </w:pPr>
    <w:rPr>
      <w:rFonts w:ascii="Arial" w:eastAsia="Arial" w:hAnsi="Arial" w:cs="Arial"/>
      <w:kern w:val="0"/>
      <w:sz w:val="53"/>
      <w:szCs w:val="53"/>
      <w:lang w:eastAsia="en-US"/>
    </w:rPr>
  </w:style>
  <w:style w:type="character" w:customStyle="1" w:styleId="16">
    <w:name w:val="正文文本 字符1"/>
    <w:link w:val="BodyText"/>
    <w:uiPriority w:val="1"/>
    <w:rsid w:val="00AD7B8C"/>
    <w:rPr>
      <w:rFonts w:ascii="Arial" w:eastAsia="Arial" w:hAnsi="Arial" w:cs="Arial"/>
      <w:kern w:val="0"/>
      <w:sz w:val="53"/>
      <w:szCs w:val="53"/>
      <w:lang w:eastAsia="en-US"/>
    </w:rPr>
  </w:style>
  <w:style w:type="character" w:customStyle="1" w:styleId="a6">
    <w:name w:val="正文文本 字符"/>
    <w:basedOn w:val="DefaultParagraphFont"/>
    <w:uiPriority w:val="99"/>
    <w:semiHidden/>
    <w:rsid w:val="00AD7B8C"/>
    <w:rPr>
      <w:rFonts w:ascii="Times New Roman" w:eastAsia="Times New Roman" w:hAnsi="Times New Roman" w:cs="Times New Roman"/>
      <w:szCs w:val="21"/>
    </w:rPr>
  </w:style>
  <w:style w:type="paragraph" w:styleId="ListParagraph">
    <w:name w:val="List Paragraph"/>
    <w:basedOn w:val="Normal"/>
    <w:link w:val="a7"/>
    <w:uiPriority w:val="1"/>
    <w:qFormat/>
    <w:rsid w:val="00AD7B8C"/>
    <w:pPr>
      <w:jc w:val="left"/>
    </w:pPr>
    <w:rPr>
      <w:rFonts w:ascii="Arial" w:eastAsia="Arial" w:hAnsi="Arial" w:cs="Arial"/>
      <w:kern w:val="0"/>
      <w:sz w:val="22"/>
      <w:szCs w:val="22"/>
      <w:lang w:eastAsia="en-US"/>
    </w:rPr>
  </w:style>
  <w:style w:type="character" w:customStyle="1" w:styleId="a7">
    <w:name w:val="列表段落 字符"/>
    <w:basedOn w:val="DefaultParagraphFont"/>
    <w:link w:val="ListParagraph"/>
    <w:uiPriority w:val="1"/>
    <w:rsid w:val="009D5DFD"/>
    <w:rPr>
      <w:rFonts w:ascii="Arial" w:eastAsia="Arial" w:hAnsi="Arial" w:cs="Arial"/>
      <w:kern w:val="0"/>
      <w:sz w:val="22"/>
      <w:szCs w:val="22"/>
      <w:lang w:eastAsia="en-US"/>
    </w:rPr>
  </w:style>
  <w:style w:type="paragraph" w:customStyle="1" w:styleId="TableParagraph">
    <w:name w:val="Table Paragraph"/>
    <w:basedOn w:val="Normal"/>
    <w:uiPriority w:val="1"/>
    <w:rsid w:val="00AD7B8C"/>
    <w:pPr>
      <w:jc w:val="left"/>
    </w:pPr>
    <w:rPr>
      <w:rFonts w:ascii="Arial" w:eastAsia="Arial" w:hAnsi="Arial" w:cs="Arial"/>
      <w:kern w:val="0"/>
      <w:sz w:val="22"/>
      <w:szCs w:val="22"/>
      <w:lang w:eastAsia="en-US"/>
    </w:rPr>
  </w:style>
  <w:style w:type="character" w:styleId="Strong">
    <w:name w:val="Strong"/>
    <w:rsid w:val="00AD7B8C"/>
    <w:rPr>
      <w:b/>
      <w:bCs/>
    </w:rPr>
  </w:style>
  <w:style w:type="character" w:styleId="CommentReference">
    <w:name w:val="annotation reference"/>
    <w:rsid w:val="00AD7B8C"/>
    <w:rPr>
      <w:sz w:val="21"/>
      <w:szCs w:val="21"/>
    </w:rPr>
  </w:style>
  <w:style w:type="paragraph" w:styleId="CommentText">
    <w:name w:val="annotation text"/>
    <w:basedOn w:val="Normal"/>
    <w:link w:val="17"/>
    <w:unhideWhenUsed/>
    <w:rsid w:val="00AD7B8C"/>
    <w:pPr>
      <w:jc w:val="left"/>
    </w:pPr>
  </w:style>
  <w:style w:type="character" w:customStyle="1" w:styleId="17">
    <w:name w:val="批注文字 字符1"/>
    <w:link w:val="CommentText"/>
    <w:rsid w:val="00AD7B8C"/>
    <w:rPr>
      <w:rFonts w:ascii="Times New Roman" w:eastAsia="Times New Roman" w:hAnsi="Times New Roman" w:cs="Times New Roman"/>
      <w:szCs w:val="21"/>
    </w:rPr>
  </w:style>
  <w:style w:type="character" w:customStyle="1" w:styleId="a8">
    <w:name w:val="批注文字 字符"/>
    <w:basedOn w:val="DefaultParagraphFont"/>
    <w:rsid w:val="00AD7B8C"/>
    <w:rPr>
      <w:rFonts w:ascii="Times New Roman" w:eastAsia="Times New Roman" w:hAnsi="Times New Roman" w:cs="Times New Roman"/>
      <w:szCs w:val="21"/>
    </w:rPr>
  </w:style>
  <w:style w:type="paragraph" w:styleId="CommentSubject">
    <w:name w:val="annotation subject"/>
    <w:basedOn w:val="Normal"/>
    <w:next w:val="Normal"/>
    <w:link w:val="18"/>
    <w:rsid w:val="00AD7B8C"/>
    <w:pPr>
      <w:jc w:val="left"/>
    </w:pPr>
    <w:rPr>
      <w:b/>
      <w:bCs/>
    </w:rPr>
  </w:style>
  <w:style w:type="character" w:customStyle="1" w:styleId="18">
    <w:name w:val="批注主题 字符1"/>
    <w:link w:val="CommentSubject"/>
    <w:rsid w:val="00AD7B8C"/>
    <w:rPr>
      <w:rFonts w:ascii="Times New Roman" w:eastAsia="Times New Roman" w:hAnsi="Times New Roman" w:cs="Times New Roman"/>
      <w:b/>
      <w:bCs/>
      <w:szCs w:val="21"/>
    </w:rPr>
  </w:style>
  <w:style w:type="character" w:customStyle="1" w:styleId="a9">
    <w:name w:val="批注主题 字符"/>
    <w:basedOn w:val="a8"/>
    <w:rsid w:val="00AD7B8C"/>
    <w:rPr>
      <w:rFonts w:ascii="Times New Roman" w:eastAsia="Times New Roman" w:hAnsi="Times New Roman" w:cs="Times New Roman"/>
      <w:b/>
      <w:bCs/>
      <w:szCs w:val="21"/>
    </w:rPr>
  </w:style>
  <w:style w:type="paragraph" w:styleId="Date">
    <w:name w:val="Date"/>
    <w:basedOn w:val="Normal"/>
    <w:next w:val="Normal"/>
    <w:link w:val="19"/>
    <w:rsid w:val="00AD7B8C"/>
    <w:pPr>
      <w:ind w:left="100" w:leftChars="2500"/>
    </w:pPr>
  </w:style>
  <w:style w:type="character" w:customStyle="1" w:styleId="19">
    <w:name w:val="日期 字符1"/>
    <w:link w:val="Date"/>
    <w:rsid w:val="00AD7B8C"/>
    <w:rPr>
      <w:rFonts w:ascii="Times New Roman" w:eastAsia="Times New Roman" w:hAnsi="Times New Roman" w:cs="Times New Roman"/>
      <w:szCs w:val="21"/>
    </w:rPr>
  </w:style>
  <w:style w:type="character" w:customStyle="1" w:styleId="a10">
    <w:name w:val="日期 字符"/>
    <w:basedOn w:val="DefaultParagraphFont"/>
    <w:rsid w:val="00AD7B8C"/>
    <w:rPr>
      <w:rFonts w:ascii="Times New Roman" w:eastAsia="Times New Roman" w:hAnsi="Times New Roman" w:cs="Times New Roman"/>
      <w:szCs w:val="21"/>
    </w:rPr>
  </w:style>
  <w:style w:type="paragraph" w:styleId="NoSpacing">
    <w:name w:val="No Spacing"/>
    <w:link w:val="a11"/>
    <w:uiPriority w:val="1"/>
    <w:rsid w:val="00AD7B8C"/>
    <w:rPr>
      <w:rFonts w:ascii="Calibri" w:eastAsia="宋体" w:hAnsi="Calibri" w:cs="Times New Roman"/>
      <w:kern w:val="0"/>
      <w:sz w:val="22"/>
    </w:rPr>
  </w:style>
  <w:style w:type="character" w:customStyle="1" w:styleId="a11">
    <w:name w:val="无间隔 字符"/>
    <w:link w:val="NoSpacing"/>
    <w:uiPriority w:val="1"/>
    <w:rsid w:val="00AD7B8C"/>
    <w:rPr>
      <w:rFonts w:ascii="Calibri" w:eastAsia="宋体" w:hAnsi="Calibri" w:cs="Times New Roman"/>
      <w:kern w:val="0"/>
      <w:sz w:val="22"/>
    </w:rPr>
  </w:style>
  <w:style w:type="paragraph" w:customStyle="1" w:styleId="a12">
    <w:name w:val="概述标题"/>
    <w:basedOn w:val="Normal"/>
    <w:rsid w:val="00AD7B8C"/>
    <w:rPr>
      <w:b/>
    </w:rPr>
  </w:style>
  <w:style w:type="table" w:styleId="ColorfulGridAccent5">
    <w:name w:val="Colorful Grid Accent 5"/>
    <w:basedOn w:val="TableNormal"/>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ColorfulGridAccent3">
    <w:name w:val="Colorful Grid Accent 3"/>
    <w:basedOn w:val="TableNormal"/>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DarkListAccent3">
    <w:name w:val="Dark List Accent 3"/>
    <w:basedOn w:val="TableNormal"/>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MediumShading1Accent4">
    <w:name w:val="Medium Shading 1 Accent 4"/>
    <w:basedOn w:val="TableNormal"/>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LightListAccent3">
    <w:name w:val="Light List Accent 3"/>
    <w:basedOn w:val="TableNormal"/>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2">
    <w:name w:val="Light List Accent 2"/>
    <w:basedOn w:val="TableNormal"/>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LightListAccent4">
    <w:name w:val="Light List Accent 4"/>
    <w:basedOn w:val="TableNormal"/>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MediumShading2Accent2">
    <w:name w:val="Medium Shading 2 Accent 2"/>
    <w:basedOn w:val="TableNormal"/>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1Accent2">
    <w:name w:val="Medium Shading 1 Accent 2"/>
    <w:basedOn w:val="TableNormal"/>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MediumGrid3Accent1">
    <w:name w:val="Medium Grid 3 Accent 1"/>
    <w:basedOn w:val="TableNormal"/>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MediumShading2Accent3">
    <w:name w:val="Medium Shading 2 Accent 3"/>
    <w:basedOn w:val="TableNormal"/>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LightListAccent5">
    <w:name w:val="Light List Accent 5"/>
    <w:basedOn w:val="TableNormal"/>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MediumGrid3Accent3">
    <w:name w:val="Medium Grid 3 Accent 3"/>
    <w:basedOn w:val="TableNormal"/>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1Accent3">
    <w:name w:val="Medium Grid 1 Accent 3"/>
    <w:basedOn w:val="TableNormal"/>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Shading1Accent3">
    <w:name w:val="Medium Shading 1 Accent 3"/>
    <w:basedOn w:val="TableNormal"/>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2Accent5">
    <w:name w:val="Medium Shading 2 Accent 5"/>
    <w:basedOn w:val="TableNormal"/>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1Accent5">
    <w:name w:val="Medium Shading 1 Accent 5"/>
    <w:basedOn w:val="TableNormal"/>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TableNormal"/>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TableNormal"/>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NormalWeb">
    <w:name w:val="Normal (Web)"/>
    <w:basedOn w:val="Normal"/>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TableNormal"/>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10">
    <w:name w:val="未处理的提及1"/>
    <w:basedOn w:val="DefaultParagraphFont"/>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DefaultParagraphFont"/>
    <w:link w:val="Style1"/>
    <w:rsid w:val="00B43AAF"/>
    <w:rPr>
      <w:rFonts w:ascii="Calibri" w:eastAsia="宋体" w:hAnsi="Calibri" w:cs="Calibri"/>
      <w:b/>
      <w:caps/>
      <w:color w:val="1F4E79" w:themeColor="accent1" w:themeShade="80"/>
      <w:spacing w:val="-3"/>
      <w:kern w:val="0"/>
      <w:sz w:val="40"/>
      <w:szCs w:val="40"/>
    </w:rPr>
  </w:style>
  <w:style w:type="paragraph" w:styleId="EndnoteText">
    <w:name w:val="endnote text"/>
    <w:basedOn w:val="Normal"/>
    <w:link w:val="a13"/>
    <w:uiPriority w:val="99"/>
    <w:semiHidden/>
    <w:unhideWhenUsed/>
    <w:rsid w:val="00DF619E"/>
    <w:pPr>
      <w:snapToGrid w:val="0"/>
      <w:jc w:val="left"/>
    </w:pPr>
  </w:style>
  <w:style w:type="character" w:customStyle="1" w:styleId="a13">
    <w:name w:val="尾注文本 字符"/>
    <w:basedOn w:val="DefaultParagraphFont"/>
    <w:link w:val="EndnoteText"/>
    <w:uiPriority w:val="99"/>
    <w:semiHidden/>
    <w:rsid w:val="00DF619E"/>
    <w:rPr>
      <w:rFonts w:ascii="Times New Roman" w:hAnsi="Times New Roman"/>
    </w:rPr>
  </w:style>
  <w:style w:type="character" w:styleId="EndnoteReference">
    <w:name w:val="endnote reference"/>
    <w:basedOn w:val="DefaultParagraphFont"/>
    <w:uiPriority w:val="99"/>
    <w:semiHidden/>
    <w:unhideWhenUsed/>
    <w:rsid w:val="00DF619E"/>
    <w:rPr>
      <w:vertAlign w:val="superscript"/>
    </w:rPr>
  </w:style>
  <w:style w:type="character" w:customStyle="1" w:styleId="100">
    <w:name w:val="未处理的提及1_0"/>
    <w:basedOn w:val="DefaultParagraphFont"/>
    <w:uiPriority w:val="99"/>
    <w:semiHidden/>
    <w:unhideWhenUsed/>
    <w:rsid w:val="00E5088E"/>
    <w:rPr>
      <w:color w:val="605E5C"/>
      <w:shd w:val="clear" w:color="auto" w:fill="E1DFDD"/>
    </w:rPr>
  </w:style>
  <w:style w:type="character" w:customStyle="1" w:styleId="20">
    <w:name w:val="未处理的提及2"/>
    <w:basedOn w:val="DefaultParagraphFont"/>
    <w:uiPriority w:val="99"/>
    <w:semiHidden/>
    <w:unhideWhenUsed/>
    <w:rsid w:val="001B06E7"/>
    <w:rPr>
      <w:color w:val="605E5C"/>
      <w:shd w:val="clear" w:color="auto" w:fill="E1DFDD"/>
    </w:rPr>
  </w:style>
  <w:style w:type="paragraph" w:customStyle="1" w:styleId="Source">
    <w:name w:val="Source"/>
    <w:basedOn w:val="Normal"/>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DefaultParagraphFont"/>
    <w:link w:val="Source"/>
    <w:rsid w:val="002726CB"/>
    <w:rPr>
      <w:rFonts w:ascii="Times New Roman" w:eastAsia="仿宋" w:hAnsi="Times New Roman"/>
      <w:noProof/>
      <w:color w:val="0D0D0D" w:themeColor="text1" w:themeTint="F2"/>
      <w:kern w:val="0"/>
      <w:sz w:val="16"/>
      <w:szCs w:val="22"/>
      <w:lang w:val="en-IN"/>
    </w:rPr>
  </w:style>
  <w:style w:type="paragraph" w:customStyle="1" w:styleId="-0">
    <w:name w:val="正文-段落"/>
    <w:basedOn w:val="Normal"/>
    <w:link w:val="-1"/>
    <w:qFormat/>
    <w:rsid w:val="00DF5A0B"/>
    <w:pPr>
      <w:widowControl/>
      <w:topLinePunct w:val="0"/>
      <w:spacing w:before="240" w:line="259" w:lineRule="auto"/>
      <w:ind w:firstLine="200" w:firstLineChars="200"/>
    </w:pPr>
    <w:rPr>
      <w:color w:val="0D0D0D" w:themeColor="text1" w:themeTint="F2"/>
      <w:kern w:val="0"/>
      <w:szCs w:val="22"/>
      <w:lang w:val="en-IN" w:eastAsia="en-US"/>
    </w:rPr>
  </w:style>
  <w:style w:type="character" w:customStyle="1" w:styleId="-1">
    <w:name w:val="正文-段落 字符"/>
    <w:basedOn w:val="DefaultParagraphFont"/>
    <w:link w:val="-0"/>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Caption"/>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Caption">
    <w:name w:val="caption"/>
    <w:basedOn w:val="Normal"/>
    <w:next w:val="Normal"/>
    <w:uiPriority w:val="35"/>
    <w:unhideWhenUsed/>
    <w:qFormat/>
    <w:rsid w:val="008D0042"/>
    <w:pPr>
      <w:spacing w:after="160" w:line="259" w:lineRule="auto"/>
    </w:pPr>
    <w:rPr>
      <w:rFonts w:eastAsia="黑体" w:asciiTheme="majorHAnsi" w:hAnsiTheme="majorHAnsi" w:cstheme="majorBidi"/>
      <w:sz w:val="20"/>
      <w:szCs w:val="20"/>
    </w:rPr>
  </w:style>
  <w:style w:type="character" w:customStyle="1" w:styleId="FigureStyle0">
    <w:name w:val="Figure Style 字符"/>
    <w:basedOn w:val="a7"/>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ListParagraph"/>
    <w:link w:val="TableStyleChar"/>
    <w:qFormat/>
    <w:rsid w:val="006C3BE6"/>
    <w:pPr>
      <w:keepNext/>
      <w:keepLines/>
      <w:numPr>
        <w:numId w:val="2"/>
      </w:numPr>
      <w:tabs>
        <w:tab w:val="left" w:pos="288"/>
      </w:tabs>
      <w:topLinePunct w:val="0"/>
      <w:spacing w:before="240" w:after="120"/>
      <w:ind w:left="307" w:leftChars="-50"/>
    </w:pPr>
    <w:rPr>
      <w:rFonts w:ascii="Times New Roman" w:eastAsia="宋体" w:hAnsi="Times New Roman" w:cstheme="minorBidi"/>
      <w:b/>
      <w:sz w:val="24"/>
      <w:lang w:val="en-IN"/>
    </w:rPr>
  </w:style>
  <w:style w:type="character" w:customStyle="1" w:styleId="TableStyleChar">
    <w:name w:val="Table Style Char"/>
    <w:basedOn w:val="DefaultParagraphFont"/>
    <w:link w:val="TableStyle"/>
    <w:rsid w:val="006C3BE6"/>
    <w:rPr>
      <w:rFonts w:ascii="Times New Roman" w:eastAsia="宋体" w:hAnsi="Times New Roman"/>
      <w:b/>
      <w:kern w:val="0"/>
      <w:sz w:val="24"/>
      <w:szCs w:val="22"/>
      <w:lang w:val="en-IN" w:eastAsia="en-US"/>
    </w:rPr>
  </w:style>
  <w:style w:type="paragraph" w:customStyle="1" w:styleId="22">
    <w:name w:val="目录2"/>
    <w:basedOn w:val="TOC2"/>
    <w:next w:val="TOC2"/>
    <w:link w:val="23"/>
    <w:rsid w:val="00210657"/>
    <w:pPr>
      <w:tabs>
        <w:tab w:val="right" w:pos="9736"/>
      </w:tabs>
    </w:pPr>
    <w:rPr>
      <w:noProof/>
    </w:rPr>
  </w:style>
  <w:style w:type="character" w:customStyle="1" w:styleId="23">
    <w:name w:val="目录2 字符"/>
    <w:basedOn w:val="TOC20"/>
    <w:link w:val="22"/>
    <w:rsid w:val="00210657"/>
    <w:rPr>
      <w:rFonts w:ascii="Calibri" w:eastAsia="宋体" w:hAnsi="Calibri"/>
      <w:b/>
      <w:caps w:val="0"/>
      <w:noProof/>
      <w:color w:val="000000" w:themeColor="text1"/>
      <w:spacing w:val="-6"/>
      <w:kern w:val="0"/>
      <w:sz w:val="24"/>
      <w:szCs w:val="22"/>
      <w:lang w:eastAsia="en-US"/>
    </w:rPr>
  </w:style>
  <w:style w:type="character" w:customStyle="1" w:styleId="30">
    <w:name w:val="未处理的提及3"/>
    <w:basedOn w:val="DefaultParagraphFont"/>
    <w:uiPriority w:val="99"/>
    <w:semiHidden/>
    <w:unhideWhenUsed/>
    <w:rsid w:val="009450DC"/>
    <w:rPr>
      <w:color w:val="605E5C"/>
      <w:shd w:val="clear" w:color="auto" w:fill="E1DFDD"/>
    </w:rPr>
  </w:style>
  <w:style w:type="table" w:styleId="ListTable2Accent4">
    <w:name w:val="List Table 2 Accent 4"/>
    <w:basedOn w:val="TableNormal"/>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11">
    <w:name w:val="古典型1"/>
    <w:basedOn w:val="TableClassic1"/>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ListTable1LightAccent1">
    <w:name w:val="List Table 1 Light Accent 1"/>
    <w:basedOn w:val="TableNormal"/>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0">
    <w:name w:val="未处理的提及4"/>
    <w:basedOn w:val="DefaultParagraphFont"/>
    <w:uiPriority w:val="99"/>
    <w:semiHidden/>
    <w:unhideWhenUsed/>
    <w:rsid w:val="004C6A54"/>
    <w:rPr>
      <w:color w:val="605E5C"/>
      <w:shd w:val="clear" w:color="auto" w:fill="E1DFDD"/>
    </w:rPr>
  </w:style>
  <w:style w:type="paragraph" w:customStyle="1" w:styleId="a14">
    <w:name w:val="中文摘要"/>
    <w:basedOn w:val="Style1"/>
    <w:link w:val="a15"/>
    <w:qFormat/>
    <w:rsid w:val="00CC28A6"/>
    <w:pPr>
      <w:spacing w:before="40" w:after="0"/>
    </w:pPr>
    <w:rPr>
      <w:rFonts w:eastAsia="黑体"/>
      <w:color w:val="000080"/>
      <w:sz w:val="32"/>
    </w:rPr>
  </w:style>
  <w:style w:type="character" w:customStyle="1" w:styleId="a15">
    <w:name w:val="中文摘要 字符"/>
    <w:basedOn w:val="Style10"/>
    <w:link w:val="a14"/>
    <w:rsid w:val="00CC28A6"/>
    <w:rPr>
      <w:rFonts w:ascii="Calibri" w:eastAsia="黑体" w:hAnsi="Calibri" w:cs="Calibri"/>
      <w:b/>
      <w:caps/>
      <w:color w:val="000080"/>
      <w:spacing w:val="-3"/>
      <w:kern w:val="0"/>
      <w:sz w:val="32"/>
      <w:szCs w:val="40"/>
    </w:rPr>
  </w:style>
  <w:style w:type="table" w:styleId="ListTable1LightAccent2">
    <w:name w:val="List Table 1 Light Accent 2"/>
    <w:basedOn w:val="TableNormal"/>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ListTable2Accent2">
    <w:name w:val="List Table 2 Accent 2"/>
    <w:basedOn w:val="TableNormal"/>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0">
    <w:name w:val="未处理的提及5"/>
    <w:basedOn w:val="DefaultParagraphFont"/>
    <w:uiPriority w:val="99"/>
    <w:semiHidden/>
    <w:unhideWhenUsed/>
    <w:rsid w:val="00A31DD8"/>
    <w:rPr>
      <w:color w:val="605E5C"/>
      <w:shd w:val="clear" w:color="auto" w:fill="E1DFDD"/>
    </w:rPr>
  </w:style>
  <w:style w:type="character" w:styleId="UnresolvedMention">
    <w:name w:val="Unresolved Mention"/>
    <w:basedOn w:val="DefaultParagraphFont"/>
    <w:uiPriority w:val="99"/>
    <w:semiHidden/>
    <w:unhideWhenUsed/>
    <w:rsid w:val="009D3089"/>
    <w:rPr>
      <w:color w:val="605E5C"/>
      <w:shd w:val="clear" w:color="auto" w:fill="E1DFDD"/>
    </w:rPr>
  </w:style>
  <w:style w:type="table" w:customStyle="1" w:styleId="-lpi">
    <w:name w:val="表格-lpi"/>
    <w:basedOn w:val="TableNormal"/>
    <w:uiPriority w:val="99"/>
    <w:rsid w:val="009B643D"/>
    <w:rPr>
      <w:rFonts w:ascii="Times New Roman" w:eastAsia="Times New Roman" w:hAnsi="Times New Roman"/>
      <w:color w:val="00B050"/>
      <w:sz w:val="20"/>
      <w:szCs w:val="20"/>
    </w:rPr>
    <w:tblPr/>
  </w:style>
  <w:style w:type="table" w:styleId="GridTable2">
    <w:name w:val="Grid Table 2"/>
    <w:basedOn w:val="TableNormal"/>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2">
    <w:name w:val="数据-表格"/>
    <w:qFormat/>
    <w:rsid w:val="007D7B3B"/>
    <w:pPr>
      <w:spacing w:before="40" w:after="40"/>
    </w:pPr>
    <w:rPr>
      <w:rFonts w:ascii="Times New Roman" w:eastAsia="宋体" w:hAnsi="Times New Roman"/>
      <w:kern w:val="0"/>
      <w:szCs w:val="22"/>
      <w:lang w:val="en-IN" w:eastAsia="en-US"/>
    </w:rPr>
  </w:style>
  <w:style w:type="character" w:customStyle="1" w:styleId="60">
    <w:name w:val="未处理的提及6"/>
    <w:basedOn w:val="DefaultParagraphFont"/>
    <w:uiPriority w:val="99"/>
    <w:semiHidden/>
    <w:unhideWhenUsed/>
    <w:rsid w:val="00DC55D6"/>
    <w:rPr>
      <w:color w:val="605E5C"/>
      <w:shd w:val="clear" w:color="auto" w:fill="E1DFDD"/>
    </w:rPr>
  </w:style>
  <w:style w:type="table" w:styleId="GridTable4Accent6">
    <w:name w:val="Grid Table 4 Accent 6"/>
    <w:basedOn w:val="TableNormal"/>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ListTable1LightAccent4">
    <w:name w:val="List Table 1 Light Accent 4"/>
    <w:basedOn w:val="TableNormal"/>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chart" Target="charts/chart4.xml" /><Relationship Id="rId11" Type="http://schemas.openxmlformats.org/officeDocument/2006/relationships/image" Target="media/image1.png" /><Relationship Id="rId12" Type="http://schemas.openxmlformats.org/officeDocument/2006/relationships/image" Target="media/image2.png" /><Relationship Id="rId13" Type="http://schemas.openxmlformats.org/officeDocument/2006/relationships/chart" Target="charts/chart5.xml" /><Relationship Id="rId14" Type="http://schemas.openxmlformats.org/officeDocument/2006/relationships/chart" Target="charts/chart6.xml" /><Relationship Id="rId15" Type="http://schemas.openxmlformats.org/officeDocument/2006/relationships/footer" Target="footer2.xml" /><Relationship Id="rId16" Type="http://schemas.openxmlformats.org/officeDocument/2006/relationships/theme" Target="theme/theme1.xml" /><Relationship Id="rId17" Type="http://schemas.openxmlformats.org/officeDocument/2006/relationships/numbering" Target="numbering.xml" /><Relationship Id="rId18"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chart" Target="charts/chart1.xml" /><Relationship Id="rId8" Type="http://schemas.openxmlformats.org/officeDocument/2006/relationships/chart" Target="charts/chart2.xml" /><Relationship Id="rId9" Type="http://schemas.openxmlformats.org/officeDocument/2006/relationships/chart" Target="charts/chart3.xml" /></Relationships>
</file>

<file path=word/charts/_rels/chart1.xml.rels><?xml version="1.0" encoding="utf-8" standalone="yes"?><Relationships xmlns="http://schemas.openxmlformats.org/package/2006/relationships"><Relationship Id="rId1" Type="http://schemas.openxmlformats.org/officeDocument/2006/relationships/oleObject" Target="file:///D:/&#33410;&#36873;%20&#27169;&#26495;/2024&#24180;/QYR%20&#22270;&#34920;%2020231117.xlsx" TargetMode="External" /><Relationship Id="rId2" Type="http://schemas.openxmlformats.org/officeDocument/2006/relationships/chartUserShapes" Target="../drawings/drawing1.xml" /></Relationships>
</file>

<file path=word/charts/_rels/chart2.xml.rels><?xml version="1.0" encoding="utf-8" standalone="yes"?><Relationships xmlns="http://schemas.openxmlformats.org/package/2006/relationships"><Relationship Id="rId1" Type="http://schemas.openxmlformats.org/officeDocument/2006/relationships/oleObject" Target="file:///D:/&#33410;&#36873;%20&#27169;&#26495;/2024&#24180;/QYR%20&#22270;&#34920;%2020231117.xlsx" TargetMode="External" /><Relationship Id="rId2" Type="http://schemas.openxmlformats.org/officeDocument/2006/relationships/chartUserShapes" Target="../drawings/drawing2.xml" /></Relationships>
</file>

<file path=word/charts/_rels/chart3.xml.rels><?xml version="1.0" encoding="utf-8" standalone="yes"?><Relationships xmlns="http://schemas.openxmlformats.org/package/2006/relationships"><Relationship Id="rId1" Type="http://schemas.openxmlformats.org/officeDocument/2006/relationships/oleObject" Target="file:///D:/&#33410;&#36873;%20&#27169;&#26495;/2024&#24180;/QYR%20&#22270;&#34920;%2020231117.xlsx" TargetMode="External" /><Relationship Id="rId2" Type="http://schemas.openxmlformats.org/officeDocument/2006/relationships/chartUserShapes" Target="../drawings/drawing3.xml" /></Relationships>
</file>

<file path=word/charts/_rels/chart4.xml.rels><?xml version="1.0" encoding="utf-8" standalone="yes"?><Relationships xmlns="http://schemas.openxmlformats.org/package/2006/relationships"><Relationship Id="rId1" Type="http://schemas.openxmlformats.org/officeDocument/2006/relationships/oleObject" Target="file:///D:/&#33410;&#36873;%20&#27169;&#26495;/2024&#24180;/QYR%20&#22270;&#34920;%2020231117.xlsx" TargetMode="External" /><Relationship Id="rId2" Type="http://schemas.openxmlformats.org/officeDocument/2006/relationships/chartUserShapes" Target="../drawings/drawing4.xml" /></Relationships>
</file>

<file path=word/charts/_rels/chart5.xml.rels><?xml version="1.0" encoding="utf-8" standalone="yes"?><Relationships xmlns="http://schemas.openxmlformats.org/package/2006/relationships"><Relationship Id="rId1" Type="http://schemas.openxmlformats.org/officeDocument/2006/relationships/oleObject" Target="file:///G:/&#33410;&#36873;%20&#27169;&#26495;/QYR%20&#22270;&#34920;%2020211027.xlsx" TargetMode="External" /><Relationship Id="rId2" Type="http://schemas.microsoft.com/office/2011/relationships/chartColorStyle" Target="chart/colors1.xml" /><Relationship Id="rId3" Type="http://schemas.microsoft.com/office/2011/relationships/chartStyle" Target="chart/style1.xml" /></Relationships>
</file>

<file path=word/charts/_rels/chart6.xml.rels><?xml version="1.0" encoding="utf-8" standalone="yes"?><Relationships xmlns="http://schemas.openxmlformats.org/package/2006/relationships"><Relationship Id="rId1" Type="http://schemas.openxmlformats.org/officeDocument/2006/relationships/oleObject" Target="file:///G:/&#33410;&#36873;%20&#27169;&#26495;/QYR%20&#22270;&#34920;%2020191208.xlsx" TargetMode="External" /><Relationship Id="rId2" Type="http://schemas.microsoft.com/office/2011/relationships/chartColorStyle" Target="chart/colors2.xml" /><Relationship Id="rId3" Type="http://schemas.microsoft.com/office/2011/relationships/chartStyle" Target="chart/style2.xml" /></Relationships>
</file>

<file path=word/charts/chart/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hart/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hart/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a:solidFill>
          <a:schemeClr val="tx1">
            <a:lumMod val="65000"/>
            <a:lumOff val="35000"/>
          </a:schemeClr>
        </a:solidFill>
        <a:round/>
      </a:ln>
    </cs:spPr>
  </cs:downBar>
  <cs:dropLine>
    <cs:lnRef idx="0"/>
    <cs:fillRef idx="0"/>
    <cs:effectRef idx="0"/>
    <cs:fontRef idx="minor">
      <a:schemeClr val="tx1"/>
    </cs:fontRef>
    <cs:spPr>
      <a:ln w="9525">
        <a:solidFill>
          <a:schemeClr val="tx1">
            <a:lumMod val="35000"/>
            <a:lumOff val="65000"/>
          </a:schemeClr>
        </a:solidFill>
        <a:round/>
      </a:ln>
    </cs:spPr>
  </cs:dropLine>
  <cs:errorBar>
    <cs:lnRef idx="0"/>
    <cs:fillRef idx="0"/>
    <cs:effectRef idx="0"/>
    <cs:fontRef idx="minor">
      <a:schemeClr val="tx1"/>
    </cs:fontRef>
    <cs:spPr>
      <a:ln w="9525">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a:solidFill>
          <a:schemeClr val="tx1">
            <a:lumMod val="15000"/>
            <a:lumOff val="85000"/>
          </a:schemeClr>
        </a:solidFill>
        <a:round/>
      </a:ln>
    </cs:spPr>
  </cs:gridlineMajor>
  <cs:gridlineMinor>
    <cs:lnRef idx="0"/>
    <cs:fillRef idx="0"/>
    <cs:effectRef idx="0"/>
    <cs:fontRef idx="minor">
      <a:schemeClr val="tx1"/>
    </cs:fontRef>
    <cs:spPr>
      <a:ln w="9525">
        <a:solidFill>
          <a:schemeClr val="tx1">
            <a:lumMod val="5000"/>
            <a:lumOff val="95000"/>
          </a:schemeClr>
        </a:solidFill>
        <a:round/>
      </a:ln>
    </cs:spPr>
  </cs:gridlineMinor>
  <cs:hiLoLine>
    <cs:lnRef idx="0"/>
    <cs:fillRef idx="0"/>
    <cs:effectRef idx="0"/>
    <cs:fontRef idx="minor">
      <a:schemeClr val="tx1"/>
    </cs:fontRef>
    <cs:spPr>
      <a:ln w="9525">
        <a:solidFill>
          <a:schemeClr val="tx1">
            <a:lumMod val="50000"/>
            <a:lumOff val="50000"/>
          </a:schemeClr>
        </a:solidFill>
        <a:round/>
      </a:ln>
    </cs:spPr>
  </cs:hiLoLine>
  <cs:leaderLine>
    <cs:lnRef idx="0"/>
    <cs:fillRef idx="0"/>
    <cs:effectRef idx="0"/>
    <cs:fontRef idx="minor">
      <a:schemeClr val="tx1"/>
    </cs:fontRef>
    <cs:spPr>
      <a:ln w="9525">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chart/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a:solidFill>
          <a:schemeClr val="tx1">
            <a:lumMod val="65000"/>
            <a:lumOff val="35000"/>
          </a:schemeClr>
        </a:solidFill>
        <a:round/>
      </a:ln>
    </cs:spPr>
  </cs:downBar>
  <cs:dropLine>
    <cs:lnRef idx="0"/>
    <cs:fillRef idx="0"/>
    <cs:effectRef idx="0"/>
    <cs:fontRef idx="minor">
      <a:schemeClr val="tx1"/>
    </cs:fontRef>
    <cs:spPr>
      <a:ln w="9525">
        <a:solidFill>
          <a:schemeClr val="tx1">
            <a:lumMod val="35000"/>
            <a:lumOff val="65000"/>
          </a:schemeClr>
        </a:solidFill>
        <a:round/>
      </a:ln>
    </cs:spPr>
  </cs:dropLine>
  <cs:errorBar>
    <cs:lnRef idx="0"/>
    <cs:fillRef idx="0"/>
    <cs:effectRef idx="0"/>
    <cs:fontRef idx="minor">
      <a:schemeClr val="tx1"/>
    </cs:fontRef>
    <cs:spPr>
      <a:ln w="9525">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a:solidFill>
          <a:schemeClr val="tx1">
            <a:lumMod val="15000"/>
            <a:lumOff val="85000"/>
          </a:schemeClr>
        </a:solidFill>
        <a:round/>
      </a:ln>
    </cs:spPr>
  </cs:gridlineMajor>
  <cs:gridlineMinor>
    <cs:lnRef idx="0"/>
    <cs:fillRef idx="0"/>
    <cs:effectRef idx="0"/>
    <cs:fontRef idx="minor">
      <a:schemeClr val="tx1"/>
    </cs:fontRef>
    <cs:spPr>
      <a:ln w="9525">
        <a:solidFill>
          <a:schemeClr val="tx1">
            <a:lumMod val="5000"/>
            <a:lumOff val="95000"/>
          </a:schemeClr>
        </a:solidFill>
        <a:round/>
      </a:ln>
    </cs:spPr>
  </cs:gridlineMinor>
  <cs:hiLoLine>
    <cs:lnRef idx="0"/>
    <cs:fillRef idx="0"/>
    <cs:effectRef idx="0"/>
    <cs:fontRef idx="minor">
      <a:schemeClr val="tx1"/>
    </cs:fontRef>
    <cs:spPr>
      <a:ln w="9525">
        <a:solidFill>
          <a:schemeClr val="tx1">
            <a:lumMod val="50000"/>
            <a:lumOff val="50000"/>
          </a:schemeClr>
        </a:solidFill>
        <a:round/>
      </a:ln>
    </cs:spPr>
  </cs:hiLoLine>
  <cs:leaderLine>
    <cs:lnRef idx="0"/>
    <cs:fillRef idx="0"/>
    <cs:effectRef idx="0"/>
    <cs:fontRef idx="minor">
      <a:schemeClr val="tx1"/>
    </cs:fontRef>
    <cs:spPr>
      <a:ln w="9525">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24"/>
          <c:y val="0.04352259075059204"/>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sx="100000" sy="100000" kx="0" ky="0" algn="b"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kx="0" ky="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c:v>
                </c:pt>
                <c:pt idx="10" formatCode="0.0">
                  <c:v>721.00791023200009</c:v>
                </c:pt>
                <c:pt idx="11" formatCode="0.0">
                  <c:v>777.302376935688</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-0.037761601455868932</c:v>
                </c:pt>
                <c:pt idx="1">
                  <c:v>-0.096453900709219886</c:v>
                </c:pt>
                <c:pt idx="2">
                  <c:v>0.22867608581894294</c:v>
                </c:pt>
                <c:pt idx="3">
                  <c:v>0.075383304940374929</c:v>
                </c:pt>
                <c:pt idx="4">
                  <c:v>-0.045544554455445585</c:v>
                </c:pt>
                <c:pt idx="5">
                  <c:v>0.020746887966804906</c:v>
                </c:pt>
                <c:pt idx="6">
                  <c:v>0.10569105691056913</c:v>
                </c:pt>
                <c:pt idx="7">
                  <c:v>0.072794117647058787</c:v>
                </c:pt>
                <c:pt idx="8">
                  <c:v>0.015421521590130327</c:v>
                </c:pt>
                <c:pt idx="9">
                  <c:v>0.061096726290921444</c:v>
                </c:pt>
                <c:pt idx="10">
                  <c:v>0.0533</c:v>
                </c:pt>
                <c:pt idx="11">
                  <c:v>0.051</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24"/>
          <c:y val="0.04352259075059204"/>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sx="100000" sy="100000" kx="0" ky="0" algn="b"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kx="0" ky="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c:v>
                </c:pt>
                <c:pt idx="10" formatCode="0.0">
                  <c:v>721.00791023200009</c:v>
                </c:pt>
                <c:pt idx="11" formatCode="0.0">
                  <c:v>777.302376935688</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-0.037761601455868932</c:v>
                </c:pt>
                <c:pt idx="1">
                  <c:v>-0.096453900709219886</c:v>
                </c:pt>
                <c:pt idx="2">
                  <c:v>0.22867608581894294</c:v>
                </c:pt>
                <c:pt idx="3">
                  <c:v>0.075383304940374929</c:v>
                </c:pt>
                <c:pt idx="4">
                  <c:v>-0.045544554455445585</c:v>
                </c:pt>
                <c:pt idx="5">
                  <c:v>0.020746887966804906</c:v>
                </c:pt>
                <c:pt idx="6">
                  <c:v>0.10569105691056913</c:v>
                </c:pt>
                <c:pt idx="7">
                  <c:v>0.072794117647058787</c:v>
                </c:pt>
                <c:pt idx="8">
                  <c:v>0.015421521590130327</c:v>
                </c:pt>
                <c:pt idx="9">
                  <c:v>0.061096726290921444</c:v>
                </c:pt>
                <c:pt idx="10">
                  <c:v>0.0533</c:v>
                </c:pt>
                <c:pt idx="11">
                  <c:v>0.051</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24"/>
          <c:y val="0.04352259075059204"/>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sx="100000" sy="100000" kx="0" ky="0" algn="b"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kx="0" ky="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c:v>
                </c:pt>
                <c:pt idx="10" formatCode="0.0">
                  <c:v>721.00791023200009</c:v>
                </c:pt>
                <c:pt idx="11" formatCode="0.0">
                  <c:v>777.302376935688</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-0.037761601455868932</c:v>
                </c:pt>
                <c:pt idx="1">
                  <c:v>-0.096453900709219886</c:v>
                </c:pt>
                <c:pt idx="2">
                  <c:v>0.22867608581894294</c:v>
                </c:pt>
                <c:pt idx="3">
                  <c:v>0.075383304940374929</c:v>
                </c:pt>
                <c:pt idx="4">
                  <c:v>-0.045544554455445585</c:v>
                </c:pt>
                <c:pt idx="5">
                  <c:v>0.020746887966804906</c:v>
                </c:pt>
                <c:pt idx="6">
                  <c:v>0.10569105691056913</c:v>
                </c:pt>
                <c:pt idx="7">
                  <c:v>0.072794117647058787</c:v>
                </c:pt>
                <c:pt idx="8">
                  <c:v>0.015421521590130327</c:v>
                </c:pt>
                <c:pt idx="9">
                  <c:v>0.061096726290921444</c:v>
                </c:pt>
                <c:pt idx="10">
                  <c:v>0.0533</c:v>
                </c:pt>
                <c:pt idx="11">
                  <c:v>0.051</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24"/>
          <c:y val="0.04352259075059204"/>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sx="100000" sy="100000" kx="0" ky="0" algn="b"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kx="0" ky="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c:v>
                </c:pt>
                <c:pt idx="10" formatCode="0.0">
                  <c:v>721.00791023200009</c:v>
                </c:pt>
                <c:pt idx="11" formatCode="0.0">
                  <c:v>777.302376935688</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-0.037761601455868932</c:v>
                </c:pt>
                <c:pt idx="1">
                  <c:v>-0.096453900709219886</c:v>
                </c:pt>
                <c:pt idx="2">
                  <c:v>0.22867608581894294</c:v>
                </c:pt>
                <c:pt idx="3">
                  <c:v>0.075383304940374929</c:v>
                </c:pt>
                <c:pt idx="4">
                  <c:v>-0.045544554455445585</c:v>
                </c:pt>
                <c:pt idx="5">
                  <c:v>0.020746887966804906</c:v>
                </c:pt>
                <c:pt idx="6">
                  <c:v>0.10569105691056913</c:v>
                </c:pt>
                <c:pt idx="7">
                  <c:v>0.072794117647058787</c:v>
                </c:pt>
                <c:pt idx="8">
                  <c:v>0.015421521590130327</c:v>
                </c:pt>
                <c:pt idx="9">
                  <c:v>0.061096726290921444</c:v>
                </c:pt>
                <c:pt idx="10">
                  <c:v>0.0533</c:v>
                </c:pt>
                <c:pt idx="11">
                  <c:v>0.051</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0.055972222222222222"/>
          <c:w val="0.753992017879949"/>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showDLblsOverMax val="0"/>
    <c:extLst>
      <c:ext xmlns:c="http://schemas.openxmlformats.org/drawingml/2006/chart" xmlns:c16r3="http://schemas.microsoft.com/office/drawing/2017/03/chart" uri="{56B9EC1D-385E-4148-901F-78D8002777C0}">
        <c16r3:dataDisplayOptions16>
          <c16r3:dispNaAsBlank val="1"/>
        </c16r3:dataDisplayOptions16>
      </c:ext>
    </c:extLst>
  </c:chart>
  <c:spPr>
    <a:solidFill>
      <a:schemeClr val="bg1"/>
    </a:solidFill>
    <a:ln w="9525" cap="sq">
      <a:noFill/>
      <a:round/>
    </a:ln>
    <a:effectLst/>
  </c:spPr>
  <c:txPr>
    <a:bodyPr/>
    <a:lstStyle/>
    <a:p>
      <a:pPr>
        <a:defRPr/>
      </a:pPr>
      <a:endParaRPr lang="zh-CN"/>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0.055972222222222222"/>
          <c:w val="0.753992017879949"/>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c:v>
                </c:pt>
                <c:pt idx="1">
                  <c:v>75.3443</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showDLblsOverMax val="0"/>
    <c:extLst>
      <c:ext xmlns:c="http://schemas.openxmlformats.org/drawingml/2006/chart" xmlns:c16r3="http://schemas.microsoft.com/office/drawing/2017/03/chart" uri="{56B9EC1D-385E-4148-901F-78D8002777C0}">
        <c16r3:dataDisplayOptions16>
          <c16r3:dispNaAsBlank val="1"/>
        </c16r3:dataDisplayOptions16>
      </c:ext>
    </c:extLst>
  </c:chart>
  <c:spPr>
    <a:solidFill>
      <a:schemeClr val="bg1"/>
    </a:solidFill>
    <a:ln w="9525">
      <a:noFill/>
      <a:round/>
    </a:ln>
    <a:effectLst/>
  </c:spPr>
  <c:txPr>
    <a:bodyPr/>
    <a:lstStyle/>
    <a:p>
      <a:pPr>
        <a:defRPr/>
      </a:pPr>
      <a:endParaRPr lang="zh-CN"/>
    </a:p>
  </c:txPr>
  <c:externalData r:id="rId1">
    <c:autoUpdate val="0"/>
  </c:externalData>
</c:chartSpace>
</file>

<file path=word/drawings/drawing1.xml><?xml version="1.0" encoding="utf-8"?>
<c:userShapes xmlns:c="http://schemas.openxmlformats.org/drawingml/2006/chart" xmlns:a="http://schemas.openxmlformats.org/drawingml/2006/main">
  <cdr:relSizeAnchor xmlns:cdr="http://schemas.openxmlformats.org/drawingml/2006/chartDrawing">
    <cdr:from>
      <cdr:x>0.48247</cdr:x>
      <cdr:y>0.32746</cdr:y>
    </cdr:from>
    <cdr:to>
      <cdr:x>0.51753</cdr:x>
      <cdr:y>0.65343</cdr:y>
    </cdr:to>
    <cdr:sp>
      <cdr:nvSpPr>
        <cdr:cNvPr id="3" name="矩形 2"/>
        <cdr:cNvSpPr/>
      </cdr:nvSpPr>
      <cdr:spPr>
        <a:xfrm>
          <a:off x="2542835" y="941910"/>
          <a:ext cx="184731" cy="937629"/>
        </a:xfrm>
        <a:prstGeom prst="rect">
          <a:avLst/>
        </a:prstGeom>
        <a:noFill/>
      </cdr:spPr>
      <cdr:txBody>
        <a:bodyPr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rotWithShape="1">
              <a:gsLst>
                <a:gs pos="25000">
                  <a:schemeClr val="accent2">
                    <a:satMod val="155000"/>
                  </a:schemeClr>
                </a:gs>
                <a:gs pos="100000">
                  <a:schemeClr val="accent2">
                    <a:shade val="45000"/>
                    <a:satMod val="165000"/>
                  </a:schemeClr>
                </a:gs>
              </a:gsLst>
              <a:lin ang="5400000" scaled="0"/>
            </a:gradFill>
            <a:effectLst>
              <a:outerShdw blurRad="76200" dist="50800" dir="5400000" sx="100000" sy="100000" kx="0" ky="0" algn="tl" rotWithShape="0">
                <a:srgbClr val="000000">
                  <a:alpha val="65000"/>
                </a:srgbClr>
              </a:outerShdw>
            </a:effectLst>
          </a:endParaRPr>
        </a:p>
      </cdr:txBody>
    </cdr:sp>
  </cdr:relSizeAnchor>
</c:userShapes>
</file>

<file path=word/drawings/drawing2.xml><?xml version="1.0" encoding="utf-8"?>
<c:userShapes xmlns:c="http://schemas.openxmlformats.org/drawingml/2006/chart" xmlns:a="http://schemas.openxmlformats.org/drawingml/2006/main">
  <cdr:relSizeAnchor xmlns:cdr="http://schemas.openxmlformats.org/drawingml/2006/chartDrawing">
    <cdr:from>
      <cdr:x>0.48247</cdr:x>
      <cdr:y>0.32746</cdr:y>
    </cdr:from>
    <cdr:to>
      <cdr:x>0.51753</cdr:x>
      <cdr:y>0.65343</cdr:y>
    </cdr:to>
    <cdr:sp>
      <cdr:nvSpPr>
        <cdr:cNvPr id="66321317" name="矩形 2"/>
        <cdr:cNvSpPr/>
      </cdr:nvSpPr>
      <cdr:spPr>
        <a:xfrm>
          <a:off x="2542835" y="941910"/>
          <a:ext cx="184731" cy="937629"/>
        </a:xfrm>
        <a:prstGeom prst="rect">
          <a:avLst/>
        </a:prstGeom>
        <a:noFill/>
      </cdr:spPr>
      <cdr:txBody>
        <a:bodyPr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rotWithShape="1">
              <a:gsLst>
                <a:gs pos="25000">
                  <a:schemeClr val="accent2">
                    <a:satMod val="155000"/>
                  </a:schemeClr>
                </a:gs>
                <a:gs pos="100000">
                  <a:schemeClr val="accent2">
                    <a:shade val="45000"/>
                    <a:satMod val="165000"/>
                  </a:schemeClr>
                </a:gs>
              </a:gsLst>
              <a:lin ang="5400000" scaled="0"/>
            </a:gradFill>
            <a:effectLst>
              <a:outerShdw blurRad="76200" dist="50800" dir="5400000" sx="100000" sy="100000" kx="0" ky="0" algn="tl" rotWithShape="0">
                <a:srgbClr val="000000">
                  <a:alpha val="65000"/>
                </a:srgbClr>
              </a:outerShdw>
            </a:effectLst>
          </a:endParaRPr>
        </a:p>
      </cdr:txBody>
    </cdr:sp>
  </cdr:relSizeAnchor>
</c:userShapes>
</file>

<file path=word/drawings/drawing3.xml><?xml version="1.0" encoding="utf-8"?>
<c:userShapes xmlns:c="http://schemas.openxmlformats.org/drawingml/2006/chart" xmlns:a="http://schemas.openxmlformats.org/drawingml/2006/main">
  <cdr:relSizeAnchor xmlns:cdr="http://schemas.openxmlformats.org/drawingml/2006/chartDrawing">
    <cdr:from>
      <cdr:x>0.48247</cdr:x>
      <cdr:y>0.32746</cdr:y>
    </cdr:from>
    <cdr:to>
      <cdr:x>0.51753</cdr:x>
      <cdr:y>0.65343</cdr:y>
    </cdr:to>
    <cdr:sp>
      <cdr:nvSpPr>
        <cdr:cNvPr id="1661108018" name="矩形 2"/>
        <cdr:cNvSpPr/>
      </cdr:nvSpPr>
      <cdr:spPr>
        <a:xfrm>
          <a:off x="2542835" y="941910"/>
          <a:ext cx="184731" cy="937629"/>
        </a:xfrm>
        <a:prstGeom prst="rect">
          <a:avLst/>
        </a:prstGeom>
        <a:noFill/>
      </cdr:spPr>
      <cdr:txBody>
        <a:bodyPr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rotWithShape="1">
              <a:gsLst>
                <a:gs pos="25000">
                  <a:schemeClr val="accent2">
                    <a:satMod val="155000"/>
                  </a:schemeClr>
                </a:gs>
                <a:gs pos="100000">
                  <a:schemeClr val="accent2">
                    <a:shade val="45000"/>
                    <a:satMod val="165000"/>
                  </a:schemeClr>
                </a:gs>
              </a:gsLst>
              <a:lin ang="5400000" scaled="0"/>
            </a:gradFill>
            <a:effectLst>
              <a:outerShdw blurRad="76200" dist="50800" dir="5400000" sx="100000" sy="100000" kx="0" ky="0" algn="tl" rotWithShape="0">
                <a:srgbClr val="000000">
                  <a:alpha val="65000"/>
                </a:srgbClr>
              </a:outerShdw>
            </a:effectLst>
          </a:endParaRPr>
        </a:p>
      </cdr:txBody>
    </cdr:sp>
  </cdr:relSizeAnchor>
</c:userShapes>
</file>

<file path=word/drawings/drawing4.xml><?xml version="1.0" encoding="utf-8"?>
<c:userShapes xmlns:c="http://schemas.openxmlformats.org/drawingml/2006/chart" xmlns:a="http://schemas.openxmlformats.org/drawingml/2006/main">
  <cdr:relSizeAnchor xmlns:cdr="http://schemas.openxmlformats.org/drawingml/2006/chartDrawing">
    <cdr:from>
      <cdr:x>0.48247</cdr:x>
      <cdr:y>0.32746</cdr:y>
    </cdr:from>
    <cdr:to>
      <cdr:x>0.51753</cdr:x>
      <cdr:y>0.65343</cdr:y>
    </cdr:to>
    <cdr:sp>
      <cdr:nvSpPr>
        <cdr:cNvPr id="1572625154" name="矩形 2"/>
        <cdr:cNvSpPr/>
      </cdr:nvSpPr>
      <cdr:spPr>
        <a:xfrm>
          <a:off x="2542835" y="941910"/>
          <a:ext cx="184731" cy="937629"/>
        </a:xfrm>
        <a:prstGeom prst="rect">
          <a:avLst/>
        </a:prstGeom>
        <a:noFill/>
      </cdr:spPr>
      <cdr:txBody>
        <a:bodyPr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rotWithShape="1">
              <a:gsLst>
                <a:gs pos="25000">
                  <a:schemeClr val="accent2">
                    <a:satMod val="155000"/>
                  </a:schemeClr>
                </a:gs>
                <a:gs pos="100000">
                  <a:schemeClr val="accent2">
                    <a:shade val="45000"/>
                    <a:satMod val="165000"/>
                  </a:schemeClr>
                </a:gs>
              </a:gsLst>
              <a:lin ang="5400000" scaled="0"/>
            </a:gradFill>
            <a:effectLst>
              <a:outerShdw blurRad="76200" dist="50800" dir="5400000" sx="100000" sy="100000" kx="0" ky="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4346</TotalTime>
  <Pages>42</Pages>
  <Words>5939</Words>
  <Characters>33854</Characters>
  <Application>Microsoft Office Word</Application>
  <DocSecurity>0</DocSecurity>
  <Lines>282</Lines>
  <Paragraphs>79</Paragraphs>
  <ScaleCrop>false</ScaleCrop>
  <Company/>
  <LinksUpToDate>false</LinksUpToDate>
  <CharactersWithSpaces>39714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yangj</dc:creator>
  <cp:lastModifiedBy>Junping Yang</cp:lastModifiedBy>
  <cp:revision>5259</cp:revision>
  <cp:lastPrinted>2019-12-11T04:09:00Z</cp:lastPrinted>
  <dcterms:created xsi:type="dcterms:W3CDTF">2018-05-17T07:59:00Z</dcterms:created>
  <dcterms:modified xsi:type="dcterms:W3CDTF">2024-05-27T03:10:00Z</dcterms:modified>
</cp:coreProperties>
</file>