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超声炮的功效和作用</w:t>
      </w:r>
      <w:r>
        <w:rPr>
          <w:rFonts w:hint="eastAsia"/>
          <w:lang w:eastAsia="zh-CN"/>
        </w:rPr>
        <w:t>，超声炮术后注意事项</w:t>
      </w:r>
    </w:p>
    <w:p>
      <w:pPr>
        <w:spacing w:line="480" w:lineRule="auto"/>
      </w:pPr>
    </w:p>
    <w:p>
      <w:pPr>
        <w:spacing w:line="480" w:lineRule="auto"/>
        <w:rPr>
          <w:rFonts w:hint="eastAsia" w:eastAsiaTheme="minorEastAsia"/>
          <w:lang w:eastAsia="zh-CN"/>
        </w:rPr>
      </w:pPr>
      <w:r>
        <w:t>众所周知超声炮美容是通过高能量（60-70度）高频E波传导温度，探头可发出每秒震动高达600万次的矩阵分子能量波刺激胶原蛋白增生的原理</w:t>
      </w:r>
      <w:r>
        <w:rPr>
          <w:rFonts w:hint="eastAsia"/>
          <w:lang w:eastAsia="zh-CN"/>
        </w:rPr>
        <w:t>。</w:t>
      </w:r>
    </w:p>
    <w:p>
      <w:pPr>
        <w:spacing w:line="480" w:lineRule="auto"/>
      </w:pPr>
      <w:r>
        <w:t>如</w:t>
      </w:r>
      <w:r>
        <w:rPr>
          <w:rFonts w:hint="eastAsia"/>
          <w:lang w:val="en-US" w:eastAsia="zh-CN"/>
        </w:rPr>
        <w:t>果</w:t>
      </w:r>
      <w:r>
        <w:t xml:space="preserve">术前体内营养不足，术后又没有及时修复，那么久无法修复热受损的细胞，因此会出现超声炮效果后遗症。 </w:t>
      </w:r>
    </w:p>
    <w:p>
      <w:pPr>
        <w:spacing w:line="480" w:lineRule="auto"/>
      </w:pPr>
      <w:r>
        <w:t>陷阱1：超声炮适合所有皮肤衰老,皱纹丛生的人 目前没有哪种医学美容技术是适合所有人的人群，而超声炮也是如此，以下几种人就不适合超声炮：如果你年龄已超过60，皮肤严重松弛，我觉得超声炮就不再适合你！他们更需要的重塑骨骼支撑结构。</w:t>
      </w:r>
    </w:p>
    <w:p>
      <w:pPr>
        <w:spacing w:line="480" w:lineRule="auto"/>
      </w:pPr>
      <w:r>
        <w:t>陷阱2：超声炮是逆转肌肤状态无敌神器 虽然超声炮手术通过口服</w:t>
      </w:r>
      <w:r>
        <w:rPr>
          <w:rFonts w:hint="eastAsia"/>
          <w:lang w:eastAsia="zh-CN"/>
        </w:rPr>
        <w:t>研壹精科素</w:t>
      </w:r>
      <w:r>
        <w:t xml:space="preserve">会生成新的皮下组织,提拉效果可以立竿见影，并持续新生，长效保持，一般是2~3年左右。 </w:t>
      </w:r>
    </w:p>
    <w:p>
      <w:pPr>
        <w:spacing w:line="480" w:lineRule="auto"/>
      </w:pP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超声炮的功效和作用</w:t>
      </w:r>
      <w:r>
        <w:rPr>
          <w:rFonts w:hint="eastAsia"/>
          <w:lang w:eastAsia="zh-CN"/>
        </w:rPr>
        <w:t>，超声炮术后注意事项</w:t>
      </w:r>
    </w:p>
    <w:p>
      <w:pPr>
        <w:spacing w:line="480" w:lineRule="auto"/>
      </w:pPr>
      <w:bookmarkStart w:id="0" w:name="_GoBack"/>
      <w:bookmarkEnd w:id="0"/>
      <w:r>
        <w:t>在大量的关于超声炮手术后产生的术后事故新闻的报道下，超声炮无风险的谎言被揭穿。新闻报道超声炮术后面部脂肪萎缩、皮肤组织产生凹陷等现象不断发生，这像超声炮受术者敲响警钟！一位不愿具名的整形外科专家透露，国内80%的超声炮都在美容院、美容工作室开展。“有些甚至只是技师，连从医执照都没有。”</w:t>
      </w:r>
    </w:p>
    <w:p>
      <w:pPr>
        <w:spacing w:line="480" w:lineRule="auto"/>
      </w:pPr>
    </w:p>
    <w:p>
      <w:pPr>
        <w:spacing w:line="480" w:lineRule="auto"/>
      </w:pPr>
      <w:r>
        <w:t>为什么有人做超声炮没什么效果 人的身体营养就像事大树的根子，就算是在修剪的枝叶没有根基以后也不会繁枝茂叶，此术是一个以内养外的双向结合理疗过程，一旦过了25岁以后自身的新成 代谢会慢慢的变慢，营养也没有逐渐减慢新生皮肤组织需要的营养，也会普遍缺，自身皮肤弹姓下降，这也反应出自身的胶元生成营养本身不足，所以超声炮，需要，内外结合，通过口服内配套</w:t>
      </w:r>
      <w:r>
        <w:rPr>
          <w:rFonts w:hint="eastAsia"/>
          <w:lang w:eastAsia="zh-CN"/>
        </w:rPr>
        <w:t>研壹精科素</w:t>
      </w:r>
      <w:r>
        <w:t xml:space="preserve">营养，内外双修的过程完成新的皮肤组织更新。 </w:t>
      </w:r>
    </w:p>
    <w:p>
      <w:pPr>
        <w:spacing w:line="480" w:lineRule="auto"/>
      </w:pPr>
    </w:p>
    <w:p>
      <w:pPr>
        <w:spacing w:line="480" w:lineRule="auto"/>
      </w:pPr>
      <w:r>
        <w:t xml:space="preserve">超声炮美容后的注意事项 </w:t>
      </w:r>
    </w:p>
    <w:p>
      <w:pPr>
        <w:numPr>
          <w:ilvl w:val="0"/>
          <w:numId w:val="1"/>
        </w:numPr>
        <w:spacing w:line="480" w:lineRule="auto"/>
      </w:pPr>
      <w:r>
        <w:t xml:space="preserve">一周内需要温水洗脸； </w:t>
      </w:r>
    </w:p>
    <w:p>
      <w:pPr>
        <w:numPr>
          <w:ilvl w:val="0"/>
          <w:numId w:val="1"/>
        </w:numPr>
        <w:spacing w:line="480" w:lineRule="auto"/>
      </w:pPr>
      <w:r>
        <w:t xml:space="preserve">一月内不要去高温环境（比如蒸桑拿、温泉、瑜伽等）； </w:t>
      </w:r>
    </w:p>
    <w:p>
      <w:pPr>
        <w:numPr>
          <w:ilvl w:val="0"/>
          <w:numId w:val="1"/>
        </w:numPr>
        <w:spacing w:line="480" w:lineRule="auto"/>
      </w:pPr>
      <w:r>
        <w:t>一周内不能吃辛辣、腌制的食品，不要喝酒；</w:t>
      </w:r>
    </w:p>
    <w:p>
      <w:pPr>
        <w:numPr>
          <w:ilvl w:val="0"/>
          <w:numId w:val="1"/>
        </w:numPr>
        <w:spacing w:line="480" w:lineRule="auto"/>
      </w:pPr>
      <w:r>
        <w:t>术后1年时间，按医嘱每天1至2次使用</w:t>
      </w:r>
      <w:r>
        <w:rPr>
          <w:rFonts w:hint="eastAsia"/>
          <w:lang w:eastAsia="zh-CN"/>
        </w:rPr>
        <w:t>研壹精科素</w:t>
      </w:r>
      <w:r>
        <w:t>，具体根据恢复情况，逐渐减量。</w:t>
      </w:r>
    </w:p>
    <w:p>
      <w:pPr>
        <w:numPr>
          <w:ilvl w:val="0"/>
          <w:numId w:val="1"/>
        </w:numPr>
        <w:spacing w:line="480" w:lineRule="auto"/>
      </w:pPr>
      <w:r>
        <w:t>一周内，辟免使用果酸类去角质类等保养产品。</w:t>
      </w:r>
    </w:p>
    <w:p>
      <w:pPr>
        <w:spacing w:line="480" w:lineRule="auto"/>
        <w:rPr>
          <w:rFonts w:hint="eastAsia" w:eastAsiaTheme="minorEastAsia"/>
          <w:lang w:eastAsia="zh-CN"/>
        </w:rPr>
      </w:pPr>
      <w:r>
        <w:rPr>
          <w:rFonts w:hint="eastAsia"/>
        </w:rPr>
        <w:t>超声炮的功效和作用</w:t>
      </w:r>
      <w:r>
        <w:rPr>
          <w:rFonts w:hint="eastAsia"/>
          <w:lang w:eastAsia="zh-CN"/>
        </w:rPr>
        <w:t>，超声炮术后注意事项</w:t>
      </w:r>
    </w:p>
    <w:p>
      <w:pPr>
        <w:numPr>
          <w:numId w:val="0"/>
        </w:numPr>
        <w:spacing w:line="48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030A34"/>
    <w:multiLevelType w:val="singleLevel"/>
    <w:tmpl w:val="2D030A3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Y2FiNjg2YWRjMDZkZjdiMjE0MGUzOWRiNjk5NGUifQ=="/>
  </w:docVars>
  <w:rsids>
    <w:rsidRoot w:val="4F9A7D62"/>
    <w:rsid w:val="4DEC1A59"/>
    <w:rsid w:val="4F9A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2023-11-23T06:55:00Z</dcterms:created>
  <dc:creator>吾黄</dc:creator>
  <cp:lastModifiedBy>Administrator</cp:lastModifiedBy>
  <dcterms:modified xsi:type="dcterms:W3CDTF">2023-12-04T09:18:29Z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D55C98B650AD4AA78ADB8BAA5CAE1837_11</vt:lpwstr>
  </property>
</Properties>
</file>