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射频治疗是什么，射频美容仪的功效和副作用</w:t>
      </w:r>
    </w:p>
    <w:p>
      <w:pPr>
        <w:spacing w:line="480" w:lineRule="auto"/>
        <w:rPr>
          <w:rFonts w:hint="eastAsia"/>
          <w:sz w:val="24"/>
          <w:szCs w:val="24"/>
        </w:rPr>
      </w:pP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射频治疗是什么，射频美容仪的功效和副作</w:t>
      </w:r>
      <w:r>
        <w:rPr>
          <w:rFonts w:hint="eastAsia"/>
          <w:sz w:val="24"/>
          <w:szCs w:val="24"/>
          <w:lang w:val="en-US" w:eastAsia="zh-CN"/>
        </w:rPr>
        <w:t>用··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近年来，医美越来越流行，被越来越多的人接受。今天就来说说医美的那些事吧~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什么是无线电频率？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它是射频电磁波谱中非常重要的一部分。无线电和微波的能量属于电磁辐射能量的范畴，统称为“射频”。以射频为单位，范围可以从几百KHZ(千赫)扩展到几百MHZ(兆赫，1兆赫相当于1000千赫)。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射频科普原理:热能作用于真皮层和部分皮下层，激活胶原蛋白和纤维，提拉紧致，抵抗皱纹。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射频的作用:促进胶原蛋白的产生，家用射频仪的低能量无法去除脂肪。</w:t>
      </w:r>
    </w:p>
    <w:p>
      <w:pPr>
        <w:spacing w:line="480" w:lineRule="auto"/>
        <w:rPr>
          <w:rFonts w:hint="eastAsia"/>
          <w:sz w:val="24"/>
          <w:szCs w:val="24"/>
        </w:rPr>
      </w:pP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一项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医美</w:t>
      </w:r>
      <w:r>
        <w:rPr>
          <w:rFonts w:hint="eastAsia" w:ascii="宋体" w:hAnsi="宋体" w:eastAsia="宋体" w:cs="宋体"/>
          <w:sz w:val="24"/>
          <w:szCs w:val="24"/>
        </w:rPr>
        <w:t>的效果其中医生、机构、器材等硬件因素占比百分之三十，受术者自身皮下各组织细胞组织健康及修复能力占百分之七十，我们的身体源源不断的需要新细胞，这样各个皮肤结构，才能健康活动。当健康的细胞分裂，会创造出和自己一模一样的细胞时，新的细胞就产生了，每当一个细胞分裂时，他会以100%的精确复制自己的细胞及细胞内所有物质，所以，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医美</w:t>
      </w:r>
      <w:r>
        <w:rPr>
          <w:rFonts w:hint="eastAsia" w:ascii="宋体" w:hAnsi="宋体" w:eastAsia="宋体" w:cs="宋体"/>
          <w:sz w:val="24"/>
          <w:szCs w:val="24"/>
        </w:rPr>
        <w:t>术前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研一精科素</w:t>
      </w:r>
      <w:r>
        <w:rPr>
          <w:rFonts w:hint="eastAsia" w:ascii="宋体" w:hAnsi="宋体" w:eastAsia="宋体" w:cs="宋体"/>
          <w:sz w:val="24"/>
          <w:szCs w:val="24"/>
        </w:rPr>
        <w:t>对细胞内营养物质的补充建立健康的细胞结构至关重要，你越了解细胞老化和损伤，就越能理解，如何通过滋养你的细胞，支持他们的天然保护机制，由内而外的让皮肤得到健康和康复，才是效果的关键！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术后继续摄入研一精科素修复医美筋膜层，缓解皮肤干燥，延长术后的效果，预防皮肤凹-凸不平产生-肿-块，紧致提升。</w:t>
      </w:r>
    </w:p>
    <w:p>
      <w:pPr>
        <w:spacing w:line="480" w:lineRule="auto"/>
        <w:rPr>
          <w:rFonts w:hint="eastAsia"/>
          <w:sz w:val="24"/>
          <w:szCs w:val="24"/>
        </w:rPr>
      </w:pP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常见的术后问题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毛细血管扩张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激光的热效应和光化学效应会使皮肤表面受热，毛细血管扩张。所以术后要注意镇静舒缓皮肤，最好使用成分安全、有镇静修复作用的医用护肤品。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皮肤屏障功能受损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激光还可能破坏角质层脂质和晶状体的特殊“三明治”结构，热效应会引起酶蛋白变性，破坏皮肤的“砖墙结构”。影响皮肤正常的生理代谢，降低皮肤的保湿和屏障功能，引起干燥、敏感等症状。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因此，激光手术后应尽快促进皮肤再生修复，需要使用合适的医用护肤品进行有效的皮肤修复，重建皮肤屏障。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色素沉淀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术后皮肤创面受紫外线照射，常导致光敏、光老化、晒伤、皮肤变黑等。激光的热效应可能使角质层失去对皮肤的保护，晒伤会直接促进黑色素细胞的产生，使黑色素增多，容易形成色素沉着。</w:t>
      </w:r>
    </w:p>
    <w:p>
      <w:pPr>
        <w:spacing w:line="480" w:lineRule="auto"/>
        <w:rPr>
          <w:rFonts w:hint="eastAsia"/>
          <w:sz w:val="24"/>
          <w:szCs w:val="24"/>
        </w:rPr>
      </w:pP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无论哪种医美治疗方式，基本都是以“破坏”现有皮肤为第一要务。原则上，所有的皮肤治疗都需要同时修复皮肤屏障。比如光电、射频、超声波等。对真皮有热效应，刺激胶原蛋白再生。也是先毁后建。比如水光针，利用负压吸引，通过专门的针将皮肤所需的营养物质直接输入到皮肤的真皮层。补水效果立竿见影，但短时间内也会对皮肤屏障造成损伤。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因此，术后修复是保证医美治疗效果的关键环节。目前常用的恢复性营养</w:t>
      </w:r>
      <w:r>
        <w:rPr>
          <w:rFonts w:hint="eastAsia"/>
          <w:sz w:val="24"/>
          <w:szCs w:val="24"/>
          <w:lang w:val="en-US" w:eastAsia="zh-CN"/>
        </w:rPr>
        <w:t>非</w:t>
      </w:r>
      <w:r>
        <w:rPr>
          <w:rFonts w:hint="eastAsia"/>
          <w:sz w:val="24"/>
          <w:szCs w:val="24"/>
        </w:rPr>
        <w:t>研一精科素</w:t>
      </w:r>
      <w:r>
        <w:rPr>
          <w:rFonts w:hint="eastAsia"/>
          <w:sz w:val="24"/>
          <w:szCs w:val="24"/>
          <w:lang w:val="en-US" w:eastAsia="zh-CN"/>
        </w:rPr>
        <w:t>莫属了</w:t>
      </w:r>
      <w:r>
        <w:rPr>
          <w:rFonts w:hint="eastAsia"/>
          <w:sz w:val="24"/>
          <w:szCs w:val="24"/>
        </w:rPr>
        <w:t>，这是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有sams多段动能字样认证的修复产品，选择正规sams多段动能字样认证的产品才是医美术后修复正确道路</w:t>
      </w:r>
      <w:r>
        <w:rPr>
          <w:rFonts w:hint="eastAsia"/>
          <w:sz w:val="24"/>
          <w:szCs w:val="24"/>
        </w:rPr>
        <w:t>。可以提高手术效果，还可以加强刺激胶原蛋白的生成，达到提拉紧致嫩肤的效果。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射频治疗是什么，射频美容仪的功效和副作</w:t>
      </w:r>
      <w:r>
        <w:rPr>
          <w:rFonts w:hint="eastAsia"/>
          <w:sz w:val="24"/>
          <w:szCs w:val="24"/>
          <w:lang w:val="en-US" w:eastAsia="zh-CN"/>
        </w:rPr>
        <w:t>用··</w:t>
      </w:r>
    </w:p>
    <w:p>
      <w:pPr>
        <w:spacing w:line="480" w:lineRule="auto"/>
        <w:rPr>
          <w:rFonts w:hint="eastAsia"/>
          <w:sz w:val="24"/>
          <w:szCs w:val="24"/>
        </w:rPr>
      </w:pPr>
      <w:bookmarkStart w:id="0" w:name="_GoBack"/>
      <w:bookmarkEnd w:id="0"/>
    </w:p>
    <w:p>
      <w:pPr>
        <w:spacing w:line="480" w:lineRule="auto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hY2FiNjg2YWRjMDZkZjdiMjE0MGUzOWRiNjk5NGUifQ=="/>
  </w:docVars>
  <w:rsids>
    <w:rsidRoot w:val="3F4F5F27"/>
    <w:rsid w:val="012841FB"/>
    <w:rsid w:val="0A80601F"/>
    <w:rsid w:val="0CC61265"/>
    <w:rsid w:val="0DCE4EED"/>
    <w:rsid w:val="0F040F6F"/>
    <w:rsid w:val="11340F47"/>
    <w:rsid w:val="1313202E"/>
    <w:rsid w:val="185926F7"/>
    <w:rsid w:val="19AA09C0"/>
    <w:rsid w:val="1AB37F89"/>
    <w:rsid w:val="227E7A38"/>
    <w:rsid w:val="24916924"/>
    <w:rsid w:val="2AA015E6"/>
    <w:rsid w:val="2F2B7B86"/>
    <w:rsid w:val="30DB7456"/>
    <w:rsid w:val="320C1335"/>
    <w:rsid w:val="3F4F5F27"/>
    <w:rsid w:val="40285B2C"/>
    <w:rsid w:val="439572DC"/>
    <w:rsid w:val="47492B24"/>
    <w:rsid w:val="49707C1E"/>
    <w:rsid w:val="5B4819F7"/>
    <w:rsid w:val="5C752739"/>
    <w:rsid w:val="67D85F81"/>
    <w:rsid w:val="741D2691"/>
    <w:rsid w:val="769D5BFF"/>
    <w:rsid w:val="78C038C5"/>
    <w:rsid w:val="7D7B7E71"/>
    <w:rsid w:val="7E9234B3"/>
    <w:rsid w:val="7FF16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837</Words>
  <Characters>845</Characters>
  <Lines>0</Lines>
  <Paragraphs>0</Paragraphs>
  <TotalTime>0</TotalTime>
  <ScaleCrop>false</ScaleCrop>
  <LinksUpToDate>false</LinksUpToDate>
  <CharactersWithSpaces>845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2019-07-18T09:19:00Z</dcterms:created>
  <dc:creator>雨岛</dc:creator>
  <cp:lastModifiedBy>Administrator</cp:lastModifiedBy>
  <dcterms:modified xsi:type="dcterms:W3CDTF">2022-08-23T08:41:33Z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2A3990FB3D45469AAA4A51D6C7427E61</vt:lpwstr>
  </property>
</Properties>
</file>