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8087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临床试卷</w:t>
      </w:r>
    </w:p>
    <w:p>
      <w:pPr>
        <w:framePr w:w="6165" w:x="2697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一、名词解释：（每题</w:t>
      </w:r>
      <w:r>
        <w:rPr>
          <w:rFonts w:ascii="SimSu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分，共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6165" w:x="2697" w:y="4288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1、心绞痛</w:t>
      </w:r>
    </w:p>
    <w:p>
      <w:pPr>
        <w:framePr w:w="2222" w:x="2697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2、现场急救</w:t>
      </w:r>
    </w:p>
    <w:p>
      <w:pPr>
        <w:framePr w:w="2539" w:x="2697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3、肝肾综合症</w:t>
      </w:r>
    </w:p>
    <w:p>
      <w:pPr>
        <w:framePr w:w="2539" w:x="2697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4、腹膜刺激征</w:t>
      </w:r>
    </w:p>
    <w:p>
      <w:pPr>
        <w:framePr w:w="4190" w:x="2697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5、夏柯（harcot）三联征</w:t>
      </w:r>
    </w:p>
    <w:p>
      <w:pPr>
        <w:framePr w:w="6165" w:x="2697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1"/>
          <w:sz w:val="32"/>
        </w:rPr>
        <w:t>二、填空题：（每空</w:t>
      </w:r>
      <w:r>
        <w:rPr>
          <w:rFonts w:ascii="SimSun"/>
          <w:color w:val="000000"/>
          <w:spacing w:val="-9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0.5</w:t>
      </w:r>
      <w:r>
        <w:rPr>
          <w:rFonts w:ascii="SimSun"/>
          <w:color w:val="000000"/>
          <w:spacing w:val="-8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分，共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4341" w:x="2697" w:y="11309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42"/>
          <w:sz w:val="32"/>
        </w:rPr>
        <w:t>1、新的高血压分类标准中，理想血压指血压</w:t>
      </w:r>
      <w:r>
        <w:rPr>
          <w:rFonts w:ascii="SimSun"/>
          <w:color w:val="000000"/>
          <w:spacing w:val="-107"/>
          <w:sz w:val="32"/>
        </w:rPr>
        <w:t xml:space="preserve"> </w:t>
      </w:r>
      <w:r>
        <w:rPr>
          <w:rFonts w:ascii="SimSun" w:hAnsi="SimSun" w:cs="SimSun"/>
          <w:color w:val="000000"/>
          <w:spacing w:val="9"/>
          <w:sz w:val="32"/>
        </w:rPr>
        <w:t>__________________，正常血压指</w:t>
      </w:r>
    </w:p>
    <w:p>
      <w:pPr>
        <w:framePr w:w="14341" w:x="2697" w:y="1130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__________________，高血压指血压__________________。</w:t>
      </w:r>
    </w:p>
    <w:p>
      <w:pPr>
        <w:framePr w:w="8562" w:x="2697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2、高血压急症的治疗一般首选__________________。</w:t>
      </w:r>
    </w:p>
    <w:p>
      <w:pPr>
        <w:framePr w:w="14343" w:x="2697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消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化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性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溃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疡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SimSun"/>
          <w:color w:val="000000"/>
          <w:spacing w:val="-5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并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发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症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有</w:t>
      </w:r>
      <w:r>
        <w:rPr>
          <w:rFonts w:ascii="SimSun"/>
          <w:color w:val="000000"/>
          <w:spacing w:val="-46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343" w:x="2697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__________________、__________________。</w:t>
      </w:r>
    </w:p>
    <w:p>
      <w:pPr>
        <w:framePr w:w="14343" w:x="2697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4</w:t>
      </w:r>
      <w:r>
        <w:rPr>
          <w:rFonts w:ascii="SimSun"/>
          <w:color w:val="000000"/>
          <w:spacing w:val="-7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门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脉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高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压</w:t>
      </w:r>
      <w:r>
        <w:rPr>
          <w:rFonts w:ascii="SimSun"/>
          <w:color w:val="000000"/>
          <w:spacing w:val="-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症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三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大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临</w:t>
      </w:r>
      <w:r>
        <w:rPr>
          <w:rFonts w:ascii="SimSun"/>
          <w:color w:val="000000"/>
          <w:spacing w:val="-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床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表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现</w:t>
      </w:r>
      <w:r>
        <w:rPr>
          <w:rFonts w:ascii="SimSun"/>
          <w:color w:val="000000"/>
          <w:spacing w:val="-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SimSun"/>
          <w:color w:val="000000"/>
          <w:spacing w:val="-69"/>
          <w:sz w:val="32"/>
        </w:rPr>
        <w:t xml:space="preserve"> </w:t>
      </w:r>
      <w:r>
        <w:rPr>
          <w:rFonts w:ascii="SimSun" w:hAnsi="SimSun" w:cs="SimSun"/>
          <w:color w:val="000000"/>
          <w:spacing w:val="2"/>
          <w:sz w:val="32"/>
        </w:rPr>
        <w:t>__________________、</w:t>
      </w:r>
      <w:r>
        <w:rPr>
          <w:rFonts w:ascii="SimSun"/>
          <w:color w:val="000000"/>
          <w:spacing w:val="-7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4343" w:x="2697" w:y="136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_________________。</w:t>
      </w:r>
    </w:p>
    <w:p>
      <w:pPr>
        <w:framePr w:w="15484" w:x="2697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5、目前我国使用的糖尿病分类标准将糖尿病分为四大类型，即</w:t>
      </w:r>
      <w:r>
        <w:rPr>
          <w:rFonts w:ascii="SimSun"/>
          <w:color w:val="000000"/>
          <w:spacing w:val="406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__________________、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__________________、__________________、__________________。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4、内囊病变“三偏”征是指__________________、__________________、__________________。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常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用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现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场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急</w:t>
      </w:r>
      <w:r>
        <w:rPr>
          <w:rFonts w:ascii="SimSun"/>
          <w:color w:val="000000"/>
          <w:spacing w:val="-5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救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技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术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指</w:t>
      </w:r>
      <w:r>
        <w:rPr>
          <w:rFonts w:ascii="SimSun"/>
          <w:color w:val="000000"/>
          <w:spacing w:val="-46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__________________、__________________、__________________。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肠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梗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阻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四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项</w:t>
      </w:r>
      <w:r>
        <w:rPr>
          <w:rFonts w:ascii="SimSun"/>
          <w:color w:val="000000"/>
          <w:spacing w:val="-5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主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症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状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指</w:t>
      </w:r>
      <w:r>
        <w:rPr>
          <w:rFonts w:ascii="SimSun"/>
          <w:color w:val="000000"/>
          <w:spacing w:val="-46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  <w:r>
        <w:rPr>
          <w:rFonts w:ascii="SimSun"/>
          <w:color w:val="000000"/>
          <w:spacing w:val="-5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__________________</w:t>
      </w:r>
      <w:r>
        <w:rPr>
          <w:rFonts w:ascii="SimSun"/>
          <w:color w:val="000000"/>
          <w:spacing w:val="-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5484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__________________、__________________。</w:t>
      </w:r>
    </w:p>
    <w:p>
      <w:pPr>
        <w:framePr w:w="14755" w:x="2697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7、胸外心脏按压时，手掌置于__________________，有节律下压__________________cm，</w:t>
      </w:r>
    </w:p>
    <w:p>
      <w:pPr>
        <w:framePr w:w="14755" w:x="2697" w:y="1786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成人每分钟__________________，心肺复苏药物首选__________________。</w:t>
      </w:r>
    </w:p>
    <w:p>
      <w:pPr>
        <w:framePr w:w="14755" w:x="2697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8、骨折的专有体征是指__________________、__________________、__________________。</w:t>
      </w:r>
    </w:p>
    <w:p>
      <w:pPr>
        <w:framePr w:w="14755" w:x="2697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53"/>
          <w:sz w:val="32"/>
        </w:rPr>
        <w:t>9、关于胸部损伤的急救，多根多处骨折应</w:t>
      </w:r>
      <w:r>
        <w:rPr>
          <w:rFonts w:ascii="SimSun"/>
          <w:color w:val="000000"/>
          <w:spacing w:val="-95"/>
          <w:sz w:val="32"/>
        </w:rPr>
        <w:t xml:space="preserve"> </w:t>
      </w:r>
      <w:r>
        <w:rPr>
          <w:rFonts w:ascii="SimSun" w:hAnsi="SimSun" w:cs="SimSun"/>
          <w:color w:val="000000"/>
          <w:spacing w:val="14"/>
          <w:sz w:val="32"/>
        </w:rPr>
        <w:t>__________________，开放性气胸应</w:t>
      </w:r>
    </w:p>
    <w:p>
      <w:pPr>
        <w:framePr w:w="14755" w:x="2697" w:y="1786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__________________，张力性气胸应__________________。</w:t>
      </w:r>
    </w:p>
    <w:p>
      <w:pPr>
        <w:framePr w:w="14573" w:x="2697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10、关于烧伤深度的判断，Ⅰ度烧伤主要表现为__________________，Ⅱ度烧伤主要表现为</w:t>
      </w:r>
    </w:p>
    <w:p>
      <w:pPr>
        <w:framePr w:w="14573" w:x="2697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_________________，Ⅲ度烧伤主要表现为__________________。</w:t>
      </w:r>
    </w:p>
    <w:p>
      <w:pPr>
        <w:framePr w:w="14755" w:x="2697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三、选择题：（下列各题只有一个答案是正确的，请将正确答案题号填入括号。每小题1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</w:t>
      </w:r>
    </w:p>
    <w:p>
      <w:pPr>
        <w:framePr w:w="14755" w:x="2697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共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 w:hAnsi="SimSun" w:cs="SimSun"/>
          <w:color w:val="000000"/>
          <w:spacing w:val="17"/>
          <w:sz w:val="32"/>
        </w:rPr>
        <w:t>45分）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23" w:x="2697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1.心肺复苏的最佳时间是指（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456" w:x="2697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A．4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分钟以内</w:t>
      </w:r>
    </w:p>
    <w:p>
      <w:pPr>
        <w:framePr w:w="2456" w:x="2697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D．7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分钟以内</w:t>
      </w:r>
    </w:p>
    <w:p>
      <w:pPr>
        <w:framePr w:w="2447" w:x="5620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分钟以内</w:t>
      </w:r>
    </w:p>
    <w:p>
      <w:pPr>
        <w:framePr w:w="2447" w:x="5620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E．8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分钟以内</w:t>
      </w:r>
    </w:p>
    <w:p>
      <w:pPr>
        <w:framePr w:w="2449" w:x="8533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C．6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分钟以内</w:t>
      </w:r>
    </w:p>
    <w:p>
      <w:pPr>
        <w:framePr w:w="5801" w:x="2697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2．肺结核分型的主要依据为（</w:t>
      </w:r>
      <w:r>
        <w:rPr>
          <w:rFonts w:ascii="SimSun"/>
          <w:color w:val="000000"/>
          <w:spacing w:val="2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801" w:x="2697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A、结核菌素试验是否阳性</w:t>
      </w:r>
    </w:p>
    <w:p>
      <w:pPr>
        <w:framePr w:w="5801" w:x="2697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C、X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线平片影像特点</w:t>
      </w:r>
    </w:p>
    <w:p>
      <w:pPr>
        <w:framePr w:w="3548" w:x="8939" w:y="4756"/>
        <w:widowControl w:val="0"/>
        <w:autoSpaceDE w:val="0"/>
        <w:autoSpaceDN w:val="0"/>
        <w:spacing w:before="0" w:after="0" w:line="317" w:lineRule="exact"/>
        <w:ind w:left="7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B、痰菌检查是否阳性</w:t>
      </w:r>
    </w:p>
    <w:p>
      <w:pPr>
        <w:framePr w:w="3548" w:x="8939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D、抗痨治疗效果好坏</w:t>
      </w:r>
    </w:p>
    <w:p>
      <w:pPr>
        <w:framePr w:w="4554" w:x="2697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E、全身结核中毒症状的有无</w:t>
      </w:r>
    </w:p>
    <w:p>
      <w:pPr>
        <w:framePr w:w="7072" w:x="2697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3．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原发性肝癌最常见的转移方式是（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856" w:x="2697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A、肝内血行转移</w:t>
      </w:r>
    </w:p>
    <w:p>
      <w:pPr>
        <w:framePr w:w="2856" w:x="2697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D、种植转移</w:t>
      </w:r>
    </w:p>
    <w:p>
      <w:pPr>
        <w:framePr w:w="2856" w:x="5696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B、肝外血行转移</w:t>
      </w:r>
    </w:p>
    <w:p>
      <w:pPr>
        <w:framePr w:w="2856" w:x="5696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E、直接蔓延</w:t>
      </w:r>
    </w:p>
    <w:p>
      <w:pPr>
        <w:framePr w:w="2222" w:x="8850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C、淋巴转移</w:t>
      </w:r>
    </w:p>
    <w:p>
      <w:pPr>
        <w:framePr w:w="6161" w:x="2697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4．急性肺水肿的特征性表现是（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161" w:x="2697" w:y="85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A、极度呼吸困难</w:t>
      </w:r>
    </w:p>
    <w:p>
      <w:pPr>
        <w:framePr w:w="2222" w:x="918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B、严重发绀</w:t>
      </w:r>
    </w:p>
    <w:p>
      <w:pPr>
        <w:framePr w:w="2856" w:x="2697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C、心尖区奔马律</w:t>
      </w:r>
    </w:p>
    <w:p>
      <w:pPr>
        <w:framePr w:w="2539" w:x="5854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D、满肺哮鸣音</w:t>
      </w:r>
    </w:p>
    <w:p>
      <w:pPr>
        <w:framePr w:w="3173" w:x="9163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E、咯粉红色泡沫痰</w:t>
      </w:r>
    </w:p>
    <w:p>
      <w:pPr>
        <w:framePr w:w="7250" w:x="2697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5．引起心脏骤停最常见的心律失常是（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250" w:x="2697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A、心房颤动动</w:t>
      </w:r>
      <w:r>
        <w:rPr>
          <w:rFonts w:ascii="SimSun"/>
          <w:color w:val="000000"/>
          <w:spacing w:val="94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B、心房朴动</w:t>
      </w:r>
    </w:p>
    <w:p>
      <w:pPr>
        <w:framePr w:w="2222" w:x="9167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C、心室颤动</w:t>
      </w:r>
    </w:p>
    <w:p>
      <w:pPr>
        <w:framePr w:w="4190" w:x="2697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D、室上性阵发性心动过速</w:t>
      </w:r>
    </w:p>
    <w:p>
      <w:pPr>
        <w:framePr w:w="3173" w:x="9171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E、频发性室性早搏</w:t>
      </w:r>
    </w:p>
    <w:p>
      <w:pPr>
        <w:framePr w:w="7432" w:x="2697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6．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在现场急救中最常用的止血方法是（</w:t>
      </w:r>
      <w:r>
        <w:rPr>
          <w:rFonts w:ascii="SimSun"/>
          <w:color w:val="000000"/>
          <w:spacing w:val="28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A．指压止血</w:t>
      </w:r>
    </w:p>
    <w:p>
      <w:pPr>
        <w:framePr w:w="2222" w:x="2697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D．药物止血</w:t>
      </w:r>
    </w:p>
    <w:p>
      <w:pPr>
        <w:framePr w:w="2222" w:x="5858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B．包扎止血</w:t>
      </w:r>
    </w:p>
    <w:p>
      <w:pPr>
        <w:framePr w:w="2539" w:x="9167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C．止血带止血</w:t>
      </w:r>
    </w:p>
    <w:p>
      <w:pPr>
        <w:framePr w:w="3490" w:x="5858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E．肢体屈曲压迫止血</w:t>
      </w:r>
    </w:p>
    <w:p>
      <w:pPr>
        <w:framePr w:w="6886" w:x="2697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7．我国引起肝硬化最常见的病因是（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539" w:x="2697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A、病毒性肝炎</w:t>
      </w:r>
    </w:p>
    <w:p>
      <w:pPr>
        <w:framePr w:w="2222" w:x="5699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B、酒精中毒</w:t>
      </w:r>
    </w:p>
    <w:p>
      <w:pPr>
        <w:framePr w:w="2222" w:x="9329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C、血吸虫病</w:t>
      </w:r>
    </w:p>
    <w:p>
      <w:pPr>
        <w:framePr w:w="3331" w:x="2697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1D、充血性心力衰竭</w:t>
      </w:r>
    </w:p>
    <w:p>
      <w:pPr>
        <w:framePr w:w="3825" w:x="9494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E、接触化学毒物或药物</w:t>
      </w:r>
    </w:p>
    <w:p>
      <w:pPr>
        <w:framePr w:w="7974" w:x="269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8．在我国导致缺铁性贫血最主要的病因是（</w:t>
      </w:r>
      <w:r>
        <w:rPr>
          <w:rFonts w:ascii="SimSun"/>
          <w:color w:val="000000"/>
          <w:spacing w:val="2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A、慢性失血</w:t>
      </w:r>
    </w:p>
    <w:p>
      <w:pPr>
        <w:framePr w:w="4190" w:x="8861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B、育龄妇女哺乳</w:t>
      </w:r>
    </w:p>
    <w:p>
      <w:pPr>
        <w:framePr w:w="4190" w:x="8861" w:y="169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D、萎缩性胃炎、胃酸缺乏</w:t>
      </w:r>
    </w:p>
    <w:p>
      <w:pPr>
        <w:framePr w:w="3490" w:x="2697" w:y="173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C、婴幼儿铁摄入不足</w:t>
      </w:r>
    </w:p>
    <w:p>
      <w:pPr>
        <w:framePr w:w="3490" w:x="2697" w:y="173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E、胃切除术后</w:t>
      </w:r>
    </w:p>
    <w:p>
      <w:pPr>
        <w:framePr w:w="5801" w:x="2697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9．尿毒症病人必有的表现是（</w:t>
      </w:r>
      <w:r>
        <w:rPr>
          <w:rFonts w:ascii="SimSun"/>
          <w:color w:val="000000"/>
          <w:spacing w:val="29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9" w:x="2697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A、呕吐</w:t>
      </w:r>
    </w:p>
    <w:p>
      <w:pPr>
        <w:framePr w:w="1589" w:x="5703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B、水肿</w:t>
      </w:r>
    </w:p>
    <w:p>
      <w:pPr>
        <w:framePr w:w="1589" w:x="8857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C、贫血</w:t>
      </w:r>
    </w:p>
    <w:p>
      <w:pPr>
        <w:framePr w:w="1906" w:x="2697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D、蛋白尿</w:t>
      </w:r>
    </w:p>
    <w:p>
      <w:pPr>
        <w:framePr w:w="1906" w:x="5703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E、高血压</w:t>
      </w:r>
    </w:p>
    <w:p>
      <w:pPr>
        <w:framePr w:w="14383" w:x="2697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10．某病人，因误服敌百虫</w:t>
      </w:r>
      <w:r>
        <w:rPr>
          <w:rFonts w:ascii="SimSun"/>
          <w:color w:val="000000"/>
          <w:spacing w:val="-9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50ml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致人事不知</w:t>
      </w:r>
      <w:r>
        <w:rPr>
          <w:rFonts w:ascii="SimSu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-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小时来院急诊，此时应首先给予的处理措施</w:t>
      </w:r>
    </w:p>
    <w:p>
      <w:pPr>
        <w:framePr w:w="1902" w:x="2697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是（</w:t>
      </w:r>
      <w:r>
        <w:rPr>
          <w:rFonts w:ascii="SimSun"/>
          <w:color w:val="000000"/>
          <w:spacing w:val="3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02" w:x="2697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清水催吐</w:t>
      </w:r>
    </w:p>
    <w:p>
      <w:pPr>
        <w:framePr w:w="797" w:x="11047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（</w:t>
      </w:r>
    </w:p>
    <w:p>
      <w:pPr>
        <w:framePr w:w="797" w:x="11990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856" w:x="5545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B、酒精擦洗皮肤</w:t>
      </w:r>
    </w:p>
    <w:p>
      <w:pPr>
        <w:framePr w:w="3825" w:x="8530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C、配合医生应用解毒剂</w:t>
      </w:r>
    </w:p>
    <w:p>
      <w:pPr>
        <w:framePr w:w="4008" w:x="2697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D、2﹪碳酸氢钠溶液洗胃</w:t>
      </w:r>
    </w:p>
    <w:p>
      <w:pPr>
        <w:framePr w:w="4811" w:x="6798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E、1﹕5000</w:t>
      </w:r>
      <w:r>
        <w:rPr>
          <w:rFonts w:ascii="SimSun"/>
          <w:color w:val="000000"/>
          <w:spacing w:val="-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高锰酸钾溶液洗胃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072" w:x="2697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11．高血压性脑出血最常见的部位是（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153" w:x="2697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A、脑额叶</w:t>
      </w:r>
      <w:r>
        <w:rPr>
          <w:rFonts w:ascii="SimSun"/>
          <w:color w:val="000000"/>
          <w:spacing w:val="46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B、基底节区</w:t>
      </w:r>
      <w:r>
        <w:rPr>
          <w:rFonts w:ascii="SimSun"/>
          <w:color w:val="000000"/>
          <w:spacing w:val="31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C、丘脑</w:t>
      </w:r>
      <w:r>
        <w:rPr>
          <w:rFonts w:ascii="SimSun"/>
          <w:color w:val="000000"/>
          <w:spacing w:val="47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D、脑桥</w:t>
      </w:r>
      <w:r>
        <w:rPr>
          <w:rFonts w:ascii="SimSun"/>
          <w:color w:val="000000"/>
          <w:spacing w:val="46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E、小脑</w:t>
      </w:r>
    </w:p>
    <w:p>
      <w:pPr>
        <w:framePr w:w="7432" w:x="2697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12．引起蛛网膜下腔出血的主要病因是（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490" w:x="2697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A、先天性颅内动脉瘤</w:t>
      </w:r>
    </w:p>
    <w:p>
      <w:pPr>
        <w:framePr w:w="3490" w:x="2697" w:y="428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C、脑动脉炎</w:t>
      </w:r>
    </w:p>
    <w:p>
      <w:pPr>
        <w:framePr w:w="2539" w:x="9019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B、脑动脉硬化</w:t>
      </w:r>
    </w:p>
    <w:p>
      <w:pPr>
        <w:framePr w:w="1906" w:x="5699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D、血液病</w:t>
      </w:r>
    </w:p>
    <w:p>
      <w:pPr>
        <w:framePr w:w="2856" w:x="9012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E、肿瘤破坏血管</w:t>
      </w:r>
    </w:p>
    <w:p>
      <w:pPr>
        <w:framePr w:w="7072" w:x="2697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13．治疗癫痫持续状态的首选药物是（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072" w:x="2697" w:y="56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A、50%苯妥英钠、静脉注射</w:t>
      </w:r>
    </w:p>
    <w:p>
      <w:pPr>
        <w:framePr w:w="3468" w:x="8858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B、鲁米那钠肌注</w:t>
      </w:r>
    </w:p>
    <w:p>
      <w:pPr>
        <w:framePr w:w="3468" w:x="8858" w:y="6160"/>
        <w:widowControl w:val="0"/>
        <w:autoSpaceDE w:val="0"/>
        <w:autoSpaceDN w:val="0"/>
        <w:spacing w:before="151" w:after="0" w:line="317" w:lineRule="exact"/>
        <w:ind w:left="62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E、安定静脉注射</w:t>
      </w:r>
    </w:p>
    <w:p>
      <w:pPr>
        <w:framePr w:w="1589" w:x="2697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C、副醛</w:t>
      </w:r>
    </w:p>
    <w:p>
      <w:pPr>
        <w:framePr w:w="3331" w:x="5545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D、10%水合氯醛灌肠</w:t>
      </w:r>
    </w:p>
    <w:p>
      <w:pPr>
        <w:framePr w:w="5987" w:x="2697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14．诊断癫痫主要依据（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987" w:x="2697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A、神经系统检查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B、颅骨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X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线平片</w:t>
      </w:r>
    </w:p>
    <w:p>
      <w:pPr>
        <w:framePr w:w="5987" w:x="2697" w:y="75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D、病史询问</w:t>
      </w:r>
    </w:p>
    <w:p>
      <w:pPr>
        <w:framePr w:w="2690" w:x="8847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C、脑脊液检查</w:t>
      </w:r>
    </w:p>
    <w:p>
      <w:pPr>
        <w:framePr w:w="2690" w:x="8847" w:y="8033"/>
        <w:widowControl w:val="0"/>
        <w:autoSpaceDE w:val="0"/>
        <w:autoSpaceDN w:val="0"/>
        <w:spacing w:before="151" w:after="0" w:line="317" w:lineRule="exact"/>
        <w:ind w:left="17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E、脑电图检查</w:t>
      </w:r>
    </w:p>
    <w:p>
      <w:pPr>
        <w:framePr w:w="8157" w:x="2697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15．脑出血与蛛网膜下腔出血的主要鉴别是（</w:t>
      </w:r>
      <w:r>
        <w:rPr>
          <w:rFonts w:ascii="SimSun"/>
          <w:color w:val="000000"/>
          <w:spacing w:val="2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173" w:x="2697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A、脑脊液有无血液</w:t>
      </w:r>
    </w:p>
    <w:p>
      <w:pPr>
        <w:framePr w:w="4190" w:x="9005" w:y="99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B、有无神志不清</w:t>
      </w:r>
    </w:p>
    <w:p>
      <w:pPr>
        <w:framePr w:w="4190" w:x="9005" w:y="990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E、有无神经系统定位体征</w:t>
      </w:r>
    </w:p>
    <w:p>
      <w:pPr>
        <w:framePr w:w="5991" w:x="2697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C、有无脑膜刺激征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D、有无高血压</w:t>
      </w:r>
    </w:p>
    <w:p>
      <w:pPr>
        <w:framePr w:w="11784" w:x="2697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16．应用三腔二囊管压迫止血时气囊充气多长时间后应间断放气</w:t>
      </w:r>
      <w:r>
        <w:rPr>
          <w:rFonts w:ascii="SimSun"/>
          <w:color w:val="000000"/>
          <w:spacing w:val="-4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SimSun"/>
          <w:color w:val="000000"/>
          <w:spacing w:val="46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823" w:x="2697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A、6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</w:t>
      </w:r>
    </w:p>
    <w:p>
      <w:pPr>
        <w:framePr w:w="1971" w:x="5937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B、12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</w:t>
      </w:r>
    </w:p>
    <w:p>
      <w:pPr>
        <w:framePr w:w="1971" w:x="5937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E、72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</w:t>
      </w:r>
    </w:p>
    <w:p>
      <w:pPr>
        <w:framePr w:w="1968" w:x="8854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C、24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</w:t>
      </w:r>
    </w:p>
    <w:p>
      <w:pPr>
        <w:framePr w:w="1981" w:x="2697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D、48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</w:t>
      </w:r>
    </w:p>
    <w:p>
      <w:pPr>
        <w:framePr w:w="8157" w:x="2697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17．下列哪项是有机磷农药中毒烟硷样表现（</w:t>
      </w:r>
      <w:r>
        <w:rPr>
          <w:rFonts w:ascii="SimSun"/>
          <w:color w:val="000000"/>
          <w:spacing w:val="2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1428" w:x="2697" w:y="136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A、多汗</w:t>
      </w:r>
      <w:r>
        <w:rPr>
          <w:rFonts w:ascii="SimSun"/>
          <w:color w:val="000000"/>
          <w:spacing w:val="31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B、肌束颤动</w:t>
      </w:r>
      <w:r>
        <w:rPr>
          <w:rFonts w:ascii="SimSun"/>
          <w:color w:val="000000"/>
          <w:spacing w:val="46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C、大便失禁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D、流涎呕吐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E、呼吸困难</w:t>
      </w:r>
    </w:p>
    <w:p>
      <w:pPr>
        <w:framePr w:w="5532" w:x="2697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18．SLE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最常受累的脏器是（</w:t>
      </w:r>
      <w:r>
        <w:rPr>
          <w:rFonts w:ascii="SimSu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623" w:x="2697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A、肾脏</w:t>
      </w:r>
      <w:r>
        <w:rPr>
          <w:rFonts w:ascii="SimSun"/>
          <w:color w:val="000000"/>
          <w:spacing w:val="62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B、心脏</w:t>
      </w:r>
      <w:r>
        <w:rPr>
          <w:rFonts w:ascii="SimSun"/>
          <w:color w:val="000000"/>
          <w:spacing w:val="63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C、肝脏</w:t>
      </w:r>
    </w:p>
    <w:p>
      <w:pPr>
        <w:framePr w:w="1589" w:x="8533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D、大脑</w:t>
      </w:r>
    </w:p>
    <w:p>
      <w:pPr>
        <w:framePr w:w="1589" w:x="10583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E、肺脏</w:t>
      </w:r>
    </w:p>
    <w:p>
      <w:pPr>
        <w:framePr w:w="7432" w:x="2697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19．类风湿关节炎最常见的受累关节是（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856" w:x="269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A、双手小关节炎</w:t>
      </w:r>
    </w:p>
    <w:p>
      <w:pPr>
        <w:framePr w:w="2856" w:x="2697" w:y="16457"/>
        <w:widowControl w:val="0"/>
        <w:autoSpaceDE w:val="0"/>
        <w:autoSpaceDN w:val="0"/>
        <w:spacing w:before="151" w:after="0" w:line="317" w:lineRule="exact"/>
        <w:ind w:left="15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D、肩关节</w:t>
      </w:r>
    </w:p>
    <w:p>
      <w:pPr>
        <w:framePr w:w="2054" w:x="5858" w:y="16457"/>
        <w:widowControl w:val="0"/>
        <w:autoSpaceDE w:val="0"/>
        <w:autoSpaceDN w:val="0"/>
        <w:spacing w:before="0" w:after="0" w:line="317" w:lineRule="exact"/>
        <w:ind w:left="15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B、膝关节</w:t>
      </w:r>
    </w:p>
    <w:p>
      <w:pPr>
        <w:framePr w:w="2054" w:x="5858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E、髋关节</w:t>
      </w:r>
    </w:p>
    <w:p>
      <w:pPr>
        <w:framePr w:w="1906" w:x="948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C、肘关节</w:t>
      </w:r>
    </w:p>
    <w:p>
      <w:pPr>
        <w:framePr w:w="11059" w:x="2697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20．慢性肺源性心脏病肺、心功能失代偿期的治疗最重要的是（</w:t>
      </w:r>
      <w:r>
        <w:rPr>
          <w:rFonts w:ascii="SimSun"/>
          <w:color w:val="000000"/>
          <w:spacing w:val="27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A、改善通气</w:t>
      </w:r>
    </w:p>
    <w:p>
      <w:pPr>
        <w:framePr w:w="2222" w:x="6013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B、控制感染</w:t>
      </w:r>
    </w:p>
    <w:p>
      <w:pPr>
        <w:framePr w:w="2222" w:x="6013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E、扩管</w:t>
      </w:r>
    </w:p>
    <w:p>
      <w:pPr>
        <w:framePr w:w="2539" w:x="9484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C、祛痰、平喘</w:t>
      </w:r>
    </w:p>
    <w:p>
      <w:pPr>
        <w:framePr w:w="2539" w:x="2856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D、强心、利尿</w:t>
      </w:r>
    </w:p>
    <w:p>
      <w:pPr>
        <w:framePr w:w="6347" w:x="2697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21．肝硬化肝功能减退的表现是（</w:t>
      </w:r>
      <w:r>
        <w:rPr>
          <w:rFonts w:ascii="SimSun"/>
          <w:color w:val="000000"/>
          <w:spacing w:val="2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47" w:x="2697" w:y="197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A、食道静脉曲张</w:t>
      </w:r>
      <w:r>
        <w:rPr>
          <w:rFonts w:ascii="SimSun"/>
          <w:color w:val="000000"/>
          <w:spacing w:val="77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B、白细胞减少</w:t>
      </w:r>
    </w:p>
    <w:p>
      <w:pPr>
        <w:framePr w:w="1906" w:x="9484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C、蜘蛛痣</w:t>
      </w:r>
    </w:p>
    <w:p>
      <w:pPr>
        <w:framePr w:w="4898" w:x="2856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D、腹壁静脉曲张</w:t>
      </w:r>
      <w:r>
        <w:rPr>
          <w:rFonts w:ascii="SimSun"/>
          <w:color w:val="000000"/>
          <w:spacing w:val="62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E、腹水</w:t>
      </w:r>
    </w:p>
    <w:p>
      <w:pPr>
        <w:framePr w:w="7432" w:x="2697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22．诊断肾病综合症必须具备的条件是（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856" w:x="2697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A、高胆固醇血症</w:t>
      </w:r>
    </w:p>
    <w:p>
      <w:pPr>
        <w:framePr w:w="2539" w:x="6013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B、大量蛋白尿</w:t>
      </w:r>
    </w:p>
    <w:p>
      <w:pPr>
        <w:framePr w:w="2222" w:x="9167" w:y="220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C、高度水肿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39" w:x="2697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D、低蛋白血症</w:t>
      </w:r>
    </w:p>
    <w:p>
      <w:pPr>
        <w:framePr w:w="2222" w:x="6016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E、以上都是</w:t>
      </w:r>
    </w:p>
    <w:p>
      <w:pPr>
        <w:framePr w:w="6347" w:x="2697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23．缺铁性贫血最主要的治疗是（</w:t>
      </w:r>
      <w:r>
        <w:rPr>
          <w:rFonts w:ascii="SimSun"/>
          <w:color w:val="000000"/>
          <w:spacing w:val="2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A、口服铁剂</w:t>
      </w:r>
    </w:p>
    <w:p>
      <w:pPr>
        <w:framePr w:w="2222" w:x="2697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D、病因治疗</w:t>
      </w:r>
    </w:p>
    <w:p>
      <w:pPr>
        <w:framePr w:w="5069" w:x="6016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B、进食铁丰富的食物</w:t>
      </w:r>
      <w:r>
        <w:rPr>
          <w:rFonts w:ascii="SimSun"/>
          <w:color w:val="000000"/>
          <w:spacing w:val="14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C、输血</w:t>
      </w:r>
    </w:p>
    <w:p>
      <w:pPr>
        <w:framePr w:w="5069" w:x="6016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E、以上都是</w:t>
      </w:r>
    </w:p>
    <w:p>
      <w:pPr>
        <w:framePr w:w="7610" w:x="2697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24．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垂体前叶功能减退症最常见的原因（</w:t>
      </w:r>
      <w:r>
        <w:rPr>
          <w:rFonts w:ascii="SimSun"/>
          <w:color w:val="000000"/>
          <w:spacing w:val="28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610" w:x="2697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A、分娩大出血、休克</w:t>
      </w:r>
      <w:r>
        <w:rPr>
          <w:rFonts w:ascii="SimSu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B、颅内肿瘤</w:t>
      </w:r>
    </w:p>
    <w:p>
      <w:pPr>
        <w:framePr w:w="1589" w:x="9326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C、感染</w:t>
      </w:r>
    </w:p>
    <w:p>
      <w:pPr>
        <w:framePr w:w="2222" w:x="2856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D、颅脑外伤</w:t>
      </w:r>
    </w:p>
    <w:p>
      <w:pPr>
        <w:framePr w:w="2856" w:x="6016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E、垂体手术治疗</w:t>
      </w:r>
    </w:p>
    <w:p>
      <w:pPr>
        <w:framePr w:w="6007" w:x="2697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25．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抗甲状腺药物最主要的副作用是</w:t>
      </w:r>
    </w:p>
    <w:p>
      <w:pPr>
        <w:framePr w:w="1589" w:x="2697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A、药疹</w:t>
      </w:r>
    </w:p>
    <w:p>
      <w:pPr>
        <w:framePr w:w="2539" w:x="6013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B、粒细胞减少</w:t>
      </w:r>
    </w:p>
    <w:p>
      <w:pPr>
        <w:framePr w:w="2539" w:x="6013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E、肾功能损害</w:t>
      </w:r>
    </w:p>
    <w:p>
      <w:pPr>
        <w:framePr w:w="2539" w:x="9326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C、胃肠道反应</w:t>
      </w:r>
    </w:p>
    <w:p>
      <w:pPr>
        <w:framePr w:w="2539" w:x="2856" w:y="75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D、中毒性肝炎</w:t>
      </w:r>
    </w:p>
    <w:p>
      <w:pPr>
        <w:framePr w:w="5623" w:x="2697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26．治疗休克的基本措施为（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539" w:x="3331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A、补充血容量</w:t>
      </w:r>
    </w:p>
    <w:p>
      <w:pPr>
        <w:framePr w:w="3490" w:x="6329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B、纠正酸碱平衡失调</w:t>
      </w:r>
    </w:p>
    <w:p>
      <w:pPr>
        <w:framePr w:w="6542" w:x="2697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C、应用强心药物</w:t>
      </w:r>
      <w:r>
        <w:rPr>
          <w:rFonts w:ascii="SimSun"/>
          <w:color w:val="000000"/>
          <w:spacing w:val="46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D、应用血管收缩药</w:t>
      </w:r>
    </w:p>
    <w:p>
      <w:pPr>
        <w:framePr w:w="8517" w:x="2697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27．诊断损伤性腹腔内出血，下列哪项最可靠（</w:t>
      </w:r>
      <w:r>
        <w:rPr>
          <w:rFonts w:ascii="SimSu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517" w:x="2697" w:y="10373"/>
        <w:widowControl w:val="0"/>
        <w:autoSpaceDE w:val="0"/>
        <w:autoSpaceDN w:val="0"/>
        <w:spacing w:before="151" w:after="0" w:line="317" w:lineRule="exact"/>
        <w:ind w:left="63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A、腹部体检</w:t>
      </w:r>
      <w:r>
        <w:rPr>
          <w:rFonts w:ascii="SimSun"/>
          <w:color w:val="000000"/>
          <w:spacing w:val="125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B、腹腔穿刺</w:t>
      </w:r>
    </w:p>
    <w:p>
      <w:pPr>
        <w:framePr w:w="8517" w:x="2697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C、B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超检查</w:t>
      </w:r>
      <w:r>
        <w:rPr>
          <w:rFonts w:ascii="SimSun"/>
          <w:color w:val="000000"/>
          <w:spacing w:val="14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D、X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线检查</w:t>
      </w:r>
    </w:p>
    <w:p>
      <w:pPr>
        <w:framePr w:w="7072" w:x="2697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28．手术后切口感染，常发生于术后（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453" w:x="2697" w:y="12713"/>
        <w:widowControl w:val="0"/>
        <w:autoSpaceDE w:val="0"/>
        <w:autoSpaceDN w:val="0"/>
        <w:spacing w:before="0" w:after="0" w:line="317" w:lineRule="exact"/>
        <w:ind w:left="63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A、1-2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天</w:t>
      </w:r>
    </w:p>
    <w:p>
      <w:pPr>
        <w:framePr w:w="2453" w:x="2697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C、7-8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天</w:t>
      </w:r>
    </w:p>
    <w:p>
      <w:pPr>
        <w:framePr w:w="1806" w:x="6571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B、3-4</w:t>
      </w:r>
      <w:r>
        <w:rPr>
          <w:rFonts w:ascii="SimSun"/>
          <w:color w:val="000000"/>
          <w:spacing w:val="-8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天</w:t>
      </w:r>
    </w:p>
    <w:p>
      <w:pPr>
        <w:framePr w:w="2284" w:x="5941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D、10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天以后</w:t>
      </w:r>
    </w:p>
    <w:p>
      <w:pPr>
        <w:framePr w:w="6898" w:x="2697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29．输尿管结石的主要表现是（</w:t>
      </w:r>
      <w:r>
        <w:rPr>
          <w:rFonts w:ascii="SimSun"/>
          <w:color w:val="000000"/>
          <w:spacing w:val="2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898" w:x="2697" w:y="14117"/>
        <w:widowControl w:val="0"/>
        <w:autoSpaceDE w:val="0"/>
        <w:autoSpaceDN w:val="0"/>
        <w:spacing w:before="151" w:after="0" w:line="317" w:lineRule="exact"/>
        <w:ind w:left="634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A、腹痛血尿</w:t>
      </w:r>
      <w:r>
        <w:rPr>
          <w:rFonts w:ascii="SimSun"/>
          <w:color w:val="000000"/>
          <w:spacing w:val="141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B、无痛性血尿</w:t>
      </w:r>
    </w:p>
    <w:p>
      <w:pPr>
        <w:framePr w:w="6898" w:x="2697" w:y="141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C、排尿困难</w:t>
      </w:r>
      <w:r>
        <w:rPr>
          <w:rFonts w:ascii="SimSun"/>
          <w:color w:val="000000"/>
          <w:spacing w:val="14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D、尿急尿频</w:t>
      </w:r>
    </w:p>
    <w:p>
      <w:pPr>
        <w:framePr w:w="8882" w:x="2697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30．胃十二指肠溃疡急性穿孔的典型</w:t>
      </w:r>
      <w:r>
        <w:rPr>
          <w:rFonts w:ascii="SimSun"/>
          <w:color w:val="000000"/>
          <w:spacing w:val="-10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X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线征象为（</w:t>
      </w:r>
      <w:r>
        <w:rPr>
          <w:rFonts w:ascii="SimSun"/>
          <w:color w:val="000000"/>
          <w:spacing w:val="30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3331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A、横膈抬高</w:t>
      </w:r>
    </w:p>
    <w:p>
      <w:pPr>
        <w:framePr w:w="2222" w:x="6963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B、肠管扩张</w:t>
      </w:r>
    </w:p>
    <w:p>
      <w:pPr>
        <w:framePr w:w="3173" w:x="2697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C、膈下有游离气体</w:t>
      </w:r>
    </w:p>
    <w:p>
      <w:pPr>
        <w:framePr w:w="2539" w:x="6329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D、胃内有液平</w:t>
      </w:r>
    </w:p>
    <w:p>
      <w:pPr>
        <w:framePr w:w="5258" w:x="2697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31．乳癌早期症状通常是（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A、乳房疼痛</w:t>
      </w:r>
    </w:p>
    <w:p>
      <w:pPr>
        <w:framePr w:w="2222" w:x="2697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C、乳头内陷</w:t>
      </w:r>
    </w:p>
    <w:p>
      <w:pPr>
        <w:framePr w:w="4190" w:x="6333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B、乳房皮肤“桔皮样变”</w:t>
      </w:r>
    </w:p>
    <w:p>
      <w:pPr>
        <w:framePr w:w="4190" w:x="6333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D、乳房出现无痛性肿块</w:t>
      </w:r>
    </w:p>
    <w:p>
      <w:pPr>
        <w:framePr w:w="7796" w:x="2697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32．休克病人补充血容量，下列哪项首选（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9" w:x="2697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A、全血</w:t>
      </w:r>
    </w:p>
    <w:p>
      <w:pPr>
        <w:framePr w:w="1589" w:x="6337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B、血浆</w:t>
      </w:r>
    </w:p>
    <w:p>
      <w:pPr>
        <w:framePr w:w="2222" w:x="2697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C、右旋糖酐</w:t>
      </w:r>
    </w:p>
    <w:p>
      <w:pPr>
        <w:framePr w:w="2539" w:x="6333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D、平衡盐溶液</w:t>
      </w:r>
    </w:p>
    <w:p>
      <w:pPr>
        <w:framePr w:w="6707" w:x="2697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33．确诊心跳骤停，下列哪项可靠（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707" w:x="2697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A、大动脉无搏动</w:t>
      </w:r>
      <w:r>
        <w:rPr>
          <w:rFonts w:ascii="SimSun"/>
          <w:color w:val="000000"/>
          <w:spacing w:val="125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B、无脉搏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539" w:x="2697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C、测不到血压</w:t>
      </w:r>
    </w:p>
    <w:p>
      <w:pPr>
        <w:framePr w:w="2539" w:x="649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D、听不到心音</w:t>
      </w:r>
    </w:p>
    <w:p>
      <w:pPr>
        <w:framePr w:w="8157" w:x="2697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34．下列哪一项不是预防局麻药中毒的措施（</w:t>
      </w:r>
      <w:r>
        <w:rPr>
          <w:rFonts w:ascii="SimSun"/>
          <w:color w:val="000000"/>
          <w:spacing w:val="2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A、限制剂量</w:t>
      </w:r>
    </w:p>
    <w:p>
      <w:pPr>
        <w:framePr w:w="2856" w:x="8075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B、避免注入血管</w:t>
      </w:r>
    </w:p>
    <w:p>
      <w:pPr>
        <w:framePr w:w="4554" w:x="2697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C、可在麻药中加入肾上腺素</w:t>
      </w:r>
    </w:p>
    <w:p>
      <w:pPr>
        <w:framePr w:w="3173" w:x="8062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D、做药物过敏试验</w:t>
      </w:r>
    </w:p>
    <w:p>
      <w:pPr>
        <w:framePr w:w="5623" w:x="2697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35．麻醉前禁食水的目的是（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623" w:x="2697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A、防止麻药中毒</w:t>
      </w:r>
    </w:p>
    <w:p>
      <w:pPr>
        <w:framePr w:w="2539" w:x="8072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B、防止尿潴留</w:t>
      </w:r>
    </w:p>
    <w:p>
      <w:pPr>
        <w:framePr w:w="2222" w:x="2697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C、防止误吸</w:t>
      </w:r>
    </w:p>
    <w:p>
      <w:pPr>
        <w:framePr w:w="2856" w:x="8075" w:y="56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D、防止切口感染</w:t>
      </w:r>
    </w:p>
    <w:p>
      <w:pPr>
        <w:framePr w:w="7072" w:x="2697" w:y="66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36．关于清创术，下列哪项描述错误（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902" w:x="2697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A、最好在伤后</w:t>
      </w:r>
      <w:r>
        <w:rPr>
          <w:rFonts w:ascii="SimSun"/>
          <w:color w:val="000000"/>
          <w:spacing w:val="-9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6-8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小时内进行</w:t>
      </w:r>
    </w:p>
    <w:p>
      <w:pPr>
        <w:framePr w:w="4902" w:x="2697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C、可放置引流</w:t>
      </w:r>
    </w:p>
    <w:p>
      <w:pPr>
        <w:framePr w:w="5793" w:x="8220" w:y="70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B、污染轻的伤口可延至</w:t>
      </w:r>
      <w:r>
        <w:rPr>
          <w:rFonts w:ascii="SimSun"/>
          <w:color w:val="000000"/>
          <w:spacing w:val="-10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小时以后</w:t>
      </w:r>
    </w:p>
    <w:p>
      <w:pPr>
        <w:framePr w:w="5793" w:x="8220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D、清创后的切口均应缝合</w:t>
      </w:r>
    </w:p>
    <w:p>
      <w:pPr>
        <w:framePr w:w="11059" w:x="2697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37．为了减轻急性肠梗阻病人的腹胀和毒素吸收，最重要的是（</w:t>
      </w:r>
      <w:r>
        <w:rPr>
          <w:rFonts w:ascii="SimSun"/>
          <w:color w:val="000000"/>
          <w:spacing w:val="27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06" w:x="2697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A、半卧位</w:t>
      </w:r>
    </w:p>
    <w:p>
      <w:pPr>
        <w:framePr w:w="2539" w:x="8234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B、应用抗生素</w:t>
      </w:r>
    </w:p>
    <w:p>
      <w:pPr>
        <w:framePr w:w="2539" w:x="8234" w:y="89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D、补液</w:t>
      </w:r>
    </w:p>
    <w:p>
      <w:pPr>
        <w:framePr w:w="2222" w:x="2697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C、胃肠减压</w:t>
      </w:r>
    </w:p>
    <w:p>
      <w:pPr>
        <w:framePr w:w="8882" w:x="2697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38．嵌顿性腹股沟斜疝手法复位后，重点应观察（</w:t>
      </w:r>
      <w:r>
        <w:rPr>
          <w:rFonts w:ascii="SimSu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89" w:x="2697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A、体温</w:t>
      </w:r>
    </w:p>
    <w:p>
      <w:pPr>
        <w:framePr w:w="1589" w:x="8237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B、脉搏</w:t>
      </w:r>
    </w:p>
    <w:p>
      <w:pPr>
        <w:framePr w:w="3490" w:x="2697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C、腹痛、腹膜刺激征</w:t>
      </w:r>
    </w:p>
    <w:p>
      <w:pPr>
        <w:framePr w:w="2539" w:x="8227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D、呕吐、腹胀</w:t>
      </w:r>
    </w:p>
    <w:p>
      <w:pPr>
        <w:framePr w:w="8517" w:x="2697" w:y="122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39．老年男性出现进行性排尿困难，首先考虑（</w:t>
      </w:r>
      <w:r>
        <w:rPr>
          <w:rFonts w:ascii="SimSu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A、膀胱结石</w:t>
      </w:r>
    </w:p>
    <w:p>
      <w:pPr>
        <w:framePr w:w="1906" w:x="8234" w:y="127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B、尿道炎</w:t>
      </w:r>
    </w:p>
    <w:p>
      <w:pPr>
        <w:framePr w:w="2856" w:x="2697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C、前列腺增生症</w:t>
      </w:r>
    </w:p>
    <w:p>
      <w:pPr>
        <w:framePr w:w="2222" w:x="8230" w:y="131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D、前列腺癌</w:t>
      </w:r>
    </w:p>
    <w:p>
      <w:pPr>
        <w:framePr w:w="8882" w:x="2697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40．麻醉前用药中，能保持呼吸道通畅的药物是（</w:t>
      </w:r>
      <w:r>
        <w:rPr>
          <w:rFonts w:ascii="SimSun"/>
          <w:color w:val="000000"/>
          <w:spacing w:val="27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539" w:x="2697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A、苯巴比妥钠</w:t>
      </w:r>
    </w:p>
    <w:p>
      <w:pPr>
        <w:framePr w:w="2539" w:x="2697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C、安定</w:t>
      </w:r>
    </w:p>
    <w:p>
      <w:pPr>
        <w:framePr w:w="1906" w:x="8234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B、阿托品</w:t>
      </w:r>
    </w:p>
    <w:p>
      <w:pPr>
        <w:framePr w:w="1906" w:x="8234" w:y="145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D、度冷丁</w:t>
      </w:r>
    </w:p>
    <w:p>
      <w:pPr>
        <w:framePr w:w="12870" w:x="2697" w:y="159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41．面部“危险三角区”的疖挤压后出现高热、头痛、面部红肿，应考虑（</w:t>
      </w:r>
      <w:r>
        <w:rPr>
          <w:rFonts w:ascii="SimSun"/>
          <w:color w:val="000000"/>
          <w:spacing w:val="26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906" w:x="269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A、败血症</w:t>
      </w:r>
    </w:p>
    <w:p>
      <w:pPr>
        <w:framePr w:w="1906" w:x="823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B、脓血症</w:t>
      </w:r>
    </w:p>
    <w:p>
      <w:pPr>
        <w:framePr w:w="3825" w:x="2697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C、面部急性蜂窝组织炎</w:t>
      </w:r>
    </w:p>
    <w:p>
      <w:pPr>
        <w:framePr w:w="4554" w:x="8227" w:y="169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D、化脓性海绵状静脉窦性炎</w:t>
      </w:r>
    </w:p>
    <w:p>
      <w:pPr>
        <w:framePr w:w="11146" w:x="2697" w:y="178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42．男，11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月，出现阵发性哭闹、呕吐，排出酱样便，应考虑（</w:t>
      </w:r>
      <w:r>
        <w:rPr>
          <w:rFonts w:ascii="SimSun"/>
          <w:color w:val="000000"/>
          <w:spacing w:val="27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A、急性肠炎</w:t>
      </w:r>
    </w:p>
    <w:p>
      <w:pPr>
        <w:framePr w:w="2539" w:x="8234" w:y="183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B、急性肠套迭</w:t>
      </w:r>
    </w:p>
    <w:p>
      <w:pPr>
        <w:framePr w:w="2539" w:x="8234" w:y="1833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D、幽门梗阻</w:t>
      </w:r>
    </w:p>
    <w:p>
      <w:pPr>
        <w:framePr w:w="2539" w:x="2697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C、急性阑尾炎</w:t>
      </w:r>
    </w:p>
    <w:p>
      <w:pPr>
        <w:framePr w:w="7072" w:x="2697" w:y="197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43．对诊断急性阑尾炎意义最大的是（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222" w:x="2697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A、右下腹痛</w:t>
      </w:r>
    </w:p>
    <w:p>
      <w:pPr>
        <w:framePr w:w="4190" w:x="8230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B、右下腹明显的固定压痛</w:t>
      </w:r>
    </w:p>
    <w:p>
      <w:pPr>
        <w:framePr w:w="4190" w:x="8230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D、腰大肌试验</w:t>
      </w:r>
    </w:p>
    <w:p>
      <w:pPr>
        <w:framePr w:w="2856" w:x="2697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C、结肠充气试验</w:t>
      </w:r>
    </w:p>
    <w:p>
      <w:pPr>
        <w:framePr w:w="8343" w:x="2697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44．疑为直肠癌的病人，首选的检查是（</w:t>
      </w:r>
      <w:r>
        <w:rPr>
          <w:rFonts w:ascii="SimSun"/>
          <w:color w:val="000000"/>
          <w:spacing w:val="2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8343" w:x="2697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A、直肠指检</w:t>
      </w:r>
      <w:r>
        <w:rPr>
          <w:rFonts w:ascii="SimSun"/>
          <w:color w:val="000000"/>
          <w:spacing w:val="3634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B、直肠镜检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39" w:x="2697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C、X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线检查</w:t>
      </w:r>
    </w:p>
    <w:p>
      <w:pPr>
        <w:framePr w:w="2115" w:x="8313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D、B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超检查</w:t>
      </w:r>
    </w:p>
    <w:p>
      <w:pPr>
        <w:framePr w:w="7072" w:x="2697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45．复合性损伤病人应首先抢救哪项（</w:t>
      </w:r>
      <w:r>
        <w:rPr>
          <w:rFonts w:ascii="SimSun"/>
          <w:color w:val="000000"/>
          <w:spacing w:val="28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539" w:x="2697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A、胫腓骨骨折</w:t>
      </w:r>
    </w:p>
    <w:p>
      <w:pPr>
        <w:framePr w:w="3173" w:x="7600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B、小腿皮肤撕脱伤</w:t>
      </w:r>
    </w:p>
    <w:p>
      <w:pPr>
        <w:framePr w:w="3173" w:x="7600" w:y="3352"/>
        <w:widowControl w:val="0"/>
        <w:autoSpaceDE w:val="0"/>
        <w:autoSpaceDN w:val="0"/>
        <w:spacing w:before="151" w:after="0" w:line="317" w:lineRule="exact"/>
        <w:ind w:left="31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D、张力性气胸</w:t>
      </w:r>
    </w:p>
    <w:p>
      <w:pPr>
        <w:framePr w:w="3173" w:x="2697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C、肠穿孔，腹膜炎</w:t>
      </w:r>
    </w:p>
    <w:p>
      <w:pPr>
        <w:framePr w:w="5801" w:x="2697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1"/>
          <w:sz w:val="32"/>
        </w:rPr>
        <w:t>四、简答题：（每题</w:t>
      </w:r>
      <w:r>
        <w:rPr>
          <w:rFonts w:ascii="SimSun"/>
          <w:color w:val="000000"/>
          <w:spacing w:val="-9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分，共</w:t>
      </w:r>
      <w:r>
        <w:rPr>
          <w:rFonts w:ascii="SimSun"/>
          <w:color w:val="000000"/>
          <w:spacing w:val="-9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</w:t>
      </w:r>
    </w:p>
    <w:p>
      <w:pPr>
        <w:framePr w:w="10383" w:x="2697" w:y="6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1．目前对原发性高血压的治疗常用哪些药物？应注意哪些事项？</w:t>
      </w:r>
    </w:p>
    <w:p>
      <w:pPr>
        <w:framePr w:w="10383" w:x="2697" w:y="6160"/>
        <w:widowControl w:val="0"/>
        <w:autoSpaceDE w:val="0"/>
        <w:autoSpaceDN w:val="0"/>
        <w:spacing w:before="619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2、在心肺复苏的第一阶段—基本的生命支持中主要有哪些内容？</w:t>
      </w:r>
    </w:p>
    <w:p>
      <w:pPr>
        <w:framePr w:w="10383" w:x="2697" w:y="6160"/>
        <w:widowControl w:val="0"/>
        <w:autoSpaceDE w:val="0"/>
        <w:autoSpaceDN w:val="0"/>
        <w:spacing w:before="620" w:after="0" w:line="317" w:lineRule="exact"/>
        <w:ind w:left="158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3、静脉补钾应注意的事项有哪些？</w:t>
      </w:r>
    </w:p>
    <w:p>
      <w:pPr>
        <w:framePr w:w="7469" w:x="2697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4、急性腹膜炎非手术治疗的主要措施有哪些？</w:t>
      </w:r>
    </w:p>
    <w:p>
      <w:pPr>
        <w:framePr w:w="3648" w:x="2697" w:y="141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《临床试卷》参考答案</w:t>
      </w:r>
    </w:p>
    <w:p>
      <w:pPr>
        <w:framePr w:w="2381" w:x="2697" w:y="1458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一、名词解释</w:t>
      </w:r>
    </w:p>
    <w:p>
      <w:pPr>
        <w:framePr w:w="14391" w:x="2697" w:y="150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1、指冠状动脉急性供血不足引起心肌暂时性缺血、缺氧所诱发的发作性胸部后发痛。</w:t>
      </w:r>
    </w:p>
    <w:p>
      <w:pPr>
        <w:framePr w:w="14391" w:x="2697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2、也称初步急救或险前急救。指在事发现场对病人实施有效的初步紧急急救措施，以挽救</w:t>
      </w:r>
    </w:p>
    <w:p>
      <w:pPr>
        <w:framePr w:w="14391" w:x="2697" w:y="150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生命，减轻伤残和痛苦。</w:t>
      </w:r>
    </w:p>
    <w:p>
      <w:pPr>
        <w:framePr w:w="14391" w:x="2697" w:y="164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3、由于肝硬化、门脉高压，大量腹水致有效循环血量不足，肾小球滤过率降低所引起的肾</w:t>
      </w:r>
    </w:p>
    <w:p>
      <w:pPr>
        <w:framePr w:w="14391" w:x="2697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功能不全，表现为少尿、稀释性低钠血症、自发性氮质血症等。</w:t>
      </w:r>
    </w:p>
    <w:p>
      <w:pPr>
        <w:framePr w:w="14391" w:x="2697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4、指腹部压痛、反跳痛、肌紧张，是腹膜炎的主要体征。</w:t>
      </w:r>
    </w:p>
    <w:p>
      <w:pPr>
        <w:framePr w:w="14391" w:x="2697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5、指腹痛、寒颤、高热、黄疸，是胆总管结石继发胆管炎的表现。</w:t>
      </w:r>
    </w:p>
    <w:p>
      <w:pPr>
        <w:framePr w:w="2064" w:x="2697" w:y="187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二、填空题</w:t>
      </w:r>
    </w:p>
    <w:p>
      <w:pPr>
        <w:framePr w:w="4712" w:x="2697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1、＜120/80、</w:t>
      </w:r>
      <w:r>
        <w:rPr>
          <w:rFonts w:ascii="SimSun"/>
          <w:color w:val="000000"/>
          <w:spacing w:val="3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＜130/85、</w:t>
      </w:r>
    </w:p>
    <w:p>
      <w:pPr>
        <w:framePr w:w="4712" w:x="2697" w:y="19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2、硝普钠</w:t>
      </w:r>
    </w:p>
    <w:p>
      <w:pPr>
        <w:framePr w:w="1747" w:x="7425" w:y="19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＜140/90</w:t>
      </w:r>
    </w:p>
    <w:p>
      <w:pPr>
        <w:framePr w:w="3482" w:x="2697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3、大量出血</w:t>
      </w:r>
      <w:r>
        <w:rPr>
          <w:rFonts w:ascii="SimSun"/>
          <w:color w:val="000000"/>
          <w:spacing w:val="3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穿孔</w:t>
      </w:r>
    </w:p>
    <w:p>
      <w:pPr>
        <w:framePr w:w="3482" w:x="2697" w:y="2020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4、脾大</w:t>
      </w:r>
      <w:r>
        <w:rPr>
          <w:rFonts w:ascii="SimSun"/>
          <w:color w:val="000000"/>
          <w:spacing w:val="14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脾功能亢进</w:t>
      </w:r>
    </w:p>
    <w:p>
      <w:pPr>
        <w:framePr w:w="1747" w:x="6165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幽门梗阻</w:t>
      </w:r>
    </w:p>
    <w:p>
      <w:pPr>
        <w:framePr w:w="1114" w:x="8058" w:y="20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癌变</w:t>
      </w:r>
    </w:p>
    <w:p>
      <w:pPr>
        <w:framePr w:w="4894" w:x="6478" w:y="206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倒支循环的建立和开放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腹水</w:t>
      </w:r>
    </w:p>
    <w:p>
      <w:pPr>
        <w:framePr w:w="5983" w:x="2697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5、1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型</w:t>
      </w:r>
      <w:r>
        <w:rPr>
          <w:rFonts w:ascii="SimSun"/>
          <w:color w:val="000000"/>
          <w:spacing w:val="-84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DM</w:t>
      </w:r>
      <w:r>
        <w:rPr>
          <w:rFonts w:ascii="SimSun"/>
          <w:color w:val="000000"/>
          <w:spacing w:val="314"/>
          <w:sz w:val="32"/>
        </w:rPr>
        <w:t xml:space="preserve"> </w:t>
      </w:r>
      <w:r>
        <w:rPr>
          <w:rFonts w:ascii="SimSun" w:hAnsi="SimSun" w:cs="SimSun"/>
          <w:color w:val="000000"/>
          <w:spacing w:val="36"/>
          <w:sz w:val="32"/>
        </w:rPr>
        <w:t>2型DM</w:t>
      </w:r>
      <w:r>
        <w:rPr>
          <w:rFonts w:ascii="SimSun"/>
          <w:color w:val="000000"/>
          <w:spacing w:val="271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继发性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DM</w:t>
      </w:r>
    </w:p>
    <w:p>
      <w:pPr>
        <w:framePr w:w="5983" w:x="2697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6、偏身感觉障碍</w:t>
      </w:r>
      <w:r>
        <w:rPr>
          <w:rFonts w:ascii="SimSun"/>
          <w:color w:val="000000"/>
          <w:spacing w:val="46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偏身运动障碍</w:t>
      </w:r>
    </w:p>
    <w:p>
      <w:pPr>
        <w:framePr w:w="5983" w:x="2697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7、通气</w:t>
      </w:r>
      <w:r>
        <w:rPr>
          <w:rFonts w:ascii="SimSun"/>
          <w:color w:val="000000"/>
          <w:spacing w:val="14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出血</w:t>
      </w:r>
      <w:r>
        <w:rPr>
          <w:rFonts w:ascii="SimSun"/>
          <w:color w:val="000000"/>
          <w:spacing w:val="3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包扎</w:t>
      </w:r>
      <w:r>
        <w:rPr>
          <w:rFonts w:ascii="SimSu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</w:t>
      </w:r>
      <w:r>
        <w:rPr>
          <w:rFonts w:ascii="SimSun"/>
          <w:color w:val="000000"/>
          <w:spacing w:val="46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搬运</w:t>
      </w:r>
    </w:p>
    <w:p>
      <w:pPr>
        <w:framePr w:w="1506" w:x="7975" w:y="21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妊娠</w:t>
      </w:r>
      <w:r>
        <w:rPr>
          <w:rFonts w:ascii="SimSun"/>
          <w:color w:val="000000"/>
          <w:spacing w:val="-8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DM</w:t>
      </w:r>
    </w:p>
    <w:p>
      <w:pPr>
        <w:framePr w:w="1747" w:x="8213" w:y="216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同向偏离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34" w:x="2697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8、腹痛</w:t>
      </w:r>
      <w:r>
        <w:rPr>
          <w:rFonts w:ascii="SimSun"/>
          <w:color w:val="000000"/>
          <w:spacing w:val="30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腹胀</w:t>
      </w:r>
      <w:r>
        <w:rPr>
          <w:rFonts w:ascii="SimSun"/>
          <w:color w:val="000000"/>
          <w:spacing w:val="30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呕吐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停止排便排气</w:t>
      </w:r>
    </w:p>
    <w:p>
      <w:pPr>
        <w:framePr w:w="3648" w:x="2697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10、胸骨下段</w:t>
      </w:r>
      <w:r>
        <w:rPr>
          <w:rFonts w:ascii="SimSun"/>
          <w:color w:val="000000"/>
          <w:spacing w:val="307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3—4</w:t>
      </w:r>
    </w:p>
    <w:p>
      <w:pPr>
        <w:framePr w:w="3648" w:x="2697" w:y="241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11、胸部加压包扎固定</w:t>
      </w:r>
    </w:p>
    <w:p>
      <w:pPr>
        <w:framePr w:w="5806" w:x="6326" w:y="24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60—80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次</w:t>
      </w:r>
      <w:r>
        <w:rPr>
          <w:rFonts w:ascii="SimSun"/>
          <w:color w:val="000000"/>
          <w:spacing w:val="30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肾上腺素</w:t>
      </w:r>
    </w:p>
    <w:p>
      <w:pPr>
        <w:framePr w:w="5806" w:x="6326" w:y="2416"/>
        <w:widowControl w:val="0"/>
        <w:autoSpaceDE w:val="0"/>
        <w:autoSpaceDN w:val="0"/>
        <w:spacing w:before="151" w:after="0" w:line="317" w:lineRule="exact"/>
        <w:ind w:left="15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立即封闭胸部伤口</w:t>
      </w:r>
      <w:r>
        <w:rPr>
          <w:rFonts w:ascii="SimSun"/>
          <w:color w:val="000000"/>
          <w:spacing w:val="3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立即排气减压</w:t>
      </w:r>
    </w:p>
    <w:p>
      <w:pPr>
        <w:framePr w:w="2849" w:x="2697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12、红斑</w:t>
      </w:r>
      <w:r>
        <w:rPr>
          <w:rFonts w:ascii="SimSun"/>
          <w:color w:val="000000"/>
          <w:spacing w:val="30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水疱</w:t>
      </w:r>
    </w:p>
    <w:p>
      <w:pPr>
        <w:framePr w:w="1114" w:x="5693" w:y="33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焦痂</w:t>
      </w:r>
    </w:p>
    <w:p>
      <w:pPr>
        <w:framePr w:w="2064" w:x="2697" w:y="42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三、选择题</w:t>
      </w:r>
    </w:p>
    <w:p>
      <w:pPr>
        <w:framePr w:w="1114" w:x="2697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1、A</w:t>
      </w:r>
    </w:p>
    <w:p>
      <w:pPr>
        <w:framePr w:w="9416" w:x="3964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2、B</w:t>
      </w:r>
      <w:r>
        <w:rPr>
          <w:rFonts w:ascii="SimSun"/>
          <w:color w:val="000000"/>
          <w:spacing w:val="320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3、A</w:t>
      </w:r>
      <w:r>
        <w:rPr>
          <w:rFonts w:ascii="SimSun"/>
          <w:color w:val="000000"/>
          <w:spacing w:val="320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4、E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5、C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6、B</w:t>
      </w:r>
      <w:r>
        <w:rPr>
          <w:rFonts w:ascii="SimSun"/>
          <w:color w:val="000000"/>
          <w:spacing w:val="161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7、A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8、A</w:t>
      </w:r>
      <w:r>
        <w:rPr>
          <w:rFonts w:ascii="SimSun"/>
          <w:color w:val="000000"/>
          <w:spacing w:val="320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9、C</w:t>
      </w:r>
    </w:p>
    <w:p>
      <w:pPr>
        <w:framePr w:w="11051" w:x="2697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10、E</w:t>
      </w:r>
      <w:r>
        <w:rPr>
          <w:rFonts w:ascii="SimSun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11、B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12、A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13、E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14、D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15、E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16、B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17、B</w:t>
      </w:r>
    </w:p>
    <w:p>
      <w:pPr>
        <w:framePr w:w="11051" w:x="2697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18、A</w:t>
      </w:r>
      <w:r>
        <w:rPr>
          <w:rFonts w:ascii="SimSun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19、A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20、A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21、C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22、D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23、D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24、A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25、B</w:t>
      </w:r>
    </w:p>
    <w:p>
      <w:pPr>
        <w:framePr w:w="11051" w:x="2697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26、A</w:t>
      </w:r>
      <w:r>
        <w:rPr>
          <w:rFonts w:ascii="SimSun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27、B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28、B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29、A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30、C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31、D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32、D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33、A</w:t>
      </w:r>
    </w:p>
    <w:p>
      <w:pPr>
        <w:framePr w:w="11051" w:x="2697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34、D</w:t>
      </w:r>
      <w:r>
        <w:rPr>
          <w:rFonts w:ascii="SimSun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35、C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36、D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37、C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38、C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39、C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40、B</w:t>
      </w:r>
      <w:r>
        <w:rPr>
          <w:rFonts w:ascii="SimSun"/>
          <w:color w:val="000000"/>
          <w:spacing w:val="3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41、D</w:t>
      </w:r>
    </w:p>
    <w:p>
      <w:pPr>
        <w:framePr w:w="11051" w:x="2697" w:y="52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42、B</w:t>
      </w:r>
      <w:r>
        <w:rPr>
          <w:rFonts w:ascii="SimSun"/>
          <w:color w:val="000000"/>
          <w:spacing w:val="31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43、B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44、A</w:t>
      </w:r>
      <w:r>
        <w:rPr>
          <w:rFonts w:ascii="SimSun"/>
          <w:color w:val="000000"/>
          <w:spacing w:val="31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45、D</w:t>
      </w:r>
    </w:p>
    <w:p>
      <w:pPr>
        <w:framePr w:w="2064" w:x="2697" w:y="8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四、简答题</w:t>
      </w:r>
    </w:p>
    <w:p>
      <w:pPr>
        <w:framePr w:w="4189" w:x="2697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1、利尿剂</w:t>
      </w:r>
      <w:r>
        <w:rPr>
          <w:rFonts w:ascii="SimSun"/>
          <w:color w:val="000000"/>
          <w:spacing w:val="30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βR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阻滞剂</w:t>
      </w:r>
    </w:p>
    <w:p>
      <w:pPr>
        <w:framePr w:w="4189" w:x="2697" w:y="8501"/>
        <w:widowControl w:val="0"/>
        <w:autoSpaceDE w:val="0"/>
        <w:autoSpaceDN w:val="0"/>
        <w:spacing w:before="151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血管紧张素受体拮抗剂</w:t>
      </w:r>
    </w:p>
    <w:p>
      <w:pPr>
        <w:framePr w:w="1747" w:x="6715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钙拮抗剂</w:t>
      </w:r>
    </w:p>
    <w:p>
      <w:pPr>
        <w:framePr w:w="4008" w:x="8605" w:y="85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血管紧张素转换酶抑制剂</w:t>
      </w:r>
    </w:p>
    <w:p>
      <w:pPr>
        <w:framePr w:w="2298" w:x="6953" w:y="8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受体阻滞剂</w:t>
      </w:r>
    </w:p>
    <w:p>
      <w:pPr>
        <w:framePr w:w="6169" w:x="2697" w:y="9437"/>
        <w:widowControl w:val="0"/>
        <w:autoSpaceDE w:val="0"/>
        <w:autoSpaceDN w:val="0"/>
        <w:spacing w:before="0" w:after="0" w:line="317" w:lineRule="exact"/>
        <w:ind w:left="475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小剂量开始，缓慢降压</w:t>
      </w:r>
      <w:r>
        <w:rPr>
          <w:rFonts w:ascii="SimSun"/>
          <w:color w:val="000000"/>
          <w:spacing w:val="29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长期用药</w:t>
      </w:r>
    </w:p>
    <w:p>
      <w:pPr>
        <w:framePr w:w="6169" w:x="2697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2、①</w:t>
      </w:r>
      <w:r>
        <w:rPr>
          <w:rFonts w:ascii="SimSun"/>
          <w:color w:val="000000"/>
          <w:spacing w:val="15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A、氧道通气</w:t>
      </w:r>
    </w:p>
    <w:p>
      <w:pPr>
        <w:framePr w:w="4899" w:x="8685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注意配伍和禁忌</w:t>
      </w:r>
      <w:r>
        <w:rPr>
          <w:rFonts w:ascii="SimSun"/>
          <w:color w:val="000000"/>
          <w:spacing w:val="2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注意副作用</w:t>
      </w:r>
    </w:p>
    <w:p>
      <w:pPr>
        <w:framePr w:w="3486" w:x="3485" w:y="103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B、建立人工呼吸</w:t>
      </w:r>
    </w:p>
    <w:p>
      <w:pPr>
        <w:framePr w:w="5278" w:x="3485" w:y="108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SimSun"/>
          <w:color w:val="000000"/>
          <w:spacing w:val="15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C、建立人工循环—心脏按压</w:t>
      </w:r>
    </w:p>
    <w:p>
      <w:pPr>
        <w:framePr w:w="3331" w:x="2697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3、（1）浓度＜0.3%</w:t>
      </w:r>
    </w:p>
    <w:p>
      <w:pPr>
        <w:framePr w:w="4075" w:x="6636" w:y="113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（2）滴速＜60—80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滴/分</w:t>
      </w:r>
    </w:p>
    <w:p>
      <w:pPr>
        <w:framePr w:w="6886" w:x="2697" w:y="11777"/>
        <w:widowControl w:val="0"/>
        <w:autoSpaceDE w:val="0"/>
        <w:autoSpaceDN w:val="0"/>
        <w:spacing w:before="0" w:after="0" w:line="317" w:lineRule="exact"/>
        <w:ind w:left="633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（3）每日补给量：氯化钾少于</w:t>
      </w:r>
      <w:r>
        <w:rPr>
          <w:rFonts w:ascii="SimSun"/>
          <w:color w:val="000000"/>
          <w:spacing w:val="-10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4—6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克</w:t>
      </w:r>
    </w:p>
    <w:p>
      <w:pPr>
        <w:framePr w:w="6886" w:x="2697" w:y="117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4、（1）半卧位</w:t>
      </w:r>
    </w:p>
    <w:p>
      <w:pPr>
        <w:framePr w:w="4985" w:x="9474" w:y="11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（4）尿量成人多于每小时</w:t>
      </w:r>
      <w:r>
        <w:rPr>
          <w:rFonts w:ascii="SimSun"/>
          <w:color w:val="000000"/>
          <w:spacing w:val="-9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40ml</w:t>
      </w:r>
    </w:p>
    <w:p>
      <w:pPr>
        <w:framePr w:w="5283" w:x="3014" w:y="12713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（2）禁食宿胃肠减压</w:t>
      </w:r>
    </w:p>
    <w:p>
      <w:pPr>
        <w:framePr w:w="5283" w:x="3014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（3）纠正水电解质酸碱平衡紊乱</w:t>
      </w:r>
    </w:p>
    <w:p>
      <w:pPr>
        <w:framePr w:w="5283" w:x="3014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（4）应用有效抗生素</w:t>
      </w:r>
    </w:p>
    <w:p>
      <w:pPr>
        <w:framePr w:w="5283" w:x="3014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（5）对症治疗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31667DB-0732-4342-9E73-2014397C75D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3E150B0-08B9-4F71-BDEB-BEE494E281C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7E29C45E-6845-4F91-80C4-8D7F9BB52ED1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529AAC31-11FC-4C66-8727-96281E6A748B}"/>
  </w:font>
  <w:font w:name="Cambria">
    <w:charset w:val="00"/>
    <w:family w:val="auto"/>
    <w:pitch w:val="default"/>
    <w:embedRegular r:id="rId5" w:fontKey="{C8B73F08-1BD6-4864-815C-E6A79420002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588</Words>
  <Characters>4453</Characters>
  <Application>Microsoft Office Word</Application>
  <DocSecurity>0</DocSecurity>
  <Lines>323</Lines>
  <Paragraphs>323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2023-02-27T20:17:39Z</dcterms:created>
  <dcterms:modified xsi:type="dcterms:W3CDTF">2023-02-27T20:17:39Z</dcterms:modified>
</cp:coreProperties>
</file>