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94" w:x="1350" w:y="826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5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</w:p>
    <w:p>
      <w:pPr>
        <w:framePr w:w="11597" w:x="6424" w:y="826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95"/>
          <w:sz w:val="42"/>
        </w:rPr>
        <w:t xml:space="preserve"> </w:t>
      </w:r>
      <w:r>
        <w:rPr>
          <w:rFonts w:ascii="STSong"/>
          <w:color w:val="000000"/>
          <w:spacing w:val="0"/>
          <w:sz w:val="42"/>
        </w:rPr>
        <w:t>X</w:t>
      </w:r>
      <w:r>
        <w:rPr>
          <w:rFonts w:ascii="Times New Roman"/>
          <w:color w:val="000000"/>
          <w:spacing w:val="313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学</w:t>
      </w:r>
      <w:r>
        <w:rPr>
          <w:rFonts w:ascii="Times New Roman"/>
          <w:color w:val="000000"/>
          <w:spacing w:val="97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度</w:t>
      </w:r>
      <w:r>
        <w:rPr>
          <w:rFonts w:ascii="Times New Roman"/>
          <w:color w:val="000000"/>
          <w:spacing w:val="94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第</w:t>
      </w:r>
      <w:r>
        <w:rPr>
          <w:rFonts w:ascii="Times New Roman"/>
          <w:color w:val="000000"/>
          <w:spacing w:val="97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二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学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期</w:t>
      </w:r>
      <w:r>
        <w:rPr>
          <w:rFonts w:ascii="Times New Roman"/>
          <w:color w:val="000000"/>
          <w:spacing w:val="97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第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二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次</w:t>
      </w:r>
      <w:r>
        <w:rPr>
          <w:rFonts w:ascii="Times New Roman"/>
          <w:color w:val="000000"/>
          <w:spacing w:val="97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STSong" w:hAnsi="STSong" w:cs="STSong"/>
          <w:color w:val="000000"/>
          <w:spacing w:val="0"/>
          <w:sz w:val="42"/>
        </w:rPr>
        <w:t>考</w:t>
      </w:r>
    </w:p>
    <w:p>
      <w:pPr>
        <w:framePr w:w="1315" w:x="5231" w:y="1032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0"/>
          <w:sz w:val="32"/>
        </w:rPr>
        <w:t>学</w:t>
      </w:r>
      <w:r>
        <w:rPr>
          <w:rFonts w:ascii="Times New Roman"/>
          <w:color w:val="000000"/>
          <w:spacing w:val="118"/>
          <w:sz w:val="32"/>
        </w:rPr>
        <w:t xml:space="preserve"> </w:t>
      </w:r>
      <w:r>
        <w:rPr>
          <w:rFonts w:ascii="STSong" w:hAnsi="STSong" w:cs="STSong"/>
          <w:color w:val="000000"/>
          <w:spacing w:val="0"/>
          <w:sz w:val="32"/>
        </w:rPr>
        <w:t>校</w:t>
      </w:r>
    </w:p>
    <w:p>
      <w:pPr>
        <w:framePr w:w="924" w:x="1350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</w:p>
    <w:p>
      <w:pPr>
        <w:framePr w:w="924" w:x="3092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</w:p>
    <w:p>
      <w:pPr>
        <w:framePr w:w="924" w:x="4830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</w:p>
    <w:p>
      <w:pPr>
        <w:framePr w:w="1051" w:x="6784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 w:hAnsi="STSong" w:cs="STSong"/>
          <w:color w:val="000000"/>
          <w:spacing w:val="0"/>
          <w:sz w:val="42"/>
        </w:rPr>
        <w:t>年</w:t>
      </w:r>
    </w:p>
    <w:p>
      <w:pPr>
        <w:framePr w:w="1051" w:x="8652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 w:hAnsi="STSong" w:cs="STSong"/>
          <w:color w:val="000000"/>
          <w:spacing w:val="0"/>
          <w:sz w:val="42"/>
        </w:rPr>
        <w:t>级</w:t>
      </w:r>
    </w:p>
    <w:p>
      <w:pPr>
        <w:framePr w:w="823" w:x="10730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</w:p>
    <w:p>
      <w:pPr>
        <w:framePr w:w="823" w:x="12372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/>
          <w:color w:val="000000"/>
          <w:spacing w:val="0"/>
          <w:sz w:val="42"/>
        </w:rPr>
        <w:t>x</w:t>
      </w:r>
    </w:p>
    <w:p>
      <w:pPr>
        <w:framePr w:w="1051" w:x="14223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 w:hAnsi="STSong" w:cs="STSong"/>
          <w:color w:val="000000"/>
          <w:spacing w:val="0"/>
          <w:sz w:val="42"/>
        </w:rPr>
        <w:t>班</w:t>
      </w:r>
    </w:p>
    <w:p>
      <w:pPr>
        <w:framePr w:w="1051" w:x="16091" w:y="1762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Song" w:hAnsi="STSong" w:cs="STSong"/>
          <w:color w:val="000000"/>
          <w:spacing w:val="0"/>
          <w:sz w:val="42"/>
        </w:rPr>
        <w:t>级</w:t>
      </w:r>
    </w:p>
    <w:p>
      <w:pPr>
        <w:framePr w:w="11476" w:x="3968" w:y="2641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姓名：_______________班级：_______________考号：_______________</w:t>
      </w:r>
    </w:p>
    <w:p>
      <w:pPr>
        <w:framePr w:w="7370" w:x="5711" w:y="3592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4"/>
          <w:sz w:val="32"/>
        </w:rPr>
        <w:t>一、实验,</w:t>
      </w:r>
      <w:r>
        <w:rPr>
          <w:rFonts w:ascii="Times New Roman"/>
          <w:color w:val="000000"/>
          <w:spacing w:val="329"/>
          <w:sz w:val="32"/>
        </w:rPr>
        <w:t xml:space="preserve"> </w:t>
      </w:r>
      <w:r>
        <w:rPr>
          <w:rFonts w:ascii="STSong" w:hAnsi="STSong" w:cs="STSong"/>
          <w:color w:val="000000"/>
          <w:spacing w:val="-3"/>
          <w:sz w:val="32"/>
        </w:rPr>
        <w:t>二、选择</w:t>
      </w:r>
      <w:r>
        <w:rPr>
          <w:rFonts w:ascii="Times New Roman"/>
          <w:color w:val="000000"/>
          <w:spacing w:val="352"/>
          <w:sz w:val="32"/>
        </w:rPr>
        <w:t xml:space="preserve"> </w:t>
      </w:r>
      <w:r>
        <w:rPr>
          <w:rFonts w:ascii="STSong" w:hAnsi="STSong" w:cs="STSong"/>
          <w:color w:val="000000"/>
          <w:spacing w:val="-3"/>
          <w:sz w:val="32"/>
        </w:rPr>
        <w:t>三、推断</w:t>
      </w:r>
      <w:r>
        <w:rPr>
          <w:rFonts w:ascii="Times New Roman"/>
          <w:color w:val="000000"/>
          <w:spacing w:val="356"/>
          <w:sz w:val="32"/>
        </w:rPr>
        <w:t xml:space="preserve"> </w:t>
      </w:r>
      <w:r>
        <w:rPr>
          <w:rFonts w:ascii="STSong" w:hAnsi="STSong" w:cs="STSong"/>
          <w:color w:val="000000"/>
          <w:spacing w:val="-3"/>
          <w:sz w:val="32"/>
        </w:rPr>
        <w:t>四、填空</w:t>
      </w:r>
    </w:p>
    <w:p>
      <w:pPr>
        <w:framePr w:w="1114" w:x="4360" w:y="3826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题号</w:t>
      </w:r>
    </w:p>
    <w:p>
      <w:pPr>
        <w:framePr w:w="1114" w:x="4360" w:y="3826"/>
        <w:widowControl w:val="0"/>
        <w:autoSpaceDE w:val="0"/>
        <w:autoSpaceDN w:val="0"/>
        <w:spacing w:before="409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得分</w:t>
      </w:r>
    </w:p>
    <w:p>
      <w:pPr>
        <w:framePr w:w="1114" w:x="12865" w:y="3826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总分</w:t>
      </w:r>
    </w:p>
    <w:p>
      <w:pPr>
        <w:framePr w:w="1430" w:x="5902" w:y="4060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探究题</w:t>
      </w:r>
    </w:p>
    <w:p>
      <w:pPr>
        <w:framePr w:w="797" w:x="7922" w:y="4060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0"/>
          <w:sz w:val="32"/>
        </w:rPr>
        <w:t>题</w:t>
      </w:r>
    </w:p>
    <w:p>
      <w:pPr>
        <w:framePr w:w="797" w:x="9621" w:y="4060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0"/>
          <w:sz w:val="32"/>
        </w:rPr>
        <w:t>题</w:t>
      </w:r>
    </w:p>
    <w:p>
      <w:pPr>
        <w:framePr w:w="797" w:x="11324" w:y="4060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0"/>
          <w:sz w:val="32"/>
        </w:rPr>
        <w:t>题</w:t>
      </w:r>
    </w:p>
    <w:p>
      <w:pPr>
        <w:framePr w:w="1114" w:x="3964" w:y="6461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得分</w:t>
      </w:r>
    </w:p>
    <w:p>
      <w:pPr>
        <w:framePr w:w="2856" w:x="5740" w:y="64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一、实验,探究题</w:t>
      </w:r>
    </w:p>
    <w:p>
      <w:pPr>
        <w:framePr w:w="3992" w:x="5422" w:y="7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（每空？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5900" w:x="1350" w:y="922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1"/>
          <w:sz w:val="30"/>
        </w:rPr>
        <w:t>、实验室制取乙酸乙酯的主要步骤如下：</w:t>
      </w:r>
    </w:p>
    <w:p>
      <w:pPr>
        <w:framePr w:w="15900" w:x="1350" w:y="9228"/>
        <w:widowControl w:val="0"/>
        <w:autoSpaceDE w:val="0"/>
        <w:autoSpaceDN w:val="0"/>
        <w:spacing w:before="459" w:after="0" w:line="389" w:lineRule="exact"/>
        <w:ind w:left="4007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①在甲试管（如图）中加入</w:t>
      </w:r>
      <w:r>
        <w:rPr>
          <w:rFonts w:ascii="Times New Roman"/>
          <w:color w:val="000000"/>
          <w:spacing w:val="16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2mL</w:t>
      </w:r>
      <w:r>
        <w:rPr>
          <w:rFonts w:ascii="STSong" w:hAnsi="STSong" w:cs="STSong"/>
          <w:color w:val="000000"/>
          <w:spacing w:val="-1"/>
          <w:sz w:val="30"/>
        </w:rPr>
        <w:t>浓硫酸、</w:t>
      </w:r>
      <w:r>
        <w:rPr>
          <w:rFonts w:ascii="SimSun"/>
          <w:color w:val="000000"/>
          <w:spacing w:val="0"/>
          <w:sz w:val="30"/>
        </w:rPr>
        <w:t>3mL</w:t>
      </w:r>
      <w:r>
        <w:rPr>
          <w:rFonts w:ascii="STSong" w:hAnsi="STSong" w:cs="STSong"/>
          <w:color w:val="000000"/>
          <w:spacing w:val="-1"/>
          <w:sz w:val="30"/>
        </w:rPr>
        <w:t>乙醇和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2mL</w:t>
      </w:r>
      <w:r>
        <w:rPr>
          <w:rFonts w:ascii="STSong" w:hAnsi="STSong" w:cs="STSong"/>
          <w:color w:val="000000"/>
          <w:spacing w:val="-1"/>
          <w:sz w:val="30"/>
        </w:rPr>
        <w:t>乙酸的混合溶液．</w:t>
      </w:r>
    </w:p>
    <w:p>
      <w:pPr>
        <w:framePr w:w="13002" w:x="5357" w:y="1096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②按右图连接好装置（装置气密性良好）并加入混合液，用小火均匀地加热</w:t>
      </w:r>
      <w:r>
        <w:rPr>
          <w:rFonts w:ascii="Times New Roman"/>
          <w:color w:val="000000"/>
          <w:spacing w:val="17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3</w:t>
      </w:r>
      <w:r>
        <w:rPr>
          <w:rFonts w:ascii="STSong" w:hAnsi="STSong" w:cs="STSong"/>
          <w:color w:val="000000"/>
          <w:spacing w:val="-1"/>
          <w:sz w:val="30"/>
        </w:rPr>
        <w:t>～</w:t>
      </w:r>
      <w:r>
        <w:rPr>
          <w:rFonts w:ascii="SimSun"/>
          <w:color w:val="000000"/>
          <w:spacing w:val="1"/>
          <w:sz w:val="30"/>
        </w:rPr>
        <w:t>5min</w:t>
      </w: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13058" w:x="5357" w:y="1185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3"/>
          <w:sz w:val="30"/>
        </w:rPr>
        <w:t>③待试管乙收集到一定量产物后停止加热，撤出试管乙并用力振荡，然后静置待分层。</w:t>
      </w:r>
    </w:p>
    <w:p>
      <w:pPr>
        <w:framePr w:w="13058" w:x="5357" w:y="11854"/>
        <w:widowControl w:val="0"/>
        <w:autoSpaceDE w:val="0"/>
        <w:autoSpaceDN w:val="0"/>
        <w:spacing w:before="79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④分离出乙酸乙酯层、洗涤、干燥。</w:t>
      </w:r>
    </w:p>
    <w:p>
      <w:pPr>
        <w:framePr w:w="17425" w:x="1350" w:y="13246"/>
        <w:widowControl w:val="0"/>
        <w:autoSpaceDE w:val="0"/>
        <w:autoSpaceDN w:val="0"/>
        <w:spacing w:before="0" w:after="0" w:line="389" w:lineRule="exact"/>
        <w:ind w:left="714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</w:t>
      </w: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4"/>
          <w:sz w:val="30"/>
        </w:rPr>
        <w:t>）配制该混合溶液的主要操作步骤为：</w:t>
      </w:r>
      <w:r>
        <w:rPr>
          <w:rFonts w:ascii="SimSun"/>
          <w:color w:val="000000"/>
          <w:spacing w:val="-1"/>
          <w:sz w:val="30"/>
        </w:rPr>
        <w:t>_______________________________________</w:t>
      </w:r>
      <w:r>
        <w:rPr>
          <w:rFonts w:ascii="SimSun"/>
          <w:color w:val="000000"/>
          <w:spacing w:val="33"/>
          <w:sz w:val="30"/>
        </w:rPr>
        <w:t xml:space="preserve"> </w:t>
      </w:r>
      <w:r>
        <w:rPr>
          <w:rFonts w:ascii="STSong" w:hAnsi="STSong" w:cs="STSong"/>
          <w:color w:val="000000"/>
          <w:spacing w:val="-5"/>
          <w:sz w:val="30"/>
        </w:rPr>
        <w:t>；反应中浓硫酸的作用</w:t>
      </w:r>
    </w:p>
    <w:p>
      <w:pPr>
        <w:framePr w:w="17425" w:x="1350" w:y="13246"/>
        <w:widowControl w:val="0"/>
        <w:autoSpaceDE w:val="0"/>
        <w:autoSpaceDN w:val="0"/>
        <w:spacing w:before="41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是</w:t>
      </w:r>
      <w:r>
        <w:rPr>
          <w:rFonts w:ascii="SimSun"/>
          <w:color w:val="000000"/>
          <w:spacing w:val="0"/>
          <w:sz w:val="30"/>
        </w:rPr>
        <w:t>___________________</w:t>
      </w:r>
      <w:r>
        <w:rPr>
          <w:rFonts w:ascii="STSong" w:hAnsi="STSong" w:cs="STSong"/>
          <w:color w:val="000000"/>
          <w:spacing w:val="0"/>
          <w:sz w:val="30"/>
        </w:rPr>
        <w:t>写出制取乙酸乙酯的化学方程式：</w:t>
      </w:r>
      <w:r>
        <w:rPr>
          <w:rFonts w:ascii="SimSun"/>
          <w:color w:val="000000"/>
          <w:spacing w:val="0"/>
          <w:sz w:val="30"/>
        </w:rPr>
        <w:t>___________________________________</w:t>
      </w:r>
      <w:r>
        <w:rPr>
          <w:rFonts w:ascii="STSong" w:hAnsi="STSong" w:cs="STSong"/>
          <w:color w:val="000000"/>
          <w:spacing w:val="0"/>
          <w:sz w:val="30"/>
        </w:rPr>
        <w:t>；</w:t>
      </w:r>
    </w:p>
    <w:p>
      <w:pPr>
        <w:framePr w:w="11391" w:x="2100" w:y="1460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</w:t>
      </w:r>
      <w:r>
        <w:rPr>
          <w:rFonts w:ascii="SimSun"/>
          <w:color w:val="000000"/>
          <w:spacing w:val="1"/>
          <w:sz w:val="30"/>
        </w:rPr>
        <w:t>2</w:t>
      </w:r>
      <w:r>
        <w:rPr>
          <w:rFonts w:ascii="STSong" w:hAnsi="STSong" w:cs="STSong"/>
          <w:color w:val="000000"/>
          <w:spacing w:val="0"/>
          <w:sz w:val="30"/>
        </w:rPr>
        <w:t>）上述实验中饱和碳酸钠溶液的作用是（填字母）：</w:t>
      </w:r>
      <w:r>
        <w:rPr>
          <w:rFonts w:ascii="SimSun"/>
          <w:color w:val="000000"/>
          <w:spacing w:val="0"/>
          <w:sz w:val="30"/>
        </w:rPr>
        <w:t>_______________</w:t>
      </w: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11391" w:x="2100" w:y="14604"/>
        <w:widowControl w:val="0"/>
        <w:autoSpaceDE w:val="0"/>
        <w:autoSpaceDN w:val="0"/>
        <w:spacing w:before="500" w:after="0" w:line="389" w:lineRule="exact"/>
        <w:ind w:left="3299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．中和乙酸和乙醇。</w:t>
      </w:r>
    </w:p>
    <w:p>
      <w:pPr>
        <w:framePr w:w="4643" w:x="5399" w:y="1637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．中和乙酸并吸收部分乙醇。</w:t>
      </w:r>
    </w:p>
    <w:p>
      <w:pPr>
        <w:framePr w:w="11515" w:x="5399" w:y="1726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．乙酸乙酯在饱和碳酸钠溶液中的溶解度比在水中更小，有利于分层析出。</w:t>
      </w:r>
    </w:p>
    <w:p>
      <w:pPr>
        <w:framePr w:w="11515" w:x="5399" w:y="17268"/>
        <w:widowControl w:val="0"/>
        <w:autoSpaceDE w:val="0"/>
        <w:autoSpaceDN w:val="0"/>
        <w:spacing w:before="501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．加速酯的生成，提高其产率。</w:t>
      </w:r>
    </w:p>
    <w:p>
      <w:pPr>
        <w:framePr w:w="10482" w:x="2071" w:y="1904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</w:t>
      </w:r>
      <w:r>
        <w:rPr>
          <w:rFonts w:ascii="SimSun"/>
          <w:color w:val="000000"/>
          <w:spacing w:val="1"/>
          <w:sz w:val="30"/>
        </w:rPr>
        <w:t>3</w:t>
      </w:r>
      <w:r>
        <w:rPr>
          <w:rFonts w:ascii="STSong" w:hAnsi="STSong" w:cs="STSong"/>
          <w:color w:val="000000"/>
          <w:spacing w:val="-1"/>
          <w:sz w:val="30"/>
        </w:rPr>
        <w:t>）欲将乙试管中的物质分离开以得到乙酸乙酯，必须使用的仪器有</w:t>
      </w:r>
    </w:p>
    <w:p>
      <w:pPr>
        <w:framePr w:w="5168" w:x="12066" w:y="1904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__________</w:t>
      </w:r>
      <w:r>
        <w:rPr>
          <w:rFonts w:ascii="STSong" w:hAnsi="STSong" w:cs="STSong"/>
          <w:color w:val="000000"/>
          <w:spacing w:val="-1"/>
          <w:sz w:val="30"/>
        </w:rPr>
        <w:t>；分离时，乙酸乙酯应</w:t>
      </w:r>
    </w:p>
    <w:p>
      <w:pPr>
        <w:framePr w:w="1645" w:x="1350" w:y="1947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该从仪器</w:t>
      </w:r>
    </w:p>
    <w:p>
      <w:pPr>
        <w:framePr w:w="1645" w:x="3296" w:y="19511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-1"/>
          <w:sz w:val="30"/>
        </w:rPr>
        <w:t>________</w:t>
      </w:r>
    </w:p>
    <w:p>
      <w:pPr>
        <w:framePr w:w="6028" w:x="6298" w:y="1947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（填：“下口放”</w:t>
      </w:r>
      <w:r>
        <w:rPr>
          <w:rFonts w:ascii="Times New Roman"/>
          <w:color w:val="000000"/>
          <w:spacing w:val="87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或“上口倒”）出。</w:t>
      </w:r>
    </w:p>
    <w:p>
      <w:pPr>
        <w:framePr w:w="1114" w:x="3964" w:y="20395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得分</w:t>
      </w:r>
    </w:p>
    <w:p>
      <w:pPr>
        <w:framePr w:w="3992" w:x="5422" w:y="20433"/>
        <w:widowControl w:val="0"/>
        <w:autoSpaceDE w:val="0"/>
        <w:autoSpaceDN w:val="0"/>
        <w:spacing w:before="0" w:after="0" w:line="317" w:lineRule="exact"/>
        <w:ind w:left="31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二、选择题</w:t>
      </w:r>
    </w:p>
    <w:p>
      <w:pPr>
        <w:framePr w:w="3992" w:x="5422" w:y="2043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（每空？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24.75pt;height:87.95pt;margin-top:176.1pt;margin-left:184.25pt;mso-position-horizontal-relative:page;mso-position-vertical-relative:page;position:absolute;z-index:-251631616">
            <v:imagedata r:id="rId4" o:title=""/>
          </v:shape>
        </w:pict>
      </w:r>
      <w:r>
        <w:rPr>
          <w:noProof/>
        </w:rPr>
        <w:pict>
          <v:shape id="_x0000_s1026" type="#_x0000_t75" style="width:21pt;height:10pt;margin-top:675.1pt;margin-left:663pt;mso-position-horizontal-relative:page;mso-position-vertical-relative:page;position:absolute;z-index:-251632640">
            <v:imagedata r:id="rId5" o:title=""/>
          </v:shape>
        </w:pict>
      </w:r>
      <w:r>
        <w:rPr>
          <w:noProof/>
        </w:rPr>
        <w:pict>
          <v:shape id="_x0000_s1027" type="#_x0000_t75" style="width:133pt;height:10pt;margin-top:965.1pt;margin-left:552pt;mso-position-horizontal-relative:page;mso-position-vertical-relative:page;position:absolute;z-index:-251633664">
            <v:imagedata r:id="rId6" o:title=""/>
          </v:shape>
        </w:pict>
      </w:r>
      <w:r>
        <w:rPr>
          <w:noProof/>
        </w:rPr>
        <w:pict>
          <v:shape id="_x0000_s1028" type="#_x0000_t75" style="width:200pt;height:10pt;margin-top:988.35pt;margin-left:121pt;mso-position-horizontal-relative:page;mso-position-vertical-relative:page;position:absolute;z-index:-251634688">
            <v:imagedata r:id="rId7" o:title=""/>
          </v:shape>
        </w:pict>
      </w:r>
      <w:r>
        <w:rPr>
          <w:noProof/>
        </w:rPr>
        <w:pict>
          <v:shape id="_x0000_s1029" type="#_x0000_t75" style="width:185pt;height:77pt;margin-top:318.1pt;margin-left:79pt;mso-position-horizontal-relative:page;mso-position-vertical-relative:page;position:absolute;z-index:-251635712">
            <v:imagedata r:id="rId8" o:title=""/>
          </v:shape>
        </w:pict>
      </w:r>
      <w:r>
        <w:rPr>
          <w:noProof/>
        </w:rPr>
        <w:pict>
          <v:shape id="_x0000_s1030" type="#_x0000_t75" style="width:185pt;height:78pt;margin-top:1014.1pt;margin-left:79pt;mso-position-horizontal-relative:page;mso-position-vertical-relative:page;position:absolute;z-index:-251636736">
            <v:imagedata r:id="rId9" o:title=""/>
          </v:shape>
        </w:pict>
      </w:r>
      <w:r>
        <w:rPr>
          <w:noProof/>
        </w:rPr>
        <w:pict>
          <v:shape id="_x0000_s1031" type="#_x0000_t75" style="width:894pt;height:128pt;margin-top:499.1pt;margin-left:-1pt;mso-position-horizontal-relative:page;mso-position-vertical-relative:page;position:absolute;z-index:-251637760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89" w:x="1350" w:y="128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2</w:t>
      </w:r>
      <w:r>
        <w:rPr>
          <w:rFonts w:ascii="STSong" w:hAnsi="STSong" w:cs="STSong"/>
          <w:color w:val="000000"/>
          <w:spacing w:val="-7"/>
          <w:sz w:val="30"/>
        </w:rPr>
        <w:t>、巴豆酸的结构简为</w:t>
      </w:r>
    </w:p>
    <w:p>
      <w:pPr>
        <w:framePr w:w="8735" w:x="7119" w:y="128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9"/>
          <w:sz w:val="30"/>
        </w:rPr>
        <w:t>现有：①氯化氢，②溴水，</w:t>
      </w:r>
      <w:r>
        <w:rPr>
          <w:rFonts w:ascii="Times New Roman"/>
          <w:color w:val="000000"/>
          <w:spacing w:val="334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③纯</w:t>
      </w:r>
      <w:r>
        <w:rPr>
          <w:rFonts w:ascii="Times New Roman"/>
          <w:color w:val="000000"/>
          <w:spacing w:val="83"/>
          <w:sz w:val="30"/>
        </w:rPr>
        <w:t xml:space="preserve"> </w:t>
      </w:r>
      <w:r>
        <w:rPr>
          <w:rFonts w:ascii="STSong" w:hAnsi="STSong" w:cs="STSong"/>
          <w:color w:val="000000"/>
          <w:spacing w:val="-8"/>
          <w:sz w:val="30"/>
        </w:rPr>
        <w:t>碱溶液，④酸性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KMnO</w:t>
      </w:r>
      <w:r>
        <w:rPr>
          <w:rFonts w:ascii="SimSun"/>
          <w:color w:val="000000"/>
          <w:spacing w:val="-6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,</w:t>
      </w:r>
    </w:p>
    <w:p>
      <w:pPr>
        <w:framePr w:w="1948" w:x="15166" w:y="128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⑤</w:t>
      </w:r>
      <w:r>
        <w:rPr>
          <w:rFonts w:ascii="SimSun"/>
          <w:color w:val="000000"/>
          <w:spacing w:val="1"/>
          <w:sz w:val="30"/>
        </w:rPr>
        <w:t>2-</w:t>
      </w:r>
      <w:r>
        <w:rPr>
          <w:rFonts w:ascii="STSong" w:hAnsi="STSong" w:cs="STSong"/>
          <w:color w:val="000000"/>
          <w:spacing w:val="-1"/>
          <w:sz w:val="30"/>
        </w:rPr>
        <w:t>丁醇，</w:t>
      </w:r>
    </w:p>
    <w:p>
      <w:pPr>
        <w:framePr w:w="301" w:x="14489" w:y="159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4</w:t>
      </w:r>
    </w:p>
    <w:p>
      <w:pPr>
        <w:framePr w:w="10652" w:x="1350" w:y="173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试根据其结构特点，判断在一定条件下能与巴豆酸反应的物质组合是（</w:t>
      </w:r>
    </w:p>
    <w:p>
      <w:pPr>
        <w:framePr w:w="749" w:x="11400" w:y="173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9826" w:x="1350" w:y="266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-1"/>
          <w:sz w:val="30"/>
        </w:rPr>
        <w:t>A.</w:t>
      </w:r>
      <w:r>
        <w:rPr>
          <w:rFonts w:ascii="SimSun"/>
          <w:color w:val="000000"/>
          <w:spacing w:val="5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只有②④⑤</w:t>
      </w:r>
      <w:r>
        <w:rPr>
          <w:rFonts w:ascii="Times New Roman"/>
          <w:color w:val="000000"/>
          <w:spacing w:val="1875"/>
          <w:sz w:val="30"/>
        </w:rPr>
        <w:t xml:space="preserve"> </w:t>
      </w:r>
      <w:r>
        <w:rPr>
          <w:rFonts w:ascii="SimSun"/>
          <w:color w:val="000000"/>
          <w:spacing w:val="2"/>
          <w:sz w:val="30"/>
        </w:rPr>
        <w:t>B.</w:t>
      </w:r>
      <w:r>
        <w:rPr>
          <w:rFonts w:ascii="STSong" w:hAnsi="STSong" w:cs="STSong"/>
          <w:color w:val="000000"/>
          <w:spacing w:val="-1"/>
          <w:sz w:val="30"/>
        </w:rPr>
        <w:t>只有①③④</w:t>
      </w:r>
      <w:r>
        <w:rPr>
          <w:rFonts w:ascii="Times New Roman"/>
          <w:color w:val="000000"/>
          <w:spacing w:val="975"/>
          <w:sz w:val="30"/>
        </w:rPr>
        <w:t xml:space="preserve"> </w:t>
      </w:r>
      <w:r>
        <w:rPr>
          <w:rFonts w:ascii="SimSun"/>
          <w:color w:val="000000"/>
          <w:spacing w:val="2"/>
          <w:sz w:val="30"/>
        </w:rPr>
        <w:t>C.</w:t>
      </w:r>
      <w:r>
        <w:rPr>
          <w:rFonts w:ascii="STSong" w:hAnsi="STSong" w:cs="STSong"/>
          <w:color w:val="000000"/>
          <w:spacing w:val="-1"/>
          <w:sz w:val="30"/>
        </w:rPr>
        <w:t>只有①②③</w:t>
      </w:r>
    </w:p>
    <w:p>
      <w:pPr>
        <w:framePr w:w="1651" w:x="11848" w:y="266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2"/>
          <w:sz w:val="30"/>
        </w:rPr>
        <w:t>D.</w:t>
      </w:r>
      <w:r>
        <w:rPr>
          <w:rFonts w:ascii="STSong" w:hAnsi="STSong" w:cs="STSong"/>
          <w:color w:val="000000"/>
          <w:spacing w:val="-1"/>
          <w:sz w:val="30"/>
        </w:rPr>
        <w:t>都可以</w:t>
      </w:r>
    </w:p>
    <w:p>
      <w:pPr>
        <w:framePr w:w="12158" w:x="1350" w:y="354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3</w:t>
      </w:r>
      <w:r>
        <w:rPr>
          <w:rFonts w:ascii="STSong" w:hAnsi="STSong" w:cs="STSong"/>
          <w:color w:val="000000"/>
          <w:spacing w:val="-1"/>
          <w:sz w:val="30"/>
        </w:rPr>
        <w:t>、分子式为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CH</w:t>
      </w:r>
      <w:r>
        <w:rPr>
          <w:rFonts w:ascii="SimSun"/>
          <w:color w:val="000000"/>
          <w:spacing w:val="-74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</w:t>
      </w:r>
      <w:r>
        <w:rPr>
          <w:rFonts w:ascii="SimSun"/>
          <w:color w:val="000000"/>
          <w:spacing w:val="-37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的羧酸与某醇酯化反应生成分子式为</w:t>
      </w:r>
      <w:r>
        <w:rPr>
          <w:rFonts w:ascii="Times New Roman"/>
          <w:color w:val="000000"/>
          <w:spacing w:val="19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</w:t>
      </w:r>
      <w:r>
        <w:rPr>
          <w:rFonts w:ascii="SimSun"/>
          <w:color w:val="000000"/>
          <w:spacing w:val="7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H</w:t>
      </w:r>
      <w:r>
        <w:rPr>
          <w:rFonts w:ascii="SimSun"/>
          <w:color w:val="000000"/>
          <w:spacing w:val="15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</w:t>
      </w:r>
      <w:r>
        <w:rPr>
          <w:rFonts w:ascii="SimSun"/>
          <w:color w:val="000000"/>
          <w:spacing w:val="-37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的酯，反应所需</w:t>
      </w:r>
    </w:p>
    <w:p>
      <w:pPr>
        <w:framePr w:w="830" w:x="3223" w:y="385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n</w:t>
      </w:r>
      <w:r>
        <w:rPr>
          <w:rFonts w:ascii="SimSun"/>
          <w:color w:val="000000"/>
          <w:spacing w:val="77"/>
          <w:sz w:val="15"/>
        </w:rPr>
        <w:t xml:space="preserve"> </w:t>
      </w:r>
      <w:r>
        <w:rPr>
          <w:rFonts w:ascii="SimSun"/>
          <w:color w:val="000000"/>
          <w:spacing w:val="1"/>
          <w:sz w:val="15"/>
        </w:rPr>
        <w:t>2n</w:t>
      </w:r>
      <w:r>
        <w:rPr>
          <w:rFonts w:ascii="SimSun"/>
          <w:color w:val="000000"/>
          <w:spacing w:val="76"/>
          <w:sz w:val="15"/>
        </w:rPr>
        <w:t xml:space="preserve"> </w:t>
      </w:r>
      <w:r>
        <w:rPr>
          <w:rFonts w:ascii="SimSun"/>
          <w:color w:val="000000"/>
          <w:spacing w:val="0"/>
          <w:sz w:val="15"/>
        </w:rPr>
        <w:t>2</w:t>
      </w:r>
    </w:p>
    <w:p>
      <w:pPr>
        <w:framePr w:w="1129" w:x="8890" w:y="385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n+2</w:t>
      </w:r>
      <w:r>
        <w:rPr>
          <w:rFonts w:ascii="SimSun"/>
          <w:color w:val="000000"/>
          <w:spacing w:val="76"/>
          <w:sz w:val="15"/>
        </w:rPr>
        <w:t xml:space="preserve"> </w:t>
      </w:r>
      <w:r>
        <w:rPr>
          <w:rFonts w:ascii="SimSun"/>
          <w:color w:val="000000"/>
          <w:spacing w:val="1"/>
          <w:sz w:val="15"/>
        </w:rPr>
        <w:t>2n+4</w:t>
      </w:r>
      <w:r>
        <w:rPr>
          <w:rFonts w:ascii="SimSun"/>
          <w:color w:val="000000"/>
          <w:spacing w:val="73"/>
          <w:sz w:val="15"/>
        </w:rPr>
        <w:t xml:space="preserve"> </w:t>
      </w:r>
      <w:r>
        <w:rPr>
          <w:rFonts w:ascii="SimSun"/>
          <w:color w:val="000000"/>
          <w:spacing w:val="0"/>
          <w:sz w:val="15"/>
        </w:rPr>
        <w:t>2</w:t>
      </w:r>
    </w:p>
    <w:p>
      <w:pPr>
        <w:framePr w:w="6285" w:x="1350" w:y="439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羧酸和醇的质量比为</w:t>
      </w:r>
      <w:r>
        <w:rPr>
          <w:rFonts w:ascii="Times New Roman"/>
          <w:color w:val="000000"/>
          <w:spacing w:val="8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1"/>
          <w:sz w:val="30"/>
        </w:rPr>
        <w:t>：</w:t>
      </w: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1"/>
          <w:sz w:val="30"/>
        </w:rPr>
        <w:t>，则该羧酸是（</w:t>
      </w:r>
    </w:p>
    <w:p>
      <w:pPr>
        <w:framePr w:w="1422" w:x="7576" w:y="4398"/>
        <w:widowControl w:val="0"/>
        <w:autoSpaceDE w:val="0"/>
        <w:autoSpaceDN w:val="0"/>
        <w:spacing w:before="0" w:after="0" w:line="389" w:lineRule="exact"/>
        <w:ind w:left="299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1422" w:x="7576" w:y="4398"/>
        <w:widowControl w:val="0"/>
        <w:autoSpaceDE w:val="0"/>
        <w:autoSpaceDN w:val="0"/>
        <w:spacing w:before="538" w:after="0" w:line="389" w:lineRule="exact"/>
        <w:ind w:left="7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2"/>
          <w:sz w:val="30"/>
        </w:rPr>
        <w:t>C.</w:t>
      </w:r>
      <w:r>
        <w:rPr>
          <w:rFonts w:ascii="STSong" w:hAnsi="STSong" w:cs="STSong"/>
          <w:color w:val="000000"/>
          <w:spacing w:val="-1"/>
          <w:sz w:val="30"/>
        </w:rPr>
        <w:t>丙酸</w:t>
      </w:r>
    </w:p>
    <w:p>
      <w:pPr>
        <w:framePr w:w="1422" w:x="7576" w:y="4398"/>
        <w:widowControl w:val="0"/>
        <w:autoSpaceDE w:val="0"/>
        <w:autoSpaceDN w:val="0"/>
        <w:spacing w:before="49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1353" w:x="1798" w:y="532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2"/>
          <w:sz w:val="30"/>
        </w:rPr>
        <w:t>A.</w:t>
      </w:r>
      <w:r>
        <w:rPr>
          <w:rFonts w:ascii="STSong" w:hAnsi="STSong" w:cs="STSong"/>
          <w:color w:val="000000"/>
          <w:spacing w:val="-1"/>
          <w:sz w:val="30"/>
        </w:rPr>
        <w:t>甲酸</w:t>
      </w:r>
    </w:p>
    <w:p>
      <w:pPr>
        <w:framePr w:w="1352" w:x="5100" w:y="532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2"/>
          <w:sz w:val="30"/>
        </w:rPr>
        <w:t>B.</w:t>
      </w:r>
      <w:r>
        <w:rPr>
          <w:rFonts w:ascii="STSong" w:hAnsi="STSong" w:cs="STSong"/>
          <w:color w:val="000000"/>
          <w:spacing w:val="-1"/>
          <w:sz w:val="30"/>
        </w:rPr>
        <w:t>乙酸</w:t>
      </w:r>
    </w:p>
    <w:p>
      <w:pPr>
        <w:framePr w:w="1352" w:x="10948" w:y="532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2"/>
          <w:sz w:val="30"/>
        </w:rPr>
        <w:t>D.</w:t>
      </w:r>
      <w:r>
        <w:rPr>
          <w:rFonts w:ascii="STSong" w:hAnsi="STSong" w:cs="STSong"/>
          <w:color w:val="000000"/>
          <w:spacing w:val="-1"/>
          <w:sz w:val="30"/>
        </w:rPr>
        <w:t>丁酸</w:t>
      </w:r>
    </w:p>
    <w:p>
      <w:pPr>
        <w:framePr w:w="5946" w:x="1350" w:y="621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4</w:t>
      </w:r>
      <w:r>
        <w:rPr>
          <w:rFonts w:ascii="STSong" w:hAnsi="STSong" w:cs="STSong"/>
          <w:color w:val="000000"/>
          <w:spacing w:val="-1"/>
          <w:sz w:val="30"/>
        </w:rPr>
        <w:t>、可以说明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是弱酸的事实是（</w:t>
      </w:r>
    </w:p>
    <w:p>
      <w:pPr>
        <w:framePr w:w="301" w:x="3374" w:y="651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4825" w:x="2098" w:y="710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与水能以任意比混溶</w:t>
      </w:r>
    </w:p>
    <w:p>
      <w:pPr>
        <w:framePr w:w="301" w:x="2852" w:y="740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7418" w:x="2098" w:y="799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能与水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Na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</w:t>
      </w:r>
      <w:r>
        <w:rPr>
          <w:rFonts w:ascii="SimSun"/>
          <w:color w:val="000000"/>
          <w:spacing w:val="-35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溶液反应，产生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CO</w:t>
      </w:r>
      <w:r>
        <w:rPr>
          <w:rFonts w:ascii="SimSun"/>
          <w:color w:val="000000"/>
          <w:spacing w:val="-35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气体</w:t>
      </w:r>
    </w:p>
    <w:p>
      <w:pPr>
        <w:framePr w:w="301" w:x="2852" w:y="829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4879" w:y="829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5253" w:y="829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7839" w:y="829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1346" w:x="7803" w:y="883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浓度小</w:t>
      </w:r>
    </w:p>
    <w:p>
      <w:pPr>
        <w:framePr w:w="7421" w:x="1350" w:y="887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22"/>
        </w:rPr>
      </w:pPr>
      <w:r>
        <w:rPr>
          <w:rFonts w:ascii="SimSun"/>
          <w:color w:val="000000"/>
          <w:spacing w:val="1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-1"/>
          <w:sz w:val="30"/>
        </w:rPr>
        <w:t>1mol/L</w:t>
      </w:r>
      <w:r>
        <w:rPr>
          <w:rFonts w:ascii="STSong" w:hAnsi="STSong" w:cs="STSong"/>
          <w:color w:val="000000"/>
          <w:spacing w:val="0"/>
          <w:sz w:val="30"/>
        </w:rPr>
        <w:t>的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溶液的</w:t>
      </w:r>
      <w:r>
        <w:rPr>
          <w:rFonts w:ascii="Times New Roman"/>
          <w:color w:val="000000"/>
          <w:spacing w:val="-3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pH</w:t>
      </w:r>
      <w:r>
        <w:rPr>
          <w:rFonts w:ascii="STSong" w:hAnsi="STSong" w:cs="STSong"/>
          <w:color w:val="000000"/>
          <w:spacing w:val="0"/>
          <w:sz w:val="30"/>
        </w:rPr>
        <w:t>比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1mol/L</w:t>
      </w:r>
      <w:r>
        <w:rPr>
          <w:rFonts w:ascii="STSong" w:hAnsi="STSong" w:cs="STSong"/>
          <w:color w:val="000000"/>
          <w:spacing w:val="-1"/>
          <w:sz w:val="30"/>
        </w:rPr>
        <w:t>盐酸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H</w:t>
      </w:r>
      <w:r>
        <w:rPr>
          <w:rFonts w:ascii="SimSun"/>
          <w:color w:val="000000"/>
          <w:spacing w:val="0"/>
          <w:sz w:val="22"/>
          <w:vertAlign w:val="subscript"/>
        </w:rPr>
        <w:t>+</w:t>
      </w:r>
    </w:p>
    <w:p>
      <w:pPr>
        <w:framePr w:w="301" w:x="3453" w:y="918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7404" w:x="2098" w:y="976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-1"/>
          <w:sz w:val="30"/>
        </w:rPr>
        <w:t>1mol/L</w:t>
      </w:r>
      <w:r>
        <w:rPr>
          <w:rFonts w:ascii="STSong" w:hAnsi="STSong" w:cs="STSong"/>
          <w:color w:val="000000"/>
          <w:spacing w:val="0"/>
          <w:sz w:val="30"/>
        </w:rPr>
        <w:t>的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溶液能使紫色石蕊试液变红</w:t>
      </w:r>
    </w:p>
    <w:p>
      <w:pPr>
        <w:framePr w:w="301" w:x="4205" w:y="1007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2095" w:x="1350" w:y="1184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5</w:t>
      </w:r>
      <w:r>
        <w:rPr>
          <w:rFonts w:ascii="STSong" w:hAnsi="STSong" w:cs="STSong"/>
          <w:color w:val="000000"/>
          <w:spacing w:val="-1"/>
          <w:sz w:val="30"/>
        </w:rPr>
        <w:t>、将有机物</w:t>
      </w:r>
    </w:p>
    <w:p>
      <w:pPr>
        <w:framePr w:w="2095" w:x="1350" w:y="11842"/>
        <w:widowControl w:val="0"/>
        <w:autoSpaceDE w:val="0"/>
        <w:autoSpaceDN w:val="0"/>
        <w:spacing w:before="713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、金属钠</w:t>
      </w:r>
    </w:p>
    <w:p>
      <w:pPr>
        <w:framePr w:w="1346" w:x="4709" w:y="1184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转化成</w:t>
      </w:r>
    </w:p>
    <w:p>
      <w:pPr>
        <w:framePr w:w="2840" w:x="7500" w:y="1184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，可选用的试剂是</w:t>
      </w:r>
    </w:p>
    <w:p>
      <w:pPr>
        <w:framePr w:w="749" w:x="12451" w:y="1184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（</w:t>
      </w:r>
    </w:p>
    <w:p>
      <w:pPr>
        <w:framePr w:w="749" w:x="13499" w:y="1184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1802" w:x="4945" w:y="1294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7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、小苏打</w:t>
      </w:r>
    </w:p>
    <w:p>
      <w:pPr>
        <w:framePr w:w="1503" w:x="8546" w:y="1294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7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、烧碱</w:t>
      </w:r>
    </w:p>
    <w:p>
      <w:pPr>
        <w:framePr w:w="1798" w:x="11848" w:y="1294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、碳酸钠</w:t>
      </w:r>
    </w:p>
    <w:p>
      <w:pPr>
        <w:framePr w:w="5328" w:x="1350" w:y="1383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6</w:t>
      </w:r>
      <w:r>
        <w:rPr>
          <w:rFonts w:ascii="STSong" w:hAnsi="STSong" w:cs="STSong"/>
          <w:color w:val="000000"/>
          <w:spacing w:val="-1"/>
          <w:sz w:val="30"/>
        </w:rPr>
        <w:t>、下列除去杂质的方法正确的是（</w:t>
      </w:r>
    </w:p>
    <w:p>
      <w:pPr>
        <w:framePr w:w="749" w:x="7047" w:y="1383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8795" w:x="3298" w:y="1472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①除去乙烷中少量的乙烯：光照条件下通入</w:t>
      </w:r>
      <w:r>
        <w:rPr>
          <w:rFonts w:ascii="Times New Roman"/>
          <w:color w:val="000000"/>
          <w:spacing w:val="23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Cl</w:t>
      </w:r>
      <w:r>
        <w:rPr>
          <w:rFonts w:ascii="STSong" w:hAnsi="STSong" w:cs="STSong"/>
          <w:color w:val="000000"/>
          <w:spacing w:val="-1"/>
          <w:sz w:val="30"/>
        </w:rPr>
        <w:t>，气液分离</w:t>
      </w:r>
    </w:p>
    <w:p>
      <w:pPr>
        <w:framePr w:w="301" w:x="9376" w:y="1502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11683" w:x="3298" w:y="1560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②除去乙酸乙酯中少量的乙酸：用饱和碳酸氢钠溶液洗涤，分液、干燥、蒸馏</w:t>
      </w:r>
    </w:p>
    <w:p>
      <w:pPr>
        <w:framePr w:w="9854" w:x="3298" w:y="1649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③除去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CH</w:t>
      </w:r>
      <w:r>
        <w:rPr>
          <w:rFonts w:ascii="SimSun"/>
          <w:color w:val="000000"/>
          <w:spacing w:val="-114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中少量的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CH</w:t>
      </w:r>
      <w:r>
        <w:rPr>
          <w:rFonts w:ascii="STSong" w:hAnsi="STSong" w:cs="STSong"/>
          <w:color w:val="000000"/>
          <w:spacing w:val="-1"/>
          <w:sz w:val="30"/>
        </w:rPr>
        <w:t>：气体通过盛酸性高锰酸钾溶液的洗气瓶</w:t>
      </w:r>
    </w:p>
    <w:p>
      <w:pPr>
        <w:framePr w:w="527" w:x="4425" w:y="1680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  <w:r>
        <w:rPr>
          <w:rFonts w:ascii="SimSun"/>
          <w:color w:val="000000"/>
          <w:spacing w:val="77"/>
          <w:sz w:val="15"/>
        </w:rPr>
        <w:t xml:space="preserve"> </w:t>
      </w:r>
      <w:r>
        <w:rPr>
          <w:rFonts w:ascii="SimSun"/>
          <w:color w:val="000000"/>
          <w:spacing w:val="0"/>
          <w:sz w:val="15"/>
        </w:rPr>
        <w:t>6</w:t>
      </w:r>
    </w:p>
    <w:p>
      <w:pPr>
        <w:framePr w:w="527" w:x="6186" w:y="1680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4</w:t>
      </w:r>
      <w:r>
        <w:rPr>
          <w:rFonts w:ascii="SimSun"/>
          <w:color w:val="000000"/>
          <w:spacing w:val="77"/>
          <w:sz w:val="15"/>
        </w:rPr>
        <w:t xml:space="preserve"> </w:t>
      </w:r>
      <w:r>
        <w:rPr>
          <w:rFonts w:ascii="SimSun"/>
          <w:color w:val="000000"/>
          <w:spacing w:val="0"/>
          <w:sz w:val="15"/>
        </w:rPr>
        <w:t>4</w:t>
      </w:r>
    </w:p>
    <w:p>
      <w:pPr>
        <w:framePr w:w="7216" w:x="3298" w:y="17386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④除去乙醇中少量的乙酸：加足量生石灰，蒸馏</w:t>
      </w:r>
    </w:p>
    <w:p>
      <w:pPr>
        <w:framePr w:w="1498" w:x="1350" w:y="1827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．①②</w:t>
      </w:r>
    </w:p>
    <w:p>
      <w:pPr>
        <w:framePr w:w="1201" w:x="10048" w:y="1827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．②</w:t>
      </w:r>
    </w:p>
    <w:p>
      <w:pPr>
        <w:framePr w:w="749" w:x="1350" w:y="1870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④</w:t>
      </w:r>
    </w:p>
    <w:p>
      <w:pPr>
        <w:framePr w:w="1499" w:x="7196" w:y="1870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．③④</w:t>
      </w:r>
    </w:p>
    <w:p>
      <w:pPr>
        <w:framePr w:w="1499" w:x="13800" w:y="1870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．②③</w:t>
      </w:r>
    </w:p>
    <w:p>
      <w:pPr>
        <w:framePr w:w="17448" w:x="1350" w:y="1963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7</w:t>
      </w:r>
      <w:r>
        <w:rPr>
          <w:rFonts w:ascii="STSong" w:hAnsi="STSong" w:cs="STSong"/>
          <w:color w:val="000000"/>
          <w:spacing w:val="-1"/>
          <w:sz w:val="30"/>
        </w:rPr>
        <w:t>、在乙酸乙酯、乙醇、乙酸水溶液共存的化学平衡体系中加入重水</w:t>
      </w:r>
      <w:r>
        <w:rPr>
          <w:rFonts w:ascii="SimSun"/>
          <w:color w:val="000000"/>
          <w:spacing w:val="0"/>
          <w:sz w:val="30"/>
        </w:rPr>
        <w:t>(D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O)</w:t>
      </w:r>
      <w:r>
        <w:rPr>
          <w:rFonts w:ascii="STSong" w:hAnsi="STSong" w:cs="STSong"/>
          <w:color w:val="000000"/>
          <w:spacing w:val="-1"/>
          <w:sz w:val="30"/>
        </w:rPr>
        <w:t>，经过足够长的时间后，可以发现，除水外</w:t>
      </w:r>
    </w:p>
    <w:p>
      <w:pPr>
        <w:framePr w:w="301" w:x="10467" w:y="19936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17611" w:x="1350" w:y="2006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体系中含重氢的化合物是</w:t>
      </w:r>
    </w:p>
    <w:p>
      <w:pPr>
        <w:framePr w:w="17611" w:x="1350" w:y="20060"/>
        <w:widowControl w:val="0"/>
        <w:autoSpaceDE w:val="0"/>
        <w:autoSpaceDN w:val="0"/>
        <w:spacing w:before="538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．乙醇、乙酸</w:t>
      </w:r>
      <w:r>
        <w:rPr>
          <w:rFonts w:ascii="Times New Roman"/>
          <w:color w:val="000000"/>
          <w:spacing w:val="979"/>
          <w:sz w:val="30"/>
        </w:rPr>
        <w:t xml:space="preserve"> </w:t>
      </w: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．只有乙醇</w:t>
      </w:r>
      <w:r>
        <w:rPr>
          <w:rFonts w:ascii="Times New Roman"/>
          <w:color w:val="000000"/>
          <w:spacing w:val="676"/>
          <w:sz w:val="30"/>
        </w:rPr>
        <w:t xml:space="preserve"> </w:t>
      </w:r>
      <w:r>
        <w:rPr>
          <w:rFonts w:ascii="SimSun"/>
          <w:color w:val="000000"/>
          <w:spacing w:val="3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．只有乙酸</w:t>
      </w:r>
    </w:p>
    <w:p>
      <w:pPr>
        <w:framePr w:w="17611" w:x="1350" w:y="20060"/>
        <w:widowControl w:val="0"/>
        <w:autoSpaceDE w:val="0"/>
        <w:autoSpaceDN w:val="0"/>
        <w:spacing w:before="497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8</w:t>
      </w:r>
      <w:r>
        <w:rPr>
          <w:rFonts w:ascii="STSong" w:hAnsi="STSong" w:cs="STSong"/>
          <w:color w:val="000000"/>
          <w:spacing w:val="-4"/>
          <w:sz w:val="30"/>
        </w:rPr>
        <w:t>、某有机物甲经水解可得乙，乙在一定条件下经氧化后可得丙，</w:t>
      </w:r>
      <w:r>
        <w:rPr>
          <w:rFonts w:ascii="SimSun"/>
          <w:color w:val="000000"/>
          <w:spacing w:val="0"/>
          <w:sz w:val="30"/>
        </w:rPr>
        <w:t>1mol</w:t>
      </w:r>
      <w:r>
        <w:rPr>
          <w:rFonts w:ascii="STSong" w:hAnsi="STSong" w:cs="STSong"/>
          <w:color w:val="000000"/>
          <w:spacing w:val="-1"/>
          <w:sz w:val="30"/>
        </w:rPr>
        <w:t>丙和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2mol</w:t>
      </w:r>
      <w:r>
        <w:rPr>
          <w:rFonts w:ascii="STSong" w:hAnsi="STSong" w:cs="STSong"/>
          <w:color w:val="000000"/>
          <w:spacing w:val="-4"/>
          <w:sz w:val="30"/>
        </w:rPr>
        <w:t>甲反应得一种含氯的酯（</w:t>
      </w:r>
      <w:r>
        <w:rPr>
          <w:rFonts w:ascii="SimSun"/>
          <w:color w:val="000000"/>
          <w:spacing w:val="46"/>
          <w:sz w:val="30"/>
        </w:rPr>
        <w:t>CHOCl</w:t>
      </w:r>
      <w:r>
        <w:rPr>
          <w:rFonts w:ascii="STSong" w:hAnsi="STSong" w:cs="STSong"/>
          <w:color w:val="000000"/>
          <w:spacing w:val="-44"/>
          <w:sz w:val="30"/>
        </w:rPr>
        <w:t>）。</w:t>
      </w:r>
    </w:p>
    <w:p>
      <w:pPr>
        <w:framePr w:w="749" w:x="5700" w:y="2006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（</w:t>
      </w:r>
    </w:p>
    <w:p>
      <w:pPr>
        <w:framePr w:w="749" w:x="6748" w:y="2006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2695" w:x="9446" w:y="2098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4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．只有乙酸乙酯</w:t>
      </w:r>
    </w:p>
    <w:p>
      <w:pPr>
        <w:framePr w:w="754" w:x="15202" w:y="22179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6</w:t>
      </w:r>
      <w:r>
        <w:rPr>
          <w:rFonts w:ascii="SimSun"/>
          <w:color w:val="000000"/>
          <w:spacing w:val="77"/>
          <w:sz w:val="15"/>
        </w:rPr>
        <w:t xml:space="preserve"> </w:t>
      </w:r>
      <w:r>
        <w:rPr>
          <w:rFonts w:ascii="SimSun"/>
          <w:color w:val="000000"/>
          <w:spacing w:val="0"/>
          <w:sz w:val="15"/>
        </w:rPr>
        <w:t>8</w:t>
      </w:r>
      <w:r>
        <w:rPr>
          <w:rFonts w:ascii="SimSun"/>
          <w:color w:val="000000"/>
          <w:spacing w:val="77"/>
          <w:sz w:val="15"/>
        </w:rPr>
        <w:t xml:space="preserve"> </w:t>
      </w:r>
      <w:r>
        <w:rPr>
          <w:rFonts w:ascii="SimSun"/>
          <w:color w:val="000000"/>
          <w:spacing w:val="0"/>
          <w:sz w:val="15"/>
        </w:rPr>
        <w:t>4</w:t>
      </w:r>
    </w:p>
    <w:p>
      <w:pPr>
        <w:framePr w:w="301" w:x="16034" w:y="22179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4811" w:x="1350" w:y="2230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由此推断有机物丙的结构简式为</w:t>
      </w:r>
    </w:p>
    <w:p>
      <w:pPr>
        <w:framePr w:w="2296" w:x="1649" w:y="2319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33"/>
          <w:sz w:val="30"/>
        </w:rPr>
        <w:t>．</w:t>
      </w:r>
      <w:r>
        <w:rPr>
          <w:rFonts w:ascii="SimSun"/>
          <w:color w:val="000000"/>
          <w:spacing w:val="1"/>
          <w:sz w:val="30"/>
        </w:rPr>
        <w:t>Cl</w:t>
      </w:r>
      <w:r>
        <w:rPr>
          <w:rFonts w:ascii="STSong" w:hAnsi="STSong" w:cs="STSong"/>
          <w:color w:val="000000"/>
          <w:spacing w:val="-1"/>
          <w:sz w:val="30"/>
        </w:rPr>
        <w:t>―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2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CHO</w:t>
      </w:r>
    </w:p>
    <w:p>
      <w:pPr>
        <w:framePr w:w="2223" w:x="14743" w:y="2319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34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HOCH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OH</w:t>
      </w:r>
    </w:p>
    <w:p>
      <w:pPr>
        <w:framePr w:w="301" w:x="2971" w:y="2351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5767" w:y="2351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6142" w:y="2351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21pt;margin-top:46.1pt;margin-left:-1pt;mso-position-horizontal-relative:page;mso-position-vertical-relative:page;position:absolute;z-index:-251638784">
            <v:imagedata r:id="rId11" o:title=""/>
          </v:shape>
        </w:pict>
      </w:r>
      <w:r>
        <w:rPr>
          <w:noProof/>
        </w:rPr>
        <w:pict>
          <v:shape id="_x0000_s1033" type="#_x0000_t75" style="width:894pt;height:48pt;margin-top:548.1pt;margin-left:-1pt;mso-position-horizontal-relative:page;mso-position-vertical-relative:page;position:absolute;z-index:-251639808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77" w:x="1649" w:y="79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C</w:t>
      </w:r>
      <w:r>
        <w:rPr>
          <w:rFonts w:ascii="STSong" w:hAnsi="STSong" w:cs="STSong"/>
          <w:color w:val="000000"/>
          <w:spacing w:val="0"/>
          <w:sz w:val="30"/>
        </w:rPr>
        <w:t>．</w:t>
      </w:r>
      <w:r>
        <w:rPr>
          <w:rFonts w:ascii="SimSun"/>
          <w:color w:val="000000"/>
          <w:spacing w:val="1"/>
          <w:sz w:val="30"/>
        </w:rPr>
        <w:t>Cl</w:t>
      </w:r>
      <w:r>
        <w:rPr>
          <w:rFonts w:ascii="STSong" w:hAnsi="STSong" w:cs="STSong"/>
          <w:color w:val="000000"/>
          <w:spacing w:val="-1"/>
          <w:sz w:val="30"/>
        </w:rPr>
        <w:t>―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2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2403" w:x="14322" w:y="79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1"/>
          <w:sz w:val="30"/>
        </w:rPr>
        <w:t>HOOC</w:t>
      </w:r>
      <w:r>
        <w:rPr>
          <w:rFonts w:ascii="STSong" w:hAnsi="STSong" w:cs="STSong"/>
          <w:color w:val="000000"/>
          <w:spacing w:val="-1"/>
          <w:sz w:val="30"/>
        </w:rPr>
        <w:t>―</w:t>
      </w:r>
      <w:r>
        <w:rPr>
          <w:rFonts w:ascii="SimSun"/>
          <w:color w:val="000000"/>
          <w:spacing w:val="-1"/>
          <w:sz w:val="30"/>
        </w:rPr>
        <w:t>COOH</w:t>
      </w:r>
    </w:p>
    <w:p>
      <w:pPr>
        <w:framePr w:w="301" w:x="3003" w:y="11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17300" w:x="1350" w:y="172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9</w:t>
      </w:r>
      <w:r>
        <w:rPr>
          <w:rFonts w:ascii="STSong" w:hAnsi="STSong" w:cs="STSong"/>
          <w:color w:val="000000"/>
          <w:spacing w:val="-1"/>
          <w:sz w:val="30"/>
        </w:rPr>
        <w:t>、分子式为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CH</w:t>
      </w:r>
      <w:r>
        <w:rPr>
          <w:rFonts w:ascii="SimSun"/>
          <w:color w:val="000000"/>
          <w:spacing w:val="-74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</w:t>
      </w:r>
      <w:r>
        <w:rPr>
          <w:rFonts w:ascii="SimSun"/>
          <w:color w:val="000000"/>
          <w:spacing w:val="-37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的有机物，在一定条件下能发生如下反应：①在浓硫酸存在下，能分别与</w:t>
      </w:r>
      <w:r>
        <w:rPr>
          <w:rFonts w:ascii="Times New Roman"/>
          <w:color w:val="000000"/>
          <w:spacing w:val="39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OH</w:t>
      </w:r>
      <w:r>
        <w:rPr>
          <w:rFonts w:ascii="STSong" w:hAnsi="STSong" w:cs="STSong"/>
          <w:color w:val="000000"/>
          <w:spacing w:val="0"/>
          <w:sz w:val="30"/>
        </w:rPr>
        <w:t>或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0"/>
          <w:sz w:val="30"/>
        </w:rPr>
        <w:t>反</w:t>
      </w:r>
    </w:p>
    <w:p>
      <w:pPr>
        <w:framePr w:w="301" w:x="3223" w:y="203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5</w:t>
      </w:r>
    </w:p>
    <w:p>
      <w:pPr>
        <w:framePr w:w="376" w:x="3449" w:y="203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10</w:t>
      </w:r>
    </w:p>
    <w:p>
      <w:pPr>
        <w:framePr w:w="301" w:x="3752" w:y="203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13841" w:y="203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14219" w:y="203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5343" w:y="203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17525" w:x="1350" w:y="215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3"/>
          <w:sz w:val="30"/>
        </w:rPr>
        <w:t>应；②在特定温度及浓硫酸存在下，能生成一种能使溴水褪色的物质；③在特定温度及浓硫酸存在下，还能生成一种</w:t>
      </w:r>
    </w:p>
    <w:p>
      <w:pPr>
        <w:framePr w:w="8447" w:x="1350" w:y="262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分式为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CHO</w:t>
      </w:r>
      <w:r>
        <w:rPr>
          <w:rFonts w:ascii="SimSun"/>
          <w:color w:val="000000"/>
          <w:spacing w:val="-114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的五元环状化合物。则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</w:t>
      </w:r>
      <w:r>
        <w:rPr>
          <w:rFonts w:ascii="SimSun"/>
          <w:color w:val="000000"/>
          <w:spacing w:val="-37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的结构简式为</w:t>
      </w:r>
    </w:p>
    <w:p>
      <w:pPr>
        <w:framePr w:w="301" w:x="2474" w:y="294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5</w:t>
      </w:r>
    </w:p>
    <w:p>
      <w:pPr>
        <w:framePr w:w="301" w:x="2701" w:y="294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8</w:t>
      </w:r>
    </w:p>
    <w:p>
      <w:pPr>
        <w:framePr w:w="301" w:x="2928" w:y="294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6262" w:y="294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5</w:t>
      </w:r>
    </w:p>
    <w:p>
      <w:pPr>
        <w:framePr w:w="376" w:x="6489" w:y="294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10</w:t>
      </w:r>
    </w:p>
    <w:p>
      <w:pPr>
        <w:framePr w:w="301" w:x="6791" w:y="294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79" w:x="1649" w:y="350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0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HOCH</w:t>
      </w:r>
      <w:r>
        <w:rPr>
          <w:rFonts w:ascii="SimSun"/>
          <w:color w:val="000000"/>
          <w:spacing w:val="-6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COOCH</w:t>
      </w:r>
      <w:r>
        <w:rPr>
          <w:rFonts w:ascii="SimSun"/>
          <w:color w:val="000000"/>
          <w:spacing w:val="-73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</w:p>
    <w:p>
      <w:pPr>
        <w:framePr w:w="3307" w:x="10797" w:y="350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HOCH</w:t>
      </w:r>
      <w:r>
        <w:rPr>
          <w:rFonts w:ascii="SimSun"/>
          <w:color w:val="000000"/>
          <w:spacing w:val="-6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301" w:x="2704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3079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3903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4277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11853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2228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2606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2980" w:y="3833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540" w:x="1649" w:y="439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C</w:t>
      </w:r>
      <w:r>
        <w:rPr>
          <w:rFonts w:ascii="STSong" w:hAnsi="STSong" w:cs="STSong"/>
          <w:color w:val="000000"/>
          <w:spacing w:val="0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CH(OH)CH</w:t>
      </w:r>
      <w:r>
        <w:rPr>
          <w:rFonts w:ascii="SimSun"/>
          <w:color w:val="000000"/>
          <w:spacing w:val="-6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3542" w:x="10275" w:y="439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2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CH(OH)CH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301" w:x="2402" w:y="47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2780" w:y="47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4054" w:y="47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1029" w:y="47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12303" w:y="47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2681" w:y="472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17407" w:x="1350" w:y="532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10</w:t>
      </w:r>
      <w:r>
        <w:rPr>
          <w:rFonts w:ascii="STSong" w:hAnsi="STSong" w:cs="STSong"/>
          <w:color w:val="000000"/>
          <w:spacing w:val="0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是一种弱酸，氯乙酸（</w:t>
      </w:r>
      <w:r>
        <w:rPr>
          <w:rFonts w:ascii="SimSun"/>
          <w:color w:val="000000"/>
          <w:spacing w:val="0"/>
          <w:sz w:val="30"/>
        </w:rPr>
        <w:t>ClCH</w:t>
      </w:r>
      <w:r>
        <w:rPr>
          <w:rFonts w:ascii="SimSun"/>
          <w:color w:val="000000"/>
          <w:spacing w:val="-6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）的酸性强于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  <w:r>
        <w:rPr>
          <w:rFonts w:ascii="STSong" w:hAnsi="STSong" w:cs="STSong"/>
          <w:color w:val="000000"/>
          <w:spacing w:val="-1"/>
          <w:sz w:val="30"/>
        </w:rPr>
        <w:t>。这是因为：―</w:t>
      </w:r>
      <w:r>
        <w:rPr>
          <w:rFonts w:ascii="SimSun"/>
          <w:color w:val="000000"/>
          <w:spacing w:val="0"/>
          <w:sz w:val="30"/>
        </w:rPr>
        <w:t>C1</w:t>
      </w:r>
      <w:r>
        <w:rPr>
          <w:rFonts w:ascii="STSong" w:hAnsi="STSong" w:cs="STSong"/>
          <w:color w:val="000000"/>
          <w:spacing w:val="-1"/>
          <w:sz w:val="30"/>
        </w:rPr>
        <w:t>是一种强吸电子基团，能使―</w:t>
      </w:r>
    </w:p>
    <w:p>
      <w:pPr>
        <w:framePr w:w="301" w:x="2254" w:y="563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6600" w:y="563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9452" w:y="563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17403" w:x="1350" w:y="579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OH</w:t>
      </w:r>
      <w:r>
        <w:rPr>
          <w:rFonts w:ascii="STSong" w:hAnsi="STSong" w:cs="STSong"/>
          <w:color w:val="000000"/>
          <w:spacing w:val="-1"/>
          <w:sz w:val="30"/>
        </w:rPr>
        <w:t>上的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H</w:t>
      </w:r>
      <w:r>
        <w:rPr>
          <w:rFonts w:ascii="STSong" w:hAnsi="STSong" w:cs="STSong"/>
          <w:color w:val="000000"/>
          <w:spacing w:val="0"/>
          <w:sz w:val="30"/>
        </w:rPr>
        <w:t>原子具有更大的活泼性；有的基团属于斥电子基团，能减弱―</w:t>
      </w:r>
      <w:r>
        <w:rPr>
          <w:rFonts w:ascii="SimSun"/>
          <w:color w:val="000000"/>
          <w:spacing w:val="0"/>
          <w:sz w:val="30"/>
        </w:rPr>
        <w:t>OH</w:t>
      </w:r>
      <w:r>
        <w:rPr>
          <w:rFonts w:ascii="STSong" w:hAnsi="STSong" w:cs="STSong"/>
          <w:color w:val="000000"/>
          <w:spacing w:val="0"/>
          <w:sz w:val="30"/>
        </w:rPr>
        <w:t>上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H</w:t>
      </w:r>
      <w:r>
        <w:rPr>
          <w:rFonts w:ascii="STSong" w:hAnsi="STSong" w:cs="STSong"/>
          <w:color w:val="000000"/>
          <w:spacing w:val="-1"/>
          <w:sz w:val="30"/>
        </w:rPr>
        <w:t>原子的活泼性，这些作用统称为“诱</w:t>
      </w:r>
    </w:p>
    <w:p>
      <w:pPr>
        <w:framePr w:w="8934" w:x="1350" w:y="622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导效应”。试依据上述规律，推测下列酸中酸性最强的是（</w:t>
      </w:r>
    </w:p>
    <w:p>
      <w:pPr>
        <w:framePr w:w="749" w:x="10201" w:y="622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）</w:t>
      </w:r>
    </w:p>
    <w:p>
      <w:pPr>
        <w:framePr w:w="1876" w:x="1350" w:y="714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CF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2029" w:x="4574" w:y="714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CC1</w:t>
      </w:r>
      <w:r>
        <w:rPr>
          <w:rFonts w:ascii="SimSun"/>
          <w:color w:val="000000"/>
          <w:spacing w:val="-70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2173" w:x="7653" w:y="714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CHC1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COOH</w:t>
      </w:r>
    </w:p>
    <w:p>
      <w:pPr>
        <w:framePr w:w="2176" w:x="11776" w:y="714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2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C1COOH</w:t>
      </w:r>
    </w:p>
    <w:p>
      <w:pPr>
        <w:framePr w:w="301" w:x="2103" w:y="745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5480" w:y="745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8703" w:y="745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12530" w:y="7452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13266" w:x="1350" w:y="8037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11</w:t>
      </w:r>
      <w:r>
        <w:rPr>
          <w:rFonts w:ascii="STSong" w:hAnsi="STSong" w:cs="STSong"/>
          <w:color w:val="000000"/>
          <w:spacing w:val="-1"/>
          <w:sz w:val="30"/>
        </w:rPr>
        <w:t>、若乙酸分子中的氧都是</w:t>
      </w:r>
      <w:r>
        <w:rPr>
          <w:rFonts w:ascii="Times New Roman"/>
          <w:color w:val="000000"/>
          <w:spacing w:val="163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O</w:t>
      </w:r>
      <w:r>
        <w:rPr>
          <w:rFonts w:ascii="STSong" w:hAnsi="STSong" w:cs="STSong"/>
          <w:color w:val="000000"/>
          <w:spacing w:val="-1"/>
          <w:sz w:val="30"/>
        </w:rPr>
        <w:t>，乙醇分子中的氧都是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O</w:t>
      </w:r>
      <w:r>
        <w:rPr>
          <w:rFonts w:ascii="STSong" w:hAnsi="STSong" w:cs="STSong"/>
          <w:color w:val="000000"/>
          <w:spacing w:val="-1"/>
          <w:sz w:val="30"/>
        </w:rPr>
        <w:t>，二者在浓硫酸的作用下发生反</w:t>
      </w:r>
    </w:p>
    <w:p>
      <w:pPr>
        <w:framePr w:w="376" w:x="5026" w:y="817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16</w:t>
      </w:r>
    </w:p>
    <w:p>
      <w:pPr>
        <w:framePr w:w="376" w:x="8400" w:y="817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18</w:t>
      </w:r>
    </w:p>
    <w:p>
      <w:pPr>
        <w:framePr w:w="4467" w:x="1350" w:y="888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应，一段时间后，分子中含有</w:t>
      </w:r>
    </w:p>
    <w:p>
      <w:pPr>
        <w:framePr w:w="2442" w:x="5325" w:y="8926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22"/>
          <w:vertAlign w:val="subscript"/>
        </w:rPr>
        <w:t>18</w:t>
      </w:r>
      <w:r>
        <w:rPr>
          <w:rFonts w:ascii="SimSun"/>
          <w:color w:val="000000"/>
          <w:spacing w:val="78"/>
          <w:sz w:val="30"/>
        </w:rPr>
        <w:t>O</w:t>
      </w:r>
      <w:r>
        <w:rPr>
          <w:rFonts w:ascii="STSong" w:hAnsi="STSong" w:cs="STSong"/>
          <w:color w:val="000000"/>
          <w:spacing w:val="-1"/>
          <w:sz w:val="30"/>
        </w:rPr>
        <w:t>的物质有</w:t>
      </w:r>
    </w:p>
    <w:p>
      <w:pPr>
        <w:framePr w:w="2442" w:x="5325" w:y="8926"/>
        <w:widowControl w:val="0"/>
        <w:autoSpaceDE w:val="0"/>
        <w:autoSpaceDN w:val="0"/>
        <w:spacing w:before="497" w:after="0" w:line="389" w:lineRule="exact"/>
        <w:ind w:left="1104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B</w:t>
      </w:r>
      <w:r>
        <w:rPr>
          <w:rFonts w:ascii="STSong" w:hAnsi="STSong" w:cs="STSong"/>
          <w:color w:val="000000"/>
          <w:spacing w:val="-91"/>
          <w:sz w:val="30"/>
        </w:rPr>
        <w:t>．</w:t>
      </w:r>
      <w:r>
        <w:rPr>
          <w:rFonts w:ascii="SimSun"/>
          <w:color w:val="000000"/>
          <w:spacing w:val="77"/>
          <w:sz w:val="30"/>
        </w:rPr>
        <w:t>2</w:t>
      </w:r>
      <w:r>
        <w:rPr>
          <w:rFonts w:ascii="STSong" w:hAnsi="STSong" w:cs="STSong"/>
          <w:color w:val="000000"/>
          <w:spacing w:val="0"/>
          <w:sz w:val="30"/>
        </w:rPr>
        <w:t>种</w:t>
      </w:r>
    </w:p>
    <w:p>
      <w:pPr>
        <w:framePr w:w="1346" w:x="1350" w:y="981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91"/>
          <w:sz w:val="30"/>
        </w:rPr>
        <w:t>．</w:t>
      </w:r>
      <w:r>
        <w:rPr>
          <w:rFonts w:ascii="SimSun"/>
          <w:color w:val="000000"/>
          <w:spacing w:val="78"/>
          <w:sz w:val="30"/>
        </w:rPr>
        <w:t>1</w:t>
      </w:r>
      <w:r>
        <w:rPr>
          <w:rFonts w:ascii="STSong" w:hAnsi="STSong" w:cs="STSong"/>
          <w:color w:val="000000"/>
          <w:spacing w:val="0"/>
          <w:sz w:val="30"/>
        </w:rPr>
        <w:t>种</w:t>
      </w:r>
    </w:p>
    <w:p>
      <w:pPr>
        <w:framePr w:w="1346" w:x="11211" w:y="981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C</w:t>
      </w:r>
      <w:r>
        <w:rPr>
          <w:rFonts w:ascii="STSong" w:hAnsi="STSong" w:cs="STSong"/>
          <w:color w:val="000000"/>
          <w:spacing w:val="-91"/>
          <w:sz w:val="30"/>
        </w:rPr>
        <w:t>．</w:t>
      </w:r>
      <w:r>
        <w:rPr>
          <w:rFonts w:ascii="SimSun"/>
          <w:color w:val="000000"/>
          <w:spacing w:val="77"/>
          <w:sz w:val="30"/>
        </w:rPr>
        <w:t>3</w:t>
      </w:r>
      <w:r>
        <w:rPr>
          <w:rFonts w:ascii="STSong" w:hAnsi="STSong" w:cs="STSong"/>
          <w:color w:val="000000"/>
          <w:spacing w:val="0"/>
          <w:sz w:val="30"/>
        </w:rPr>
        <w:t>种</w:t>
      </w:r>
    </w:p>
    <w:p>
      <w:pPr>
        <w:framePr w:w="1048" w:x="15996" w:y="981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3"/>
          <w:sz w:val="30"/>
        </w:rPr>
        <w:t>D</w:t>
      </w:r>
      <w:r>
        <w:rPr>
          <w:rFonts w:ascii="STSong" w:hAnsi="STSong" w:cs="STSong"/>
          <w:color w:val="000000"/>
          <w:spacing w:val="-88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4</w:t>
      </w:r>
    </w:p>
    <w:p>
      <w:pPr>
        <w:framePr w:w="749" w:x="1350" w:y="1024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种</w:t>
      </w:r>
    </w:p>
    <w:p>
      <w:pPr>
        <w:framePr w:w="16805" w:x="1350" w:y="1116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12</w:t>
      </w:r>
      <w:r>
        <w:rPr>
          <w:rFonts w:ascii="STSong" w:hAnsi="STSong" w:cs="STSong"/>
          <w:color w:val="000000"/>
          <w:spacing w:val="-1"/>
          <w:sz w:val="30"/>
        </w:rPr>
        <w:t>、某有机物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X(C</w:t>
      </w:r>
      <w:r>
        <w:rPr>
          <w:rFonts w:ascii="SimSun"/>
          <w:color w:val="000000"/>
          <w:spacing w:val="-84"/>
          <w:sz w:val="30"/>
        </w:rPr>
        <w:t xml:space="preserve"> </w:t>
      </w:r>
      <w:r>
        <w:rPr>
          <w:rFonts w:ascii="SimSun"/>
          <w:color w:val="000000"/>
          <w:spacing w:val="40"/>
          <w:sz w:val="30"/>
        </w:rPr>
        <w:t>HO)</w:t>
      </w:r>
      <w:r>
        <w:rPr>
          <w:rFonts w:ascii="STSong" w:hAnsi="STSong" w:cs="STSong"/>
          <w:color w:val="000000"/>
          <w:spacing w:val="-1"/>
          <w:sz w:val="30"/>
        </w:rPr>
        <w:t>广泛存在于许多水果内，尤以苹果、葡萄、西瓜、山楂内为多。该化合物具有如下性质：</w:t>
      </w:r>
    </w:p>
    <w:p>
      <w:pPr>
        <w:framePr w:w="239" w:x="3676" w:y="11530"/>
        <w:widowControl w:val="0"/>
        <w:autoSpaceDE w:val="0"/>
        <w:autoSpaceDN w:val="0"/>
        <w:spacing w:before="0" w:after="0" w:line="119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4</w:t>
      </w:r>
    </w:p>
    <w:p>
      <w:pPr>
        <w:framePr w:w="239" w:x="3889" w:y="11530"/>
        <w:widowControl w:val="0"/>
        <w:autoSpaceDE w:val="0"/>
        <w:autoSpaceDN w:val="0"/>
        <w:spacing w:before="0" w:after="0" w:line="119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6</w:t>
      </w:r>
    </w:p>
    <w:p>
      <w:pPr>
        <w:framePr w:w="239" w:x="4097" w:y="11530"/>
        <w:widowControl w:val="0"/>
        <w:autoSpaceDE w:val="0"/>
        <w:autoSpaceDN w:val="0"/>
        <w:spacing w:before="0" w:after="0" w:line="119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5</w:t>
      </w:r>
    </w:p>
    <w:p>
      <w:pPr>
        <w:framePr w:w="599" w:x="1350" w:y="11692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(</w:t>
      </w:r>
    </w:p>
    <w:p>
      <w:pPr>
        <w:framePr w:w="599" w:x="2852" w:y="11692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)</w:t>
      </w:r>
    </w:p>
    <w:p>
      <w:pPr>
        <w:framePr w:w="7934" w:x="1350" w:y="1248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①</w:t>
      </w:r>
      <w:r>
        <w:rPr>
          <w:rFonts w:ascii="SimSun"/>
          <w:color w:val="000000"/>
          <w:spacing w:val="0"/>
          <w:sz w:val="30"/>
        </w:rPr>
        <w:t>1</w:t>
      </w:r>
      <w:r>
        <w:rPr>
          <w:rFonts w:ascii="SimSu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mol</w:t>
      </w:r>
      <w:r>
        <w:rPr>
          <w:rFonts w:ascii="SimSu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85"/>
          <w:sz w:val="30"/>
        </w:rPr>
        <w:t>X</w:t>
      </w:r>
      <w:r>
        <w:rPr>
          <w:rFonts w:ascii="STSong" w:hAnsi="STSong" w:cs="STSong"/>
          <w:color w:val="000000"/>
          <w:spacing w:val="-1"/>
          <w:sz w:val="30"/>
        </w:rPr>
        <w:t>与足量的金属钠反应产生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0"/>
          <w:sz w:val="30"/>
        </w:rPr>
        <w:t>5</w:t>
      </w:r>
      <w:r>
        <w:rPr>
          <w:rFonts w:ascii="SimSu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mol</w:t>
      </w:r>
      <w:r>
        <w:rPr>
          <w:rFonts w:ascii="SimSun"/>
          <w:color w:val="000000"/>
          <w:spacing w:val="158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气体</w:t>
      </w:r>
    </w:p>
    <w:p>
      <w:pPr>
        <w:framePr w:w="3296" w:x="1350" w:y="1337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②</w:t>
      </w:r>
      <w:r>
        <w:rPr>
          <w:rFonts w:ascii="SimSun"/>
          <w:color w:val="000000"/>
          <w:spacing w:val="77"/>
          <w:sz w:val="30"/>
        </w:rPr>
        <w:t>X</w:t>
      </w:r>
      <w:r>
        <w:rPr>
          <w:rFonts w:ascii="STSong" w:hAnsi="STSong" w:cs="STSong"/>
          <w:color w:val="000000"/>
          <w:spacing w:val="-1"/>
          <w:sz w:val="30"/>
        </w:rPr>
        <w:t>与醇或羧酸在浓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H</w:t>
      </w:r>
    </w:p>
    <w:p>
      <w:pPr>
        <w:framePr w:w="5949" w:x="4259" w:y="1341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-1"/>
          <w:sz w:val="30"/>
        </w:rPr>
        <w:t>SO</w:t>
      </w:r>
      <w:r>
        <w:rPr>
          <w:rFonts w:ascii="SimSun"/>
          <w:color w:val="000000"/>
          <w:spacing w:val="-56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和加热的条件下均生成有香味的产物</w:t>
      </w:r>
    </w:p>
    <w:p>
      <w:pPr>
        <w:framePr w:w="239" w:x="4198" w:y="13774"/>
        <w:widowControl w:val="0"/>
        <w:autoSpaceDE w:val="0"/>
        <w:autoSpaceDN w:val="0"/>
        <w:spacing w:before="0" w:after="0" w:line="119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2</w:t>
      </w:r>
    </w:p>
    <w:p>
      <w:pPr>
        <w:framePr w:w="239" w:x="4562" w:y="13774"/>
        <w:widowControl w:val="0"/>
        <w:autoSpaceDE w:val="0"/>
        <w:autoSpaceDN w:val="0"/>
        <w:spacing w:before="0" w:after="0" w:line="119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4</w:t>
      </w:r>
    </w:p>
    <w:p>
      <w:pPr>
        <w:framePr w:w="11631" w:x="1350" w:y="1426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③</w:t>
      </w:r>
      <w:r>
        <w:rPr>
          <w:rFonts w:ascii="SimSun"/>
          <w:color w:val="000000"/>
          <w:spacing w:val="77"/>
          <w:sz w:val="30"/>
        </w:rPr>
        <w:t>X</w:t>
      </w:r>
      <w:r>
        <w:rPr>
          <w:rFonts w:ascii="STSong" w:hAnsi="STSong" w:cs="STSong"/>
          <w:color w:val="000000"/>
          <w:spacing w:val="0"/>
          <w:sz w:val="30"/>
        </w:rPr>
        <w:t>在一定程度下的分子内脱水产物</w:t>
      </w:r>
      <w:r>
        <w:rPr>
          <w:rFonts w:ascii="SimSun"/>
          <w:color w:val="000000"/>
          <w:spacing w:val="1"/>
          <w:sz w:val="30"/>
        </w:rPr>
        <w:t>(</w:t>
      </w:r>
      <w:r>
        <w:rPr>
          <w:rFonts w:ascii="STSong" w:hAnsi="STSong" w:cs="STSong"/>
          <w:color w:val="000000"/>
          <w:spacing w:val="0"/>
          <w:sz w:val="30"/>
        </w:rPr>
        <w:t>不是环状化合物</w:t>
      </w:r>
      <w:r>
        <w:rPr>
          <w:rFonts w:ascii="SimSun"/>
          <w:color w:val="000000"/>
          <w:spacing w:val="5"/>
          <w:sz w:val="30"/>
        </w:rPr>
        <w:t>)</w:t>
      </w:r>
      <w:r>
        <w:rPr>
          <w:rFonts w:ascii="STSong" w:hAnsi="STSong" w:cs="STSong"/>
          <w:color w:val="000000"/>
          <w:spacing w:val="-1"/>
          <w:sz w:val="30"/>
        </w:rPr>
        <w:t>可和溴水发生加成反应</w:t>
      </w:r>
    </w:p>
    <w:p>
      <w:pPr>
        <w:framePr w:w="11631" w:x="1350" w:y="14263"/>
        <w:widowControl w:val="0"/>
        <w:autoSpaceDE w:val="0"/>
        <w:autoSpaceDN w:val="0"/>
        <w:spacing w:before="50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根据上述信息，对</w:t>
      </w:r>
      <w:r>
        <w:rPr>
          <w:rFonts w:ascii="Times New Roman"/>
          <w:color w:val="000000"/>
          <w:spacing w:val="8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X</w:t>
      </w:r>
      <w:r>
        <w:rPr>
          <w:rFonts w:ascii="STSong" w:hAnsi="STSong" w:cs="STSong"/>
          <w:color w:val="000000"/>
          <w:spacing w:val="-1"/>
          <w:sz w:val="30"/>
        </w:rPr>
        <w:t>的结构判断正确的是</w:t>
      </w:r>
    </w:p>
    <w:p>
      <w:pPr>
        <w:framePr w:w="11631" w:x="1350" w:y="14263"/>
        <w:widowControl w:val="0"/>
        <w:autoSpaceDE w:val="0"/>
        <w:autoSpaceDN w:val="0"/>
        <w:spacing w:before="535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78"/>
          <w:sz w:val="30"/>
        </w:rPr>
        <w:t>X</w:t>
      </w:r>
      <w:r>
        <w:rPr>
          <w:rFonts w:ascii="STSong" w:hAnsi="STSong" w:cs="STSong"/>
          <w:color w:val="000000"/>
          <w:spacing w:val="-1"/>
          <w:sz w:val="30"/>
        </w:rPr>
        <w:t>中肯定有碳碳双键</w:t>
      </w:r>
    </w:p>
    <w:p>
      <w:pPr>
        <w:framePr w:w="6986" w:x="1350" w:y="1696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78"/>
          <w:sz w:val="30"/>
        </w:rPr>
        <w:t>X</w:t>
      </w:r>
      <w:r>
        <w:rPr>
          <w:rFonts w:ascii="STSong" w:hAnsi="STSong" w:cs="STSong"/>
          <w:color w:val="000000"/>
          <w:spacing w:val="0"/>
          <w:sz w:val="30"/>
        </w:rPr>
        <w:t>中可能有三个羟基和一个“</w:t>
      </w:r>
      <w:r>
        <w:rPr>
          <w:rFonts w:ascii="SimSun"/>
          <w:color w:val="000000"/>
          <w:spacing w:val="1"/>
          <w:sz w:val="30"/>
        </w:rPr>
        <w:t>COOR</w:t>
      </w:r>
      <w:r>
        <w:rPr>
          <w:rFonts w:ascii="STSong" w:hAnsi="STSong" w:cs="STSong"/>
          <w:color w:val="000000"/>
          <w:spacing w:val="-1"/>
          <w:sz w:val="30"/>
        </w:rPr>
        <w:t>”官能团</w:t>
      </w:r>
    </w:p>
    <w:p>
      <w:pPr>
        <w:framePr w:w="6986" w:x="1350" w:y="16965"/>
        <w:widowControl w:val="0"/>
        <w:autoSpaceDE w:val="0"/>
        <w:autoSpaceDN w:val="0"/>
        <w:spacing w:before="50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C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78"/>
          <w:sz w:val="30"/>
        </w:rPr>
        <w:t>X</w:t>
      </w:r>
      <w:r>
        <w:rPr>
          <w:rFonts w:ascii="STSong" w:hAnsi="STSong" w:cs="STSong"/>
          <w:color w:val="000000"/>
          <w:spacing w:val="-1"/>
          <w:sz w:val="30"/>
        </w:rPr>
        <w:t>中可能有三个羧基</w:t>
      </w:r>
    </w:p>
    <w:p>
      <w:pPr>
        <w:framePr w:w="5246" w:x="1350" w:y="1874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D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78"/>
          <w:sz w:val="30"/>
        </w:rPr>
        <w:t>X</w:t>
      </w:r>
      <w:r>
        <w:rPr>
          <w:rFonts w:ascii="STSong" w:hAnsi="STSong" w:cs="STSong"/>
          <w:color w:val="000000"/>
          <w:spacing w:val="-1"/>
          <w:sz w:val="30"/>
        </w:rPr>
        <w:t>中可能有两个羧基和一个羟基</w:t>
      </w:r>
    </w:p>
    <w:p>
      <w:pPr>
        <w:framePr w:w="1430" w:x="2103" w:y="19621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评卷人</w:t>
      </w:r>
    </w:p>
    <w:p>
      <w:pPr>
        <w:framePr w:w="1114" w:x="3964" w:y="19621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得分</w:t>
      </w:r>
    </w:p>
    <w:p>
      <w:pPr>
        <w:framePr w:w="2064" w:x="5740" w:y="196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三、推断题</w:t>
      </w:r>
    </w:p>
    <w:p>
      <w:pPr>
        <w:framePr w:w="3992" w:x="5422" w:y="205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（每空？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8251" w:x="1350" w:y="2239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13</w:t>
      </w:r>
      <w:r>
        <w:rPr>
          <w:rFonts w:ascii="STSong" w:hAnsi="STSong" w:cs="STSong"/>
          <w:color w:val="000000"/>
          <w:spacing w:val="-1"/>
          <w:sz w:val="30"/>
        </w:rPr>
        <w:t>、通常羟基与烯键碳原子相连时，易发生下列变化：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176pt;height:76pt;margin-top:976.1pt;margin-left:84pt;mso-position-horizontal-relative:page;mso-position-vertical-relative:page;position:absolute;z-index:-251640832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67" w:x="2398" w:y="266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现有如下图所示的转化关系：</w:t>
      </w:r>
    </w:p>
    <w:p>
      <w:pPr>
        <w:framePr w:w="12480" w:x="1350" w:y="673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已知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E</w:t>
      </w:r>
      <w:r>
        <w:rPr>
          <w:rFonts w:ascii="STSong" w:hAnsi="STSong" w:cs="STSong"/>
          <w:color w:val="000000"/>
          <w:spacing w:val="-1"/>
          <w:sz w:val="30"/>
        </w:rPr>
        <w:t>能溶于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NaOH</w:t>
      </w:r>
      <w:r>
        <w:rPr>
          <w:rFonts w:ascii="STSong" w:hAnsi="STSong" w:cs="STSong"/>
          <w:color w:val="000000"/>
          <w:spacing w:val="-1"/>
          <w:sz w:val="30"/>
        </w:rPr>
        <w:t>溶液中，</w:t>
      </w:r>
      <w:r>
        <w:rPr>
          <w:rFonts w:ascii="SimSun"/>
          <w:color w:val="000000"/>
          <w:spacing w:val="77"/>
          <w:sz w:val="30"/>
        </w:rPr>
        <w:t>F</w:t>
      </w:r>
      <w:r>
        <w:rPr>
          <w:rFonts w:ascii="STSong" w:hAnsi="STSong" w:cs="STSong"/>
          <w:color w:val="000000"/>
          <w:spacing w:val="-1"/>
          <w:sz w:val="30"/>
        </w:rPr>
        <w:t>转化为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G</w:t>
      </w:r>
      <w:r>
        <w:rPr>
          <w:rFonts w:ascii="STSong" w:hAnsi="STSong" w:cs="STSong"/>
          <w:color w:val="000000"/>
          <w:spacing w:val="-1"/>
          <w:sz w:val="30"/>
        </w:rPr>
        <w:t>时，产物只有一种结构，且能使溴水褪色。</w:t>
      </w:r>
    </w:p>
    <w:p>
      <w:pPr>
        <w:framePr w:w="4123" w:x="1350" w:y="762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写出下列物质的结构简式：</w:t>
      </w:r>
    </w:p>
    <w:p>
      <w:pPr>
        <w:framePr w:w="10340" w:x="2397" w:y="8607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-1"/>
          <w:sz w:val="30"/>
        </w:rPr>
        <w:t>A________________</w:t>
      </w:r>
      <w:r>
        <w:rPr>
          <w:rFonts w:ascii="SimSun"/>
          <w:color w:val="000000"/>
          <w:spacing w:val="312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B_________________</w:t>
      </w:r>
      <w:r>
        <w:rPr>
          <w:rFonts w:ascii="SimSun"/>
          <w:color w:val="000000"/>
          <w:spacing w:val="610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G________________</w:t>
      </w:r>
    </w:p>
    <w:p>
      <w:pPr>
        <w:framePr w:w="1114" w:x="3964" w:y="9432"/>
        <w:widowControl w:val="0"/>
        <w:autoSpaceDE w:val="0"/>
        <w:autoSpaceDN w:val="0"/>
        <w:spacing w:before="0" w:after="0" w:line="41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TSong" w:hAnsi="STSong" w:cs="STSong"/>
          <w:color w:val="000000"/>
          <w:spacing w:val="-3"/>
          <w:sz w:val="32"/>
        </w:rPr>
        <w:t>得分</w:t>
      </w:r>
    </w:p>
    <w:p>
      <w:pPr>
        <w:framePr w:w="2064" w:x="5740" w:y="94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四、填空题</w:t>
      </w:r>
    </w:p>
    <w:p>
      <w:pPr>
        <w:framePr w:w="3992" w:x="5422" w:y="104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（每空？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分，共？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3884" w:x="1350" w:y="13056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14</w:t>
      </w:r>
      <w:r>
        <w:rPr>
          <w:rFonts w:ascii="STSong" w:hAnsi="STSong" w:cs="STSong"/>
          <w:color w:val="000000"/>
          <w:spacing w:val="0"/>
          <w:sz w:val="30"/>
        </w:rPr>
        <w:t>、</w:t>
      </w:r>
      <w:r>
        <w:rPr>
          <w:rFonts w:ascii="Times New Roman"/>
          <w:color w:val="000000"/>
          <w:spacing w:val="223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(1)</w:t>
      </w:r>
      <w:r>
        <w:rPr>
          <w:rFonts w:ascii="SimSun"/>
          <w:color w:val="000000"/>
          <w:spacing w:val="303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1mol</w:t>
      </w:r>
      <w:r>
        <w:rPr>
          <w:rFonts w:ascii="STSong" w:hAnsi="STSong" w:cs="STSong"/>
          <w:color w:val="000000"/>
          <w:spacing w:val="-1"/>
          <w:sz w:val="30"/>
        </w:rPr>
        <w:t>丙酮酸</w:t>
      </w:r>
    </w:p>
    <w:p>
      <w:pPr>
        <w:framePr w:w="9121" w:x="7238" w:y="13056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在镍催化剂作用下加</w:t>
      </w:r>
      <w:r>
        <w:rPr>
          <w:rFonts w:ascii="Times New Roman"/>
          <w:color w:val="000000"/>
          <w:spacing w:val="8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1mol</w:t>
      </w:r>
      <w:r>
        <w:rPr>
          <w:rFonts w:ascii="STSong" w:hAnsi="STSong" w:cs="STSong"/>
          <w:color w:val="000000"/>
          <w:spacing w:val="-1"/>
          <w:sz w:val="30"/>
        </w:rPr>
        <w:t>氢气转变成乳酸，乳酸的结构简式</w:t>
      </w:r>
    </w:p>
    <w:p>
      <w:pPr>
        <w:framePr w:w="749" w:x="1350" w:y="1356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是</w:t>
      </w:r>
    </w:p>
    <w:p>
      <w:pPr>
        <w:framePr w:w="749" w:x="8400" w:y="1356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16641" w:x="1948" w:y="1445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(2)</w:t>
      </w:r>
      <w:r>
        <w:rPr>
          <w:rFonts w:ascii="STSong" w:hAnsi="STSong" w:cs="STSong"/>
          <w:color w:val="000000"/>
          <w:spacing w:val="-1"/>
          <w:sz w:val="30"/>
        </w:rPr>
        <w:t>与乳酸具有相同官能团的乳酸的同分异构体</w:t>
      </w:r>
      <w:r>
        <w:rPr>
          <w:rFonts w:ascii="Times New Roman"/>
          <w:color w:val="000000"/>
          <w:spacing w:val="19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在酸性条件下，加热失水生成</w:t>
      </w:r>
      <w:r>
        <w:rPr>
          <w:rFonts w:ascii="Times New Roman"/>
          <w:color w:val="000000"/>
          <w:spacing w:val="16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、由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SimSun"/>
          <w:color w:val="000000"/>
          <w:spacing w:val="78"/>
          <w:sz w:val="30"/>
        </w:rPr>
        <w:t>A</w:t>
      </w:r>
      <w:r>
        <w:rPr>
          <w:rFonts w:ascii="STSong" w:hAnsi="STSong" w:cs="STSong"/>
          <w:color w:val="000000"/>
          <w:spacing w:val="-1"/>
          <w:sz w:val="30"/>
        </w:rPr>
        <w:t>生成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B</w:t>
      </w:r>
      <w:r>
        <w:rPr>
          <w:rFonts w:ascii="STSong" w:hAnsi="STSong" w:cs="STSong"/>
          <w:color w:val="000000"/>
          <w:spacing w:val="-1"/>
          <w:sz w:val="30"/>
        </w:rPr>
        <w:t>的化学反应方程</w:t>
      </w:r>
    </w:p>
    <w:p>
      <w:pPr>
        <w:framePr w:w="1048" w:x="1350" w:y="1492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式是</w:t>
      </w:r>
    </w:p>
    <w:p>
      <w:pPr>
        <w:framePr w:w="749" w:x="12001" w:y="1492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6624" w:x="1948" w:y="1581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(3)B</w:t>
      </w:r>
      <w:r>
        <w:rPr>
          <w:rFonts w:ascii="STSong" w:hAnsi="STSong" w:cs="STSong"/>
          <w:color w:val="000000"/>
          <w:spacing w:val="-1"/>
          <w:sz w:val="30"/>
        </w:rPr>
        <w:t>的甲酯可以聚合，聚合物的结构简式是</w:t>
      </w:r>
    </w:p>
    <w:p>
      <w:pPr>
        <w:framePr w:w="749" w:x="15375" w:y="1581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6189" w:x="1350" w:y="1749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15</w:t>
      </w:r>
      <w:r>
        <w:rPr>
          <w:rFonts w:ascii="STSong" w:hAnsi="STSong" w:cs="STSong"/>
          <w:color w:val="000000"/>
          <w:spacing w:val="-1"/>
          <w:sz w:val="30"/>
        </w:rPr>
        <w:t>、酸牛奶中含有乳酸，其结构简式为：</w:t>
      </w:r>
    </w:p>
    <w:p>
      <w:pPr>
        <w:framePr w:w="1944" w:x="10348" w:y="1749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，试写出：</w:t>
      </w:r>
    </w:p>
    <w:p>
      <w:pPr>
        <w:framePr w:w="6185" w:x="1350" w:y="18523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⑴乳酸跟足量金属钠反应的化学反应方程</w:t>
      </w:r>
    </w:p>
    <w:p>
      <w:pPr>
        <w:framePr w:w="6185" w:x="1350" w:y="18523"/>
        <w:widowControl w:val="0"/>
        <w:autoSpaceDE w:val="0"/>
        <w:autoSpaceDN w:val="0"/>
        <w:spacing w:before="79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式：</w:t>
      </w:r>
    </w:p>
    <w:p>
      <w:pPr>
        <w:framePr w:w="749" w:x="11698" w:y="1899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6363" w:x="1350" w:y="1991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(2)</w:t>
      </w:r>
      <w:r>
        <w:rPr>
          <w:rFonts w:ascii="STSong" w:hAnsi="STSong" w:cs="STSong"/>
          <w:color w:val="000000"/>
          <w:spacing w:val="-1"/>
          <w:sz w:val="30"/>
        </w:rPr>
        <w:t>乳酸跟少量碳酸钠反应的化学反应方程</w:t>
      </w:r>
    </w:p>
    <w:p>
      <w:pPr>
        <w:framePr w:w="749" w:x="1350" w:y="2034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式</w:t>
      </w:r>
    </w:p>
    <w:p>
      <w:pPr>
        <w:framePr w:w="749" w:x="12602" w:y="2034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10496" w:x="1350" w:y="2127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(3)</w:t>
      </w:r>
      <w:r>
        <w:rPr>
          <w:rFonts w:ascii="STSong" w:hAnsi="STSong" w:cs="STSong"/>
          <w:color w:val="000000"/>
          <w:spacing w:val="-1"/>
          <w:sz w:val="30"/>
        </w:rPr>
        <w:t>乳酸在浓硫酸存在下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2</w:t>
      </w:r>
      <w:r>
        <w:rPr>
          <w:rFonts w:ascii="STSong" w:hAnsi="STSong" w:cs="STSong"/>
          <w:color w:val="000000"/>
          <w:spacing w:val="-1"/>
          <w:sz w:val="30"/>
        </w:rPr>
        <w:t>分子相互反应生成物为环状时，其结构简式</w:t>
      </w:r>
    </w:p>
    <w:p>
      <w:pPr>
        <w:framePr w:w="749" w:x="1350" w:y="2170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是</w:t>
      </w:r>
    </w:p>
    <w:p>
      <w:pPr>
        <w:framePr w:w="749" w:x="7500" w:y="2170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894pt;height:68pt;margin-top:39.1pt;margin-left:-1pt;mso-position-horizontal-relative:page;mso-position-vertical-relative:page;position:absolute;z-index:-251641856">
            <v:imagedata r:id="rId14" o:title=""/>
          </v:shape>
        </w:pict>
      </w:r>
      <w:r>
        <w:rPr>
          <w:noProof/>
        </w:rPr>
        <w:pict>
          <v:shape id="_x0000_s1036" type="#_x0000_t75" style="width:894pt;height:127pt;margin-top:180.1pt;margin-left:-1pt;mso-position-horizontal-relative:page;mso-position-vertical-relative:page;position:absolute;z-index:-251642880">
            <v:imagedata r:id="rId15" o:title=""/>
          </v:shape>
        </w:pict>
      </w:r>
      <w:r>
        <w:rPr>
          <w:noProof/>
        </w:rPr>
        <w:pict>
          <v:shape id="_x0000_s1037" type="#_x0000_t75" style="width:894pt;height:58pt;margin-top:609.1pt;margin-left:-1pt;mso-position-horizontal-relative:page;mso-position-vertical-relative:page;position:absolute;z-index:-251643904">
            <v:imagedata r:id="rId16" o:title=""/>
          </v:shape>
        </w:pict>
      </w:r>
      <w:r>
        <w:rPr>
          <w:noProof/>
        </w:rPr>
        <w:pict>
          <v:shape id="_x0000_s1038" type="#_x0000_t75" style="width:351pt;height:10pt;margin-top:693.1pt;margin-left:76pt;mso-position-horizontal-relative:page;mso-position-vertical-relative:page;position:absolute;z-index:-251644928">
            <v:imagedata r:id="rId17" o:title=""/>
          </v:shape>
        </w:pict>
      </w:r>
      <w:r>
        <w:rPr>
          <w:noProof/>
        </w:rPr>
        <w:pict>
          <v:shape id="_x0000_s1039" type="#_x0000_t75" style="width:516pt;height:10pt;margin-top:761.1pt;margin-left:91pt;mso-position-horizontal-relative:page;mso-position-vertical-relative:page;position:absolute;z-index:-251645952">
            <v:imagedata r:id="rId18" o:title=""/>
          </v:shape>
        </w:pict>
      </w:r>
      <w:r>
        <w:rPr>
          <w:noProof/>
        </w:rPr>
        <w:pict>
          <v:shape id="_x0000_s1040" type="#_x0000_t75" style="width:373pt;height:10pt;margin-top:805.35pt;margin-left:402pt;mso-position-horizontal-relative:page;mso-position-vertical-relative:page;position:absolute;z-index:-251646976">
            <v:imagedata r:id="rId19" o:title=""/>
          </v:shape>
        </w:pict>
      </w:r>
      <w:r>
        <w:rPr>
          <w:noProof/>
        </w:rPr>
        <w:pict>
          <v:shape id="_x0000_s1041" type="#_x0000_t75" style="width:894pt;height:48pt;margin-top:840.1pt;margin-left:-1pt;mso-position-horizontal-relative:page;mso-position-vertical-relative:page;position:absolute;z-index:-251648000">
            <v:imagedata r:id="rId20" o:title=""/>
          </v:shape>
        </w:pict>
      </w:r>
      <w:r>
        <w:rPr>
          <w:noProof/>
        </w:rPr>
        <w:pict>
          <v:shape id="_x0000_s1042" type="#_x0000_t75" style="width:491pt;height:5pt;margin-top:964.35pt;margin-left:96pt;mso-position-horizontal-relative:page;mso-position-vertical-relative:page;position:absolute;z-index:-251649024">
            <v:imagedata r:id="rId21" o:title=""/>
          </v:shape>
        </w:pict>
      </w:r>
      <w:r>
        <w:rPr>
          <w:noProof/>
        </w:rPr>
        <w:pict>
          <v:shape id="_x0000_s1043" type="#_x0000_t75" style="width:552pt;height:5pt;margin-top:1032.1pt;margin-left:81pt;mso-position-horizontal-relative:page;mso-position-vertical-relative:page;position:absolute;z-index:-251650048">
            <v:imagedata r:id="rId22" o:title=""/>
          </v:shape>
        </w:pict>
      </w:r>
      <w:r>
        <w:rPr>
          <w:noProof/>
        </w:rPr>
        <w:pict>
          <v:shape id="_x0000_s1044" type="#_x0000_t75" style="width:297pt;height:5pt;margin-top:1100.1pt;margin-left:81pt;mso-position-horizontal-relative:page;mso-position-vertical-relative:page;position:absolute;z-index:-251651072">
            <v:imagedata r:id="rId23" o:title=""/>
          </v:shape>
        </w:pict>
      </w:r>
      <w:r>
        <w:rPr>
          <w:noProof/>
        </w:rPr>
        <w:pict>
          <v:shape id="_x0000_s1045" type="#_x0000_t75" style="width:176pt;height:75pt;margin-top:467.1pt;margin-left:84pt;mso-position-horizontal-relative:page;mso-position-vertical-relative:page;position:absolute;z-index:-251652096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35" w:x="1350" w:y="1778"/>
        <w:widowControl w:val="0"/>
        <w:autoSpaceDE w:val="0"/>
        <w:autoSpaceDN w:val="0"/>
        <w:spacing w:before="0" w:after="0" w:line="505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ZShuTi" w:hAnsi="FZShuTi" w:cs="FZShuTi"/>
          <w:color w:val="000000"/>
          <w:spacing w:val="-1"/>
          <w:sz w:val="48"/>
        </w:rPr>
        <w:t>参考答案</w:t>
      </w:r>
    </w:p>
    <w:p>
      <w:pPr>
        <w:framePr w:w="2856" w:x="1667" w:y="36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一、实验,探究题</w:t>
      </w:r>
    </w:p>
    <w:p>
      <w:pPr>
        <w:framePr w:w="900" w:x="1350" w:y="500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0"/>
          <w:sz w:val="30"/>
        </w:rPr>
        <w:t>、</w:t>
      </w:r>
    </w:p>
    <w:p>
      <w:pPr>
        <w:framePr w:w="16096" w:x="2506" w:y="500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</w:t>
      </w: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1"/>
          <w:sz w:val="30"/>
        </w:rPr>
        <w:t>）将浓</w:t>
      </w:r>
      <w:r>
        <w:rPr>
          <w:rFonts w:ascii="Times New Roman"/>
          <w:color w:val="000000"/>
          <w:spacing w:val="-18"/>
          <w:sz w:val="30"/>
        </w:rPr>
        <w:t xml:space="preserve"> </w:t>
      </w:r>
      <w:r>
        <w:rPr>
          <w:rFonts w:ascii="SimSun"/>
          <w:color w:val="000000"/>
          <w:spacing w:val="25"/>
          <w:sz w:val="30"/>
        </w:rPr>
        <w:t>HSO</w:t>
      </w:r>
      <w:r>
        <w:rPr>
          <w:rFonts w:ascii="SimSun"/>
          <w:color w:val="000000"/>
          <w:spacing w:val="-61"/>
          <w:sz w:val="30"/>
        </w:rPr>
        <w:t xml:space="preserve"> </w:t>
      </w:r>
      <w:r>
        <w:rPr>
          <w:rFonts w:ascii="STSong" w:hAnsi="STSong" w:cs="STSong"/>
          <w:color w:val="000000"/>
          <w:spacing w:val="-1"/>
          <w:sz w:val="30"/>
        </w:rPr>
        <w:t>加入乙醇中，边加边振荡，然后再加入乙酸或先将乙醇与乙酸混合好后再加浓硫酸并在加入</w:t>
      </w:r>
    </w:p>
    <w:p>
      <w:pPr>
        <w:framePr w:w="301" w:x="4061" w:y="530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4439" w:y="5307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4</w:t>
      </w:r>
    </w:p>
    <w:p>
      <w:pPr>
        <w:framePr w:w="5154" w:x="1350" w:y="543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过程中不断振荡；催化剂，吸水剂</w:t>
      </w:r>
    </w:p>
    <w:p>
      <w:pPr>
        <w:framePr w:w="2675" w:x="1350" w:y="6767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COOH+CH</w:t>
      </w:r>
      <w:r>
        <w:rPr>
          <w:rFonts w:ascii="SimSun"/>
          <w:color w:val="000000"/>
          <w:spacing w:val="-72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76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OH</w:t>
      </w:r>
    </w:p>
    <w:p>
      <w:pPr>
        <w:framePr w:w="2675" w:x="1350" w:y="6767"/>
        <w:widowControl w:val="0"/>
        <w:autoSpaceDE w:val="0"/>
        <w:autoSpaceDN w:val="0"/>
        <w:spacing w:before="0" w:after="0" w:line="151" w:lineRule="exact"/>
        <w:ind w:left="188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18</w:t>
      </w:r>
    </w:p>
    <w:p>
      <w:pPr>
        <w:framePr w:w="2593" w:x="4952" w:y="6767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3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CO</w:t>
      </w:r>
      <w:r>
        <w:rPr>
          <w:rFonts w:ascii="SimSun"/>
          <w:color w:val="000000"/>
          <w:spacing w:val="2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OCH</w:t>
      </w:r>
      <w:r>
        <w:rPr>
          <w:rFonts w:ascii="SimSun"/>
          <w:color w:val="000000"/>
          <w:spacing w:val="-73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+H</w:t>
      </w:r>
      <w:r>
        <w:rPr>
          <w:rFonts w:ascii="SimSun"/>
          <w:color w:val="000000"/>
          <w:spacing w:val="-7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O</w:t>
      </w:r>
    </w:p>
    <w:p>
      <w:pPr>
        <w:framePr w:w="2593" w:x="4952" w:y="6767"/>
        <w:widowControl w:val="0"/>
        <w:autoSpaceDE w:val="0"/>
        <w:autoSpaceDN w:val="0"/>
        <w:spacing w:before="0" w:after="0" w:line="151" w:lineRule="exact"/>
        <w:ind w:left="679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1"/>
          <w:sz w:val="15"/>
        </w:rPr>
        <w:t>18</w:t>
      </w:r>
    </w:p>
    <w:p>
      <w:pPr>
        <w:framePr w:w="1498" w:x="8854" w:y="672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</w:t>
      </w:r>
      <w:r>
        <w:rPr>
          <w:rFonts w:ascii="SimSun"/>
          <w:color w:val="000000"/>
          <w:spacing w:val="1"/>
          <w:sz w:val="30"/>
        </w:rPr>
        <w:t>2</w:t>
      </w:r>
      <w:r>
        <w:rPr>
          <w:rFonts w:ascii="STSong" w:hAnsi="STSong" w:cs="STSong"/>
          <w:color w:val="000000"/>
          <w:spacing w:val="-1"/>
          <w:sz w:val="30"/>
        </w:rPr>
        <w:t>）</w:t>
      </w:r>
      <w:r>
        <w:rPr>
          <w:rFonts w:ascii="SimSun"/>
          <w:color w:val="000000"/>
          <w:spacing w:val="-1"/>
          <w:sz w:val="30"/>
        </w:rPr>
        <w:t>BC</w:t>
      </w:r>
    </w:p>
    <w:p>
      <w:pPr>
        <w:framePr w:w="4137" w:x="11252" w:y="672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（</w:t>
      </w:r>
      <w:r>
        <w:rPr>
          <w:rFonts w:ascii="SimSun"/>
          <w:color w:val="000000"/>
          <w:spacing w:val="1"/>
          <w:sz w:val="30"/>
        </w:rPr>
        <w:t>3</w:t>
      </w:r>
      <w:r>
        <w:rPr>
          <w:rFonts w:ascii="STSong" w:hAnsi="STSong" w:cs="STSong"/>
          <w:color w:val="000000"/>
          <w:spacing w:val="0"/>
          <w:sz w:val="30"/>
        </w:rPr>
        <w:t>）分液漏斗；上口倒</w:t>
      </w:r>
      <w:r>
        <w:rPr>
          <w:rFonts w:ascii="SimSun"/>
          <w:color w:val="000000"/>
          <w:spacing w:val="1"/>
          <w:sz w:val="30"/>
        </w:rPr>
        <w:t>.</w:t>
      </w:r>
      <w:r>
        <w:rPr>
          <w:rFonts w:ascii="STSong" w:hAnsi="STSong" w:cs="STSong"/>
          <w:color w:val="000000"/>
          <w:spacing w:val="0"/>
          <w:sz w:val="30"/>
        </w:rPr>
        <w:t>。</w:t>
      </w:r>
    </w:p>
    <w:p>
      <w:pPr>
        <w:framePr w:w="301" w:x="1652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2780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3154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5257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6230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301" w:x="6608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6982" w:y="7035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2064" w:x="1667" w:y="77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二、选择题</w:t>
      </w:r>
    </w:p>
    <w:p>
      <w:pPr>
        <w:framePr w:w="1049" w:x="1350" w:y="9070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2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D</w:t>
      </w:r>
    </w:p>
    <w:p>
      <w:pPr>
        <w:framePr w:w="1049" w:x="1350" w:y="9955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3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A</w:t>
      </w:r>
    </w:p>
    <w:p>
      <w:pPr>
        <w:framePr w:w="1049" w:x="1350" w:y="9955"/>
        <w:widowControl w:val="0"/>
        <w:autoSpaceDE w:val="0"/>
        <w:autoSpaceDN w:val="0"/>
        <w:spacing w:before="50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4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C</w:t>
      </w:r>
    </w:p>
    <w:p>
      <w:pPr>
        <w:framePr w:w="4123" w:x="2100" w:y="11734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-1"/>
          <w:sz w:val="30"/>
        </w:rPr>
        <w:t>【解析】弱酸不完全电离。</w:t>
      </w:r>
    </w:p>
    <w:p>
      <w:pPr>
        <w:framePr w:w="1201" w:x="1350" w:y="12619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5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B</w:t>
      </w:r>
    </w:p>
    <w:p>
      <w:pPr>
        <w:framePr w:w="1201" w:x="1350" w:y="12619"/>
        <w:widowControl w:val="0"/>
        <w:autoSpaceDE w:val="0"/>
        <w:autoSpaceDN w:val="0"/>
        <w:spacing w:before="501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6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B</w:t>
      </w:r>
    </w:p>
    <w:p>
      <w:pPr>
        <w:framePr w:w="1201" w:x="1350" w:y="12619"/>
        <w:widowControl w:val="0"/>
        <w:autoSpaceDE w:val="0"/>
        <w:autoSpaceDN w:val="0"/>
        <w:spacing w:before="50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7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A</w:t>
      </w:r>
    </w:p>
    <w:p>
      <w:pPr>
        <w:framePr w:w="1201" w:x="1350" w:y="12619"/>
        <w:widowControl w:val="0"/>
        <w:autoSpaceDE w:val="0"/>
        <w:autoSpaceDN w:val="0"/>
        <w:spacing w:before="497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8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D</w:t>
      </w:r>
    </w:p>
    <w:p>
      <w:pPr>
        <w:framePr w:w="1201" w:x="1350" w:y="12619"/>
        <w:widowControl w:val="0"/>
        <w:autoSpaceDE w:val="0"/>
        <w:autoSpaceDN w:val="0"/>
        <w:spacing w:before="50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9</w:t>
      </w:r>
      <w:r>
        <w:rPr>
          <w:rFonts w:ascii="STSong" w:hAnsi="STSong" w:cs="STSong"/>
          <w:color w:val="000000"/>
          <w:spacing w:val="-1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D</w:t>
      </w:r>
    </w:p>
    <w:p>
      <w:pPr>
        <w:framePr w:w="1201" w:x="1350" w:y="12619"/>
        <w:widowControl w:val="0"/>
        <w:autoSpaceDE w:val="0"/>
        <w:autoSpaceDN w:val="0"/>
        <w:spacing w:before="50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10</w:t>
      </w:r>
      <w:r>
        <w:rPr>
          <w:rFonts w:ascii="STSong" w:hAnsi="STSong" w:cs="STSong"/>
          <w:color w:val="000000"/>
          <w:spacing w:val="0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A</w:t>
      </w:r>
    </w:p>
    <w:p>
      <w:pPr>
        <w:framePr w:w="1201" w:x="1350" w:y="12619"/>
        <w:widowControl w:val="0"/>
        <w:autoSpaceDE w:val="0"/>
        <w:autoSpaceDN w:val="0"/>
        <w:spacing w:before="497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11</w:t>
      </w:r>
      <w:r>
        <w:rPr>
          <w:rFonts w:ascii="STSong" w:hAnsi="STSong" w:cs="STSong"/>
          <w:color w:val="000000"/>
          <w:spacing w:val="0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B</w:t>
      </w:r>
    </w:p>
    <w:p>
      <w:pPr>
        <w:framePr w:w="17420" w:x="1350" w:y="1883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12</w:t>
      </w:r>
      <w:r>
        <w:rPr>
          <w:rFonts w:ascii="STSong" w:hAnsi="STSong" w:cs="STSong"/>
          <w:color w:val="000000"/>
          <w:spacing w:val="-1"/>
          <w:sz w:val="30"/>
        </w:rPr>
        <w:t>、【解析：</w:t>
      </w:r>
      <w:r>
        <w:rPr>
          <w:rFonts w:ascii="SimSun"/>
          <w:color w:val="000000"/>
          <w:spacing w:val="0"/>
          <w:sz w:val="30"/>
        </w:rPr>
        <w:t>1</w:t>
      </w:r>
      <w:r>
        <w:rPr>
          <w:rFonts w:ascii="SimSun"/>
          <w:color w:val="000000"/>
          <w:spacing w:val="-70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molX</w:t>
      </w:r>
      <w:r>
        <w:rPr>
          <w:rFonts w:ascii="STSong" w:hAnsi="STSong" w:cs="STSong"/>
          <w:color w:val="000000"/>
          <w:spacing w:val="-1"/>
          <w:sz w:val="30"/>
        </w:rPr>
        <w:t>能与钠反应产生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1</w:t>
      </w:r>
      <w:r>
        <w:rPr>
          <w:rFonts w:ascii="STSong" w:hAnsi="STSong" w:cs="STSong"/>
          <w:color w:val="000000"/>
          <w:spacing w:val="-1"/>
          <w:sz w:val="30"/>
        </w:rPr>
        <w:t>．</w:t>
      </w:r>
      <w:r>
        <w:rPr>
          <w:rFonts w:ascii="SimSun"/>
          <w:color w:val="000000"/>
          <w:spacing w:val="20"/>
          <w:sz w:val="30"/>
        </w:rPr>
        <w:t>5mol</w:t>
      </w:r>
      <w:r>
        <w:rPr>
          <w:rFonts w:ascii="STSong" w:hAnsi="STSong" w:cs="STSong"/>
          <w:color w:val="000000"/>
          <w:spacing w:val="-1"/>
          <w:sz w:val="30"/>
        </w:rPr>
        <w:t>氢气可说明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SimSun"/>
          <w:color w:val="000000"/>
          <w:spacing w:val="77"/>
          <w:sz w:val="30"/>
        </w:rPr>
        <w:t>X</w:t>
      </w:r>
      <w:r>
        <w:rPr>
          <w:rFonts w:ascii="STSong" w:hAnsi="STSong" w:cs="STSong"/>
          <w:color w:val="000000"/>
          <w:spacing w:val="0"/>
          <w:sz w:val="30"/>
        </w:rPr>
        <w:t>中含有三个羟基或羧基</w:t>
      </w:r>
      <w:r>
        <w:rPr>
          <w:rFonts w:ascii="SimSun"/>
          <w:color w:val="000000"/>
          <w:spacing w:val="0"/>
          <w:sz w:val="30"/>
        </w:rPr>
        <w:t>,X</w:t>
      </w:r>
      <w:r>
        <w:rPr>
          <w:rFonts w:ascii="STSong" w:hAnsi="STSong" w:cs="STSong"/>
          <w:color w:val="000000"/>
          <w:spacing w:val="-1"/>
          <w:sz w:val="30"/>
        </w:rPr>
        <w:t>与醇或羧酸反应生成酯也可说</w:t>
      </w:r>
    </w:p>
    <w:p>
      <w:pPr>
        <w:framePr w:w="17420" w:x="1350" w:y="18838"/>
        <w:widowControl w:val="0"/>
        <w:autoSpaceDE w:val="0"/>
        <w:autoSpaceDN w:val="0"/>
        <w:spacing w:before="41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TSong" w:hAnsi="STSong" w:cs="STSong"/>
          <w:color w:val="000000"/>
          <w:spacing w:val="0"/>
          <w:sz w:val="30"/>
        </w:rPr>
        <w:t>明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78"/>
          <w:sz w:val="30"/>
        </w:rPr>
        <w:t>X</w:t>
      </w:r>
      <w:r>
        <w:rPr>
          <w:rFonts w:ascii="STSong" w:hAnsi="STSong" w:cs="STSong"/>
          <w:color w:val="000000"/>
          <w:spacing w:val="0"/>
          <w:sz w:val="30"/>
        </w:rPr>
        <w:t>中既含有羟基又含有羧基</w:t>
      </w:r>
      <w:r>
        <w:rPr>
          <w:rFonts w:ascii="SimSun"/>
          <w:color w:val="000000"/>
          <w:spacing w:val="0"/>
          <w:sz w:val="30"/>
        </w:rPr>
        <w:t>,X</w:t>
      </w:r>
      <w:r>
        <w:rPr>
          <w:rFonts w:ascii="STSong" w:hAnsi="STSong" w:cs="STSong"/>
          <w:color w:val="000000"/>
          <w:spacing w:val="0"/>
          <w:sz w:val="30"/>
        </w:rPr>
        <w:t>能进行分子内脱水生成不饱和的化合物可说明至少有一个羟</w:t>
      </w:r>
      <w:r>
        <w:rPr>
          <w:rFonts w:ascii="SimSun"/>
          <w:color w:val="000000"/>
          <w:spacing w:val="1"/>
          <w:sz w:val="30"/>
        </w:rPr>
        <w:t>.</w:t>
      </w:r>
      <w:r>
        <w:rPr>
          <w:rFonts w:ascii="STSong" w:hAnsi="STSong" w:cs="STSong"/>
          <w:color w:val="000000"/>
          <w:spacing w:val="-1"/>
          <w:sz w:val="30"/>
        </w:rPr>
        <w:t>答案为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SimSun"/>
          <w:color w:val="000000"/>
          <w:spacing w:val="1"/>
          <w:sz w:val="30"/>
        </w:rPr>
        <w:t>D</w:t>
      </w:r>
      <w:r>
        <w:rPr>
          <w:rFonts w:ascii="STSong" w:hAnsi="STSong" w:cs="STSong"/>
          <w:color w:val="000000"/>
          <w:spacing w:val="0"/>
          <w:sz w:val="30"/>
        </w:rPr>
        <w:t>】</w:t>
      </w:r>
    </w:p>
    <w:p>
      <w:pPr>
        <w:framePr w:w="2064" w:x="1667" w:y="202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三、推断题</w:t>
      </w:r>
    </w:p>
    <w:p>
      <w:pPr>
        <w:framePr w:w="3228" w:x="1350" w:y="21956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13</w:t>
      </w:r>
      <w:r>
        <w:rPr>
          <w:rFonts w:ascii="STSong" w:hAnsi="STSong" w:cs="STSong"/>
          <w:color w:val="000000"/>
          <w:spacing w:val="0"/>
          <w:sz w:val="30"/>
        </w:rPr>
        <w:t>、</w:t>
      </w:r>
      <w:r>
        <w:rPr>
          <w:rFonts w:ascii="SimSun"/>
          <w:color w:val="000000"/>
          <w:spacing w:val="0"/>
          <w:sz w:val="30"/>
        </w:rPr>
        <w:t>A</w:t>
      </w:r>
      <w:r>
        <w:rPr>
          <w:rFonts w:ascii="SimSun"/>
          <w:color w:val="000000"/>
          <w:spacing w:val="-1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CH</w:t>
      </w:r>
      <w:r>
        <w:rPr>
          <w:rFonts w:ascii="SimSun"/>
          <w:color w:val="000000"/>
          <w:spacing w:val="-72"/>
          <w:sz w:val="30"/>
        </w:rPr>
        <w:t xml:space="preserve"> </w:t>
      </w:r>
      <w:r>
        <w:rPr>
          <w:rFonts w:ascii="SimSun"/>
          <w:color w:val="000000"/>
          <w:spacing w:val="-1"/>
          <w:sz w:val="30"/>
        </w:rPr>
        <w:t>COOCH=CH</w:t>
      </w:r>
      <w:r>
        <w:rPr>
          <w:rFonts w:ascii="SimSun"/>
          <w:color w:val="000000"/>
          <w:spacing w:val="5"/>
          <w:sz w:val="30"/>
        </w:rPr>
        <w:t xml:space="preserve"> </w:t>
      </w:r>
      <w:r>
        <w:rPr>
          <w:rFonts w:ascii="SimSun"/>
          <w:color w:val="000000"/>
          <w:spacing w:val="0"/>
          <w:sz w:val="30"/>
        </w:rPr>
        <w:t>B</w:t>
      </w:r>
    </w:p>
    <w:p>
      <w:pPr>
        <w:framePr w:w="599" w:x="7158" w:y="21993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SimSun"/>
          <w:color w:val="000000"/>
          <w:spacing w:val="0"/>
          <w:sz w:val="30"/>
        </w:rPr>
      </w:pPr>
      <w:r>
        <w:rPr>
          <w:rFonts w:ascii="SimSun"/>
          <w:color w:val="000000"/>
          <w:spacing w:val="0"/>
          <w:sz w:val="30"/>
        </w:rPr>
        <w:t>G</w:t>
      </w:r>
    </w:p>
    <w:p>
      <w:pPr>
        <w:framePr w:w="301" w:x="2553" w:y="2226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3</w:t>
      </w:r>
    </w:p>
    <w:p>
      <w:pPr>
        <w:framePr w:w="301" w:x="3827" w:y="22261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SimSun"/>
          <w:color w:val="000000"/>
          <w:spacing w:val="0"/>
          <w:sz w:val="15"/>
        </w:rPr>
      </w:pPr>
      <w:r>
        <w:rPr>
          <w:rFonts w:ascii="SimSun"/>
          <w:color w:val="000000"/>
          <w:spacing w:val="0"/>
          <w:sz w:val="15"/>
        </w:rPr>
        <w:t>2</w:t>
      </w:r>
    </w:p>
    <w:p>
      <w:pPr>
        <w:framePr w:w="2064" w:x="1667" w:y="229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四、填空题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894pt;height:33pt;margin-top:317.1pt;margin-left:-1pt;mso-position-horizontal-relative:page;mso-position-vertical-relative:page;position:absolute;z-index:-251653120">
            <v:imagedata r:id="rId25" o:title=""/>
          </v:shape>
        </w:pict>
      </w:r>
      <w:r>
        <w:rPr>
          <w:noProof/>
        </w:rPr>
        <w:pict>
          <v:shape id="_x0000_s1047" type="#_x0000_t75" style="width:894pt;height:37pt;margin-top:1075.1pt;margin-left:-1pt;mso-position-horizontal-relative:page;mso-position-vertical-relative:page;position:absolute;z-index:-251654144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51" w:x="1350" w:y="410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14</w:t>
      </w:r>
      <w:r>
        <w:rPr>
          <w:rFonts w:ascii="STSong" w:hAnsi="STSong" w:cs="STSong"/>
          <w:color w:val="000000"/>
          <w:spacing w:val="0"/>
          <w:sz w:val="30"/>
        </w:rPr>
        <w:t>、</w:t>
      </w:r>
    </w:p>
    <w:p>
      <w:pPr>
        <w:framePr w:w="1500" w:x="1350" w:y="5001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1"/>
          <w:sz w:val="30"/>
        </w:rPr>
        <w:t>15</w:t>
      </w:r>
      <w:r>
        <w:rPr>
          <w:rFonts w:ascii="STSong" w:hAnsi="STSong" w:cs="STSong"/>
          <w:color w:val="000000"/>
          <w:spacing w:val="0"/>
          <w:sz w:val="30"/>
        </w:rPr>
        <w:t>、</w:t>
      </w:r>
      <w:r>
        <w:rPr>
          <w:rFonts w:ascii="SimSun"/>
          <w:color w:val="000000"/>
          <w:spacing w:val="-1"/>
          <w:sz w:val="30"/>
        </w:rPr>
        <w:t>(1)</w:t>
      </w:r>
    </w:p>
    <w:p>
      <w:pPr>
        <w:framePr w:w="898" w:x="1350" w:y="7768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-1"/>
          <w:sz w:val="30"/>
        </w:rPr>
        <w:t>(2)</w:t>
      </w:r>
    </w:p>
    <w:p>
      <w:pPr>
        <w:framePr w:w="898" w:x="1350" w:y="10479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/>
          <w:color w:val="000000"/>
          <w:spacing w:val="-1"/>
          <w:sz w:val="30"/>
        </w:rPr>
        <w:t>(3)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8" type="#_x0000_t75" style="width:894pt;height:183pt;margin-top:36.1pt;margin-left:-1pt;mso-position-horizontal-relative:page;mso-position-vertical-relative:page;position:absolute;z-index:-251655168">
            <v:imagedata r:id="rId27" o:title=""/>
          </v:shape>
        </w:pict>
      </w:r>
      <w:r>
        <w:rPr>
          <w:noProof/>
        </w:rPr>
        <w:pict>
          <v:shape id="_x0000_s1049" type="#_x0000_t75" style="width:894pt;height:66pt;margin-top:292.1pt;margin-left:-1pt;mso-position-horizontal-relative:page;mso-position-vertical-relative:page;position:absolute;z-index:-251656192">
            <v:imagedata r:id="rId28" o:title=""/>
          </v:shape>
        </w:pict>
      </w:r>
      <w:r>
        <w:rPr>
          <w:noProof/>
        </w:rPr>
        <w:pict>
          <v:shape id="_x0000_s1050" type="#_x0000_t75" style="width:894pt;height:58pt;margin-top:432.1pt;margin-left:-1pt;mso-position-horizontal-relative:page;mso-position-vertical-relative:page;position:absolute;z-index:-251657216">
            <v:imagedata r:id="rId29" o:title=""/>
          </v:shape>
        </w:pict>
      </w:r>
      <w:r>
        <w:rPr>
          <w:noProof/>
        </w:rPr>
        <w:pict>
          <v:shape id="_x0000_s1051" type="#_x0000_t75" style="width:894pt;height:58pt;margin-top:567.1pt;margin-left:-1pt;mso-position-horizontal-relative:page;mso-position-vertical-relative:page;position:absolute;z-index:-251658240">
            <v:imagedata r:id="rId30" o:title=""/>
          </v:shape>
        </w:pict>
      </w:r>
    </w:p>
    <w:sectPr>
      <w:headerReference w:type="default" r:id="rId31"/>
      <w:footerReference w:type="default" r:id="rId3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C3505F7-DCF3-456B-9C40-19537E67E2CB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E3074F2-FB5A-4305-9838-40622D98704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B4F5765-8410-478C-8595-C0957233DFDE}"/>
  </w:font>
  <w:font w:name="ST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84A64B8-8821-44FC-B6A5-CB0A184E3802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4364714D-EE0C-483D-B515-B84F5D1EF2F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64E8D3B2-A0DE-45E2-B672-894D3293B6B0}"/>
  </w:font>
  <w:font w:name="FZShu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7" w:fontKey="{11758EAF-4478-4E3F-8F86-FBC3E38058C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header" Target="header1.xml" /><Relationship Id="rId32" Type="http://schemas.openxmlformats.org/officeDocument/2006/relationships/footer" Target="footer1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683</Words>
  <Characters>2795</Characters>
  <Application>Microsoft Office Word</Application>
  <DocSecurity>0</DocSecurity>
  <Lines>269</Lines>
  <Paragraphs>269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2023-02-27T23:13:17Z</dcterms:created>
  <dcterms:modified xsi:type="dcterms:W3CDTF">2023-02-27T23:13:17Z</dcterms:modified>
</cp:coreProperties>
</file>