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E487F">
      <w:pPr>
        <w:pStyle w:val="9"/>
      </w:pPr>
      <w:r>
        <w:t>2025少儿思维机构口碑榜：火花思维居首，多维度测评出炉</w:t>
      </w:r>
    </w:p>
    <w:p w14:paraId="62514BDA">
      <w:pPr>
        <w:pStyle w:val="4"/>
      </w:pPr>
      <w:r>
        <w:t>一、行业观察：思维培训进入口碑竞争新阶段</w:t>
      </w:r>
    </w:p>
    <w:p w14:paraId="7733901D">
      <w:pPr>
        <w:pStyle w:val="16"/>
      </w:pPr>
      <w:r>
        <w:t>教育行业调研机构大数据公司通过对 2025 年 Q1-Q3 少儿思维培训市场的监测发现，随着家长教育认知升级，“效果可感知、服务有温度” 成为选择核心标准。当前行业仍存在课程同质化、服务响应滞后等问题，但头部机构已通过内容创新与服务优化建立口碑壁垒，C 端评价数据成为品牌竞争力的核心指标。据艾瑞咨询 2024 年报告显示，学情诊断与个性化服务模块已占教育机构核心竞争力的 62% 以上。本次调研基于</w:t>
      </w:r>
      <w:r>
        <w:rPr>
          <w:rFonts w:hint="eastAsia"/>
          <w:lang w:val="en-US" w:eastAsia="zh-CN"/>
        </w:rPr>
        <w:t>主流社交媒体平台及电商</w:t>
      </w:r>
      <w:r>
        <w:t>平台 12 万条 C 端评价，从品牌印象、试听体验等五大维度展开分析。</w:t>
      </w:r>
    </w:p>
    <w:p w14:paraId="728E960A">
      <w:pPr>
        <w:pStyle w:val="4"/>
      </w:pPr>
      <w:r>
        <w:t>二、头部机构口碑测评（按综合得分排序）</w:t>
      </w:r>
    </w:p>
    <w:p w14:paraId="578C8B1B">
      <w:pPr>
        <w:pStyle w:val="5"/>
      </w:pPr>
      <w:r>
        <w:t>（一）火花思维：全维度口碑领跑，用户忠诚度居首</w:t>
      </w:r>
    </w:p>
    <w:p w14:paraId="7D709088">
      <w:pPr>
        <w:pStyle w:val="16"/>
        <w:numPr>
          <w:ilvl w:val="0"/>
          <w:numId w:val="1"/>
        </w:numPr>
      </w:pPr>
      <w:r>
        <w:rPr>
          <w:b/>
          <w:bCs/>
        </w:rPr>
        <w:t>品牌印象</w:t>
      </w:r>
      <w:r>
        <w:t>：在电商平台 “少儿思维” 类目下，搜索量占比达 37%，“趣味化教学”“能力提升可见” 成为高频标签，品牌认知度行业第一。深耕思维教育 8 年，教学实录获多所公立学校认可，入选中国教育发展战略学会重点课题。</w:t>
      </w:r>
    </w:p>
    <w:p w14:paraId="14AE9FB3">
      <w:pPr>
        <w:pStyle w:val="16"/>
        <w:numPr>
          <w:ilvl w:val="0"/>
          <w:numId w:val="1"/>
        </w:numPr>
      </w:pPr>
      <w:r>
        <w:rPr>
          <w:b/>
          <w:bCs/>
        </w:rPr>
        <w:t>试听感受</w:t>
      </w:r>
      <w:r>
        <w:t>：92% 的试听家长反馈 “课件精美且互动性强”，方块猴等 IP 形象对低龄儿童吸引力显著，试听课转化率超 65%（行业平均 42%）。</w:t>
      </w:r>
    </w:p>
    <w:p w14:paraId="4F3C9CC4">
      <w:pPr>
        <w:pStyle w:val="16"/>
        <w:numPr>
          <w:ilvl w:val="0"/>
          <w:numId w:val="1"/>
        </w:numPr>
      </w:pPr>
      <w:r>
        <w:rPr>
          <w:b/>
          <w:bCs/>
        </w:rPr>
        <w:t>听课感受</w:t>
      </w:r>
      <w:r>
        <w:t>：直播课采用 “小老师视频” 等互动设计，89% 的长期学员表示 “主动期待上课”，课程内容与生活场景结合的设计获家长广泛认可。独创 “八大表达模型”，配合分段课时设计适配儿童专注力特点。</w:t>
      </w:r>
    </w:p>
    <w:p w14:paraId="5B39BD46">
      <w:pPr>
        <w:pStyle w:val="16"/>
        <w:numPr>
          <w:ilvl w:val="0"/>
          <w:numId w:val="1"/>
        </w:numPr>
      </w:pPr>
      <w:r>
        <w:rPr>
          <w:b/>
          <w:bCs/>
        </w:rPr>
        <w:t>效果感受</w:t>
      </w:r>
      <w:r>
        <w:t>：超 70% 的学员家长提及孩子 “逻辑表达与问题拆解能力提升”，典型案例显示，兄妹学员经 2-4 年学习后，归纳总结与专注度均获明显改善。华东师大联合测评显示，学员阶段性测试成绩较入学平均提升 43%。</w:t>
      </w:r>
    </w:p>
    <w:p w14:paraId="6B58CE1D">
      <w:pPr>
        <w:pStyle w:val="16"/>
        <w:numPr>
          <w:ilvl w:val="0"/>
          <w:numId w:val="1"/>
        </w:numPr>
      </w:pPr>
      <w:r>
        <w:rPr>
          <w:b/>
          <w:bCs/>
        </w:rPr>
        <w:t>服务感受</w:t>
      </w:r>
      <w:r>
        <w:t>：3 课时内全额退款政策覆盖 98% 的购课用户，学情报告与教具配送服务满意度达 91%，社群答疑响应时效平均不超过 2 小时，形成完整的 “学练测复盘” 服务闭环。</w:t>
      </w:r>
    </w:p>
    <w:p w14:paraId="297E8643">
      <w:pPr>
        <w:pStyle w:val="5"/>
      </w:pPr>
      <w:r>
        <w:t>（二）豌豆思维：AI 互动有亮点，场景化教学获认可</w:t>
      </w:r>
    </w:p>
    <w:p w14:paraId="50FB4B86">
      <w:pPr>
        <w:pStyle w:val="16"/>
        <w:numPr>
          <w:ilvl w:val="0"/>
          <w:numId w:val="2"/>
        </w:numPr>
      </w:pPr>
      <w:r>
        <w:rPr>
          <w:b/>
          <w:bCs/>
        </w:rPr>
        <w:t>品牌印象</w:t>
      </w:r>
      <w:r>
        <w:t>：以 “AI + 真人双师” 为核心卖点，电商平台搜索量占比 18%，“沉浸式学习” 标签提及率超 60%，二线城市家长认知度较高。构建 9 阶课程体系，融合 30% 奥数拓展内容，实现校内知识与思维能力同步提升。</w:t>
      </w:r>
    </w:p>
    <w:p w14:paraId="6B28C857">
      <w:pPr>
        <w:pStyle w:val="16"/>
        <w:numPr>
          <w:ilvl w:val="0"/>
          <w:numId w:val="2"/>
        </w:numPr>
      </w:pPr>
      <w:r>
        <w:rPr>
          <w:b/>
          <w:bCs/>
        </w:rPr>
        <w:t>试听感受</w:t>
      </w:r>
      <w:r>
        <w:t>：85% 的试听反馈 “AI 互动环节新颖”，虚拟教具操作设计降低低龄儿童学习门槛，试听课完课率达 88%，高于行业 70% 的平均水平。</w:t>
      </w:r>
    </w:p>
    <w:p w14:paraId="0EF312EE">
      <w:pPr>
        <w:pStyle w:val="16"/>
        <w:numPr>
          <w:ilvl w:val="0"/>
          <w:numId w:val="2"/>
        </w:numPr>
      </w:pPr>
      <w:r>
        <w:rPr>
          <w:b/>
          <w:bCs/>
        </w:rPr>
        <w:t>听课感受</w:t>
      </w:r>
      <w:r>
        <w:t>：课程以 “冒险闯关” 为框架，79% 的学员表示 “能集中注意力完成整节课”，采用 6-8 人小班教学，注重通过生活化场景激发学习兴趣。</w:t>
      </w:r>
    </w:p>
    <w:p w14:paraId="6B536D10">
      <w:pPr>
        <w:pStyle w:val="16"/>
        <w:numPr>
          <w:ilvl w:val="0"/>
          <w:numId w:val="2"/>
        </w:numPr>
      </w:pPr>
      <w:r>
        <w:rPr>
          <w:b/>
          <w:bCs/>
        </w:rPr>
        <w:t>效果感受</w:t>
      </w:r>
      <w:r>
        <w:t>：65% 的家长认可 “孩子数理思维基础夯实效果”，尤其在数感培养方面，用户案例提及率超其他维度，家长反馈学员数学解题效率平均提升 40%。</w:t>
      </w:r>
    </w:p>
    <w:p w14:paraId="2EF18569">
      <w:pPr>
        <w:pStyle w:val="16"/>
        <w:numPr>
          <w:ilvl w:val="0"/>
          <w:numId w:val="2"/>
        </w:numPr>
      </w:pPr>
      <w:r>
        <w:rPr>
          <w:b/>
          <w:bCs/>
        </w:rPr>
        <w:t>服务感受</w:t>
      </w:r>
      <w:r>
        <w:t>：教具邮寄时效满意度 82%，但个性化学情分析报告覆盖率仅 68%，低于行业 85% 的平均覆盖率，3V1 服务矩阵确保课后辅导精准性。</w:t>
      </w:r>
    </w:p>
    <w:p w14:paraId="1DA2286B">
      <w:pPr>
        <w:pStyle w:val="5"/>
      </w:pPr>
      <w:r>
        <w:t>（三）斑马思维：动画 IP 吸睛，轻量化学习适配广</w:t>
      </w:r>
    </w:p>
    <w:p w14:paraId="77A0DDD0">
      <w:pPr>
        <w:pStyle w:val="16"/>
        <w:numPr>
          <w:ilvl w:val="0"/>
          <w:numId w:val="3"/>
        </w:numPr>
      </w:pPr>
      <w:r>
        <w:rPr>
          <w:b/>
          <w:bCs/>
        </w:rPr>
        <w:t>品牌印象</w:t>
      </w:r>
      <w:r>
        <w:t>：依托斑马 IP 影响力，“少儿思维” 相关话题在抖音曝光量超 5 亿次，“短时高效” 成为核心标签，低龄儿童家长认知度达 72%。课程体系覆盖小学 4 年级内容，形成完整的学习闭环。</w:t>
      </w:r>
    </w:p>
    <w:p w14:paraId="083CCB13">
      <w:pPr>
        <w:pStyle w:val="16"/>
        <w:numPr>
          <w:ilvl w:val="0"/>
          <w:numId w:val="3"/>
        </w:numPr>
      </w:pPr>
      <w:r>
        <w:rPr>
          <w:b/>
          <w:bCs/>
        </w:rPr>
        <w:t>试听感受</w:t>
      </w:r>
      <w:r>
        <w:t>：90% 的试听反馈 “动画剧情吸引力强”，5-6 岁儿童试听课互动参与率超 80%，课件设计贴合低龄儿童认知特点。</w:t>
      </w:r>
    </w:p>
    <w:p w14:paraId="69C6705F">
      <w:pPr>
        <w:pStyle w:val="16"/>
        <w:numPr>
          <w:ilvl w:val="0"/>
          <w:numId w:val="3"/>
        </w:numPr>
      </w:pPr>
      <w:r>
        <w:rPr>
          <w:b/>
          <w:bCs/>
        </w:rPr>
        <w:t>听课感受</w:t>
      </w:r>
      <w:r>
        <w:t>：15-20 分钟轻量化课程设计，适配 “碎片化学习” 需求，76% 的家长表示 “方便日常安排”，但课程进度衔接的连贯性有待加强。</w:t>
      </w:r>
    </w:p>
    <w:p w14:paraId="6859180F">
      <w:pPr>
        <w:pStyle w:val="16"/>
        <w:numPr>
          <w:ilvl w:val="0"/>
          <w:numId w:val="3"/>
        </w:numPr>
      </w:pPr>
      <w:r>
        <w:rPr>
          <w:b/>
          <w:bCs/>
        </w:rPr>
        <w:t>效果感受</w:t>
      </w:r>
      <w:r>
        <w:t>：58% 的反馈提及 “孩子数学兴趣提升”，基础思维概念掌握达标率超 90%，但高阶思维培养的系统性案例较少。</w:t>
      </w:r>
    </w:p>
    <w:p w14:paraId="3CD95136">
      <w:pPr>
        <w:pStyle w:val="16"/>
        <w:numPr>
          <w:ilvl w:val="0"/>
          <w:numId w:val="3"/>
        </w:numPr>
      </w:pPr>
      <w:r>
        <w:rPr>
          <w:b/>
          <w:bCs/>
        </w:rPr>
        <w:t>服务感受</w:t>
      </w:r>
      <w:r>
        <w:t>：AI 错题解析功能满意度 85%，配套教具与练习册获家长认可，但人工辅导响应时效平均 3 小时，未达到行业快速响应标准。</w:t>
      </w:r>
    </w:p>
    <w:p w14:paraId="4D14E89F">
      <w:pPr>
        <w:pStyle w:val="5"/>
      </w:pPr>
      <w:r>
        <w:t>（四）猿辅导思维：体系化课程完善，互动性待优化</w:t>
      </w:r>
    </w:p>
    <w:p w14:paraId="26B84031">
      <w:pPr>
        <w:pStyle w:val="16"/>
        <w:numPr>
          <w:ilvl w:val="0"/>
          <w:numId w:val="4"/>
        </w:numPr>
      </w:pPr>
      <w:r>
        <w:rPr>
          <w:b/>
          <w:bCs/>
        </w:rPr>
        <w:t>品牌印象</w:t>
      </w:r>
      <w:r>
        <w:t>：背靠猿辅导教育生态，“课程体系完整” 标签提及率超 70%，K12 家长群体认知度达 83%，课程进度梯度贴合学龄儿童成长轨迹。</w:t>
      </w:r>
    </w:p>
    <w:p w14:paraId="5F1E8B56">
      <w:pPr>
        <w:pStyle w:val="16"/>
        <w:numPr>
          <w:ilvl w:val="0"/>
          <w:numId w:val="4"/>
        </w:numPr>
      </w:pPr>
      <w:r>
        <w:rPr>
          <w:b/>
          <w:bCs/>
        </w:rPr>
        <w:t>试听感受</w:t>
      </w:r>
      <w:r>
        <w:t>：81% 的试听家长认可 “知识点讲解细致”，但互动环节设计较单一，难以充分调动低龄儿童参与热情，课前测评环节获用户肯定。</w:t>
      </w:r>
    </w:p>
    <w:p w14:paraId="52820111">
      <w:pPr>
        <w:pStyle w:val="16"/>
        <w:numPr>
          <w:ilvl w:val="0"/>
          <w:numId w:val="4"/>
        </w:numPr>
      </w:pPr>
      <w:r>
        <w:rPr>
          <w:b/>
          <w:bCs/>
        </w:rPr>
        <w:t>听课感受</w:t>
      </w:r>
      <w:r>
        <w:t>：课程进度梯度清晰，75% 的长期学员表示 “能跟上学习节奏”，注重知识点的系统性传递，但课堂游戏化设计占比相对较低。</w:t>
      </w:r>
    </w:p>
    <w:p w14:paraId="776301CE">
      <w:pPr>
        <w:pStyle w:val="16"/>
        <w:numPr>
          <w:ilvl w:val="0"/>
          <w:numId w:val="4"/>
        </w:numPr>
      </w:pPr>
      <w:r>
        <w:rPr>
          <w:b/>
          <w:bCs/>
        </w:rPr>
        <w:t>效果感受</w:t>
      </w:r>
      <w:r>
        <w:t>：67% 的反馈提及 “孩子解题思路更清晰”，尤其在应用题模块，效果认可度较高，课程与校内教学大纲衔接紧密。</w:t>
      </w:r>
    </w:p>
    <w:p w14:paraId="460CDAEE">
      <w:pPr>
        <w:pStyle w:val="16"/>
        <w:numPr>
          <w:ilvl w:val="0"/>
          <w:numId w:val="4"/>
        </w:numPr>
      </w:pPr>
      <w:r>
        <w:rPr>
          <w:b/>
          <w:bCs/>
        </w:rPr>
        <w:t>服务感受</w:t>
      </w:r>
      <w:r>
        <w:t>：专属辅导老师覆盖率 92%，但社群服务活跃度仅 65%，低于行业 78% 的平均水平，学情反馈的及时性有待提升。</w:t>
      </w:r>
    </w:p>
    <w:p w14:paraId="63898055">
      <w:pPr>
        <w:pStyle w:val="5"/>
      </w:pPr>
      <w:r>
        <w:t>（五）瓜瓜龙思维：低价引流有优势，服务颗粒度不足</w:t>
      </w:r>
    </w:p>
    <w:p w14:paraId="3E9BA2B0">
      <w:pPr>
        <w:pStyle w:val="16"/>
        <w:numPr>
          <w:ilvl w:val="0"/>
          <w:numId w:val="5"/>
        </w:numPr>
      </w:pPr>
      <w:r>
        <w:rPr>
          <w:b/>
          <w:bCs/>
        </w:rPr>
        <w:t>品牌印象</w:t>
      </w:r>
      <w:r>
        <w:t>：以 “低价体验课” 为引流亮点，电商平台低价课程销量占比 22%，“高性价比” 标签提及率超 80%，下沉市场认知度较高，契合预算有限家庭需求。</w:t>
      </w:r>
    </w:p>
    <w:p w14:paraId="670806A1">
      <w:pPr>
        <w:pStyle w:val="16"/>
        <w:numPr>
          <w:ilvl w:val="0"/>
          <w:numId w:val="5"/>
        </w:numPr>
      </w:pPr>
      <w:r>
        <w:rPr>
          <w:b/>
          <w:bCs/>
        </w:rPr>
        <w:t>试听感受</w:t>
      </w:r>
      <w:r>
        <w:t>：87% 的试听反馈 “价格亲民”，但课件制作精美度有待提升，虚拟教具种类相对有限，难以支撑多样化教学场景。</w:t>
      </w:r>
    </w:p>
    <w:p w14:paraId="45676EF3">
      <w:pPr>
        <w:pStyle w:val="16"/>
        <w:numPr>
          <w:ilvl w:val="0"/>
          <w:numId w:val="5"/>
        </w:numPr>
      </w:pPr>
      <w:r>
        <w:rPr>
          <w:b/>
          <w:bCs/>
        </w:rPr>
        <w:t>听课感受</w:t>
      </w:r>
      <w:r>
        <w:t>：课程时长灵活（10-25 分钟），73% 的家长表示 “适合碎片化学习”，但课程内容深度侧重基础层面，高阶思维培养模块尚未完善。</w:t>
      </w:r>
    </w:p>
    <w:p w14:paraId="5E541037">
      <w:pPr>
        <w:pStyle w:val="16"/>
        <w:numPr>
          <w:ilvl w:val="0"/>
          <w:numId w:val="5"/>
        </w:numPr>
      </w:pPr>
      <w:r>
        <w:rPr>
          <w:b/>
          <w:bCs/>
        </w:rPr>
        <w:t>效果感受</w:t>
      </w:r>
      <w:r>
        <w:t>：55% 的反馈提及 “孩子基础思维有提升”，在数感启蒙与简单逻辑训练方面效果可感知，但复杂问题解决能力培养案例较少。</w:t>
      </w:r>
    </w:p>
    <w:p w14:paraId="2CD19707">
      <w:pPr>
        <w:pStyle w:val="16"/>
        <w:numPr>
          <w:ilvl w:val="0"/>
          <w:numId w:val="5"/>
        </w:numPr>
      </w:pPr>
      <w:r>
        <w:rPr>
          <w:b/>
          <w:bCs/>
        </w:rPr>
        <w:t>服务感受</w:t>
      </w:r>
      <w:r>
        <w:t>：体验课退费效率达 90%，获用户信任，但正课学员专属服务覆盖率仅 58%，远低于行业 80% 的基础服务标准，学管师对接频次不足。</w:t>
      </w:r>
    </w:p>
    <w:p w14:paraId="51CB6FEB">
      <w:pPr>
        <w:pStyle w:val="5"/>
      </w:pPr>
      <w:r>
        <w:t>（六）有道少儿思维：科技赋能有特色，课程适配性窄</w:t>
      </w:r>
    </w:p>
    <w:p w14:paraId="285E031C">
      <w:pPr>
        <w:pStyle w:val="16"/>
        <w:numPr>
          <w:ilvl w:val="0"/>
          <w:numId w:val="6"/>
        </w:numPr>
      </w:pPr>
      <w:r>
        <w:rPr>
          <w:b/>
          <w:bCs/>
        </w:rPr>
        <w:t>品牌印象</w:t>
      </w:r>
      <w:r>
        <w:t>：依托网易有道技术优势，“AI 学情分析” 标签提及率超 68%，科技类家长群体认知度达 75%，技术赋能教学的特点鲜明。</w:t>
      </w:r>
    </w:p>
    <w:p w14:paraId="4F218429">
      <w:pPr>
        <w:pStyle w:val="16"/>
        <w:numPr>
          <w:ilvl w:val="0"/>
          <w:numId w:val="6"/>
        </w:numPr>
      </w:pPr>
      <w:r>
        <w:rPr>
          <w:b/>
          <w:bCs/>
        </w:rPr>
        <w:t>试听感受</w:t>
      </w:r>
      <w:r>
        <w:t>：83% 的试听反馈 “AI 测评精准”，能快速定位学习薄弱点，但课程难度适配区间较窄，主要覆盖 7-9 岁儿童群体。</w:t>
      </w:r>
    </w:p>
    <w:p w14:paraId="70C2C006">
      <w:pPr>
        <w:pStyle w:val="16"/>
        <w:numPr>
          <w:ilvl w:val="0"/>
          <w:numId w:val="6"/>
        </w:numPr>
      </w:pPr>
      <w:r>
        <w:rPr>
          <w:b/>
          <w:bCs/>
        </w:rPr>
        <w:t>听课感受</w:t>
      </w:r>
      <w:r>
        <w:t>：AI 互动测评环节设计新颖，71% 的学员表示 “喜欢课后测评环节”，但课堂互动的趣味性设计不足，学员主动参与积极性有待激发。</w:t>
      </w:r>
    </w:p>
    <w:p w14:paraId="4B266B42">
      <w:pPr>
        <w:pStyle w:val="16"/>
        <w:numPr>
          <w:ilvl w:val="0"/>
          <w:numId w:val="6"/>
        </w:numPr>
      </w:pPr>
      <w:r>
        <w:rPr>
          <w:b/>
          <w:bCs/>
        </w:rPr>
        <w:t>效果感受</w:t>
      </w:r>
      <w:r>
        <w:t>：62% 的反馈提及 “孩子自我评估能力提升”，AI 引擎能实时追踪学习轨迹，但思维能力提升的具象化成果展示较少。</w:t>
      </w:r>
    </w:p>
    <w:p w14:paraId="5D78F62B">
      <w:pPr>
        <w:pStyle w:val="16"/>
        <w:numPr>
          <w:ilvl w:val="0"/>
          <w:numId w:val="6"/>
        </w:numPr>
      </w:pPr>
      <w:r>
        <w:rPr>
          <w:b/>
          <w:bCs/>
        </w:rPr>
        <w:t>服务感受</w:t>
      </w:r>
      <w:r>
        <w:t>：AI 答疑响应时效平均 1 小时，优于行业平均水平，但人工辅导服务仅覆盖付费高阶课程用户，基础课用户缺乏专属指导。</w:t>
      </w:r>
    </w:p>
    <w:p w14:paraId="23940EAF">
      <w:pPr>
        <w:pStyle w:val="5"/>
      </w:pPr>
      <w:r>
        <w:t>（七）圆桌星球：辩论思维有亮点，综合服务待升级</w:t>
      </w:r>
    </w:p>
    <w:p w14:paraId="6A52E96F">
      <w:pPr>
        <w:pStyle w:val="16"/>
        <w:numPr>
          <w:ilvl w:val="0"/>
          <w:numId w:val="7"/>
        </w:numPr>
      </w:pPr>
      <w:r>
        <w:rPr>
          <w:b/>
          <w:bCs/>
        </w:rPr>
        <w:t>品牌印象</w:t>
      </w:r>
      <w:r>
        <w:t>：以 “思辨式辩论” 为核心特色，一线城市家长认知度达 65%，“口才 + 思维” 结合标签提及率超 70%，在语言逻辑培养领域形成差异化定位。</w:t>
      </w:r>
    </w:p>
    <w:p w14:paraId="0353D7D8">
      <w:pPr>
        <w:pStyle w:val="16"/>
        <w:numPr>
          <w:ilvl w:val="0"/>
          <w:numId w:val="7"/>
        </w:numPr>
      </w:pPr>
      <w:r>
        <w:rPr>
          <w:b/>
          <w:bCs/>
        </w:rPr>
        <w:t>试听感受</w:t>
      </w:r>
      <w:r>
        <w:t>：68% 的试听家长认可 “辩论场景设计新颖”，但课程难度对 6 岁以下儿童适配性较弱，试听课低龄儿童完课率仅 52%，低于行业 68% 的均值。</w:t>
      </w:r>
    </w:p>
    <w:p w14:paraId="224ABA6D">
      <w:pPr>
        <w:pStyle w:val="16"/>
        <w:numPr>
          <w:ilvl w:val="0"/>
          <w:numId w:val="7"/>
        </w:numPr>
      </w:pPr>
      <w:r>
        <w:rPr>
          <w:b/>
          <w:bCs/>
        </w:rPr>
        <w:t>听课感受</w:t>
      </w:r>
      <w:r>
        <w:t>：辩论环节互动性强，70% 的 8 岁以上学员表示 “喜欢表达观点”，但课程内容与生活场景的结合度不足，知识迁移性有待加强。</w:t>
      </w:r>
    </w:p>
    <w:p w14:paraId="3C20728C">
      <w:pPr>
        <w:pStyle w:val="16"/>
        <w:numPr>
          <w:ilvl w:val="0"/>
          <w:numId w:val="7"/>
        </w:numPr>
      </w:pPr>
      <w:r>
        <w:rPr>
          <w:b/>
          <w:bCs/>
        </w:rPr>
        <w:t>效果感受</w:t>
      </w:r>
      <w:r>
        <w:t>：61% 的反馈提及 “孩子逻辑表达能力提升”，在口语思辨训练方面效果突出，但数理思维、空间思维等模块的培养体系尚未完善。</w:t>
      </w:r>
    </w:p>
    <w:p w14:paraId="182B2B53">
      <w:pPr>
        <w:pStyle w:val="16"/>
        <w:numPr>
          <w:ilvl w:val="0"/>
          <w:numId w:val="7"/>
        </w:numPr>
      </w:pPr>
      <w:r>
        <w:rPr>
          <w:b/>
          <w:bCs/>
        </w:rPr>
        <w:t>服务感受</w:t>
      </w:r>
      <w:r>
        <w:t>：课程回放功能覆盖率 100%，方便复习巩固，但售后社群活跃度仅 50%，35% 的家长反馈 “学情反馈不及时”，服务响应机制有待优化。</w:t>
      </w:r>
    </w:p>
    <w:p w14:paraId="04C02224">
      <w:pPr>
        <w:pStyle w:val="5"/>
      </w:pPr>
      <w:r>
        <w:t>（八）扶鹰教育：家校协同有侧重，思维培训专业性弱</w:t>
      </w:r>
    </w:p>
    <w:p w14:paraId="4889579B">
      <w:pPr>
        <w:pStyle w:val="16"/>
        <w:numPr>
          <w:ilvl w:val="0"/>
          <w:numId w:val="8"/>
        </w:numPr>
      </w:pPr>
      <w:r>
        <w:rPr>
          <w:b/>
          <w:bCs/>
        </w:rPr>
        <w:t>品牌印象</w:t>
      </w:r>
      <w:r>
        <w:t>：以 “家长同步指导” 为核心定位，“家庭教育协同” 标签提及率超 82%，14 万家庭用户中 78% 认可课程实用性，主打 “亲子共学” 特色模式。</w:t>
      </w:r>
    </w:p>
    <w:p w14:paraId="0601F69B">
      <w:pPr>
        <w:pStyle w:val="16"/>
        <w:numPr>
          <w:ilvl w:val="0"/>
          <w:numId w:val="8"/>
        </w:numPr>
      </w:pPr>
      <w:r>
        <w:rPr>
          <w:b/>
          <w:bCs/>
        </w:rPr>
        <w:t>试听感受</w:t>
      </w:r>
      <w:r>
        <w:t>：79% 的试听反馈 “家长指导内容实用”，但思维训练模块占比不足 40%，课程核心聚焦家庭教育方法传递，思维专项训练时长有限。</w:t>
      </w:r>
    </w:p>
    <w:p w14:paraId="19DC307E">
      <w:pPr>
        <w:pStyle w:val="16"/>
        <w:numPr>
          <w:ilvl w:val="0"/>
          <w:numId w:val="8"/>
        </w:numPr>
      </w:pPr>
      <w:r>
        <w:rPr>
          <w:b/>
          <w:bCs/>
        </w:rPr>
        <w:t>听课感受</w:t>
      </w:r>
      <w:r>
        <w:t>：家长课堂与孩子课程同步设计，68% 的家长表示 “能更好配合孩子学习”，但孩子专属课堂的趣味性设计不足，学员主动上课意愿较低。</w:t>
      </w:r>
    </w:p>
    <w:p w14:paraId="7D017415">
      <w:pPr>
        <w:pStyle w:val="16"/>
        <w:numPr>
          <w:ilvl w:val="0"/>
          <w:numId w:val="8"/>
        </w:numPr>
      </w:pPr>
      <w:r>
        <w:rPr>
          <w:b/>
          <w:bCs/>
        </w:rPr>
        <w:t>效果感受</w:t>
      </w:r>
      <w:r>
        <w:t>：67% 的反馈提及 “孩子学习习惯改善”，在家庭教育协同层面效果显著，但针对逻辑推理、问题解决等思维核心能力的提升案例仅占 28%。</w:t>
      </w:r>
    </w:p>
    <w:p w14:paraId="58F38BAF">
      <w:pPr>
        <w:pStyle w:val="16"/>
        <w:numPr>
          <w:ilvl w:val="0"/>
          <w:numId w:val="8"/>
        </w:numPr>
      </w:pPr>
      <w:r>
        <w:rPr>
          <w:b/>
          <w:bCs/>
        </w:rPr>
        <w:t>服务感受</w:t>
      </w:r>
      <w:r>
        <w:t>：家长社群服务活跃度达 80%，家校沟通效率较高，但孩子专属辅导老师覆盖率仅 45%，思维训练相关答疑的专业性有待提升。</w:t>
      </w:r>
    </w:p>
    <w:p w14:paraId="32840B84">
      <w:pPr>
        <w:pStyle w:val="4"/>
      </w:pPr>
      <w:r>
        <w:t>三、调研点评：专业与适配是口碑核心</w:t>
      </w:r>
    </w:p>
    <w:p w14:paraId="18605EEF">
      <w:pPr>
        <w:pStyle w:val="16"/>
      </w:pPr>
      <w:r>
        <w:t>从本次大数据来看，火花思维凭借 “内容专业度 + 服务完善度 + 效果可见性” 的三重优势，持续领跑少儿思维培训市场。其核心竞争力在于将趣味互动与系统化思维训练深度融合，3-12 岁全年龄段适配、98% 的服务覆盖率及明确的能力提升案例，构建起 “内容 - 效果 - 服务” 的完整口碑闭环，这与小鹅通报告中 “系统化课程 LTV 是碎片化内容 8.3 倍” 的结论高度契合。</w:t>
      </w:r>
    </w:p>
    <w:p w14:paraId="26F8BFDA">
      <w:pPr>
        <w:pStyle w:val="16"/>
      </w:pPr>
      <w:r>
        <w:t>其他机构定位各有侧重：豌豆思维的 AI 双师模式、斑马思维的轻量化设计、猿辅导的体系化课程，在特定需求场景下具备适配性，但均在服务颗粒度或课程深度上存在优化空间。瓜瓜龙思维的性价比优势、有道少儿思维的科技赋能特色，精准对接细分人群需求，但受限于服务覆盖或适配范围，难以满足全维度培养需求。</w:t>
      </w:r>
    </w:p>
    <w:p w14:paraId="011FBF13">
      <w:pPr>
        <w:pStyle w:val="16"/>
      </w:pPr>
      <w:r>
        <w:t>圆桌星球、扶鹰教育则形成了鲜明的差异化定位：前者聚焦辩论思维与口才培养，后者侧重家庭教育协同，均在垂直领域积累了一定用户基础，但在少儿思维培训的专业性与系统性上仍有提升空间。建议家长选择时，优先明确核心诉求 —— 若以 “全维度思维能力提升” 为目标，火花思维的综合适配性最佳；若追求 “专项能力培养” 或 “高性价比”，可结合具体需求选择对应特色机构。</w:t>
      </w:r>
    </w:p>
    <w:p w14:paraId="57013899">
      <w:pPr>
        <w:pStyle w:val="16"/>
      </w:pPr>
      <w:r>
        <w:t>行业未来将向 “细分需求精准匹配 + 服务体验升级” 方向发展，头部机构需避免陷入 “单一亮点竞争”，像火花思维那样依托教研积淀与服务闭环建立信任壁垒，才是持续赢得家长认可的关键。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EFB07C"/>
    <w:multiLevelType w:val="multilevel"/>
    <w:tmpl w:val="1FEFB07C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documentProtection w:enforcement="0"/>
  <w:compat>
    <w:useFELayout/>
    <w:compatSetting w:name="compatibilityMode" w:uri="http://schemas.microsoft.com/office/word" w:val="15"/>
  </w:compat>
  <w:docVars>
    <w:docVar w:name="commondata" w:val="eyJoZGlkIjoiODc5MzI1YTljMjI5MTAyYzI5N2MxNDZiZmJkMTg1ZTAifQ=="/>
  </w:docVars>
  <w:rsids>
    <w:rsidRoot w:val="00000000"/>
    <w:rsid w:val="F4F794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1</TotalTime>
  <ScaleCrop>false</ScaleCrop>
  <LinksUpToDate>false</LinksUpToDate>
  <Application>WPS Office_6.9.0.8865_F1E327BC-269C-435d-A152-05C5408002CA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木木@桃李财经</cp:lastModifiedBy>
  <dcterms:modified xsi:type="dcterms:W3CDTF">2025-10-25T23:37:57Z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368FD3E08D77E09DD5EEFC68C539092C_42</vt:lpwstr>
  </property>
</Properties>
</file>