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3481"/>
      <w:bookmarkStart w:id="2" w:name="_Toc418070112"/>
      <w:bookmarkStart w:id="3" w:name="_Toc517262917"/>
      <w:bookmarkStart w:id="4" w:name="_Toc438987549"/>
      <w:bookmarkStart w:id="5" w:name="OLE_LINK24"/>
      <w:bookmarkStart w:id="6" w:name="OLE_LINK15"/>
      <w:bookmarkStart w:id="7" w:name="_Toc481801204"/>
      <w:bookmarkStart w:id="8" w:name="OLE_LINK13"/>
      <w:bookmarkStart w:id="9" w:name="OLE_LINK39"/>
      <w:bookmarkStart w:id="10" w:name="_Hlk23501351"/>
      <w:bookmarkStart w:id="11" w:name="_Toc453597319"/>
      <w:bookmarkStart w:id="12" w:name="_Toc415142861"/>
      <w:bookmarkStart w:id="13" w:name="_Toc41581893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2024-2030中国船舶低位照明系统市场现状研究分析与发展前景预测报告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YB7&#10;DtUAAAAKAQAADwAAAAAAAAABACAAAAAiAAAAZHJzL2Rvd25yZXYueG1sUEsBAhQAFAAAAAgAh07i&#10;QI2xKFNeAgAAngQAAA4AAAAAAAAAAQAgAAAAJAEAAGRycy9lMm9Eb2MueG1sUEsFBgAAAAAGAAYA&#10;WQEAAPQFA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2024-2030中国船舶低位照明系统市场现状研究分析与发展前景预测报告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【报告篇幅】：95</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【报告图表数】：90</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2023年中国船舶低位照明系统市场销售收入达到了 万元，预计2030年可以达到 万元，2024-2030期间年复合增长率(CAGR)为 %。本研究项目旨在梳理船舶低位照明系统领域产品系列，洞悉行业特点、市场存量空间及增量空间，并结合市场发展前景判断船舶低位照明系统领域内各类竞争者所处地位。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中国市场核心厂商包括Naffco、Nordic Sea Safe、HAPPICH GmbH、Stell GmbH、LALIZAS等，按收入计，2023年中国市场前三大厂商占有大约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从产品产品类型方面来看，光致发光低位照明系统占有重要地位，预计2030年份额将达到 %。同时就应用来看，游轮在2023年份额大约是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船舶低位照明系统的生产、消费及进出口情况，重点关注在中国市场扮演重要角色的全球及本土船舶低位照明系统生产商，呈现这些厂商在中国市场的船舶低位照明系统销量、收入、价格、毛利率、市场份额等关键指标。此外，针对船舶低位照明系统产品本身的细分增长情况，如不同船舶低位照明系统产品类型、价格、销量、收入，不同应用船舶低位照明系统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本文主要包括船舶低位照明系统生产商如下：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Naffco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Nordic Sea Safe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HAPPICH GmbH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Stell GmbH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LALIZAS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Marahrens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T-ISS BV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A-SPE Europe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Maritime Progress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AV Safety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Blomsma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MariMils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SISTEMA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Everlux Maritime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Seaward Safety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光致发光低位照明系统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电动驱动低位照明系统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游轮</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渡轮</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第2章：中国市场船舶低位照明系统主要厂商（品牌）竞争分析，主要包括船舶低位照明系统销量、收入、市场份额、价格、产地及行业集中度分析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第3章：中国市场船舶低位照明系统主要厂商（品牌）基本情况介绍，包括公司简介、船舶低位照明系统产品型号、销量、价格、收入及最新动态等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第4章：中国不同产品类型船舶低位照明系统销量、收入、价格及份额等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第5章：中国不同应用船舶低位照明系统销量、收入、价格及份额等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第8章：中国本土船舶低位照明系统生产情况分析，及中国市场船舶低位照明系统进出口情况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市场空间：中国船舶低位照明系统行业市场规模情况如何？未来增长情况如何？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产业链情况：中国船舶低位照明系统厂商所在产业链构成是怎样？未来格局会如何演化？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厂商分析：全球船舶低位照明系统领先企业是谁？企业情况怎样？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船舶低位照明系统市场概述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按照不同产品类型，船舶低位照明系统主要可以分为如下几个类别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中国不同产品类型船舶低位照明系统增长趋势2019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光致发光低位照明系统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电动驱动低位照明系统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从不同应用，船舶低位照明系统主要包括如下几个方面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中国不同应用船舶低位照明系统增长趋势2019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游轮</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渡轮</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中国船舶低位照明系统发展现状及未来趋势（2019-2030）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中国市场船舶低位照明系统收入及增长率（2019-2030）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中国市场船舶低位照明系统销量及增长率（2019-2030）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中国市场主要船舶低位照明系统厂商分析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中国市场主要厂商船舶低位照明系统销量及市场占有率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中国市场主要厂商船舶低位照明系统销量（2019-2024）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中国市场主要厂商船舶低位照明系统销量市场份额（2019-2024）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中国市场主要厂商船舶低位照明系统收入及市场占有率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中国市场主要厂商船舶低位照明系统收入（2019-2024）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中国市场主要厂商船舶低位照明系统收入市场份额（2019-2024）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2023年中国市场主要厂商船舶低位照明系统收入排名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中国市场主要厂商船舶低位照明系统价格（2019-2024）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中国市场主要厂商船舶低位照明系统总部及产地分布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中国市场主要厂商成立时间及船舶低位照明系统商业化日期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中国市场主要厂商船舶低位照明系统产品类型及应用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船舶低位照明系统行业集中度、竞争程度分析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船舶低位照明系统行业集中度分析：2023年中国Top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中国市场船舶低位照明系统第一梯队、第二梯队和第三梯队厂商（品牌）及2023年市场份额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Naffco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Naffco基本信息、船舶低位照明系统生产基地、总部、竞争对手及市场地位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Naffco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Naffco在中国市场船舶低位照明系统销量、收入、价格及毛利率（2019-2024）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Naffco公司简介及主要业务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Naffco企业最新动态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Nordic Sea Safe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Nordic Sea Safe基本信息、船舶低位照明系统生产基地、总部、竞争对手及市场地位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Nordic Sea Safe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Nordic Sea Safe在中国市场船舶低位照明系统销量、收入、价格及毛利率（2019-2024）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Nordic Sea Safe公司简介及主要业务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Nordic Sea Safe企业最新动态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HAPPICH GmbH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HAPPICH GmbH基本信息、船舶低位照明系统生产基地、总部、竞争对手及市场地位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HAPPICH GmbH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HAPPICH GmbH在中国市场船舶低位照明系统销量、收入、价格及毛利率（2019-2024）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HAPPICH GmbH公司简介及主要业务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HAPPICH GmbH企业最新动态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Stell GmbH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Stell GmbH基本信息、船舶低位照明系统生产基地、总部、竞争对手及市场地位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Stell GmbH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Stell GmbH在中国市场船舶低位照明系统销量、收入、价格及毛利率（2019-2024）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Stell GmbH公司简介及主要业务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Stell GmbH企业最新动态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LALIZAS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LALIZAS基本信息、船舶低位照明系统生产基地、总部、竞争对手及市场地位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LALIZAS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LALIZAS在中国市场船舶低位照明系统销量、收入、价格及毛利率（2019-2024）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LALIZAS公司简介及主要业务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LALIZAS企业最新动态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Marahrens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Marahrens Group基本信息、船舶低位照明系统生产基地、总部、竞争对手及市场地位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Marahrens Group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Marahrens Group在中国市场船舶低位照明系统销量、收入、价格及毛利率（2019-2024）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Marahrens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Marahrens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T-ISS BV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T-ISS BV基本信息、船舶低位照明系统生产基地、总部、竞争对手及市场地位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T-ISS BV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T-ISS BV在中国市场船舶低位照明系统销量、收入、价格及毛利率（2019-2024）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T-ISS BV公司简介及主要业务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T-ISS BV企业最新动态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A-SPE Europe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A-SPE Europe基本信息、船舶低位照明系统生产基地、总部、竞争对手及市场地位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A-SPE Europe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A-SPE Europe在中国市场船舶低位照明系统销量、收入、价格及毛利率（2019-2024）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A-SPE Europe公司简介及主要业务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A-SPE Europe企业最新动态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Maritime Progress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Maritime Progress基本信息、船舶低位照明系统生产基地、总部、竞争对手及市场地位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Maritime Progress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Maritime Progress在中国市场船舶低位照明系统销量、收入、价格及毛利率（2019-2024）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Maritime Progress公司简介及主要业务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Maritime Progress企业最新动态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AV Safety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AV Safety基本信息、船舶低位照明系统生产基地、总部、竞争对手及市场地位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AV Safety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AV Safety在中国市场船舶低位照明系统销量、收入、价格及毛利率（2019-2024）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AV Safety公司简介及主要业务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AV Safety企业最新动态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Blomsma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Blomsma基本信息、船舶低位照明系统生产基地、总部、竞争对手及市场地位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Blomsma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Blomsma在中国市场船舶低位照明系统销量、收入、价格及毛利率（2019-2024）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Blomsma公司简介及主要业务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Blomsma企业最新动态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MariMils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MariMils基本信息、船舶低位照明系统生产基地、总部、竞争对手及市场地位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MariMils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MariMils在中国市场船舶低位照明系统销量、收入、价格及毛利率（2019-2024）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MariMils公司简介及主要业务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MariMils企业最新动态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SISTEMA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SISTEMA基本信息、船舶低位照明系统生产基地、总部、竞争对手及市场地位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SISTEMA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SISTEMA在中国市场船舶低位照明系统销量、收入、价格及毛利率（2019-2024）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SISTEMA公司简介及主要业务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SISTEMA企业最新动态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Everlux Maritime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Everlux Maritime基本信息、船舶低位照明系统生产基地、总部、竞争对手及市场地位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Everlux Maritime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Everlux Maritime在中国市场船舶低位照明系统销量、收入、价格及毛利率（2019-2024）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Everlux Maritime公司简介及主要业务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Everlux Maritime企业最新动态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Seaward Safety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Seaward Safety基本信息、船舶低位照明系统生产基地、总部、竞争对手及市场地位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Seaward Safety 船舶低位照明系统产品规格、参数及市场应用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Seaward Safety在中国市场船舶低位照明系统销量、收入、价格及毛利率（2019-2024）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Seaward Safety公司简介及主要业务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Seaward Safety企业最新动态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不同产品类型船舶低位照明系统分析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中国市场不同产品类型船舶低位照明系统销量（2019-2030）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中国市场不同产品类型船舶低位照明系统销量及市场份额（2019-2024）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中国市场不同产品类型船舶低位照明系统销量预测（2025-2030）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中国市场不同产品类型船舶低位照明系统规模（2019-2030）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中国市场不同产品类型船舶低位照明系统规模及市场份额（2019-2024）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中国市场不同产品类型船舶低位照明系统规模预测（2025-2030）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中国市场不同产品类型船舶低位照明系统价格走势（2019-2030）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不同应用船舶低位照明系统分析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中国市场不同应用船舶低位照明系统销量（2019-2030）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中国市场不同应用船舶低位照明系统销量及市场份额（2019-2024）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中国市场不同应用船舶低位照明系统销量预测（2025-2030）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中国市场不同应用船舶低位照明系统规模（2019-2030）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中国市场不同应用船舶低位照明系统规模及市场份额（2019-2024）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中国市场不同应用船舶低位照明系统规模预测（2025-2030）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中国市场不同应用船舶低位照明系统价格走势（2019-2030）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船舶低位照明系统行业发展分析---发展趋势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船舶低位照明系统行业发展分析---厂商壁垒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船舶低位照明系统行业发展分析---驱动因素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船舶低位照明系统行业发展分析---制约因素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船舶低位照明系统中国企业SWOT分析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船舶低位照明系统行业发展分析---行业政策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船舶低位照明系统行业产业链简介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船舶低位照明系统产业链分析-上游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船舶低位照明系统产业链分析-中游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船舶低位照明系统产业链分析-下游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船舶低位照明系统行业采购模式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船舶低位照明系统行业生产模式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船舶低位照明系统行业销售模式及销售渠道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中国本土船舶低位照明系统产能、产量分析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中国船舶低位照明系统供需现状及预测（2019-2030）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中国船舶低位照明系统产能、产量、产能利用率及发展趋势（2019-2030）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中国船舶低位照明系统产量、市场需求量及发展趋势（2019-2030）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中国船舶低位照明系统进出口分析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中国市场船舶低位照明系统主要进口来源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中国市场船舶低位照明系统主要出口目的地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w:t>
      </w:r>
      <w:r>
        <w:rPr>
          <w:rFonts w:hint="eastAsia" w:ascii="宋体" w:hAnsi="宋体" w:cs="宋体"/>
          <w:sz w:val="24"/>
          <w:szCs w:val="24"/>
          <w:lang w:val="en-US" w:eastAsia="zh-CN"/>
        </w:rPr>
        <w:t>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8C015C"/>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BB7632"/>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CE62A8"/>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A4F2F"/>
    <w:rsid w:val="30A844DF"/>
    <w:rsid w:val="30AB0CE7"/>
    <w:rsid w:val="30B515F7"/>
    <w:rsid w:val="30B74AFA"/>
    <w:rsid w:val="30C67313"/>
    <w:rsid w:val="30DE49BA"/>
    <w:rsid w:val="3119131B"/>
    <w:rsid w:val="311D7D22"/>
    <w:rsid w:val="312811AB"/>
    <w:rsid w:val="312F34BF"/>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3350C"/>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BE7724"/>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8C2D71"/>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8C7AE7"/>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62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2024-05-08T09:36:58Z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49526CAB674C495F84F131B87EEFF751_13</vt:lpwstr>
  </property>
</Properties>
</file>