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科技管理与研究中，传统管理系统为何难以满足现代需求？如何借助AI+数智应用解决？</w:t>
      </w:r>
    </w:p>
    <w:p>
      <w:pPr>
        <w:ind w:left="0" w:right="0" w:firstLine="0"/>
        <w:jc w:val="center"/>
      </w:pPr>
      <w:r>
        <w:t>观点作者：科易网AI+技术转移研究院</w:t>
      </w:r>
    </w:p>
    <w:p>
      <w:pPr>
        <w:ind w:firstLine="480"/>
      </w:pPr>
      <w:r>
        <w:t>传统转化困局：高校科研管理面临的时代挑战</w:t>
      </w:r>
    </w:p>
    <w:p>
      <w:pPr>
        <w:ind w:firstLine="480"/>
      </w:pPr>
      <w:r>
        <w:t>在科技创新驱动发展战略深入实施的背景下，高校作为科技创新的重要策源地，其科研成果转化效率直接影响着国家创新体系的效能。然而，当前高校科研管理与成果转化过程中面临着诸多困境，传统管理系统已难以满足现代科技管理与研究的需求。</w:t>
      </w:r>
    </w:p>
    <w:p>
      <w:pPr>
        <w:ind w:firstLine="480"/>
      </w:pPr>
      <w:r>
        <w:t>《打通科技成果转化"最后一公里"》一文指出，当前科技成果转化存在的主要问题包括：政策衔接协调不够、落实机制不健全；科研导向与产业需求脱节；成果评估定价、权利归属、收益分配问题未得到有效解决；市场化、专业化成果转化服务生态不完善。这些问题在高校科研体系中尤为突出。</w:t>
      </w:r>
    </w:p>
    <w:p>
      <w:pPr>
        <w:ind w:firstLine="480"/>
      </w:pPr>
      <w:r>
        <w:t>高校长期存在"从书本中来，到论文中去"的固化模式，科研院所普遍将获得专利等作为成果验收指标之一，对成果应用情况考核权重不高。调研数据显示，仅有26.5%的高校自建了技术转移机构，高校科研人员对成果转化的积极性不高，成果转化率低。同时，高校科技成果评估缺乏科学标准，评估成本高，难以满足产业化需求。</w:t>
      </w:r>
    </w:p>
    <w:p>
      <w:pPr>
        <w:ind w:firstLine="480"/>
      </w:pPr>
      <w:r>
        <w:t>传统管理系统在信息采集、处理、分析等方面存在局限性，无法有效整合科研、人才、资金等创新要素，难以支撑高校科研管理决策的精准性和科学性。随着人工智能、大数据等新一代信息技术的发展，传统管理系统已难以适应现代科研管理的需求，亟需借助AI+数智应用进行重构和升级。</w:t>
      </w:r>
    </w:p>
    <w:p>
      <w:pPr>
        <w:ind w:firstLine="480"/>
      </w:pPr>
      <w:r>
        <w:t>生态协同机制：AI+数智构建科技成果转化新生态</w:t>
      </w:r>
    </w:p>
    <w:p>
      <w:pPr>
        <w:ind w:firstLine="480"/>
      </w:pPr>
      <w:r>
        <w:t>面对传统管理系统难以满足现代需求的问题，AI+技术转移-区域科技成果转化数智服务场景为高校科研管理与成果转化提供了新的解决方案。这一方案通过人工智能、大数据等技术的深度应用，构建了一个多方协同、智能高效的科技成果转化生态系统。</w:t>
      </w:r>
    </w:p>
    <w:p>
      <w:pPr>
        <w:ind w:firstLine="480"/>
      </w:pPr>
      <w:r>
        <w:t>科技成果评估评价快筛系统是这一生态的核心组成部分。该系统依据成果评价的国家标准，自主研发"成果评价分析系统"，通过智能化分析科技成果的科学价值、技术价值、市场价值、社会价值及转化潜力，构建多维度评估模型，快速生成科技成果评价报告，实现科技成果的高效评估。针对批量科技成果筛选评价的需求，依托"成果快筛智能系统"，对科技成果进行客观的评分赋值、并按需提供分级比选结果清单，帮助用户从海量科技成果中迅速锁定符合要求的优质成果。</w:t>
      </w:r>
    </w:p>
    <w:p>
      <w:pPr>
        <w:ind w:firstLine="480"/>
      </w:pPr>
      <w:r>
        <w:t>需求挖掘系统则是连接科研与产业的重要桥梁。该系统通过"企业需求分析系统"和"技术需求智慧系统"，分析识别企业和行业的现有优势与不足，挖掘潜在技术需求，洞察未来可能的技术发展方向和市场趋势，生成技术需求建议清单。基于此，系统提供自主研发或对外合作建议，并通过"技术方案智成系统"和"智能搜索"等技术手段，提供技术解决方案或匹配相关技术资源。</w:t>
      </w:r>
    </w:p>
    <w:p>
      <w:pPr>
        <w:ind w:firstLine="480"/>
      </w:pPr>
      <w:r>
        <w:t>技术经纪平台则是赋能技术经纪人专业能力的重要工具。该平台针对技术经纪从业过程中的堵点和难点，提供系列数智应用产品，工具赋能降低从业门槛，培育壮大区域技术经纪队伍。平台根据各技术经纪人服务场景，个性化集成配置资源及服务，包括资源整合加工、需求挖掘分析、资源搜索配置、专业评估评价、供需素材制作、发展分析报告等，为技术经纪人提供全方位的支持。</w:t>
      </w:r>
    </w:p>
    <w:p>
      <w:pPr>
        <w:ind w:firstLine="480"/>
      </w:pPr>
      <w:r>
        <w:t>成果平台则重构了传统平台架构，实现"任务型智能体是主入口、体系性的数智产品是主驱动、个性化服务方案是主场景"的三个目标。平台通过构建"智能体矩阵"，助力用户高效处理复杂任务；融入数智工具，驱动平台价值创造与有效运营；打造"个性化场景"，满足不同用户主体的个性化服务需求。</w:t>
      </w:r>
    </w:p>
    <w:p>
      <w:pPr>
        <w:ind w:firstLine="480"/>
      </w:pPr>
      <w:r>
        <w:t>主体价值实现：多方参与主体的价值创造</w:t>
      </w:r>
    </w:p>
    <w:p>
      <w:pPr>
        <w:ind w:firstLine="480"/>
      </w:pPr>
      <w:r>
        <w:t>在AI+数智构建的科技成果转化新生态中，各参与主体均能获得显著的价值提升，实现从传统管理模式向智能化、高效化的转变。</w:t>
      </w:r>
    </w:p>
    <w:p>
      <w:pPr>
        <w:ind w:firstLine="480"/>
      </w:pPr>
      <w:r>
        <w:t>对于高校科研管理部门而言，数智化服务系统提供了全面的科研管理解决方案。通过科技成果评估评价快筛系统，高校可以实现对科研成果的科学、客观、高效评估，降低评估成本，拓展评价应用场景。需求挖掘系统则帮助高校更好地了解产业需求，调整科研方向，提高科研与产业需求的契合度。同时，技术经纪平台为高校培育专业化的技术转移队伍，提升成果转化能力。成果平台则通过智能化的成果展示和匹配，提高科研成果的曝光度和转化率。</w:t>
      </w:r>
    </w:p>
    <w:p>
      <w:pPr>
        <w:ind w:firstLine="480"/>
      </w:pPr>
      <w:r>
        <w:t>对于科研人员而言，数智化服务系统降低了成果转化的门槛和难度。通过智能化的评估系统，科研人员可以更清晰地了解自身成果的价值和转化潜力；通过需求挖掘系统，科研人员可以更精准地把握市场需求，调整研究方向；通过技术经纪平台，科研人员可以更便捷地获得专业化的成果转化服务；通过成果平台，科研人员可以更高效地展示和推广自己的成果，提高成果转化的成功率。</w:t>
      </w:r>
    </w:p>
    <w:p>
      <w:pPr>
        <w:ind w:firstLine="480"/>
      </w:pPr>
      <w:r>
        <w:t>对于企业而言，数智化服务系统提供了获取优质科技成果的有效渠道。通过科技成果评估评价快筛系统，企业可以快速筛选出符合自身需求的优质科技成果；通过需求挖掘系统，企业可以更清晰地认识自身技术需求和发展方向；通过技术经纪平台，企业可以更便捷地获得专业化的技术转移服务；通过成果平台，企业可以更高效地获取和对接科技成果，提高技术创新能力。</w:t>
      </w:r>
    </w:p>
    <w:p>
      <w:pPr>
        <w:ind w:firstLine="480"/>
      </w:pPr>
      <w:r>
        <w:t>对于政府科技管理部门而言，数智化服务系统提供了科技决策的精准依据。通过科技成果评估评价快筛系统，政府可以全面了解区域科技成果的整体状况；通过需求挖掘系统，政府可以把握区域产业技术需求和发展趋势；通过技术经纪平台，政府可以培育壮大技术转移队伍，提升区域科技成果转化能力；通过成果平台，政府可以更有效地引导和支持科技成果转化，推动区域科技创新和产业升级。</w:t>
      </w:r>
    </w:p>
    <w:p>
      <w:pPr>
        <w:ind w:firstLine="480"/>
      </w:pPr>
      <w:r>
        <w:t>学术产业双赢：数智化服务促进产学研深度融合</w:t>
      </w:r>
    </w:p>
    <w:p>
      <w:pPr>
        <w:ind w:firstLine="480"/>
      </w:pPr>
      <w:r>
        <w:t>AI+技术转移-区域科技成果转化数智服务场景的应用，不仅解决了传统管理系统难以满足现代需求的问题，更促进了学术研究与产业发展的深度融合，实现了学术与产业的双赢。</w:t>
      </w:r>
    </w:p>
    <w:p>
      <w:pPr>
        <w:ind w:firstLine="480"/>
      </w:pPr>
      <w:r>
        <w:t>首先，数智化服务系统促进了科研方向的调整和优化。通过需求挖掘系统，高校可以更准确地把握产业需求，调整科研方向，提高科研与产业需求的契合度。同时，通过科技成果评估评价系统，高校可以更清晰地了解自身成果的价值和转化潜力，提高科研成果的针对性和实用性。</w:t>
      </w:r>
    </w:p>
    <w:p>
      <w:pPr>
        <w:ind w:firstLine="480"/>
      </w:pPr>
      <w:r>
        <w:t>其次，数智化服务系统提高了成果转化的效率和成功率。通过智能化的评估系统和快筛系统，高校和企业可以快速筛选出符合需求的优质科技成果，提高成果转化的针对性。通过技术经纪平台，高校和企业可以更便捷地获得专业化的成果转化服务，降低成果转化的成本和难度。通过成果平台，高校和企业可以更高效地展示和对接科技成果，提高成果转化的成功率。</w:t>
      </w:r>
    </w:p>
    <w:p>
      <w:pPr>
        <w:ind w:firstLine="480"/>
      </w:pPr>
      <w:r>
        <w:t>再次，数智化服务系统促进了产学研深度融合。通过需求挖掘系统，企业可以更清晰地表达自身技术需求，高校可以更精准地把握市场需求，促进产学研合作的有效开展。通过科技成果评估评价系统，高校可以更科学地评价成果的价值，企业可以更准确地评估成果的适用性，促进产学研合作的深入发展。通过技术经纪平台，高校和企业可以更便捷地获得专业化的技术转移服务，促进产学研合作的持续开展。通过成果平台，高校和企业可以更高效地展示和对接科技成果，促进产学研合作的高效开展。</w:t>
      </w:r>
    </w:p>
    <w:p>
      <w:pPr>
        <w:ind w:firstLine="480"/>
      </w:pPr>
      <w:r>
        <w:t>最后，数智化服务系统推动了区域科技创新和产业升级。通过科技成果评估评价系统，政府可以全面了解区域科技成果的整体状况，为科技决策提供精准依据。通过需求挖掘系统，政府可以把握区域产业技术需求和发展趋势，引导和支持科技创新方向。通过技术经纪平台，政府可以培育壮大技术转移队伍，提升区域科技成果转化能力。通过成果平台，政府可以更有效地引导和支持科技成果转化，推动区域科技创新和产业升级。</w:t>
      </w:r>
    </w:p>
    <w:p>
      <w:pPr>
        <w:ind w:firstLine="480"/>
      </w:pPr>
      <w:r>
        <w:t>综上所述，AI+技术转移-区域科技成果转化数智服务场景通过人工智能、大数据等技术的深度应用，构建了一个多方协同、智能高效的科技成果转化生态系统，解决了传统管理系统难以满足现代需求的问题，促进了学术研究与产业发展的深度融合，实现了学术与产业的双赢。高校作为科技创新的重要策源地，应积极拥抱这一变革，借助AI+数智应用，提升科研管理与成果转化的效能，为区域科技创新和产业升级做出更大贡献。</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宋体" w:hAnsi="宋体"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黑体" w:hAnsi="黑体" w:eastAsia="黑体"/>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黑体" w:hAnsi="黑体" w:eastAsia="黑体"/>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黑体" w:hAnsi="黑体" w:eastAsia="黑体"/>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ascii="黑体" w:hAnsi="黑体" w:eastAsia="黑体"/>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ascii="黑体" w:hAnsi="黑体" w:eastAsia="黑体"/>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ascii="黑体" w:hAnsi="黑体" w:eastAsia="黑体"/>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ascii="黑体" w:hAnsi="黑体" w:eastAsia="黑体"/>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ascii="黑体" w:hAnsi="黑体" w:eastAsia="黑体"/>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ascii="黑体" w:hAnsi="黑体" w:eastAsia="黑体"/>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