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A3C7F5">
      <w:pPr>
        <w:rPr>
          <w:rFonts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</w:pPr>
      <w:r>
        <w:rPr>
          <w:rFonts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铝杆加工行业：从生产流程到智能化管理</w:t>
      </w: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5073B"/>
          <w:spacing w:val="0"/>
          <w:sz w:val="28"/>
          <w:szCs w:val="28"/>
          <w:shd w:val="clear" w:fill="FDFDFE"/>
          <w:lang w:val="en-US" w:eastAsia="zh-CN"/>
        </w:rPr>
        <w:t>-</w:t>
      </w:r>
      <w:r>
        <w:rPr>
          <w:rFonts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8"/>
          <w:szCs w:val="28"/>
          <w:shd w:val="clear" w:fill="FDFDFE"/>
        </w:rPr>
        <w:t>MES系统解决方案全解析</w:t>
      </w:r>
    </w:p>
    <w:p w14:paraId="7E177ACE">
      <w:pP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一、铝杆加工行业的生产过程</w:t>
      </w:r>
    </w:p>
    <w:p w14:paraId="61029688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1、原材料准备</w:t>
      </w:r>
    </w:p>
    <w:p w14:paraId="78F94892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铝材选材：根据产品要求选择合适的铝合金材料，一般常用的铝合金有纯铝、铝硅合金、铝铜合金等。</w:t>
      </w:r>
    </w:p>
    <w:p w14:paraId="089AB707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铝材预处理：将选材的铝坯进行切割、刨平等预处理工艺，以便后续加工。</w:t>
      </w:r>
    </w:p>
    <w:p w14:paraId="1DA63E0E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2、熔炼与铸造</w:t>
      </w:r>
    </w:p>
    <w:p w14:paraId="4571F40A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熔炼：将精心挑选的铝原料投入熔炉，在高温的作用下铝原料慢慢熔化成液态。</w:t>
      </w:r>
    </w:p>
    <w:p w14:paraId="7ED5DEB2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铸造：液态铝液经过铸造设备，如连铸机或挤压机，被铸造成初步的铝杆形状。</w:t>
      </w:r>
    </w:p>
    <w:p w14:paraId="2F16916A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3、成型与加工</w:t>
      </w:r>
    </w:p>
    <w:p w14:paraId="3B233666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挤压成型：将加热后的铝坯放入挤压机中，通过挤压机产生的巨大压力，将铝坯挤出成固定断面形状的铝杆。</w:t>
      </w:r>
    </w:p>
    <w:p w14:paraId="716F235E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冷却与固化：挤压出的铝杆经过冷却区，通过水雾喷洒等方式迅速降温，使其固化。</w:t>
      </w:r>
    </w:p>
    <w:p w14:paraId="18DB21B4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剪切与定尺：将挤出后的铝杆按照需要的长度进行切割，得到所需尺寸的铝杆。</w:t>
      </w:r>
    </w:p>
    <w:p w14:paraId="5C067F95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4、后续处理</w:t>
      </w:r>
    </w:p>
    <w:p w14:paraId="00200C00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表面处理：</w:t>
      </w:r>
    </w:p>
    <w:p w14:paraId="1861519C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去除铝杆表面的氧化层、污垢等，进行清洁处理。</w:t>
      </w:r>
    </w:p>
    <w:p w14:paraId="338E6EC8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对铝杆进行阳极氧化、电泳涂装等表面处理工艺，以提高其耐腐蚀性和装饰性。</w:t>
      </w:r>
    </w:p>
    <w:p w14:paraId="300082A7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韧化退火：为了提高铝杆的力学性能，将其进行韧化退火处理，使其获得良好的塑性和抗拉强度。</w:t>
      </w:r>
    </w:p>
    <w:p w14:paraId="42E77CF2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drawing>
          <wp:inline distT="0" distB="0" distL="114300" distR="114300">
            <wp:extent cx="5268595" cy="2799080"/>
            <wp:effectExtent l="0" t="0" r="4445" b="5080"/>
            <wp:docPr id="1" name="图片 1" descr="2b6b1bd33e99f8259654242f871ed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b6b1bd33e99f8259654242f871ed4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9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E9037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铝杆加工行业MES（制造执行）系统解决方案旨在优化生产流程、提高生产效率、降低成本并提升产品质量。以下是铝杆加工行业MES系统解决方案的详细介绍：</w:t>
      </w:r>
    </w:p>
    <w:p w14:paraId="1C79ABCC">
      <w:pP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二、万界星空科技铝杆加工行业MES系统的核心功能</w:t>
      </w:r>
    </w:p>
    <w:p w14:paraId="4A88DA59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1、实时生产监控与调度</w:t>
      </w:r>
    </w:p>
    <w:p w14:paraId="5D2B34EE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实时监控生产线上的设备状态、产量和工艺参数，确保生产流程的顺畅进行。</w:t>
      </w:r>
    </w:p>
    <w:p w14:paraId="5D99FEB9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根据市场需求和产能情况，智能调整生产计划，优化生产调度。</w:t>
      </w:r>
    </w:p>
    <w:p w14:paraId="535A1E71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2、物料管理与追溯</w:t>
      </w:r>
    </w:p>
    <w:p w14:paraId="6803C423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实时跟踪原材料的库存、采购和使用情况，确保生产所需物料的及时供应。</w:t>
      </w:r>
    </w:p>
    <w:p w14:paraId="23481959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通过条码或RFID技术，实现物料的快速识别和准确追溯。</w:t>
      </w:r>
    </w:p>
    <w:p w14:paraId="3C980FFC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3、质量控制与管理</w:t>
      </w:r>
    </w:p>
    <w:p w14:paraId="254BC7CF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制定严格的质量检测标准和流程，确保产品质量符合客户要求。</w:t>
      </w:r>
    </w:p>
    <w:p w14:paraId="4739A63B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实时采集生产过程中的质量数据，进行质量分析和评估，及时发现并解决质量问题。</w:t>
      </w:r>
    </w:p>
    <w:p w14:paraId="451076F0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4、设备管理与维护</w:t>
      </w:r>
    </w:p>
    <w:p w14:paraId="3A9BA7CF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实时监控设备的运行状态和故障信息，确保设备的安全运行。</w:t>
      </w:r>
    </w:p>
    <w:p w14:paraId="59B00B4A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安排设备的定期维护和保养，延长设备的使用寿命，降低维修成本。</w:t>
      </w:r>
    </w:p>
    <w:p w14:paraId="4CF47266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5、数据分析与决策支持</w:t>
      </w:r>
    </w:p>
    <w:p w14:paraId="325E321A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收集生产过程中的实时数据，包括生产效率、设备利用率、质量合格率等。</w:t>
      </w:r>
    </w:p>
    <w:p w14:paraId="3F66CE68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通过数据分析工具，对数据进行挖掘和分析，为企业的决策提供科学依据。</w:t>
      </w:r>
    </w:p>
    <w:p w14:paraId="348E9162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drawing>
          <wp:inline distT="0" distB="0" distL="114300" distR="114300">
            <wp:extent cx="5271770" cy="3481705"/>
            <wp:effectExtent l="0" t="0" r="1270" b="8255"/>
            <wp:docPr id="2" name="图片 2" descr="32a31f08dc3e26cfad5240677ac7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2a31f08dc3e26cfad5240677ac70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48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43DCA8A">
      <w:pP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三、MES系统带来的优势</w:t>
      </w:r>
    </w:p>
    <w:p w14:paraId="334A9DA2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1、提高生产效率</w:t>
      </w:r>
    </w:p>
    <w:p w14:paraId="58E7D993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通过实时监控和智能调度，减少生产过程中的等待时间和浪费。</w:t>
      </w:r>
    </w:p>
    <w:p w14:paraId="1B83303B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优化生产计划，确保生产流程的顺畅进行，提高整体生产效率。</w:t>
      </w:r>
    </w:p>
    <w:p w14:paraId="55A20E1B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2、降低成本</w:t>
      </w:r>
    </w:p>
    <w:p w14:paraId="64A6330A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通过物料管理和追溯功能，减少原材料的浪费和库存成本。</w:t>
      </w:r>
    </w:p>
    <w:p w14:paraId="4B6B0E08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通过设备管理和维护功能，降低设备的维修成本。</w:t>
      </w:r>
    </w:p>
    <w:p w14:paraId="4457D3AB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3、提升产品质量</w:t>
      </w:r>
    </w:p>
    <w:p w14:paraId="481AC6BD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通过严格的质量控制和管理流程，确保产品质量符合客户要求。</w:t>
      </w:r>
    </w:p>
    <w:p w14:paraId="4BD5C257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实时采集和分析质量数据，及时发现并解决质量问题，提高产品可靠性。</w:t>
      </w:r>
    </w:p>
    <w:p w14:paraId="04AE6AA6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4、增强企业竞争力</w:t>
      </w:r>
    </w:p>
    <w:p w14:paraId="0B2A780D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通过MES系统的实施，提高企业的信息化和智能化水平。</w:t>
      </w:r>
    </w:p>
    <w:p w14:paraId="0C8939E8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优化生产流程和管理模式，提高企业的整体管理水平和运营效率。</w:t>
      </w:r>
    </w:p>
    <w:p w14:paraId="14992D7E">
      <w:p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  <w:lang w:val="en-US" w:eastAsia="zh-CN"/>
        </w:rPr>
        <w:t>铝杆加工行业MES系统解决方案能够显著提高企业的生产效率、降低成本、提升产品质量并增强企业竞争力。在实施MES系统时，企业需要充分考虑自身的实际需求和业务流程，选择合适的系统并进行有效的培训和优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5043F8"/>
    <w:rsid w:val="0E450C16"/>
    <w:rsid w:val="3E1F0B6E"/>
    <w:rsid w:val="495E079C"/>
    <w:rsid w:val="4F2C30EB"/>
    <w:rsid w:val="59085BCD"/>
    <w:rsid w:val="60E2185B"/>
    <w:rsid w:val="66855163"/>
    <w:rsid w:val="6AC87D14"/>
    <w:rsid w:val="744F6DB0"/>
    <w:rsid w:val="7E09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2025-01-15T01:16:32Z</dcterms:created>
  <dc:creator>metax</dc:creator>
  <cp:lastModifiedBy>WPS_1668317424</cp:lastModifiedBy>
  <dcterms:modified xsi:type="dcterms:W3CDTF">2025-01-15T01:30:09Z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149B4978171D458799BB9D460FC19D8E_12</vt:lpwstr>
  </property>
</Properties>
</file>