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274CEB">
        <w:rPr>
          <w:rFonts w:hint="eastAsia"/>
          <w:b/>
          <w:sz w:val="28"/>
          <w:szCs w:val="28"/>
        </w:rPr>
        <w:t>Sub-6GHZ</w:t>
      </w:r>
      <w:r w:rsidR="00274CEB">
        <w:rPr>
          <w:rFonts w:hint="eastAsia"/>
          <w:b/>
          <w:sz w:val="28"/>
          <w:szCs w:val="28"/>
        </w:rPr>
        <w:t>射频开关</w:t>
      </w:r>
      <w:r w:rsidRPr="0077303D">
        <w:rPr>
          <w:rFonts w:hint="eastAsia"/>
          <w:b/>
          <w:sz w:val="28"/>
          <w:szCs w:val="28"/>
        </w:rPr>
        <w:t>行业总体规模、主要企业国内外市场占有率及排名</w:t>
      </w:r>
    </w:p>
    <w:p w:rsidR="00DB40D6" w:rsidRPr="00222B82" w:rsidRDefault="00DB40D6"/>
    <w:p w:rsidR="0022365E" w:rsidRDefault="00274CEB">
      <w:pPr>
        <w:rPr>
          <w:b/>
        </w:rPr>
      </w:pPr>
      <w:r>
        <w:rPr>
          <w:rFonts w:hint="eastAsia"/>
          <w:b/>
          <w:bCs/>
        </w:rPr>
        <w:t>Sub-6GHZ</w:t>
      </w:r>
      <w:r>
        <w:rPr>
          <w:rFonts w:hint="eastAsia"/>
          <w:b/>
          <w:bCs/>
        </w:rPr>
        <w:t>射频开关</w:t>
      </w:r>
      <w:r w:rsidR="00C621E2">
        <w:rPr>
          <w:rFonts w:hint="eastAsia"/>
          <w:b/>
          <w:bCs/>
        </w:rPr>
        <w:t>市场</w:t>
      </w:r>
      <w:r w:rsidR="00C621E2">
        <w:rPr>
          <w:rFonts w:hint="eastAsia"/>
          <w:b/>
        </w:rPr>
        <w:t>报告主要研究：</w:t>
      </w:r>
    </w:p>
    <w:p w:rsidR="0022365E" w:rsidRDefault="00274CEB">
      <w:r>
        <w:rPr>
          <w:rFonts w:hint="eastAsia"/>
        </w:rPr>
        <w:t>Sub-6GHZ</w:t>
      </w:r>
      <w:r>
        <w:rPr>
          <w:rFonts w:hint="eastAsia"/>
        </w:rPr>
        <w:t>射频开关</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274CEB">
      <w:r>
        <w:rPr>
          <w:rFonts w:hint="eastAsia"/>
        </w:rPr>
        <w:t>Sub-6GHZ</w:t>
      </w:r>
      <w:r>
        <w:rPr>
          <w:rFonts w:hint="eastAsia"/>
        </w:rPr>
        <w:t>射频开关</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274CEB">
        <w:rPr>
          <w:rFonts w:hint="eastAsia"/>
        </w:rPr>
        <w:t>Sub-6GHZ</w:t>
      </w:r>
      <w:r w:rsidR="00274CEB">
        <w:rPr>
          <w:rFonts w:hint="eastAsia"/>
        </w:rPr>
        <w:t>射频开关</w:t>
      </w:r>
      <w:r w:rsidRPr="00694203">
        <w:rPr>
          <w:rFonts w:cstheme="minorBidi" w:hint="eastAsia"/>
          <w:kern w:val="2"/>
          <w:sz w:val="21"/>
        </w:rPr>
        <w:t>总体规模及主要厂商占有率和排名，主要统计指标包括</w:t>
      </w:r>
      <w:r w:rsidR="00274CEB">
        <w:rPr>
          <w:rFonts w:hint="eastAsia"/>
        </w:rPr>
        <w:t>Sub-6GHZ</w:t>
      </w:r>
      <w:r w:rsidR="00274CEB">
        <w:rPr>
          <w:rFonts w:hint="eastAsia"/>
        </w:rPr>
        <w:t>射频开关</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274CEB" w:rsidRPr="00274CEB" w:rsidRDefault="00274CEB" w:rsidP="00274CEB">
      <w:pPr>
        <w:pStyle w:val="a5"/>
        <w:widowControl/>
        <w:spacing w:before="240" w:after="240" w:line="420" w:lineRule="atLeast"/>
        <w:rPr>
          <w:szCs w:val="24"/>
        </w:rPr>
      </w:pPr>
      <w:r w:rsidRPr="00274CEB">
        <w:rPr>
          <w:szCs w:val="24"/>
        </w:rPr>
        <w:t xml:space="preserve">    Qorvo</w:t>
      </w:r>
    </w:p>
    <w:p w:rsidR="00274CEB" w:rsidRPr="00274CEB" w:rsidRDefault="00274CEB" w:rsidP="00274CEB">
      <w:pPr>
        <w:pStyle w:val="a5"/>
        <w:widowControl/>
        <w:spacing w:before="240" w:after="240" w:line="420" w:lineRule="atLeast"/>
        <w:rPr>
          <w:szCs w:val="24"/>
        </w:rPr>
      </w:pPr>
      <w:r w:rsidRPr="00274CEB">
        <w:rPr>
          <w:szCs w:val="24"/>
        </w:rPr>
        <w:t xml:space="preserve">    pSemi (Murata)</w:t>
      </w:r>
    </w:p>
    <w:p w:rsidR="00274CEB" w:rsidRPr="00274CEB" w:rsidRDefault="00274CEB" w:rsidP="00274CEB">
      <w:pPr>
        <w:pStyle w:val="a5"/>
        <w:widowControl/>
        <w:spacing w:before="240" w:after="240" w:line="420" w:lineRule="atLeast"/>
        <w:rPr>
          <w:szCs w:val="24"/>
        </w:rPr>
      </w:pPr>
      <w:r w:rsidRPr="00274CEB">
        <w:rPr>
          <w:szCs w:val="24"/>
        </w:rPr>
        <w:t xml:space="preserve">    Skywork</w:t>
      </w:r>
    </w:p>
    <w:p w:rsidR="00274CEB" w:rsidRPr="00274CEB" w:rsidRDefault="00274CEB" w:rsidP="00274CEB">
      <w:pPr>
        <w:pStyle w:val="a5"/>
        <w:widowControl/>
        <w:spacing w:before="240" w:after="240" w:line="420" w:lineRule="atLeast"/>
        <w:rPr>
          <w:szCs w:val="24"/>
        </w:rPr>
      </w:pPr>
      <w:r w:rsidRPr="00274CEB">
        <w:rPr>
          <w:szCs w:val="24"/>
        </w:rPr>
        <w:t xml:space="preserve">    Infineon</w:t>
      </w:r>
    </w:p>
    <w:p w:rsidR="00274CEB" w:rsidRPr="00274CEB" w:rsidRDefault="00274CEB" w:rsidP="00274CEB">
      <w:pPr>
        <w:pStyle w:val="a5"/>
        <w:widowControl/>
        <w:spacing w:before="240" w:after="240" w:line="420" w:lineRule="atLeast"/>
        <w:rPr>
          <w:szCs w:val="24"/>
        </w:rPr>
      </w:pPr>
      <w:r w:rsidRPr="00274CEB">
        <w:rPr>
          <w:szCs w:val="24"/>
        </w:rPr>
        <w:t xml:space="preserve">    Broadcom</w:t>
      </w:r>
    </w:p>
    <w:p w:rsidR="00274CEB" w:rsidRPr="00274CEB" w:rsidRDefault="00274CEB" w:rsidP="00274CEB">
      <w:pPr>
        <w:pStyle w:val="a5"/>
        <w:widowControl/>
        <w:spacing w:before="240" w:after="240" w:line="420" w:lineRule="atLeast"/>
        <w:rPr>
          <w:szCs w:val="24"/>
        </w:rPr>
      </w:pPr>
      <w:r w:rsidRPr="00274CEB">
        <w:rPr>
          <w:szCs w:val="24"/>
        </w:rPr>
        <w:t xml:space="preserve">    Eureka</w:t>
      </w:r>
    </w:p>
    <w:p w:rsidR="00274CEB" w:rsidRPr="00274CEB" w:rsidRDefault="00274CEB" w:rsidP="00274CEB">
      <w:pPr>
        <w:pStyle w:val="a5"/>
        <w:widowControl/>
        <w:spacing w:before="240" w:after="240" w:line="420" w:lineRule="atLeast"/>
        <w:rPr>
          <w:szCs w:val="24"/>
        </w:rPr>
      </w:pPr>
      <w:r w:rsidRPr="00274CEB">
        <w:rPr>
          <w:szCs w:val="24"/>
        </w:rPr>
        <w:t xml:space="preserve">    Menlo Micro</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珠海博杰电子</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卓胜微</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唯捷创芯</w:t>
      </w:r>
    </w:p>
    <w:p w:rsidR="00274CEB" w:rsidRPr="00274CEB" w:rsidRDefault="00274CEB" w:rsidP="00274CEB">
      <w:pPr>
        <w:pStyle w:val="a5"/>
        <w:widowControl/>
        <w:spacing w:before="240" w:after="240" w:line="420" w:lineRule="atLeast"/>
        <w:rPr>
          <w:szCs w:val="24"/>
        </w:rPr>
      </w:pP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按照不同产品类型，包括如下几个类别：</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单刀单掷</w:t>
      </w:r>
      <w:r w:rsidRPr="00274CEB">
        <w:rPr>
          <w:rFonts w:hint="eastAsia"/>
          <w:szCs w:val="24"/>
        </w:rPr>
        <w:t xml:space="preserve"> (SPST) </w:t>
      </w:r>
      <w:r w:rsidRPr="00274CEB">
        <w:rPr>
          <w:rFonts w:hint="eastAsia"/>
          <w:szCs w:val="24"/>
        </w:rPr>
        <w:t>开关</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单刀双掷</w:t>
      </w:r>
      <w:r w:rsidRPr="00274CEB">
        <w:rPr>
          <w:rFonts w:hint="eastAsia"/>
          <w:szCs w:val="24"/>
        </w:rPr>
        <w:t xml:space="preserve"> (SPDT) </w:t>
      </w:r>
      <w:r w:rsidRPr="00274CEB">
        <w:rPr>
          <w:rFonts w:hint="eastAsia"/>
          <w:szCs w:val="24"/>
        </w:rPr>
        <w:t>开关</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双刀双掷</w:t>
      </w:r>
      <w:r w:rsidRPr="00274CEB">
        <w:rPr>
          <w:rFonts w:hint="eastAsia"/>
          <w:szCs w:val="24"/>
        </w:rPr>
        <w:t xml:space="preserve"> (DPDT) </w:t>
      </w:r>
      <w:r w:rsidRPr="00274CEB">
        <w:rPr>
          <w:rFonts w:hint="eastAsia"/>
          <w:szCs w:val="24"/>
        </w:rPr>
        <w:t>开关</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其他</w:t>
      </w:r>
    </w:p>
    <w:p w:rsidR="00274CEB" w:rsidRPr="00274CEB" w:rsidRDefault="00274CEB" w:rsidP="00274CEB">
      <w:pPr>
        <w:pStyle w:val="a5"/>
        <w:widowControl/>
        <w:spacing w:before="240" w:after="240" w:line="420" w:lineRule="atLeast"/>
        <w:rPr>
          <w:szCs w:val="24"/>
        </w:rPr>
      </w:pP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按照不同应用，主要包括如下几个方面：</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消费电子</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5G</w:t>
      </w:r>
      <w:r w:rsidRPr="00274CEB">
        <w:rPr>
          <w:rFonts w:hint="eastAsia"/>
          <w:szCs w:val="24"/>
        </w:rPr>
        <w:t>基站</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射频测试设备</w:t>
      </w:r>
    </w:p>
    <w:p w:rsidR="00274CEB" w:rsidRPr="00274CEB" w:rsidRDefault="00274CEB" w:rsidP="00274CEB">
      <w:pPr>
        <w:pStyle w:val="a5"/>
        <w:widowControl/>
        <w:spacing w:before="240" w:after="240" w:line="420" w:lineRule="atLeast"/>
        <w:rPr>
          <w:rFonts w:hint="eastAsia"/>
          <w:szCs w:val="24"/>
        </w:rPr>
      </w:pPr>
      <w:r w:rsidRPr="00274CEB">
        <w:rPr>
          <w:rFonts w:hint="eastAsia"/>
          <w:szCs w:val="24"/>
        </w:rPr>
        <w:t xml:space="preserve">    </w:t>
      </w:r>
      <w:r w:rsidRPr="00274CEB">
        <w:rPr>
          <w:rFonts w:hint="eastAsia"/>
          <w:szCs w:val="24"/>
        </w:rPr>
        <w:t>无线通信模块</w:t>
      </w:r>
    </w:p>
    <w:p w:rsidR="00901437" w:rsidRPr="00901437" w:rsidRDefault="00274CEB" w:rsidP="00274CEB">
      <w:pPr>
        <w:pStyle w:val="a5"/>
        <w:widowControl/>
        <w:spacing w:before="240" w:beforeAutospacing="0" w:after="240" w:afterAutospacing="0" w:line="420" w:lineRule="atLeast"/>
        <w:jc w:val="both"/>
        <w:rPr>
          <w:szCs w:val="24"/>
        </w:rPr>
      </w:pPr>
      <w:r w:rsidRPr="00274CEB">
        <w:rPr>
          <w:rFonts w:hint="eastAsia"/>
          <w:szCs w:val="24"/>
        </w:rPr>
        <w:t xml:space="preserve">    </w:t>
      </w:r>
      <w:r w:rsidRPr="00274CEB">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lastRenderedPageBreak/>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274CEB">
        <w:rPr>
          <w:rFonts w:hint="eastAsia"/>
        </w:rPr>
        <w:t>Sub-6GHZ</w:t>
      </w:r>
      <w:r w:rsidR="00274CEB">
        <w:rPr>
          <w:rFonts w:hint="eastAsia"/>
        </w:rPr>
        <w:t>射频开关</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274CEB">
        <w:rPr>
          <w:rFonts w:hint="eastAsia"/>
        </w:rPr>
        <w:t>Sub-6GHZ</w:t>
      </w:r>
      <w:r w:rsidR="00274CEB">
        <w:rPr>
          <w:rFonts w:hint="eastAsia"/>
        </w:rPr>
        <w:t>射频开关</w:t>
      </w:r>
      <w:r w:rsidRPr="00694203">
        <w:rPr>
          <w:rFonts w:ascii="Helvetica" w:eastAsia="Helvetica" w:hAnsi="Helvetica" w:cs="Helvetica" w:hint="eastAsia"/>
          <w:color w:val="333333"/>
          <w:sz w:val="19"/>
          <w:szCs w:val="19"/>
        </w:rPr>
        <w:t>主要厂商基本情况介绍，包括公司简介、</w:t>
      </w:r>
      <w:r w:rsidR="00274CEB">
        <w:rPr>
          <w:rFonts w:ascii="宋体" w:eastAsia="宋体" w:hAnsi="宋体" w:cs="宋体" w:hint="eastAsia"/>
          <w:color w:val="333333"/>
          <w:sz w:val="19"/>
          <w:szCs w:val="19"/>
        </w:rPr>
        <w:t>Sub-6GHZ射频开关</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274CEB">
        <w:rPr>
          <w:rFonts w:hint="eastAsia"/>
        </w:rPr>
        <w:t>Sub-6GHZ</w:t>
      </w:r>
      <w:r w:rsidR="00274CEB">
        <w:rPr>
          <w:rFonts w:hint="eastAsia"/>
        </w:rPr>
        <w:t>射频开关</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274CEB">
        <w:rPr>
          <w:rFonts w:hint="eastAsia"/>
        </w:rPr>
        <w:t>Sub-6GHZ</w:t>
      </w:r>
      <w:r w:rsidR="00274CEB">
        <w:rPr>
          <w:rFonts w:hint="eastAsia"/>
        </w:rPr>
        <w:t>射频开关</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274CEB">
        <w:rPr>
          <w:rFonts w:hint="eastAsia"/>
          <w:szCs w:val="24"/>
        </w:rPr>
        <w:t>Sub-6GHZ</w:t>
      </w:r>
      <w:r w:rsidR="00274CEB">
        <w:rPr>
          <w:rFonts w:hint="eastAsia"/>
          <w:szCs w:val="24"/>
        </w:rPr>
        <w:t>射频开关</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274CEB">
        <w:rPr>
          <w:rFonts w:hint="eastAsia"/>
          <w:szCs w:val="24"/>
        </w:rPr>
        <w:t>Sub-6GHZ</w:t>
      </w:r>
      <w:r w:rsidR="00274CEB">
        <w:rPr>
          <w:rFonts w:hint="eastAsia"/>
          <w:szCs w:val="24"/>
        </w:rPr>
        <w:t>射频开关</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274CEB">
        <w:rPr>
          <w:rFonts w:hint="eastAsia"/>
          <w:szCs w:val="24"/>
        </w:rPr>
        <w:t>Sub-6GHZ</w:t>
      </w:r>
      <w:r w:rsidR="00274CEB">
        <w:rPr>
          <w:rFonts w:hint="eastAsia"/>
          <w:szCs w:val="24"/>
        </w:rPr>
        <w:t>射频开关</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274CEB">
        <w:rPr>
          <w:rFonts w:hint="eastAsia"/>
          <w:szCs w:val="24"/>
        </w:rPr>
        <w:t>Sub-6GHZ</w:t>
      </w:r>
      <w:r w:rsidR="00274CEB">
        <w:rPr>
          <w:rFonts w:hint="eastAsia"/>
          <w:szCs w:val="24"/>
        </w:rPr>
        <w:t>射频开关</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274CEB">
        <w:rPr>
          <w:rFonts w:hint="eastAsia"/>
          <w:szCs w:val="24"/>
        </w:rPr>
        <w:t>Sub-6GHZ</w:t>
      </w:r>
      <w:r w:rsidR="00274CEB">
        <w:rPr>
          <w:rFonts w:hint="eastAsia"/>
          <w:szCs w:val="24"/>
        </w:rPr>
        <w:t>射频开关</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274CEB">
        <w:rPr>
          <w:rFonts w:hint="eastAsia"/>
          <w:szCs w:val="24"/>
        </w:rPr>
        <w:t>Sub-6GHZ</w:t>
      </w:r>
      <w:r w:rsidR="00274CEB">
        <w:rPr>
          <w:rFonts w:hint="eastAsia"/>
          <w:szCs w:val="24"/>
        </w:rPr>
        <w:t>射频开关</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274CEB">
        <w:rPr>
          <w:rFonts w:hint="eastAsia"/>
          <w:szCs w:val="24"/>
        </w:rPr>
        <w:t>Sub-6GHZ</w:t>
      </w:r>
      <w:r w:rsidR="00274CEB">
        <w:rPr>
          <w:rFonts w:hint="eastAsia"/>
          <w:szCs w:val="24"/>
        </w:rPr>
        <w:t>射频开关</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274CEB">
        <w:rPr>
          <w:rFonts w:hint="eastAsia"/>
          <w:szCs w:val="24"/>
        </w:rPr>
        <w:t>Sub-6GHZ</w:t>
      </w:r>
      <w:r w:rsidR="00274CEB">
        <w:rPr>
          <w:rFonts w:hint="eastAsia"/>
          <w:szCs w:val="24"/>
        </w:rPr>
        <w:t>射频开关</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274CEB">
        <w:rPr>
          <w:rFonts w:hint="eastAsia"/>
          <w:szCs w:val="24"/>
        </w:rPr>
        <w:t>Sub-6GHZ</w:t>
      </w:r>
      <w:r w:rsidR="00274CEB">
        <w:rPr>
          <w:rFonts w:hint="eastAsia"/>
          <w:szCs w:val="24"/>
        </w:rPr>
        <w:t>射频开关</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274CEB">
        <w:rPr>
          <w:rFonts w:hint="eastAsia"/>
          <w:szCs w:val="24"/>
        </w:rPr>
        <w:t>Sub-6GHZ</w:t>
      </w:r>
      <w:r w:rsidR="00274CEB">
        <w:rPr>
          <w:rFonts w:hint="eastAsia"/>
          <w:szCs w:val="24"/>
        </w:rPr>
        <w:t>射频开关</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274CEB">
        <w:rPr>
          <w:rFonts w:hint="eastAsia"/>
          <w:szCs w:val="24"/>
        </w:rPr>
        <w:t>Sub-6GHZ</w:t>
      </w:r>
      <w:r w:rsidR="00274CEB">
        <w:rPr>
          <w:rFonts w:hint="eastAsia"/>
          <w:szCs w:val="24"/>
        </w:rPr>
        <w:t>射频开关</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274CEB">
        <w:rPr>
          <w:rFonts w:hint="eastAsia"/>
          <w:szCs w:val="24"/>
        </w:rPr>
        <w:t>Sub-6GHZ</w:t>
      </w:r>
      <w:r w:rsidR="00274CEB">
        <w:rPr>
          <w:rFonts w:hint="eastAsia"/>
          <w:szCs w:val="24"/>
        </w:rPr>
        <w:t>射频开关</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274CEB">
        <w:rPr>
          <w:rFonts w:hint="eastAsia"/>
          <w:szCs w:val="24"/>
        </w:rPr>
        <w:t>Sub-6GHZ</w:t>
      </w:r>
      <w:r w:rsidR="00274CEB">
        <w:rPr>
          <w:rFonts w:hint="eastAsia"/>
          <w:szCs w:val="24"/>
        </w:rPr>
        <w:t>射频开关</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274CEB">
        <w:rPr>
          <w:rFonts w:hint="eastAsia"/>
          <w:szCs w:val="24"/>
        </w:rPr>
        <w:t>Sub-6GHZ</w:t>
      </w:r>
      <w:r w:rsidR="00274CEB">
        <w:rPr>
          <w:rFonts w:hint="eastAsia"/>
          <w:szCs w:val="24"/>
        </w:rPr>
        <w:t>射频开关</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274CEB">
        <w:rPr>
          <w:rFonts w:hint="eastAsia"/>
          <w:szCs w:val="24"/>
        </w:rPr>
        <w:t>Sub-6GHZ</w:t>
      </w:r>
      <w:r w:rsidR="00274CEB">
        <w:rPr>
          <w:rFonts w:hint="eastAsia"/>
          <w:szCs w:val="24"/>
        </w:rPr>
        <w:t>射频开关</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274CEB">
        <w:rPr>
          <w:rFonts w:hint="eastAsia"/>
          <w:szCs w:val="24"/>
        </w:rPr>
        <w:t>Sub-6GHZ</w:t>
      </w:r>
      <w:r w:rsidR="00274CEB">
        <w:rPr>
          <w:rFonts w:hint="eastAsia"/>
          <w:szCs w:val="24"/>
        </w:rPr>
        <w:t>射频开关</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274CEB">
        <w:rPr>
          <w:rFonts w:hint="eastAsia"/>
          <w:szCs w:val="24"/>
        </w:rPr>
        <w:t>Sub-6GHZ</w:t>
      </w:r>
      <w:r w:rsidR="00274CEB">
        <w:rPr>
          <w:rFonts w:hint="eastAsia"/>
          <w:szCs w:val="24"/>
        </w:rPr>
        <w:t>射频开关</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274CEB">
        <w:rPr>
          <w:rFonts w:hint="eastAsia"/>
          <w:szCs w:val="24"/>
        </w:rPr>
        <w:t>Sub-6GHZ</w:t>
      </w:r>
      <w:r w:rsidR="00274CEB">
        <w:rPr>
          <w:rFonts w:hint="eastAsia"/>
          <w:szCs w:val="24"/>
        </w:rPr>
        <w:t>射频开关</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274CEB">
        <w:rPr>
          <w:rFonts w:hint="eastAsia"/>
          <w:szCs w:val="24"/>
        </w:rPr>
        <w:t>Sub-6GHZ</w:t>
      </w:r>
      <w:r w:rsidR="00274CEB">
        <w:rPr>
          <w:rFonts w:hint="eastAsia"/>
          <w:szCs w:val="24"/>
        </w:rPr>
        <w:t>射频开关</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274CEB">
        <w:rPr>
          <w:rFonts w:hint="eastAsia"/>
          <w:szCs w:val="24"/>
        </w:rPr>
        <w:t>Sub-6GHZ</w:t>
      </w:r>
      <w:r w:rsidR="00274CEB">
        <w:rPr>
          <w:rFonts w:hint="eastAsia"/>
          <w:szCs w:val="24"/>
        </w:rPr>
        <w:t>射频开关</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274CEB">
        <w:rPr>
          <w:rFonts w:hint="eastAsia"/>
          <w:szCs w:val="24"/>
        </w:rPr>
        <w:t>Sub-6GHZ</w:t>
      </w:r>
      <w:r w:rsidR="00274CEB">
        <w:rPr>
          <w:rFonts w:hint="eastAsia"/>
          <w:szCs w:val="24"/>
        </w:rPr>
        <w:t>射频开关</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274CEB">
        <w:rPr>
          <w:rFonts w:hint="eastAsia"/>
          <w:szCs w:val="24"/>
        </w:rPr>
        <w:t>Sub-6GHZ</w:t>
      </w:r>
      <w:r w:rsidR="00274CEB">
        <w:rPr>
          <w:rFonts w:hint="eastAsia"/>
          <w:szCs w:val="24"/>
        </w:rPr>
        <w:t>射频开关</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274CEB">
        <w:rPr>
          <w:rFonts w:hint="eastAsia"/>
          <w:szCs w:val="24"/>
        </w:rPr>
        <w:t>Sub-6GHZ</w:t>
      </w:r>
      <w:r w:rsidR="00274CEB">
        <w:rPr>
          <w:rFonts w:hint="eastAsia"/>
          <w:szCs w:val="24"/>
        </w:rPr>
        <w:t>射频开关</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274CEB">
        <w:rPr>
          <w:rFonts w:hint="eastAsia"/>
          <w:szCs w:val="24"/>
        </w:rPr>
        <w:t>Sub-6GHZ</w:t>
      </w:r>
      <w:r w:rsidR="00274CEB">
        <w:rPr>
          <w:rFonts w:hint="eastAsia"/>
          <w:szCs w:val="24"/>
        </w:rPr>
        <w:t>射频开关</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274CEB">
        <w:rPr>
          <w:rFonts w:hint="eastAsia"/>
          <w:szCs w:val="24"/>
        </w:rPr>
        <w:t>Sub-6GHZ</w:t>
      </w:r>
      <w:r w:rsidR="00274CEB">
        <w:rPr>
          <w:rFonts w:hint="eastAsia"/>
          <w:szCs w:val="24"/>
        </w:rPr>
        <w:t>射频开关</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274CEB">
        <w:rPr>
          <w:rFonts w:hint="eastAsia"/>
          <w:szCs w:val="24"/>
        </w:rPr>
        <w:t>Sub-6GHZ</w:t>
      </w:r>
      <w:r w:rsidR="00274CEB">
        <w:rPr>
          <w:rFonts w:hint="eastAsia"/>
          <w:szCs w:val="24"/>
        </w:rPr>
        <w:t>射频开关</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274CEB">
        <w:rPr>
          <w:rFonts w:hint="eastAsia"/>
          <w:szCs w:val="24"/>
        </w:rPr>
        <w:t>Sub-6GHZ</w:t>
      </w:r>
      <w:r w:rsidR="00274CEB">
        <w:rPr>
          <w:rFonts w:hint="eastAsia"/>
          <w:szCs w:val="24"/>
        </w:rPr>
        <w:t>射频开关</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274CEB">
        <w:rPr>
          <w:rFonts w:hint="eastAsia"/>
          <w:szCs w:val="24"/>
        </w:rPr>
        <w:t>Sub-6GHZ</w:t>
      </w:r>
      <w:r w:rsidR="00274CEB">
        <w:rPr>
          <w:rFonts w:hint="eastAsia"/>
          <w:szCs w:val="24"/>
        </w:rPr>
        <w:t>射频开关</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274CEB">
        <w:rPr>
          <w:rFonts w:hint="eastAsia"/>
          <w:b/>
          <w:szCs w:val="24"/>
        </w:rPr>
        <w:t>Sub-6GHZ</w:t>
      </w:r>
      <w:r w:rsidR="00274CEB">
        <w:rPr>
          <w:rFonts w:hint="eastAsia"/>
          <w:b/>
          <w:szCs w:val="24"/>
        </w:rPr>
        <w:t>射频开关</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274CEB">
        <w:rPr>
          <w:rFonts w:hint="eastAsia"/>
          <w:szCs w:val="24"/>
        </w:rPr>
        <w:t>Sub-6GHZ</w:t>
      </w:r>
      <w:r w:rsidR="00274CEB">
        <w:rPr>
          <w:rFonts w:hint="eastAsia"/>
          <w:szCs w:val="24"/>
        </w:rPr>
        <w:t>射频开关</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274CEB">
        <w:rPr>
          <w:rFonts w:hint="eastAsia"/>
          <w:szCs w:val="24"/>
        </w:rPr>
        <w:t>Sub-6GHZ</w:t>
      </w:r>
      <w:r w:rsidR="00274CEB">
        <w:rPr>
          <w:rFonts w:hint="eastAsia"/>
          <w:szCs w:val="24"/>
        </w:rPr>
        <w:t>射频开关</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274CEB">
        <w:rPr>
          <w:rFonts w:hint="eastAsia"/>
          <w:szCs w:val="24"/>
        </w:rPr>
        <w:t>Sub-6GHZ</w:t>
      </w:r>
      <w:r w:rsidR="00274CEB">
        <w:rPr>
          <w:rFonts w:hint="eastAsia"/>
          <w:szCs w:val="24"/>
        </w:rPr>
        <w:t>射频开关</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274CEB">
        <w:rPr>
          <w:rFonts w:hint="eastAsia"/>
          <w:szCs w:val="24"/>
        </w:rPr>
        <w:t>Sub-6GHZ</w:t>
      </w:r>
      <w:r w:rsidR="00274CEB">
        <w:rPr>
          <w:rFonts w:hint="eastAsia"/>
          <w:szCs w:val="24"/>
        </w:rPr>
        <w:t>射频开关</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274CEB">
        <w:rPr>
          <w:rFonts w:hint="eastAsia"/>
          <w:szCs w:val="24"/>
        </w:rPr>
        <w:t>Sub-6GHZ</w:t>
      </w:r>
      <w:r w:rsidR="00274CEB">
        <w:rPr>
          <w:rFonts w:hint="eastAsia"/>
          <w:szCs w:val="24"/>
        </w:rPr>
        <w:t>射频开关</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274CEB">
        <w:rPr>
          <w:rFonts w:hint="eastAsia"/>
          <w:szCs w:val="24"/>
        </w:rPr>
        <w:t>Sub-6GHZ</w:t>
      </w:r>
      <w:r w:rsidR="00274CEB">
        <w:rPr>
          <w:rFonts w:hint="eastAsia"/>
          <w:szCs w:val="24"/>
        </w:rPr>
        <w:t>射频开关</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274CEB">
        <w:rPr>
          <w:rFonts w:hint="eastAsia"/>
          <w:szCs w:val="24"/>
        </w:rPr>
        <w:t>Sub-6GHZ</w:t>
      </w:r>
      <w:r w:rsidR="00274CEB">
        <w:rPr>
          <w:rFonts w:hint="eastAsia"/>
          <w:szCs w:val="24"/>
        </w:rPr>
        <w:t>射频开关</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274CEB">
        <w:rPr>
          <w:rFonts w:hint="eastAsia"/>
          <w:szCs w:val="24"/>
        </w:rPr>
        <w:t>Sub-6GHZ</w:t>
      </w:r>
      <w:r w:rsidR="00274CEB">
        <w:rPr>
          <w:rFonts w:hint="eastAsia"/>
          <w:szCs w:val="24"/>
        </w:rPr>
        <w:t>射频开关</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274CEB">
        <w:rPr>
          <w:rFonts w:hint="eastAsia"/>
          <w:szCs w:val="24"/>
        </w:rPr>
        <w:t>Sub-6GHZ</w:t>
      </w:r>
      <w:r w:rsidR="00274CEB">
        <w:rPr>
          <w:rFonts w:hint="eastAsia"/>
          <w:szCs w:val="24"/>
        </w:rPr>
        <w:t>射频开关</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274CEB">
        <w:rPr>
          <w:rFonts w:hint="eastAsia"/>
          <w:szCs w:val="24"/>
        </w:rPr>
        <w:t>Sub-6GHZ</w:t>
      </w:r>
      <w:r w:rsidR="00274CEB">
        <w:rPr>
          <w:rFonts w:hint="eastAsia"/>
          <w:szCs w:val="24"/>
        </w:rPr>
        <w:t>射频开关</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274CEB">
        <w:rPr>
          <w:rFonts w:hint="eastAsia"/>
          <w:b/>
          <w:szCs w:val="24"/>
        </w:rPr>
        <w:t>Sub-6GHZ</w:t>
      </w:r>
      <w:r w:rsidR="00274CEB">
        <w:rPr>
          <w:rFonts w:hint="eastAsia"/>
          <w:b/>
          <w:szCs w:val="24"/>
        </w:rPr>
        <w:t>射频开关</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274CEB">
        <w:rPr>
          <w:rFonts w:hint="eastAsia"/>
          <w:szCs w:val="24"/>
        </w:rPr>
        <w:t>Sub-6GHZ</w:t>
      </w:r>
      <w:r w:rsidR="00274CEB">
        <w:rPr>
          <w:rFonts w:hint="eastAsia"/>
          <w:szCs w:val="24"/>
        </w:rPr>
        <w:t>射频开关</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274CEB">
        <w:rPr>
          <w:rFonts w:hint="eastAsia"/>
          <w:szCs w:val="24"/>
        </w:rPr>
        <w:t>Sub-6GHZ</w:t>
      </w:r>
      <w:r w:rsidR="00274CEB">
        <w:rPr>
          <w:rFonts w:hint="eastAsia"/>
          <w:szCs w:val="24"/>
        </w:rPr>
        <w:t>射频开关</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274CEB">
        <w:rPr>
          <w:rFonts w:hint="eastAsia"/>
          <w:szCs w:val="24"/>
        </w:rPr>
        <w:t>Sub-6GHZ</w:t>
      </w:r>
      <w:r w:rsidR="00274CEB">
        <w:rPr>
          <w:rFonts w:hint="eastAsia"/>
          <w:szCs w:val="24"/>
        </w:rPr>
        <w:t>射频开关</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274CEB">
        <w:rPr>
          <w:rFonts w:hint="eastAsia"/>
          <w:szCs w:val="24"/>
        </w:rPr>
        <w:t>Sub-6GHZ</w:t>
      </w:r>
      <w:r w:rsidR="00274CEB">
        <w:rPr>
          <w:rFonts w:hint="eastAsia"/>
          <w:szCs w:val="24"/>
        </w:rPr>
        <w:t>射频开关</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274CEB">
        <w:rPr>
          <w:rFonts w:hint="eastAsia"/>
          <w:szCs w:val="24"/>
        </w:rPr>
        <w:t>Sub-6GHZ</w:t>
      </w:r>
      <w:r w:rsidR="00274CEB">
        <w:rPr>
          <w:rFonts w:hint="eastAsia"/>
          <w:szCs w:val="24"/>
        </w:rPr>
        <w:t>射频开关</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274CEB">
        <w:rPr>
          <w:rFonts w:hint="eastAsia"/>
          <w:szCs w:val="24"/>
        </w:rPr>
        <w:t>Sub-6GHZ</w:t>
      </w:r>
      <w:r w:rsidR="00274CEB">
        <w:rPr>
          <w:rFonts w:hint="eastAsia"/>
          <w:szCs w:val="24"/>
        </w:rPr>
        <w:t>射频开关</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274CEB">
        <w:rPr>
          <w:rFonts w:hint="eastAsia"/>
          <w:szCs w:val="24"/>
        </w:rPr>
        <w:t>Sub-6GHZ</w:t>
      </w:r>
      <w:r w:rsidR="00274CEB">
        <w:rPr>
          <w:rFonts w:hint="eastAsia"/>
          <w:szCs w:val="24"/>
        </w:rPr>
        <w:t>射频开关</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274CEB">
        <w:rPr>
          <w:rFonts w:hint="eastAsia"/>
          <w:szCs w:val="24"/>
        </w:rPr>
        <w:t>Sub-6GHZ</w:t>
      </w:r>
      <w:r w:rsidR="00274CEB">
        <w:rPr>
          <w:rFonts w:hint="eastAsia"/>
          <w:szCs w:val="24"/>
        </w:rPr>
        <w:t>射频开关</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274CEB">
        <w:rPr>
          <w:rFonts w:hint="eastAsia"/>
          <w:b/>
          <w:szCs w:val="24"/>
        </w:rPr>
        <w:t>Sub-6GHZ</w:t>
      </w:r>
      <w:r w:rsidR="00274CEB">
        <w:rPr>
          <w:rFonts w:hint="eastAsia"/>
          <w:b/>
          <w:szCs w:val="24"/>
        </w:rPr>
        <w:t>射频开关</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274CEB">
        <w:rPr>
          <w:rFonts w:hint="eastAsia"/>
          <w:szCs w:val="24"/>
        </w:rPr>
        <w:t>Sub-6GHZ</w:t>
      </w:r>
      <w:r w:rsidR="00274CEB">
        <w:rPr>
          <w:rFonts w:hint="eastAsia"/>
          <w:szCs w:val="24"/>
        </w:rPr>
        <w:t>射频开关</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274CEB">
        <w:rPr>
          <w:rFonts w:hint="eastAsia"/>
          <w:b/>
          <w:szCs w:val="24"/>
        </w:rPr>
        <w:t>Sub-6GHZ</w:t>
      </w:r>
      <w:r w:rsidR="00274CEB">
        <w:rPr>
          <w:rFonts w:hint="eastAsia"/>
          <w:b/>
          <w:szCs w:val="24"/>
        </w:rPr>
        <w:t>射频开关</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274CEB">
        <w:rPr>
          <w:rFonts w:hint="eastAsia"/>
          <w:szCs w:val="24"/>
        </w:rPr>
        <w:t>Sub-6GHZ</w:t>
      </w:r>
      <w:r w:rsidR="00274CEB">
        <w:rPr>
          <w:rFonts w:hint="eastAsia"/>
          <w:szCs w:val="24"/>
        </w:rPr>
        <w:t>射频开关</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274CEB">
        <w:rPr>
          <w:rFonts w:hint="eastAsia"/>
          <w:szCs w:val="24"/>
        </w:rPr>
        <w:t>Sub-6GHZ</w:t>
      </w:r>
      <w:r w:rsidR="00274CEB">
        <w:rPr>
          <w:rFonts w:hint="eastAsia"/>
          <w:szCs w:val="24"/>
        </w:rPr>
        <w:t>射频开关</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274CEB">
        <w:rPr>
          <w:rFonts w:hint="eastAsia"/>
          <w:szCs w:val="24"/>
        </w:rPr>
        <w:t>Sub-6GHZ</w:t>
      </w:r>
      <w:r w:rsidR="00274CEB">
        <w:rPr>
          <w:rFonts w:hint="eastAsia"/>
          <w:szCs w:val="24"/>
        </w:rPr>
        <w:t>射频开关</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274CEB">
        <w:rPr>
          <w:rFonts w:hint="eastAsia"/>
          <w:szCs w:val="24"/>
        </w:rPr>
        <w:t>Sub-6GHZ</w:t>
      </w:r>
      <w:r w:rsidR="00274CEB">
        <w:rPr>
          <w:rFonts w:hint="eastAsia"/>
          <w:szCs w:val="24"/>
        </w:rPr>
        <w:t>射频开关</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274CEB">
        <w:rPr>
          <w:rFonts w:hint="eastAsia"/>
          <w:szCs w:val="24"/>
        </w:rPr>
        <w:t>Sub-6GHZ</w:t>
      </w:r>
      <w:r w:rsidR="00274CEB">
        <w:rPr>
          <w:rFonts w:hint="eastAsia"/>
          <w:szCs w:val="24"/>
        </w:rPr>
        <w:t>射频开关</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274CEB">
        <w:rPr>
          <w:rFonts w:hint="eastAsia"/>
          <w:szCs w:val="24"/>
        </w:rPr>
        <w:t>Sub-6GHZ</w:t>
      </w:r>
      <w:r w:rsidR="00274CEB">
        <w:rPr>
          <w:rFonts w:hint="eastAsia"/>
          <w:szCs w:val="24"/>
        </w:rPr>
        <w:t>射频开关</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274CEB">
        <w:rPr>
          <w:rFonts w:hint="eastAsia"/>
          <w:szCs w:val="24"/>
        </w:rPr>
        <w:t>Sub-6GHZ</w:t>
      </w:r>
      <w:r w:rsidR="00274CEB">
        <w:rPr>
          <w:rFonts w:hint="eastAsia"/>
          <w:szCs w:val="24"/>
        </w:rPr>
        <w:t>射频开关</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274CEB">
        <w:rPr>
          <w:rFonts w:hint="eastAsia"/>
          <w:szCs w:val="24"/>
        </w:rPr>
        <w:t>Sub-6GHZ</w:t>
      </w:r>
      <w:r w:rsidR="00274CEB">
        <w:rPr>
          <w:rFonts w:hint="eastAsia"/>
          <w:szCs w:val="24"/>
        </w:rPr>
        <w:t>射频开关</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274CEB">
        <w:rPr>
          <w:rFonts w:hint="eastAsia"/>
          <w:szCs w:val="24"/>
        </w:rPr>
        <w:t>Sub-6GHZ</w:t>
      </w:r>
      <w:r w:rsidR="00274CEB">
        <w:rPr>
          <w:rFonts w:hint="eastAsia"/>
          <w:szCs w:val="24"/>
        </w:rPr>
        <w:t>射频开关</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274CEB">
        <w:rPr>
          <w:rFonts w:hint="eastAsia"/>
          <w:szCs w:val="24"/>
        </w:rPr>
        <w:t>Sub-6GHZ</w:t>
      </w:r>
      <w:r w:rsidR="00274CEB">
        <w:rPr>
          <w:rFonts w:hint="eastAsia"/>
          <w:szCs w:val="24"/>
        </w:rPr>
        <w:t>射频开关</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274CEB">
        <w:rPr>
          <w:rFonts w:hint="eastAsia"/>
          <w:szCs w:val="24"/>
        </w:rPr>
        <w:t>Sub-6GHZ</w:t>
      </w:r>
      <w:r w:rsidR="00274CEB">
        <w:rPr>
          <w:rFonts w:hint="eastAsia"/>
          <w:szCs w:val="24"/>
        </w:rPr>
        <w:t>射频开关</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274CEB">
        <w:rPr>
          <w:rFonts w:hint="eastAsia"/>
          <w:szCs w:val="24"/>
        </w:rPr>
        <w:t>Sub-6GHZ</w:t>
      </w:r>
      <w:r w:rsidR="00274CEB">
        <w:rPr>
          <w:rFonts w:hint="eastAsia"/>
          <w:szCs w:val="24"/>
        </w:rPr>
        <w:t>射频开关</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274CEB">
        <w:rPr>
          <w:rFonts w:ascii="Helvetica" w:eastAsia="宋体" w:hAnsi="Helvetica" w:cs="Helvetica" w:hint="eastAsia"/>
          <w:color w:val="333333"/>
          <w:kern w:val="0"/>
          <w:sz w:val="19"/>
          <w:szCs w:val="19"/>
        </w:rPr>
        <w:t>Sub-6GHZ</w:t>
      </w:r>
      <w:r w:rsidR="00274CEB">
        <w:rPr>
          <w:rFonts w:ascii="Helvetica" w:eastAsia="宋体" w:hAnsi="Helvetica" w:cs="Helvetica" w:hint="eastAsia"/>
          <w:color w:val="333333"/>
          <w:kern w:val="0"/>
          <w:sz w:val="19"/>
          <w:szCs w:val="19"/>
        </w:rPr>
        <w:t>射频开关</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322" w:rsidRDefault="00953322" w:rsidP="001C7F80">
      <w:r>
        <w:separator/>
      </w:r>
    </w:p>
  </w:endnote>
  <w:endnote w:type="continuationSeparator" w:id="1">
    <w:p w:rsidR="00953322" w:rsidRDefault="0095332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322" w:rsidRDefault="00953322" w:rsidP="001C7F80">
      <w:r>
        <w:separator/>
      </w:r>
    </w:p>
  </w:footnote>
  <w:footnote w:type="continuationSeparator" w:id="1">
    <w:p w:rsidR="00953322" w:rsidRDefault="0095332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74CEB"/>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2D7A"/>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53322"/>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1405</Words>
  <Characters>8013</Characters>
  <Application>Microsoft Office Word</Application>
  <DocSecurity>0</DocSecurity>
  <Lines>66</Lines>
  <Paragraphs>18</Paragraphs>
  <ScaleCrop>false</ScaleCrop>
  <Company>Microsoft</Company>
  <LinksUpToDate>false</LinksUpToDate>
  <CharactersWithSpaces>9400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