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278FE" w:rsidRPr="00791A70" w:rsidRDefault="003278FE" w:rsidP="003278FE">
      <w:pPr>
        <w:jc w:val="center"/>
        <w:rPr>
          <w:rFonts w:ascii="宋体" w:hAnsi="宋体" w:cs="等线 Light"/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ascii="宋体" w:hAnsi="宋体" w:cs="等线 Light" w:hint="eastAsia"/>
          <w:b/>
          <w:bCs/>
          <w:color w:val="000000"/>
          <w:sz w:val="44"/>
          <w:szCs w:val="44"/>
          <w:highlight w:val="lightGray"/>
        </w:rPr>
        <w:t>2022《安塞腰鼓》教案范文七篇</w:t>
      </w:r>
    </w:p>
    <w:p w:rsidR="009A6802" w:rsidRPr="009A6802" w:rsidRDefault="009A6802" w:rsidP="009A6802">
      <w:pPr>
        <w:rPr>
          <w:rFonts w:hint="eastAsia"/>
        </w:rPr>
      </w:pPr>
    </w:p>
    <w:p w:rsidR="00B770DF" w:rsidRPr="00463D2D" w:rsidRDefault="003278FE" w:rsidP="008E41F2">
      <w:pPr>
        <w:spacing w:line="60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《安塞腰鼓》教案范文七篇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作为一名教师，往往需要进行教案编写工作，编写教案有利于我们弄通教材内容，进而选择科学、恰当的教学方法。教案应该怎么写呢？以下是我为大家整理的《安塞腰鼓》教案7篇，仅供参考，大家一起来看看吧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《安塞腰鼓》教案 篇1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一、思想主题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作者以激情四溢的笔墨，描写了安塞腰鼓的热烈、豪放、激越，以及它所蕴含的蓬勃的生命力。生命因力量而得到渲泄出来，力量又带生命奔腾升华，文章赞美了安塞腰鼓，也赞美了黄土高原，赞美了朴实、坚韧的劳动人民，更赞美了一种自由、坦诚、热烈奔放，豪放洒脱，坚韧顽强的生命状态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二、结构内容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本文在结构上较为鲜明，可以分为三大部分：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第一部分为前四个自然段，主要写敲鼓前的预备阶段。这一部分首先概括描写了“一群茂腾腾的后生”的外貌、神态，并以静衬动，蓄势待发，为下文安塞腰鼓的响起做好了铺垫。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部分从“但是”到“成了茫茫的一片……”，写安塞腰鼓演奏的阶段。这一部分可以再分为几层，这里运用了一种反复的修辞手法——“好一个安塞腰鼓”，文中出现了四次，可以自然分为五层。第一层，写场面和感受，突出了安塞腰鼓气势的壮阔和豪放;第二层，写鼓声，并且写与观者产生共鸣，突出这力量给人的震撼和鼓舞;第三层，写后生们的动作，突出这力最体现了生命力的奇伟磅礴;第四层，写舞姿，极赞安塞腰鼓所显示的力量之美;最后，写节奏，它是生命的渲泄、升华的体现，更使人产生一种崇高、向上的精神境界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第三部分即最后三个自然段，写鼓声的戛然而止。这一部分与文章开头相照应，以静衬动，写人们被深深吸引，并沉醉其中，进入到安塞腰鼓所带进的心境、意境之中，突出了它的感染力之强。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三、激昂的排比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文大量运用排比，有句内部、句与句、段与段之间的排比，不仅交错出现，而且一连许多，如“使人想起……”“愈捶愈烈”，都是一连用三个排比段落，犹如江河一泄千里不可遏止。许多排比，对仗工整，如“骤雨一样，是急促的鼓点;旋风一样，是飞扬的流苏;乱蛙一样，是蹦跳的脚步;火花一样，是闪射的瞳仁;斗虎一样，是强健的风姿”一段，气势昂扬;还有的排比层层递进，如“它震撼着你，烧灼着你，威逼着你”.排山倒海般让人透不过气来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四、铿锵的节奏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课文多用短句来表现内容。如“一群茂腾腾的后生”，简洁地表现了年轻生命的热烈奔放;“忘情了，没命了”，有力地表现了生命沸腾、力量喷涌不可遏止的情景;其他如“落日照大旗”“只听见隆隆，隆隆，隆隆”，“愈捶愈烈”等句，无不铿锵激昂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课文自始至终.一直保持着快速的节奏。一个排比接一个排比，一个高潮接一个高潮，不让人有半点喘息的机会。快节奏使得内容表达得更热烈更激荡，充分表现了生命和力量喷薄而出的神韵。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五、关于抓住中心进行教学的建议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指导学生学习这篇课文，要抓住生命和力量的宣泄这一中心点，让学生深入领悟作者所歌颂的生命力量。要围绕生命的勃发来理解作者对黄土高原和江南的议论，不要作无谓的争执。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六、指导学生诵读的教学建议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根据文章特点，让每个学生都读，以一组的学生为一单位，分角色读或分段读等，多种形式的阅读，让学生觉得读乐无穷。《安塞腰鼓》是篇铿锵激越的散文诗，可让小组先讨论，揣摩该如何表现文章激越、疾猛的节奏，然后要求每小组朗读一节，另让四组男生读四段构成排比的反复句。这样在无形中又形成了一种比较和竞争气氛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《安塞腰鼓》教案 篇2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一、激情导入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在1992年的北京亚运会上，一场充满民族风格的腰鼓表演，令无数人为之倾倒，为之魂牵梦绕，这就是（板书：安塞腰鼓 生齐读）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承载着黄土高原特有的地域文化信息的安塞腰鼓，以其奔放的动作、铿锵的节奏演绎着一曲生命的赞歌！它粗犷、雄浑、动力十足，它是激荡的生命和磅礴的力量的象征，你看：（播放一段腰鼓录象）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好一个安塞腰鼓！一个怎样的安塞腰鼓呢？请你来填一填，可以填词语，也可以填句子。（出示：好一个安塞腰鼓！好一个 的安塞腰鼓！）（可填：壮阔、豪放、火烈、有力、元气淋漓、惊心动魄、奇伟磅礴）读好这句话。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腰鼓捶起来了，我们的心也受到感染，心也变得热烈！在著名作家刘成章的笔下，这安塞腰鼓，那就更富有震撼力了！因为，它是一曲（出示： 陕北人民生命活力的赞歌，黄土高原厚重内蕴的礼赞！ 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今天，让我们再走进课文，进一步去领略安塞腰鼓的丰采和独特魅力！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二、欣赏腰鼓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1、速读课文，看看好一个安塞腰鼓！好一个安塞腰鼓！这样的话在课文里出现几次？（出示：好一个安塞腰鼓！）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确实，这句话在文中出现了四次。这在修辞叫做反复。那么，为什么要反复四次，这安塞腰鼓到底好在哪里呢？请同学们再认真读读课文，去感受感受，在相应的句子旁写写你的感受。然后，用上好一个安塞腰鼓！你听（或：你看）：的句式来说一说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3、交流。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（一）第一层：好一个安塞腰鼓！你看：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第六节：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1、你读出了什么？（安塞腰鼓鼓声的雄浑激越，豪放火烈）齐读这一节。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2、老师把这段话改写成这样的形式，我们一起来读一读。有什么感觉？（像诗一样，富有节奏）（出示： 骤雨一样， 是急促的鼓点；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旋风一样， 是飞扬的流苏；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乱蛙一样， 是蹦跳的脚步；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火花一样， 是闪射的瞳仁；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斗虎一样， 是强健的风姿。 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3、如果这样写，好不好呢？出示：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那急促的鼓点，像骤雨一样，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那飞扬的流苏，像旋风一样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那蹦跳的脚步，像乱蛙一样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那闪射的瞳仁，像火花一样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那强健的风姿，像斗虎一样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请你反复读几遍，比较比较，感觉有什么不一样？（作者用恰当的比喻，对语言进行巧妙的安排，更突出了安塞腰鼓的雄浑，豪放，火烈） 齐读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这诗一样的语言，富有节奏的鼓声，狂舞在我们的面前，我们怎能不赞叹――（生读好一个安塞腰鼓！好火烈的舞蹈哇！）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第七节：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1、引读：这腰鼓，使冰冷的空气 ，使恬静的阳光 ，使困倦的世界 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2、看看不同颜色的词语他们是什么关系？（反义词）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腰鼓捶起来之前，空气是 ，阳光是 ，世界是 ，腰鼓捶起来了 ，空气 ，阳光 ，世界 。这样的变化，全因为有了这安塞腰鼓！这热烈而奔放的安塞腰鼓！齐读：好一个安塞腰鼓！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（二）第二层：好一个安塞腰鼓！你听：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1、让我们跟着他一起齐读9、10两节。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2、谁来填一填：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百十个腰鼓发出的 ，碰撞在四野长着枣树的 上， 蓦然变成 ，只听见 ， ， 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百十个腰鼓发出的 ，碰撞在 上， 也蓦然变成 ，只听见 ， ， 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百十个腰鼓发出的 ，碰撞在我们的心上， 也蓦然变成 ，只听见 ， ， 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3、山崖在动，心在动，人在动，一切都因为这安塞腰鼓在动！这鼓声震撼山河，震撼我们的心灵，我们不由得在心里大声呐喊好一个安塞腰鼓！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（三）第三层：好一个安塞腰鼓！你看：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12、13节：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1、指名读，齐读。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你们看，这就是黄土高原。黄土高原，一片贫瘠，一片荒凉，在这儿，种不出充满生机的庄稼，这是一片沉默的土地，是那样的沉重而缺乏活力。他们吃的，是黄土高原上长出来的红豆角、老南瓜，这儿的人们，生活贫穷、落后，贫瘠的黄土地、困倦的生活，他们，物质上、精神上受到太多的压抑、羁绊。可是，当我们看到了这安塞腰鼓，谁都会鲜明地感受到 ，谁都会惊异于 ！因为这是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（出示填空：一群 的后生。）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（1）理解茂腾腾：沸腾着生命的热烈；叠词更富有韵味。指导朗读。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（2）理解元气淋漓：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他们释放出那么奇伟磅礴的能量，从他们身上，我们看到的是旺盛的生命力，更是顽强的民族生命力！正如著名文学评论家厚夫先生这样评价安塞腰鼓：某种意义上讲，安塞腰鼓不仅仅是一种地域文化，已经变成中华民族坚定不移，意气风发，蓬勃向上，积极进取的精神象征。（出示朗读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读到这儿，我们怎能不由衷地赞叹好一个安塞腰鼓！好一群茂腾腾的后生！好一群元气淋漓的后生！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3、谁赋予了后生们如此奇伟磅礴的能量？（齐读13节）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原文中还有这样一段话，你能说说你的理解吗？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是啊，厚土蕴藏着原始的生命，积蓄着骚动的力量，而江南流水更多地表现柔媚的风格。黄土高原上的人们，有着自然、健康的生命，是原始的、未经人工雕饰的，没有半点污染的，不搀杂任何杂质的，完完全全的生命，这是他们力量的源泉。所以，只有黄土高原生读：才能承受如此惊心动魄的搏击！好一个黄土高原！好一个安塞腰鼓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（四）第四层：好一个安塞腰鼓！你看：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1、第15小节：多么美妙的舞姿！多么变幻的舞姿！使每一个人都叹为观止！一组排比句，更增强了表达的气势，让我们再来欣赏。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好一个安塞腰鼓！好一个痛快了山河、蓬勃了想象力的安塞腰鼓！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2、引读16节：看啊，安塞腰鼓愈捶愈烈了！痛苦和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好一个安塞腰鼓！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（稍停顿一会儿）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三、感受最后一节。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（语速梢慢）鼓声戛然而止，世界一下变得出奇地静，以致使人感到对她十分陌生。简直到了另一个星球。耳畔传来的是一声渺远的鸡啼。这是热情释放后的冷静。这样的结尾意味深长。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《安塞腰鼓》教案 篇3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教学目标：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1.通过本节课学习，学生初步了解该地风土人情。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2.通过本节课学习，学生学会总结作者表达感情的方法。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3.通过本节课学习，学生感受安塞腰鼓所渲泄的生命的力量。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教学重难点：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1.老师引导学生通过文字感受安塞腰鼓的力量。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2.老师引导学生学会总结归纳作者表达感情的方法。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教学方法：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1.多媒体助学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2.朗读导学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教学过程：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导入：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同学们，大家好。今天我们来学习一下刘成章的这篇《安塞腰鼓》。在中国呢，有很多地方有着他们自己的民族特色，或是一个标志性的建筑、历史人物，或者是有着专属于他们的活动。比如说起西湖你就会想到杭州，说起傣族就会联想到泼水节。那么同学们知道安塞腰鼓是哪里的吗?(同学们说了很多地方)老师听见了好多地方，安塞腰鼓是陕西陕北的一种民间鼓舞形式，它可以由几十人或上百人一同进行，磅礴的气势，精湛的表现力，令人震撼，被称为是“天下第一鼓”!今天我们就一起来了解一下安塞腰鼓!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正文：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师：同学们先自由朗读这篇文章，并标出文章的自然段。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(开始朗读，朗读结束)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师：老师看大家都读完了，那老师先问大家一个小问题，有一句话在文章中出现了四次，同学们知道是哪一句吗?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学生一齐：好一个安塞腰鼓!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师：对，看来同学们都发现了。这句话在文章中出现了四次，作者一直在感叹，那同学们在读完这篇文章后，你们感受到的是一个怎样的安塞腰鼓呢?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(同学们举手)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师：小赵同学，你来回答。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小赵：壮阔，还有充满力量。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师：说的很好，请坐。还有同学想回答吗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(小李举手)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师：小李，你来说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小李：我感受到了安塞腰鼓的雄浑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师：很好，请坐。其实文中有一句话是作者直接说出来的，是作者对安塞腰鼓的感受。大家回到课本找一找，是哪一句话，我们一起把它读出来。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生一齐：好一个壮阔了河山，蓬勃了想象力的安塞腰鼓!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师：下面我们一起来看一下安塞腰鼓的真面目。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(多媒体播放安塞腰鼓的图片)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我们同学们感受到的安塞腰鼓是壮阔、雄浑的，作者又说安塞腰鼓是壮阔了河山、蓬勃了想象力的。那么作者是怎样表现出安塞腰鼓的这些特点的呢?这个当作小组讨论的问题，给五分钟的时间讨论，一会我来找同学回答。开始讨论吧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(时间到，讨论结束)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师：好了，时间到了，三组派一个代表回答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三组代表：作者通过描写安塞腰鼓的场面表达出安塞腰鼓壮阔雄浑的特点。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师：你是从哪找到的呢?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三组代表：从文章的第3~5段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师：同学们看一下他找的对吗?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生一齐：对!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师：还有吗?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三组代表：还有就是描写安塞腰鼓的响声，在第7~9段，安塞腰鼓的舞姿，在第11~13段，安塞腰鼓的后生，在第15~17段。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师：请坐，这位同学找的很好，他的思路非常的清晰。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师：有人这样形容安塞腰鼓，说安塞腰鼓表演起来有股冲劲，转身有股狠劲，挥锤有股猛劲，全身使出了一股牛劲，那么同学们，我们学习到了这里，你们感受到安塞腰鼓的这股劲了吗?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(同学们有小声嘀咕的，有人大声说“感受到了”)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师：我听见有同学在下边说没有呢，没关系，我们一起来读一下最能表现出安塞腰鼓这股劲的段落，就是描写响声的这几段，老师起个头“百十个腰鼓发出的沉重响声..”开始。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(朗读结束)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师：同学们读的非常的有气势啊!老师也希望你们在以后的学习道路上也能有这股冲劲和牛劲。最后还有一个小问题，文中有一句话高度渲染了安塞腰鼓所渲染的生命的力量，大家都找一找是那一句呢?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(同学举手回答)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同学：容不得束缚，容不得羁绊，容不得闭塞。是挣脱了、冲破了、撞开了的那么一股劲!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师：非常准确，我们一起读一下这句话。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生一齐读。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师：最后老师留一个小作业，写一下你们家乡或者是你知道的某一个地方的风土人情、历史事迹等等，两百字左右，下节课我们要简单交流一下。下课!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《安塞腰鼓》教案 篇4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教学目标：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1、有感情地朗读课文，感受安塞腰鼓的恢宏气势。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2、理解文中短句及排比句的运用，体会文章的美。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3、理解文中一些句子的深刻含义，深入体会作者所歌颂的生命力量。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教学重难点：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1、理解文中短句及排比句的运用，体会文章的美。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2、理解文中一些句子的深刻含义；引导学生深入体会作者所歌颂的生命力量。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教学时间：2课时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教学过程：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第一课时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一、创设情境，导入新课。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同学们见过“摇滚”和“劲舞”吗?其实，在我们中国古老的黄土地上，早就有我们自己的摇滚和劲舞。它就是融摇滚和劲舞为一体的我们中华民族的艺术奇葩——安塞腰鼓。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1、演示“安塞腰鼓”表演的画面，学生欣赏。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2、师问：你看了这些画面，此时内心洋溢着怎样的感情?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(学生自由回答，谈一谈观后感，可以从声响、画面等方面谈。)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导入：俗语说：“一方山水养一方人，一方山水有一方风情。”产生于黄土高原上的安塞腰鼓，粗犷、雄浑、动力十足。今天我们就一起跨越时空，走进黄土高原，走近安塞腰鼓，去感受一下它的风采和魅力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（本课导入的设计，从调动学生的学习兴趣入手。兴趣是最好的老师。）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二、初读课文，整体感知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1、读课文。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（1）教师范读或放录音，学生听读，感受文章的感情基调。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（铿锵激越的朗读能深深感染学生，许多无法用语言表达的感情可通过读来悟出。）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（2）指导朗读。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例段一：第5自然段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本段描写安塞腰鼓表演开始时那种壮阔、豪放、火烈的场面、赞颂了那股喷涌而出的、不可扼制的生命力。因此，“发狠了，忘情了，没命了”三个短句要读得简洁有力；“骤雨一样……强健的风姿”这组排比句要用急促的、富有跳跃性的节奏，来表现腰鼓场面的火烈、豪放、动力十足；最后，“多么壮阔、多么豪放、多么火烈”，要读出对腰鼓场面，对人的生命力的赞美之情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（第一部分是鼓声响起之前，用中速，也不乏力量。中间部分是鼓声响起来，语调就应该激越、高昂。鼓声落，要读出悠远寂静、若有所思的情绪，语速稍慢。）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（3）学生组内自主朗读，然后推荐代表，比赛朗读。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(“阅读是学生个性化行为”。这一环节就是让学生在主动积极的朗读中，受到情感熏陶，有所感悟，享受到审美乐趣。同时，用比赛来培养他们的参与意识，让他们成为课堂的主角。)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2、知内容。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学生自由朗读课文，用“好一个 的安塞腰鼓”对安塞腰鼓进行评价。可填词、短语、句子；最好用文中的内容。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（学生各抒己见，可能有如下一些答案：“壮阔”、“豪放”、“火烈”、“有力”、“一捶起来就发狠了，忘情了，没命了”、、“好一个痛快了山河、蓬勃了想像力”等等。）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3、明结构。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说明：文章按“鼓响前、腰鼓表演、鼓声止”可分成3大部分。第二部分为文章的主体部分。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“好一个安塞腰鼓！”反复出现，怎么读？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（美读时感情要炽热、饱满、声调要高亢激越，充分表达本文对人的旺盛的生命力的赞颂之情。）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三、作业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1、摘抄自己喜欢的好词好句。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2、熟读成诵。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第二课时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一、复习。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二、设疑过渡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三、精读文章，品味语言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1、寻美点。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A、从语句上看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布置分组朗读，分组进行寻找美点比赛。用“ 美，你看(听)…．”的句式或用“ 好，好在 ”这一句式进行评点。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可能出现的答案有：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①蓄而待发的后生美，你看，他们的身后是一片高梁地。他们朴实得就像那片高梁。咝溜溜的南风吹动了高梁叶子，也吹动了他们的衣衫。他们的神情沉稳而安静。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②火烈的舞蹈场面美，你看，百十个斜背响鼓的后生，如百十块被强震不断击起的石头，狂舞在你的面前。骤雨一样，是急促的鼓点；旋风一样，是飞扬的流苏；乱蛙一样．是蹦跳的脚步；火花一样，是闪射的瞳仁；斗虎一样，是强健的风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③激越的鼓声美，你听，观众的心也蓦然变成牛皮鼓面了，也是隆隆，隆隆，隆隆。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④击鼓的后生美，你看，后生们的胳膊、腿、全身，有力地搏击着，疚速地搏击着，大起大落地搏击着……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⑤变幻的舞姿美，你看，每一个舞姿都充满了力量，每一个舞姿都呼呼作响，每一个舞姿都是光和影的匆匆变幻。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B、从用词方面说：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(1)“紧贴在他们身体一侧的腰鼓，呆呆地，似乎从来不曾响过”一句中“呆呆地”用得好，好在它用拟人手法形象地写出了安静时安塞腰鼓的状态。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(2)“茂腾腾的后生”“咝溜溜的南风”中的“茂腾腾”“咝溜溜”用得好，好在叠词的运用使语言亲切富有韵味。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(3)“这腰鼓，使冰冷的空气立即变得燥热了，使恬静的阳光立即变得飞溅了，使困倦的世界立即变得亢奋了”中反义词用得好，好在它们对比强烈，更能突出安塞腰鼓的特点。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C、从修辞上说：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(1)文章中排比用得好，好在形式多样的排比增强了语势，更突出了安塞腰鼓恢宏磅礴的气势。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(2)“骤雨一样，是急促的鼓点；旋风一样，是飞扬的流苏；乱蛙一样，是蹦跳的脚步；火花一样，是闪射的瞳仁；斗虎一样，是强健的风姿”写得好，好在比喻使对象更加形象具体，从而铺排出一系列异彩纷呈的画面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(3)文中的反复用得好，好在使语言节奏明快，形象深刻清晰。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D、从写法上说：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(1)“耳畔是一声渺远的鸡啼”写得好，好在“以声写静”，更加突出了鼓声止后的寂静。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(2)文中开头的静态描写好，好在它为文章后面写动设下铺垫，使文章静中蕴动，动静结合，充满画面美。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2、进一步美读训练。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可以模仿合唱的形式。1—4自然段由女生读，5—17自然段由男生读。18—20自然段老师朗读。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（目的：指导学生多美读，从美读中体味它的气势，感觉其中的生命律动，进而品味语言，理解语言中包孕的对人的'旺盛的生产力的赞美之情。）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四、布置作业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1、找出自己喜欢的段落，熟读成诵。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2、任意找出一段你喜欢的课文，试着仿写一段话。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3、读后感。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五、结束语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有人这样形容道：“安塞腰鼓表演起来有股能劲，挥槌有股狠劲，踢腿有股蛮劲，跳跃有股虎劲，转身有股猛劲，全身使出一股牛劲，看了叫人带劲，听了给人鼓劲，实实在在足劲！”刘成章写的《安塞腰鼓》这篇文章是一首生命的和力量的赞歌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在《黄土高坡》的歌声中结束本课学习。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板书设计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痛快了山河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好一个 ——安塞腰鼓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蓬勃了想象力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《安塞腰鼓》教案 篇5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教材分析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七年级下册语文教材继续以语文与生活的联系为线索，按照人与自我、人与社会、人与自然三大版块组织单元。第四单元是以文化艺术为主题，所选课文都表现出了鲜明的民族特色。 《安塞腰鼓》的作者刘成章运用高超的语言技巧来表现腰鼓这门独特的民族艺术，尽可能地把视觉形象转化为语言形象，使读者发挥自己的想象力。既是对安塞腰鼓的热切的赞美，更是对陕北人民蓬勃生命力的赞美。学习本课要积极投入放声朗读，体会课文的思想内容，品味有张力的语言，从而提高自己的文化素养和审美情趣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学情分析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七年级的学生有一定的自主阅读感悟能力，但有些感悟层次尚浅，需要教师进一步引导、点拨、培养，特别是与学生的实际生活联系不是很紧密的文章，学习起来更是有一定难度。因此有意识地扩大他们的学习课堂，尽可能地引导他们在广阔的社会生活中了解相关的知识，培养其能力，这是至关重要的。鼓励学生在学习中初步形成自己的审美观、价值观，对文化艺术有一定程度的认识，这是作为一个教师应该做的。我抓住学生的年龄特征和学情特点，让他们联系自己的生活实际，大胆想象，并指导他们充满激情地大声朗读，通过诵读来体会这篇文章的气势和主旨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教学理念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本文因其独特的句式特点而极具音乐美，同时还有丰富的画面美，以及充塞于全文的力量美。本设计旨在抓住朗读这一环节，通过不同层次的朗读指导，让学生感受文章之美，并掌握基本的朗读方法。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教学目标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 知识与能力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（1）通过朗读课文，体会文中表现出来的生命中奔腾的力量和阳刚之美。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（2）品味排比句式的节奏、气势与激情，感受铿锵有力、富有节奏感的语言。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 情感态度价值观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体会课文对生命的热烈赞美，感受安塞腰鼓所宣泄的生命律动和力量，激发学生对人生的思考。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 过程与方法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深入诵读课文，运用多媒体课件，学生在教师指导下自主合作学习。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教学重点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从不同角度、层面感受安塞腰鼓的所宣泄的生命力量，加深对生命的思考认识。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教学难点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品味语言，能借助文字描绘再现形象，领略意境。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教学方法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1、多媒体助学。运用先进的信息技术，让学生形象感知的同时加深对文章的理解，拓宽课堂的广度。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 、诵读导学 。指导学生从朗读中感受音美、形美、意美。又从更深的感悟中，准确掌握朗读的语速、停顿、重音，更能传情达意。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3、讨论合作学习与点拨结合。通过自主、合作、探究的合作学习法，让学生既向别人表述自己的观点，又能从别人那得到不同的信息，共同完成一定的目标。懂得与人合作的意义，体验群体合作的成功感。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多媒体课件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《安塞腰鼓》教案 篇6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学习目标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感知安塞腰鼓的特点，理解其中所蕴含的民俗文化的意义和价值。（重点）强化朗读训练，体会文中多种表达方式综合运用、多种修辞手法综合运用的效果。（难点）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题目解说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安塞腰鼓是产生于黄土高原上的一种民间艺术，它粗犷、雄浑、动力十足，是陕北人粗犷、豪迈、开放性格的象征。它是黄土高原上的“绝活儿”，被称为“天下第一鼓”。题目交代了记叙的中心内容。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生字词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茂腾腾：陕北方言，形容有活力的样子。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朴实：质朴诚实。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恬（tián）静：安静；宁静。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亢（kàng）奋:极度兴奋。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晦（huì）暗：昏暗。这里是迷惘、糊涂的意思。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大彻大悟：彻底觉悟或醒悟。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羁（jī）绊：缠住不能脱身，束缚。羁，约束。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蓦（mò）然：突然、猛然。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冗（rǒng）杂：繁杂。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严峻：严厉，严肃。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烧灼（zhuó）：热情激荡。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磅（páng ）礴（ bó   ）：（气势）盛大。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淋漓：形容畅快。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战栗（lì   ）：战抖。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叹为观止：赞美看到的事物好到了极点。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奔突：横冲直撞，奔驰。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戛（jiá）然而止：声音突然中止。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句段全解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全文共30个自然段，分为三部分。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第一部分（1-4段）：写安塞腰鼓表演前的寂静。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第二部分（5-27段）：写安塞腰鼓的表演达到了高潮，人、舞、鼓汇成了茫茫一片。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第三部分（28-30段）：写极动极静之后，一声不甚清晰、遥远的鸡啼，显得余音悠长。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主题归纳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这篇散文，通过对安塞腰鼓表演前、表演中、表演后三个舞动场面的描写，歌颂了激荡的生命和磅礴的力量，表现了西北汉子的阳刚美和要冲破束缚、阻碍的强烈愿望，讴歌了中华民族和黄土高原特有的文明。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课内达标练习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1.下列注音全部正确的一项是（ D  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A.晦暗(huì)   闭塞(sāi)   渺远(miǎo)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B.羁绊(jī)    烧灼(zhuó)   冗杂(rǒng)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C.骤雨(zhòu)  震撼(hàn)    磅礴(bàng）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D.戛然(jiá)   辐射(fú)     蓦然(mò)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2.阅读下列语段，根据拼音写汉字。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这腰鼓，使冰冷的空气立即变得zào__燥_____热了，使tián_恬_____静的阳光立即变得飞jiàn_溅___了，使困倦的世界立即变得kàng_亢____奋了。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3.下列各句中加点词的解释，不正确的一项是（ C 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A.每一个舞姿都使人战栗在浓烈的艺术享受中，使人叹为观止。(赞美看到的事物好到了极点)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B.使困倦的世界立即变得亢奋了。(极度兴奋)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C.晦暗了又明晰，明晰了又晦暗，尔后最终永远明晰了的大彻大悟!(阴冷)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D.当它戛然而止的时候，世界出奇地寂静。(声音突然中止)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课内阅读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4.文章为什么要反复写安塞腰鼓“隆隆，隆降，隆隆”的声音?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渲染气氛，突出安塞腰鼓铿锵激越的声势。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5.“落日照大旗，马鸣风萧萧!＂这两句诗有什么作用?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通过“落日”“大旗”“马鸣”“风”这些奇特、美丽的虚写景物，激发读者想象，侧面烘托出安塞腰鼓表演时雄浑、壮观的场景。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《安塞腰鼓》教案 篇7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教学目的：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知识与技能：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1、学习朗读课文，理解文章内容。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2、理解文中一些句子的深刻含义。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过程与方法：品味排比句式的节奏、气势与激情。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情感态度与价值观：感受安塞腰鼓所宣泄的生命力量，激发学生对人生的思考。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教学重点：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1、朗读课文，理解文章内容。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2、感受安塞腰鼓的雄浑气势。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教学难点：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1．理解排比的修辞手法的类型及在这篇文章中的作用。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2．理解文中一些句子的深刻含义。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教学方法：朗读.品味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媒体设计：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1．腰鼓表演的片断。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2．课文朗读录音。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第一课时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一、导语设计：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同学们，安塞，位于陕北高原，那里的腰鼓历史悠久，具有20xx年以上的历史。人们在欢度节日、庆祝丰收的时候都要演出腰鼓助兴。腰鼓手们由青年农民组成，在表演时，穿着古代将士的便服，或黄或红包头，素色衣服，显得整齐壮观。安塞腰鼓融舞蹈，歌曲、武术于一体，是一种独特的民间大型舞蹈艺术形式。可由几人或几千人一同进行，气势磅礴，独具魅力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特别是1992年北京亚运会上一展风采，便令无数人为之倾倒，为之魂牵梦绕。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今天，你们想不想领略它的风采？感受它的魅力？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播放安塞腰鼓表演的片段后，学生谈感受。引入刘成章的《安塞腰鼓》。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二、检查预习。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联系课文，体会下列词语的意思：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忘情：不能节制自己的感情。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狂舞：纵情的跳舞。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闪射：闪耀，放出（光芒）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火烈：像火一样热烈。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亢奋（kàng）:极度兴奋。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晦暗（huì）：昏暗，不明显。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羁绊（jībàn）：缠住了不能脱身，束缚。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碰撞：运动着的物体与别的物体突然接触。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搏击：奋力斗争和冲击。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烧灼（zhuó）：烧、烫，使受伤。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奔突：横冲直撞；奔弛。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辐射（fú）：从中心向各个方面沿着直线伸展出去。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翻飞：上下或内外交换位置。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淋漓（línlí）：①形容湿淋淋往下滴。②形容畅快。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三、朗读、感知内容。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1．自由朗读课文。用“——的安塞腰鼓”对安塞腰鼓进行评价。可填词、短语、句子，最好是文中内容。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明确：“壮阔”“豪放”“火烈”“有力”“元气淋漓”“惊心动魄”“奇伟磅礴”“一捶起来就发狠了，就忘情了，没命了”、“容不得束缚、容不得羁绊、容不得闭塞”、“每一个舞姿都使人颤栗在浓烈的艺术享受中，使人叹为观止”“好一个痛快了山河，蓬勃了想像力”等等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2．师生齐读：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（1）（1——4）一女，轻缓陈述。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（2）（5——7中“狂舞中你的面前”）一男，短促有力。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（3）(第七节中“骤雨一样……是强健的风姿”)男女轮读，急速高昂。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（4）（第7节末句——8节）男齐，深情赞颂。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（5）（9——11）女齐，抒情而变短促再变一字一顿。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（6）（12节）男齐，急促有力。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（7）（13节）男女齐，慢、顿、响，重音在“好”。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（8）（14节）女齐，常速。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（9）（15节）男齐，常速。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（10）（16节）女齐，常速。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（11）（17节）男女齐，低缓，重音在“好”。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（12）（18节）男女齐，有力赞美。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（13）（19——21）女齐，深情，中速。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（14）（22节）男女齐，渐高。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（15）（23节）女齐，抒情。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（16）（24节）男女齐，有力短促。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（17）（25——27）男女轮读，重音在“愈捶愈烈”。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（18）（28——30）一女，轻缓。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3．划分结构：（文章按“表演前——表演中——表演后”可分成三大部分。）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一（1——4）安静的腰鼓。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二（5——12）激昂的腰鼓。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三（28——30）静寂的腰鼓。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第二部分为文章的主体分别从4个角度来展示腰鼓的艺术魅力，这4个角度的分水岭都是一句话：“好一个安塞腰鼓”，这是文章内容与结构上的核心句。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①（5——13）宏伟的场面。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②（14——17）雄壮的声响。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③（18——22）击鼓的后生。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④（23——27）奇丽的舞姿。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4．寻美点。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布置分组朗读，分组进行寻美点比赛。用“……美，你看（听）……”的句式叙述出来。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①蓄而待发的后生美，你看，他们的身后是一片高梁地。他们朴实得就像那片高梁。咝溜溜的南风吹动了高梁叶子，也吹动了他们的衣衫。他们的神情沉稳而安静。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②火烈的舞蹈场面美，你看，百十个斜背响鼓的后生，如百十块被强震不断击起的石头，狂舞有你的面前。骤雨一样，是急促的鼓点；旋风一样，是飞扬的流苏；乱蛙一样，是蹦跳的脚步；火花一样，是闪射的瞳仁；斗虎一样，是强健的风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③激越的鼓声美，你听，百十个腰鼓发出的沉重响声，碰撞在遗落了一切冗杂的观众的心上。观众的心也蓦然变成牛皮鼓面了，也是隆隆，隆隆，隆隆。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④击鼓的后生美，你看，后生们的胳膊、腿、全身，有力地搏击着，疾速地搏击着……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⑤变幻的舞姿美，你看，每一个舞姿都充满了力量，每一个舞姿都呼呼作响，每一个舞姿都是光和影的匆匆变幻。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四．朗读、品味。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１、品读，感受语言的节奏美、诗意美。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①让学生齐读第６段。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②教师示读（将大家刚读的内容改成另一种文学式样——诗）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骤雨一样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是急促的鼓点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旋风一样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是飞扬的流苏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乱蛙一样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是蹦跳的脚步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火花一样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是闪射的瞳仁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斗虎一样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是强健的风姿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③学生仿照以上形式，加工另外的文章的内容。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愈捶愈烈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形体成了沉重而又纷飞的思绪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愈捶愈烈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思绪中不存在任何隐秘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愈捶愈烈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痛苦和欢乐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生活和梦幻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摆脱和追求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都在这舞姿和鼓点中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交织！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旋转！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凝聚！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奔突！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辐射！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翻飞！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升华！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④分小组反复替换朗读。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２、评点式朗读，理解文章语言的意蕴美、情味美。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师：安塞腰鼓是一曲生命与力量的礼赞，为了表现生命挣脱束缚、冲破羁绊、挣开闭塞的雄浑粗犷的力量，作者十分注意形式与内容的合谐。我们重点品读一个片断，感受作者是怎样造成一种快速跃动的节奏，排山倒气势来与所要歌颂的生命力量相辅相成的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①划出文中明确提示安塞腰鼓文化内涵和生命意识的一句话。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明确：“容不得……一股劲”。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②从句式特点和思想内涵两方面品评这句话。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句式特点：排比，一气呵成，气势磅礴，表现安塞腰鼓冲破一切障碍的强大力量。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前后呼应，“挣脱”“冲破”“撞开”力量急速递增，使人联想到爆发生命力、排山倒海的社会变革。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思想内涵：这里写出了陕北高原人们性格特征是粗犷、豪放的。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③学生任意寻找自己认为写得精彩的地方朗读３遍，要求用“——好，好在——”这一句式进行评点。（可从词、句式、修辞、写法、结构等各方面进行评点，说得越多越好。）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（１）从用词方面说：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Ａ、“紧贴在他们身体一侧的腰鼓，呆呆地，似乎从来不曾响过”一句中“呆呆地”用得好，好在它用拟人手法形象地写出了安静时安塞腰鼓的状态。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Ｂ、“茂腾腾的后生”“咝溜溜的南风”中的“茂腾腾”“咝溜溜”用得好，好在叠词的运用使语言亲切富有韵味。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Ｃ、“这腰鼓励，使冰冷的空气立即变得燥热了，使恬静的阳光变得亢奋了”中反义词用得好，好在它们对比强烈，更能突出安塞腰鼓的特点。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（２）从句式上说：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Ａ、“一捶起来就发狠了，忘情了，没命了”中“发狠”“忘情”“没命”用得好，好中它们语意层层递进，语势步步增强。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Ｂ、“交织！旋转！凝聚！奔突！辐射！翻飞！升华！”这些句子用得好，好在这们使文章语句铿锵，气势强劲，突出了安塞腰鼓的豪放美。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Ｃ、“但是”与“看”独立成段好，好在它们特别引人注目，自然完成画面中由静到动的急转。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（３）从修辞上说：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Ａ、文章中排比用得好，好在形式多样的排比增强了语势，更突出了安塞腰鼓恢宏的气势。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Ｂ、“骤雨一样，是急促的鼓点；旋风一样，是飞扬的流苏；乱蛙一样，是蹦跳的脚步；火花一样，；是闪射的瞳仁；斗虎一样，是强健的风姿”写得好，好在比喻使对象更加形象具体，从而铺排出一系列异彩纷呈的画面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Ｃ、文中的反复用得好，好在使语言节奏明快，形象深刻清晰。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（４）从写法上说：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Ａ、“使人想起：落日照大旗，马鸣风萧萧！使人想起：千里的雷声万里的闪！使人想起：晦暗了又明晰、明晰了又晦暗、乐后最终永远明晰的大彻大悟！”写得好，好在它使人产生了丰富的联想和想像，增加了文章内涵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Ｂ、“耳畔是一声渺远的鸡鸣”写得好，好在“以声写静”，更加突出了鼓励声止后的寂静。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Ｃ、文中开头的表态描写好，好在它为文章后面写动设下铺垫，使文章静中有动。动静结合，充满画面美。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３、小结：安塞腰鼓带给我们视觉上的刺激，更带来思想上的震撼。看来艺术欣赏不仅要察其形，更要重其意。（如骤雨，如旋风，如火花，如斗虎——这是安塞腰鼓的“形”；挣脱了束缚，冲破了羁绊，撞开了闭塞——这是安塞腰鼓的“意”；“使人想起……使人想起……使人想起……”——联想和想象是联结“形”与“意”的纽带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五、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第二课时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一、分析课文内容：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１、提问：文章怎样写表演前的情况？这样写有什么好处？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提示：从背景、从性格、从人物、从神情、从腰鼓等方面去考虑。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好处：为下文写腰鼓表演蓄势。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2、提问：阅读第７段，安塞腰鼓的舞姿有什么特点？作者是怎样写的？这样写有什么好处？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明确：Ａ、先用排比：一锤起来就发狠了、忘情了、没命了。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Ｂ、再用比喻从舞蹈的后生的舞姿写：如强震起的石头的狂舞。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Ｃ、再用排比、连续比喻：写急促的鼓点像骤雨，飞扬的流苏像旋风，蹦跳的脚步像乱蛙，闪射的瞳仁像火花，强健的风姿像斗虎。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好处：运用比喻使描写的对象更加形象生动具体。运用排比使文章的气势更加恢宏、雄浑有力，用来描写安塞腰鼓很适当。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３、提问：“这腰鼓”这一段用了那些反义词？运用反义词写有什么好处？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明确：空气（冰冷一燥热），阳光（恬静一飞溅），世界（困倦一亢奋）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好处：用反义词对比强烈，写出安塞腰鼓的特点。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４、提问：如果说上面是实写，那么，“使人想起”三段是虚写，用虚写有什么好处？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明确：好处：用虚写使人产生联想想象，增加了文章的内涵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５、提问：作者联想到什么？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明确：联想到落日古战场，电闪雷鸣和人的大彻大悟。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６、提问：文章第二段的第二层怎样写安塞腰舞的响声的？这样写有什么好处？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用排比、比喻的修辞手法，写出安塞腰鼓声音的回响。第一句写声音撞击在山崖上，山崖发出回响；第二句写声音撞击在观众的心里，观众的心里发出共鸣。第三句写声音引起的豪壮的抒情、严峻的思考、犁尖翻起的上浪、阵痛的发生和排解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好处：用排比、比喻的修辞手法，写出了安塞腰鼓的沉重的响声，气势不同反响。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７、提问：“黄土高原啊”这一段写了什么？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明确：写只有黄土高原这么深厚的土层，才生养了这些元气淋漓的后生，才能有这么惊天动地的安塞腰鼓。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８、提问：为什么说“多水的江南是易碎的玻璃，在那里打不得这样的腰鼓。”？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明确：这里用比喻说明江南人性格柔弱，只能唱一些江南小调，打不得这样气势澎湃的腰鼓。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９、提问：倒数第四段中的“交织！旋转！凝聚！奔突！辐射！翻飞！升华！”这几个词能不能对调？为什么？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明确：不能。因为这几个词的排列按一定的顺序。从小到大，从低到高，从中心到四周。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１０、提问：为什么说“当它更然而止的时候，世界出奇的寂静，以至使人感到对她十分陌生”？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明确：这是人对闹声的一种感受，当闹声突然停止的时候，会感到特别的静。其次，这里用静来反衬闹，可收到更好的艺术效果。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１１、提问；怎样理解“耳畔是一声渺远的鸡声”？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明确：鸡声是天亮的标志，是新的一天的开始，是希望的象征。有这种安塞腰鼓所喷发出来的力量，一定会带动生命的奔腾升华，一定会创造出一个崭新的世界，这正是希望所在。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１２、提问：本文大量运用排比，有句内部、句与句、段与段之间的排比。试举例说明这样的写法，对表现文章的思想感情起什么作用？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（l）句内部的排比：“一锤起来就发狠了，忘情了，没命了！”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（2）句与句之间的排比：“狂舞在你的面前，骤雨一样，是急促的鼓点；旋风一样，是飞扬的流苏；乱蛙一样，是蹦跳的脚步；火花一样，是闪射的瞳仁；斗虎一样，是强健的风姿。”。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段与段之间的排比：使人想起：落日照大旗，马鸣风流做使人想起：千里的雷声万里的闪！使人想起：晦暗了又明晰、明晰了又晦暗、而后最终永远明晰了的大彻大悟！这些排比句使文章气势恢宏，语气连贯，节奏明快，语句钱钻，能表达出强烈的思想感情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二、归纳文章的中心思想。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讨论并归纳：本文通过对安塞腰鼓的描写，赞美了安塞腰鼓强健的舞姿、沉重的响声、震撼人心的力量。写出了安塞腰鼓壮阔、豪放、火烈的特点。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三、小结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这篇文章气势恢宏，语气连贯，节奏明快，写出了安塞腰鼓壮阔、豪放、火烈的特点。表达出作者赞美了安塞腰鼓强健的舞姿、沉重的响声、震撼人心的力量的强烈的思想感情赞美陕北高原人们粗犷、豪迈、开放的性格特征。文章多处运用排比、比喻，使文章气势恢宏，节奏明快，每个词语都简洁有力，每个句子都罂群激越，增强了文章感人力量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四、作业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1．本文以什么作为线索？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2．安塞腰鼓的特点是什么？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3．“容不得束缚，容不得羁绊，容不得闭塞。是挣脱了、冲破了、撞开了的一股劲！”这句话运用了什么类型的排比？你怎么理解这句话？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4．清模仿文中的排比句写一段话。
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
</w:t>
      </w:r>
      <w:r>
        <w:rPr>
          <w:rFonts w:ascii="仿宋" w:eastAsia="仿宋" w:hAnsi="仿宋"/>
          <w:sz w:val="30"/>
          <w:szCs w:val="30"/>
        </w:rPr>
        <w:br/>
      </w:r>
    </w:p>
    <w:p w:rsidR="003278FE" w:rsidRPr="00463D2D" w:rsidRDefault="003278FE" w:rsidP="003278FE">
      <w:pPr>
        <w:rPr>
          <w:rFonts w:ascii="仿宋" w:eastAsia="仿宋" w:hAnsi="仿宋" w:hint="eastAsia"/>
          <w:color w:val="FF0000"/>
          <w:sz w:val="28"/>
          <w:szCs w:val="28"/>
        </w:rPr>
      </w:pPr>
      <w:r w:rsidRPr="00463D2D">
        <w:rPr>
          <w:rFonts w:ascii="仿宋" w:eastAsia="仿宋" w:hAnsi="仿宋" w:hint="eastAsia"/>
          <w:color w:val="FF0000"/>
          <w:sz w:val="28"/>
          <w:szCs w:val="28"/>
        </w:rPr>
        <w:t>本文来源：网络收集与整理，如有侵权，请联系作者删除，谢谢！</w:t>
      </w:r>
    </w:p>
    <w:sectPr w:rsidR="003278FE" w:rsidRPr="00463D2D" w:rsidSect="00EE6EB2">
      <w:footerReference w:type="default" r:id="rId8"/>
      <w:pgSz w:w="11906" w:h="16838" w:code="9"/>
      <w:pgMar w:top="1440" w:right="1440" w:bottom="1800" w:left="144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D78" w:rsidRDefault="00E61D78" w:rsidP="00EA31C3">
      <w:r>
        <w:separator/>
      </w:r>
    </w:p>
  </w:endnote>
  <w:endnote w:type="continuationSeparator" w:id="0">
    <w:p w:rsidR="00E61D78" w:rsidRDefault="00E61D78" w:rsidP="00EA3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1C3" w:rsidRPr="00EA31C3" w:rsidRDefault="00EA31C3" w:rsidP="00EA31C3">
    <w:pPr>
      <w:pStyle w:val="a4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="00C47312" w:rsidRPr="00C47312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="00C47312" w:rsidRPr="00C47312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263.15pt;margin-top:782.8pt;width:67.55pt;height:11.65pt;z-index:251662336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263.15pt;margin-top:782.8pt;width:67.55pt;height:11.65pt;z-index:25166131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mfHxG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8" type="#_x0000_t202" style="position:absolute;left:0;text-align:left;margin-left:263.15pt;margin-top:782.8pt;width:67.55pt;height:11.65pt;z-index:25166028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n2MEM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9" type="#_x0000_t202" style="position:absolute;left:0;text-align:left;margin-left:263.15pt;margin-top:782.8pt;width:67.55pt;height:11.6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DjyH+m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left:0;text-align:left;margin-left:263.15pt;margin-top:782.8pt;width:67.55pt;height:11.65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BgfT61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263.15pt;margin-top:782.8pt;width:67.55pt;height:11.65pt;z-index:251657216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263.15pt;margin-top:782.8pt;width:67.55pt;height:11.65pt;z-index:25165619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DgJLl5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3" type="#_x0000_t202" style="position:absolute;left:0;text-align:left;margin-left:263.15pt;margin-top:782.8pt;width:67.55pt;height:11.65pt;z-index:25165516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CifQDk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4" type="#_x0000_t202" style="position:absolute;left:0;text-align:left;margin-left:263.15pt;margin-top:782.8pt;width:67.55pt;height:11.65pt;z-index: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l67lE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C47312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5" type="#_x0000_t202" style="position:absolute;left:0;text-align:left;margin-left:263.15pt;margin-top:782.8pt;width:67.55pt;height:11.65pt;z-index:25165312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C47312">
                        <w:rPr>
                          <w:noProof/>
                        </w:rPr>
                        <w:t>1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D78" w:rsidRDefault="00E61D78" w:rsidP="00EA31C3">
      <w:r>
        <w:rPr>
          <w:rFonts w:hint="eastAsia"/>
        </w:rPr>
        <w:separator/>
      </w:r>
    </w:p>
  </w:footnote>
  <w:footnote w:type="continuationSeparator" w:id="0">
    <w:p w:rsidR="00E61D78" w:rsidRDefault="00E61D78" w:rsidP="00EA31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11447"/>
    <w:rsid w:val="001A00E6"/>
    <w:rsid w:val="001B54E1"/>
    <w:rsid w:val="003278FE"/>
    <w:rsid w:val="00351D59"/>
    <w:rsid w:val="0039366B"/>
    <w:rsid w:val="00463D2D"/>
    <w:rsid w:val="005D7669"/>
    <w:rsid w:val="00791A70"/>
    <w:rsid w:val="007D7B9C"/>
    <w:rsid w:val="00891700"/>
    <w:rsid w:val="008E41F2"/>
    <w:rsid w:val="009403E9"/>
    <w:rsid w:val="009A6802"/>
    <w:rsid w:val="00AD3602"/>
    <w:rsid w:val="00B770DF"/>
    <w:rsid w:val="00B92584"/>
    <w:rsid w:val="00C47312"/>
    <w:rsid w:val="00CA5EC3"/>
    <w:rsid w:val="00D430C4"/>
    <w:rsid w:val="00D63F45"/>
    <w:rsid w:val="00DB55B9"/>
    <w:rsid w:val="00E5003F"/>
    <w:rsid w:val="00E61D78"/>
    <w:rsid w:val="00EA31C3"/>
    <w:rsid w:val="00EE6EB2"/>
    <w:rsid w:val="00F027F0"/>
    <w:rsid w:val="00F515E4"/>
    <w:rsid w:val="00FC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page number"/>
    <w:rsid w:val="00EA31C3"/>
  </w:style>
  <w:style w:type="character" w:customStyle="1" w:styleId="a5">
    <w:name w:val="页脚 字符"/>
    <w:link w:val="a4"/>
    <w:rsid w:val="00EA31C3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page number"/>
    <w:rsid w:val="00EA31C3"/>
  </w:style>
  <w:style w:type="character" w:customStyle="1" w:styleId="a5">
    <w:name w:val="页脚 字符"/>
    <w:link w:val="a4"/>
    <w:rsid w:val="00EA31C3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BE2C0-7A86-4CD4-9697-6246B4413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MX</cp:lastModifiedBy>
  <cp:revision>2</cp:revision>
  <cp:lastPrinted>1899-12-30T00:00:00Z</cp:lastPrinted>
  <dcterms:created xsi:type="dcterms:W3CDTF">2021-12-29T02:22:00Z</dcterms:created>
  <dcterms:modified xsi:type="dcterms:W3CDTF">2021-12-29T02:22:00Z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