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F2FBB" w:rsidRPr="0046711B" w:rsidRDefault="0046711B" w:rsidP="00D26E28">
      <w:pPr>
        <w:jc w:val="center"/>
        <w:rPr>
          <w:rFonts w:ascii="黑体" w:eastAsia="黑体" w:hAnsi="黑体" w:cs="Times New Roman"/>
          <w:sz w:val="32"/>
          <w:szCs w:val="32"/>
        </w:rPr>
      </w:pPr>
      <w:r w:rsidRPr="0046711B">
        <w:rPr>
          <w:rFonts w:ascii="黑体" w:eastAsia="黑体" w:hAnsi="黑体" w:cs="Times New Roman" w:hint="eastAsia"/>
          <w:sz w:val="32"/>
          <w:szCs w:val="32"/>
        </w:rPr>
        <w:t>海南省海口市2023-2024学年高二下学期期末考试</w:t>
      </w:r>
    </w:p>
    <w:p w:rsidR="00EF2FBB" w:rsidRPr="00D26E28" w:rsidRDefault="00EF2FBB" w:rsidP="00D26E28">
      <w:pPr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注意事项：</w:t>
      </w:r>
    </w:p>
    <w:p w:rsidR="00EF2FBB" w:rsidRPr="00D26E28" w:rsidRDefault="00EF2FBB" w:rsidP="00D26E28">
      <w:pPr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1.</w:t>
      </w:r>
      <w:r w:rsidRPr="00D26E28">
        <w:rPr>
          <w:rFonts w:ascii="Times New Roman" w:eastAsia="宋体" w:hAnsi="Times New Roman" w:cs="Times New Roman"/>
          <w:szCs w:val="21"/>
        </w:rPr>
        <w:t>答卷前，考生务必将自己的姓名、准考证号填写在答题卡上。</w:t>
      </w:r>
    </w:p>
    <w:p w:rsidR="00EF2FBB" w:rsidRPr="00D26E28" w:rsidRDefault="00EF2FBB" w:rsidP="00D26E28">
      <w:pPr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2.</w:t>
      </w:r>
      <w:r w:rsidRPr="00D26E28">
        <w:rPr>
          <w:rFonts w:ascii="Times New Roman" w:eastAsia="宋体" w:hAnsi="Times New Roman" w:cs="Times New Roman"/>
          <w:szCs w:val="21"/>
        </w:rPr>
        <w:t>回答选择题时，选出每小题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后，用铅笔把答题卡上对应题目的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标号涂黑。如需改动，用橡皮擦干净后，再选涂其他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标号。回答非选择题时，将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写在答题卡上。写在本试卷上无效。</w:t>
      </w:r>
    </w:p>
    <w:p w:rsidR="00EF2FBB" w:rsidRPr="00D26E28" w:rsidRDefault="00EF2FBB" w:rsidP="00D26E28">
      <w:pPr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3.</w:t>
      </w:r>
      <w:r w:rsidRPr="00D26E28">
        <w:rPr>
          <w:rFonts w:ascii="Times New Roman" w:eastAsia="宋体" w:hAnsi="Times New Roman" w:cs="Times New Roman"/>
          <w:szCs w:val="21"/>
        </w:rPr>
        <w:t>考试结束后，将本试卷和答题卡一并交回。</w:t>
      </w:r>
    </w:p>
    <w:p w:rsidR="00EF2FBB" w:rsidRPr="00D26E28" w:rsidRDefault="00EF2FBB" w:rsidP="00D26E28">
      <w:pPr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可能用到的相对原子质量：</w:t>
      </w:r>
      <w:r w:rsidRPr="00D26E28">
        <w:rPr>
          <w:rFonts w:ascii="Times New Roman" w:eastAsia="宋体" w:hAnsi="Times New Roman" w:cs="Times New Roman"/>
          <w:szCs w:val="21"/>
        </w:rPr>
        <w:t>H1</w: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C12</w: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O16</w: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S32</w: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Fe56</w: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Ga70</w: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As75</w: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Br80</w:t>
      </w:r>
    </w:p>
    <w:p w:rsidR="00EF2FBB" w:rsidRPr="00D26E28" w:rsidRDefault="00EF2FBB" w:rsidP="00D26E28">
      <w:pPr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一、选择题：本题共</w:t>
      </w:r>
      <w:r w:rsidRPr="00D26E28">
        <w:rPr>
          <w:rFonts w:ascii="Times New Roman" w:eastAsia="宋体" w:hAnsi="Times New Roman" w:cs="Times New Roman"/>
          <w:szCs w:val="21"/>
        </w:rPr>
        <w:t>8</w:t>
      </w:r>
      <w:r w:rsidRPr="00D26E28">
        <w:rPr>
          <w:rFonts w:ascii="Times New Roman" w:eastAsia="宋体" w:hAnsi="Times New Roman" w:cs="Times New Roman"/>
          <w:szCs w:val="21"/>
        </w:rPr>
        <w:t>小题，每小题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分，共</w:t>
      </w:r>
      <w:r w:rsidRPr="00D26E28">
        <w:rPr>
          <w:rFonts w:ascii="Times New Roman" w:eastAsia="宋体" w:hAnsi="Times New Roman" w:cs="Times New Roman"/>
          <w:szCs w:val="21"/>
        </w:rPr>
        <w:t>16</w:t>
      </w:r>
      <w:r w:rsidRPr="00D26E28">
        <w:rPr>
          <w:rFonts w:ascii="Times New Roman" w:eastAsia="宋体" w:hAnsi="Times New Roman" w:cs="Times New Roman"/>
          <w:szCs w:val="21"/>
        </w:rPr>
        <w:t>分。在每小题给出的四个选项中，只有一项符合题目要求。</w:t>
      </w:r>
    </w:p>
    <w:p w:rsidR="00EF2FBB" w:rsidRPr="00D26E28" w:rsidRDefault="00EF2FBB" w:rsidP="00D26E28">
      <w:pPr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1. </w:t>
      </w:r>
      <w:r w:rsidRPr="00D26E28">
        <w:rPr>
          <w:rFonts w:ascii="Times New Roman" w:eastAsia="宋体" w:hAnsi="Times New Roman" w:cs="Times New Roman"/>
          <w:szCs w:val="21"/>
        </w:rPr>
        <w:t>下列物质的用途叙述</w:t>
      </w:r>
      <w:r w:rsidRPr="00D26E28">
        <w:rPr>
          <w:rFonts w:ascii="Times New Roman" w:eastAsia="宋体" w:hAnsi="Times New Roman" w:cs="Times New Roman"/>
          <w:szCs w:val="21"/>
          <w:em w:val="dot"/>
        </w:rPr>
        <w:t>错误</w:t>
      </w:r>
      <w:r w:rsidRPr="00D26E28">
        <w:rPr>
          <w:rFonts w:ascii="Times New Roman" w:eastAsia="宋体" w:hAnsi="Times New Roman" w:cs="Times New Roman"/>
          <w:szCs w:val="21"/>
        </w:rPr>
        <w:t>的是</w:t>
      </w:r>
    </w:p>
    <w:p w:rsidR="00EF2FBB" w:rsidRPr="00D26E28" w:rsidRDefault="00EF2FBB" w:rsidP="00D26E28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甲醛可用于食物保鲜</w: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object w:dxaOrig="5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ww.xinjiaoyu.com 新教育网" style="width:26.5pt;height:18.35pt" o:ole="">
            <v:imagedata r:id="rId7" o:title="eqIdb29e5890a882a946f99eb379b94801b1"/>
          </v:shape>
          <o:OLEObject Type="Embed" ProgID="Equation.DSMT4" ShapeID="_x0000_i1025" DrawAspect="Content" ObjectID="_1789859895" r:id="rId8"/>
        </w:object>
      </w:r>
      <w:r w:rsidRPr="00D26E28">
        <w:rPr>
          <w:rFonts w:ascii="Times New Roman" w:eastAsia="宋体" w:hAnsi="Times New Roman" w:cs="Times New Roman"/>
          <w:szCs w:val="21"/>
        </w:rPr>
        <w:t>可用于制石英坩埚</w:t>
      </w:r>
    </w:p>
    <w:p w:rsidR="00EF2FBB" w:rsidRPr="00D26E28" w:rsidRDefault="00EF2FBB" w:rsidP="00D26E28">
      <w:pPr>
        <w:tabs>
          <w:tab w:val="left" w:pos="4873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石墨可用于制作电极</w: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t>乙二醇可用于生产汽车防冻液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甲醛有毒，不可用于食物保鲜，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520" w:dyaOrig="360">
          <v:shape id="_x0000_i1026" type="#_x0000_t75" alt="www.xinjiaoyu.com 新教育网" style="width:26.5pt;height:18.35pt" o:ole="">
            <v:imagedata r:id="rId7" o:title="eqIdb29e5890a882a946f99eb379b94801b1"/>
          </v:shape>
          <o:OLEObject Type="Embed" ProgID="Equation.DSMT4" ShapeID="_x0000_i1026" DrawAspect="Content" ObjectID="_1789859896" r:id="rId9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熔点高，可用于制石英坩埚，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正确；石墨可以导电，可用于制作电极，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正确；乙二醇的熔点较低，不易结冰，所以可用于生产汽车防冻液，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故选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2. </w:t>
      </w:r>
      <w:r w:rsidRPr="00D26E28">
        <w:rPr>
          <w:rFonts w:ascii="Times New Roman" w:eastAsia="宋体" w:hAnsi="Times New Roman" w:cs="Times New Roman"/>
          <w:szCs w:val="21"/>
        </w:rPr>
        <w:t>《易经》描述的</w:t>
      </w:r>
      <w:r w:rsidRPr="00D26E28">
        <w:rPr>
          <w:rFonts w:ascii="Times New Roman" w:eastAsia="宋体" w:hAnsi="Times New Roman" w:cs="Times New Roman"/>
          <w:szCs w:val="21"/>
        </w:rPr>
        <w:t>“(</w:t>
      </w:r>
      <w:r w:rsidRPr="00D26E28">
        <w:rPr>
          <w:rFonts w:ascii="Times New Roman" w:eastAsia="宋体" w:hAnsi="Times New Roman" w:cs="Times New Roman"/>
          <w:szCs w:val="21"/>
        </w:rPr>
        <w:t>沼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泽中有火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上火下泽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，其中燃烧的气体主要是</w:t>
      </w:r>
    </w:p>
    <w:p w:rsidR="00EF2FBB" w:rsidRPr="00D26E28" w:rsidRDefault="00EF2FBB" w:rsidP="00D26E28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object w:dxaOrig="340" w:dyaOrig="360">
          <v:shape id="_x0000_i1027" type="#_x0000_t75" alt="www.xinjiaoyu.com 新教育网" style="width:17pt;height:18.35pt" o:ole="">
            <v:imagedata r:id="rId10" o:title="eqId7644a7769a5fa1bdab46cc0b2dee2861"/>
          </v:shape>
          <o:OLEObject Type="Embed" ProgID="Equation.DSMT4" ShapeID="_x0000_i1027" DrawAspect="Content" ObjectID="_1789859897" r:id="rId11"/>
        </w:object>
      </w:r>
      <w:r w:rsidRPr="00D26E28">
        <w:rPr>
          <w:rFonts w:ascii="Times New Roman" w:eastAsia="宋体" w:hAnsi="Times New Roman" w:cs="Times New Roman"/>
          <w:szCs w:val="21"/>
        </w:rPr>
        <w:tab/>
        <w:t>B. CO</w: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object w:dxaOrig="499" w:dyaOrig="360">
          <v:shape id="_x0000_i1028" type="#_x0000_t75" alt="www.xinjiaoyu.com 新教育网" style="width:24.45pt;height:18.35pt" o:ole="">
            <v:imagedata r:id="rId12" o:title="eqIdeff19349a80467d65564cc2953f0c978"/>
          </v:shape>
          <o:OLEObject Type="Embed" ProgID="Equation.DSMT4" ShapeID="_x0000_i1028" DrawAspect="Content" ObjectID="_1789859898" r:id="rId13"/>
        </w:objec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object w:dxaOrig="580" w:dyaOrig="360">
          <v:shape id="_x0000_i1029" type="#_x0000_t75" alt="www.xinjiaoyu.com 新教育网" style="width:29.2pt;height:18.35pt" o:ole="">
            <v:imagedata r:id="rId14" o:title="eqId2b56962c974f58f30dc82d37e9873e00"/>
          </v:shape>
          <o:OLEObject Type="Embed" ProgID="Equation.DSMT4" ShapeID="_x0000_i1029" DrawAspect="Content" ObjectID="_1789859899" r:id="rId15"/>
        </w:objec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由题意，</w:t>
      </w:r>
      <w:r w:rsidR="00EF2FBB" w:rsidRPr="00D26E28">
        <w:rPr>
          <w:rFonts w:ascii="Times New Roman" w:eastAsia="宋体" w:hAnsi="Times New Roman" w:cs="Times New Roman"/>
          <w:szCs w:val="21"/>
        </w:rPr>
        <w:t>“</w:t>
      </w:r>
      <w:r w:rsidR="00EF2FBB" w:rsidRPr="00D26E28">
        <w:rPr>
          <w:rFonts w:ascii="Times New Roman" w:eastAsia="宋体" w:hAnsi="Times New Roman" w:cs="Times New Roman"/>
          <w:szCs w:val="21"/>
        </w:rPr>
        <w:t>泽中有火</w:t>
      </w:r>
      <w:r w:rsidR="00EF2FBB" w:rsidRPr="00D26E28">
        <w:rPr>
          <w:rFonts w:ascii="Times New Roman" w:eastAsia="宋体" w:hAnsi="Times New Roman" w:cs="Times New Roman"/>
          <w:szCs w:val="21"/>
        </w:rPr>
        <w:t>”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“</w:t>
      </w:r>
      <w:r w:rsidR="00EF2FBB" w:rsidRPr="00D26E28">
        <w:rPr>
          <w:rFonts w:ascii="Times New Roman" w:eastAsia="宋体" w:hAnsi="Times New Roman" w:cs="Times New Roman"/>
          <w:szCs w:val="21"/>
        </w:rPr>
        <w:t>上火下泽</w:t>
      </w:r>
      <w:r w:rsidR="00EF2FBB" w:rsidRPr="00D26E28">
        <w:rPr>
          <w:rFonts w:ascii="Times New Roman" w:eastAsia="宋体" w:hAnsi="Times New Roman" w:cs="Times New Roman"/>
          <w:szCs w:val="21"/>
        </w:rPr>
        <w:t>”</w:t>
      </w:r>
      <w:r w:rsidR="00EF2FBB" w:rsidRPr="00D26E28">
        <w:rPr>
          <w:rFonts w:ascii="Times New Roman" w:eastAsia="宋体" w:hAnsi="Times New Roman" w:cs="Times New Roman"/>
          <w:szCs w:val="21"/>
        </w:rPr>
        <w:t>，泽，指湖泊池沼。</w:t>
      </w:r>
      <w:r w:rsidR="00EF2FBB" w:rsidRPr="00D26E28">
        <w:rPr>
          <w:rFonts w:ascii="Times New Roman" w:eastAsia="宋体" w:hAnsi="Times New Roman" w:cs="Times New Roman"/>
          <w:szCs w:val="21"/>
        </w:rPr>
        <w:t>“</w:t>
      </w:r>
      <w:r w:rsidR="00EF2FBB" w:rsidRPr="00D26E28">
        <w:rPr>
          <w:rFonts w:ascii="Times New Roman" w:eastAsia="宋体" w:hAnsi="Times New Roman" w:cs="Times New Roman"/>
          <w:szCs w:val="21"/>
        </w:rPr>
        <w:t>泽中有火</w:t>
      </w:r>
      <w:r w:rsidR="00EF2FBB" w:rsidRPr="00D26E28">
        <w:rPr>
          <w:rFonts w:ascii="Times New Roman" w:eastAsia="宋体" w:hAnsi="Times New Roman" w:cs="Times New Roman"/>
          <w:szCs w:val="21"/>
        </w:rPr>
        <w:t>”</w:t>
      </w:r>
      <w:r w:rsidR="00EF2FBB" w:rsidRPr="00D26E28">
        <w:rPr>
          <w:rFonts w:ascii="Times New Roman" w:eastAsia="宋体" w:hAnsi="Times New Roman" w:cs="Times New Roman"/>
          <w:szCs w:val="21"/>
        </w:rPr>
        <w:t>，是指</w:t>
      </w:r>
      <w:r w:rsidR="00EF2FBB" w:rsidRPr="00D26E28">
        <w:rPr>
          <w:rFonts w:ascii="Times New Roman" w:eastAsia="宋体" w:hAnsi="Times New Roman" w:cs="Times New Roman"/>
          <w:szCs w:val="21"/>
        </w:rPr>
        <w:t>“</w:t>
      </w:r>
      <w:r w:rsidR="00EF2FBB" w:rsidRPr="00D26E28">
        <w:rPr>
          <w:rFonts w:ascii="Times New Roman" w:eastAsia="宋体" w:hAnsi="Times New Roman" w:cs="Times New Roman"/>
          <w:szCs w:val="21"/>
        </w:rPr>
        <w:t>气体</w:t>
      </w:r>
      <w:r w:rsidR="00EF2FBB" w:rsidRPr="00D26E28">
        <w:rPr>
          <w:rFonts w:ascii="Times New Roman" w:eastAsia="宋体" w:hAnsi="Times New Roman" w:cs="Times New Roman"/>
          <w:szCs w:val="21"/>
        </w:rPr>
        <w:t>”</w:t>
      </w:r>
      <w:r w:rsidR="00EF2FBB" w:rsidRPr="00D26E28">
        <w:rPr>
          <w:rFonts w:ascii="Times New Roman" w:eastAsia="宋体" w:hAnsi="Times New Roman" w:cs="Times New Roman"/>
          <w:szCs w:val="21"/>
        </w:rPr>
        <w:t>在湖泊池沼水水上起火现象的描述，沼气的主要成分为甲烷；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选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3. </w:t>
      </w:r>
      <w:r w:rsidRPr="00D26E28">
        <w:rPr>
          <w:rFonts w:ascii="Times New Roman" w:eastAsia="宋体" w:hAnsi="Times New Roman" w:cs="Times New Roman"/>
          <w:szCs w:val="21"/>
        </w:rPr>
        <w:t>下列有关化学用语的表达式正确的是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A. HClO</w:t>
      </w:r>
      <w:r w:rsidRPr="00D26E28">
        <w:rPr>
          <w:rFonts w:ascii="Times New Roman" w:eastAsia="宋体" w:hAnsi="Times New Roman" w:cs="Times New Roman"/>
          <w:szCs w:val="21"/>
        </w:rPr>
        <w:t>的结构式为：</w:t>
      </w:r>
      <w:r w:rsidRPr="00D26E28">
        <w:rPr>
          <w:rFonts w:ascii="Times New Roman" w:eastAsia="宋体" w:hAnsi="Times New Roman" w:cs="Times New Roman"/>
          <w:szCs w:val="21"/>
        </w:rPr>
        <w:object w:dxaOrig="1099" w:dyaOrig="279">
          <v:shape id="_x0000_i1030" type="#_x0000_t75" alt="www.xinjiaoyu.com 新教育网" style="width:55pt;height:13.6pt" o:ole="">
            <v:imagedata r:id="rId16" o:title="eqId90473675fbe319636de9fe57ddb24e5f"/>
          </v:shape>
          <o:OLEObject Type="Embed" ProgID="Equation.DSMT4" ShapeID="_x0000_i1030" DrawAspect="Content" ObjectID="_1789859900" r:id="rId17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顺</w:t>
      </w:r>
      <w:r w:rsidRPr="00D26E28">
        <w:rPr>
          <w:rFonts w:ascii="Times New Roman" w:eastAsia="宋体" w:hAnsi="Times New Roman" w:cs="Times New Roman"/>
          <w:szCs w:val="21"/>
        </w:rPr>
        <w:t>-2-</w:t>
      </w:r>
      <w:r w:rsidRPr="00D26E28">
        <w:rPr>
          <w:rFonts w:ascii="Times New Roman" w:eastAsia="宋体" w:hAnsi="Times New Roman" w:cs="Times New Roman"/>
          <w:szCs w:val="21"/>
        </w:rPr>
        <w:t>丁烯的球棍模型：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FE62B6D" wp14:editId="4C1CDB8C">
            <wp:extent cx="894303" cy="573704"/>
            <wp:effectExtent l="0" t="0" r="1270" b="0"/>
            <wp:docPr id="100003" name="图片 10000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98818" cy="57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lastRenderedPageBreak/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object w:dxaOrig="465" w:dyaOrig="360">
          <v:shape id="_x0000_i1031" type="#_x0000_t75" alt="www.xinjiaoyu.com 新教育网" style="width:23.1pt;height:18.35pt" o:ole="">
            <v:imagedata r:id="rId19" o:title="eqId624cfde5889eb5269fdac20cb1b2753b"/>
          </v:shape>
          <o:OLEObject Type="Embed" ProgID="Equation.DSMT4" ShapeID="_x0000_i1031" DrawAspect="Content" ObjectID="_1789859901" r:id="rId20"/>
        </w:object>
      </w:r>
      <w:r w:rsidRPr="00D26E28">
        <w:rPr>
          <w:rFonts w:ascii="Times New Roman" w:eastAsia="宋体" w:hAnsi="Times New Roman" w:cs="Times New Roman"/>
          <w:szCs w:val="21"/>
        </w:rPr>
        <w:t>的电子式为：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A1F79BB" wp14:editId="748DB5AD">
            <wp:extent cx="884255" cy="312090"/>
            <wp:effectExtent l="0" t="0" r="0" b="0"/>
            <wp:docPr id="100005" name="图片 10000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13132" cy="322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object w:dxaOrig="645" w:dyaOrig="255">
          <v:shape id="_x0000_i1032" type="#_x0000_t75" alt="www.xinjiaoyu.com 新教育网" style="width:31.9pt;height:12.9pt" o:ole="">
            <v:imagedata r:id="rId22" o:title="eqIdcb48d11d16ae254abe4687a92dd9de1d"/>
          </v:shape>
          <o:OLEObject Type="Embed" ProgID="Equation.DSMT4" ShapeID="_x0000_i1032" DrawAspect="Content" ObjectID="_1789859902" r:id="rId23"/>
        </w:object>
      </w:r>
      <w:r w:rsidRPr="00D26E28">
        <w:rPr>
          <w:rFonts w:ascii="Times New Roman" w:eastAsia="宋体" w:hAnsi="Times New Roman" w:cs="Times New Roman"/>
          <w:szCs w:val="21"/>
        </w:rPr>
        <w:t>键的电子云图：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7F9745" wp14:editId="68DB21C8">
            <wp:extent cx="964642" cy="725694"/>
            <wp:effectExtent l="0" t="0" r="6985" b="0"/>
            <wp:docPr id="100007" name="图片 10000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70801" cy="73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次氯酸分子中</w:t>
      </w:r>
      <w:r w:rsidR="00EF2FBB" w:rsidRPr="00D26E28">
        <w:rPr>
          <w:rFonts w:ascii="Times New Roman" w:eastAsia="宋体" w:hAnsi="Times New Roman" w:cs="Times New Roman"/>
          <w:szCs w:val="21"/>
        </w:rPr>
        <w:t>O</w:t>
      </w:r>
      <w:r w:rsidR="00EF2FBB" w:rsidRPr="00D26E28">
        <w:rPr>
          <w:rFonts w:ascii="Times New Roman" w:eastAsia="宋体" w:hAnsi="Times New Roman" w:cs="Times New Roman"/>
          <w:szCs w:val="21"/>
        </w:rPr>
        <w:t>原子与</w:t>
      </w:r>
      <w:r w:rsidR="00EF2FBB" w:rsidRPr="00D26E28">
        <w:rPr>
          <w:rFonts w:ascii="Times New Roman" w:eastAsia="宋体" w:hAnsi="Times New Roman" w:cs="Times New Roman"/>
          <w:szCs w:val="21"/>
        </w:rPr>
        <w:t>H</w:t>
      </w:r>
      <w:r w:rsidR="00EF2FBB" w:rsidRPr="00D26E28">
        <w:rPr>
          <w:rFonts w:ascii="Times New Roman" w:eastAsia="宋体" w:hAnsi="Times New Roman" w:cs="Times New Roman"/>
          <w:szCs w:val="21"/>
        </w:rPr>
        <w:t>、</w:t>
      </w:r>
      <w:r w:rsidR="00EF2FBB" w:rsidRPr="00D26E28">
        <w:rPr>
          <w:rFonts w:ascii="Times New Roman" w:eastAsia="宋体" w:hAnsi="Times New Roman" w:cs="Times New Roman"/>
          <w:szCs w:val="21"/>
        </w:rPr>
        <w:t>Cl</w:t>
      </w:r>
      <w:r w:rsidR="00EF2FBB" w:rsidRPr="00D26E28">
        <w:rPr>
          <w:rFonts w:ascii="Times New Roman" w:eastAsia="宋体" w:hAnsi="Times New Roman" w:cs="Times New Roman"/>
          <w:szCs w:val="21"/>
        </w:rPr>
        <w:t>原子各形成一对共用电子对，其结构式是：</w:t>
      </w:r>
      <w:r w:rsidR="00EF2FBB" w:rsidRPr="00D26E28">
        <w:rPr>
          <w:rFonts w:ascii="Times New Roman" w:eastAsia="宋体" w:hAnsi="Times New Roman" w:cs="Times New Roman"/>
          <w:szCs w:val="21"/>
        </w:rPr>
        <w:t>H-O-Cl</w:t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错误；当组成双键的两个碳原子连接的原子或基团中，相同的基团位于双键平面同侧时为顺式结构，顺</w:t>
      </w:r>
      <w:r w:rsidR="00EF2FBB" w:rsidRPr="00D26E28">
        <w:rPr>
          <w:rFonts w:ascii="Times New Roman" w:eastAsia="宋体" w:hAnsi="Times New Roman" w:cs="Times New Roman"/>
          <w:szCs w:val="21"/>
        </w:rPr>
        <w:t>-2-</w:t>
      </w:r>
      <w:r w:rsidR="00EF2FBB" w:rsidRPr="00D26E28">
        <w:rPr>
          <w:rFonts w:ascii="Times New Roman" w:eastAsia="宋体" w:hAnsi="Times New Roman" w:cs="Times New Roman"/>
          <w:szCs w:val="21"/>
        </w:rPr>
        <w:t>丁烯的球棍模型：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9ABEF44" wp14:editId="1406D5FA">
            <wp:extent cx="878199" cy="582805"/>
            <wp:effectExtent l="0" t="0" r="0" b="8255"/>
            <wp:docPr id="100009" name="图片 10000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86432" cy="588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t>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S</w:t>
      </w:r>
      <w:r w:rsidR="00EF2FBB" w:rsidRPr="00D26E28">
        <w:rPr>
          <w:rFonts w:ascii="Times New Roman" w:eastAsia="宋体" w:hAnsi="Times New Roman" w:cs="Times New Roman"/>
          <w:szCs w:val="21"/>
        </w:rPr>
        <w:t>是共价化合物，电子式为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54B9C3A" wp14:editId="20B5570E">
            <wp:extent cx="663191" cy="300181"/>
            <wp:effectExtent l="0" t="0" r="3810" b="5080"/>
            <wp:docPr id="100011" name="图片 10001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8554" cy="316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 </w:t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t>H</w:t>
      </w:r>
      <w:r w:rsidR="00EF2FBB" w:rsidRPr="00D26E28">
        <w:rPr>
          <w:rFonts w:ascii="Times New Roman" w:eastAsia="微软雅黑" w:hAnsi="Times New Roman" w:cs="Times New Roman"/>
          <w:szCs w:val="21"/>
        </w:rPr>
        <w:t>−</w:t>
      </w:r>
      <w:r w:rsidR="00EF2FBB" w:rsidRPr="00D26E28">
        <w:rPr>
          <w:rFonts w:ascii="Times New Roman" w:eastAsia="宋体" w:hAnsi="Times New Roman" w:cs="Times New Roman"/>
          <w:szCs w:val="21"/>
        </w:rPr>
        <w:t>H</w:t>
      </w:r>
      <w:r w:rsidR="00EF2FBB" w:rsidRPr="00D26E28">
        <w:rPr>
          <w:rFonts w:ascii="Times New Roman" w:eastAsia="宋体" w:hAnsi="Times New Roman" w:cs="Times New Roman"/>
          <w:szCs w:val="21"/>
        </w:rPr>
        <w:t>共价键为</w:t>
      </w:r>
      <w:r w:rsidR="00EF2FBB" w:rsidRPr="00D26E28">
        <w:rPr>
          <w:rFonts w:ascii="Times New Roman" w:eastAsia="宋体" w:hAnsi="Times New Roman" w:cs="Times New Roman"/>
          <w:szCs w:val="21"/>
        </w:rPr>
        <w:t>s-sσ</w:t>
      </w:r>
      <w:r w:rsidR="00EF2FBB" w:rsidRPr="00D26E28">
        <w:rPr>
          <w:rFonts w:ascii="Times New Roman" w:eastAsia="宋体" w:hAnsi="Times New Roman" w:cs="Times New Roman"/>
          <w:szCs w:val="21"/>
        </w:rPr>
        <w:t>键，电子云图：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7D982D5" wp14:editId="1E7D21E9">
            <wp:extent cx="884255" cy="663191"/>
            <wp:effectExtent l="0" t="0" r="0" b="3810"/>
            <wp:docPr id="100013" name="图片 10001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93404" cy="67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选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4. </w:t>
      </w:r>
      <w:r w:rsidRPr="00D26E28">
        <w:rPr>
          <w:rFonts w:ascii="Times New Roman" w:eastAsia="宋体" w:hAnsi="Times New Roman" w:cs="Times New Roman"/>
          <w:szCs w:val="21"/>
        </w:rPr>
        <w:t>下列分子属于非极性分子的是</w:t>
      </w:r>
    </w:p>
    <w:p w:rsidR="00EF2FBB" w:rsidRPr="00D26E28" w:rsidRDefault="00EF2FBB" w:rsidP="00D26E28">
      <w:pPr>
        <w:tabs>
          <w:tab w:val="left" w:pos="2010"/>
          <w:tab w:val="left" w:pos="4245"/>
          <w:tab w:val="left" w:pos="6465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object w:dxaOrig="301" w:dyaOrig="326">
          <v:shape id="_x0000_i1033" type="#_x0000_t75" alt="www.xinjiaoyu.com 新教育网" style="width:14.95pt;height:16.3pt" o:ole="">
            <v:imagedata r:id="rId27" o:title="eqId2a5a90de46accfca98d5583bd27ce8b9"/>
          </v:shape>
          <o:OLEObject Type="Embed" ProgID="Equation.DSMT4" ShapeID="_x0000_i1033" DrawAspect="Content" ObjectID="_1789859903" r:id="rId28"/>
        </w:objec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object w:dxaOrig="630" w:dyaOrig="360">
          <v:shape id="_x0000_i1034" type="#_x0000_t75" alt="www.xinjiaoyu.com 新教育网" style="width:31.25pt;height:18.35pt" o:ole="">
            <v:imagedata r:id="rId29" o:title="eqIde199cac631f8a41f554fc592aad6fc28"/>
          </v:shape>
          <o:OLEObject Type="Embed" ProgID="Equation.DSMT4" ShapeID="_x0000_i1034" DrawAspect="Content" ObjectID="_1789859904" r:id="rId30"/>
        </w:object>
      </w:r>
      <w:r w:rsidRPr="00D26E28">
        <w:rPr>
          <w:rFonts w:ascii="Times New Roman" w:eastAsia="宋体" w:hAnsi="Times New Roman" w:cs="Times New Roman"/>
          <w:szCs w:val="21"/>
        </w:rPr>
        <w:tab/>
        <w:t>C. HCHO</w: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object w:dxaOrig="700" w:dyaOrig="360">
          <v:shape id="_x0000_i1035" type="#_x0000_t75" alt="www.xinjiaoyu.com 新教育网" style="width:34.65pt;height:18.35pt" o:ole="">
            <v:imagedata r:id="rId31" o:title="eqId87cd6488e26a253f3cfc591add5d7bc0"/>
          </v:shape>
          <o:OLEObject Type="Embed" ProgID="Equation.DSMT4" ShapeID="_x0000_i1035" DrawAspect="Content" ObjectID="_1789859905" r:id="rId32"/>
        </w:objec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O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szCs w:val="21"/>
        </w:rPr>
        <w:t>V</w:t>
      </w:r>
      <w:r w:rsidR="00EF2FBB" w:rsidRPr="00D26E28">
        <w:rPr>
          <w:rFonts w:ascii="Times New Roman" w:eastAsia="宋体" w:hAnsi="Times New Roman" w:cs="Times New Roman"/>
          <w:szCs w:val="21"/>
        </w:rPr>
        <w:t>形结构，正负电荷重心不重合，为极性分子，故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t>BeCl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是直线形结构，正负电荷中心重合，为非极性分子，故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  <w:r w:rsidR="00EF2FBB" w:rsidRPr="00D26E28">
        <w:rPr>
          <w:rFonts w:ascii="Times New Roman" w:eastAsia="宋体" w:hAnsi="Times New Roman" w:cs="Times New Roman"/>
          <w:szCs w:val="21"/>
        </w:rPr>
        <w:t>HCHO</w:t>
      </w:r>
      <w:r w:rsidR="00EF2FBB" w:rsidRPr="00D26E28">
        <w:rPr>
          <w:rFonts w:ascii="Times New Roman" w:eastAsia="宋体" w:hAnsi="Times New Roman" w:cs="Times New Roman"/>
          <w:szCs w:val="21"/>
        </w:rPr>
        <w:t>为平面三角形结构，正负电荷重心不重合，为极性分子，故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700" w:dyaOrig="360">
          <v:shape id="_x0000_i1036" type="#_x0000_t75" alt="www.xinjiaoyu.com 新教育网" style="width:34.65pt;height:18.35pt" o:ole="">
            <v:imagedata r:id="rId31" o:title="eqId87cd6488e26a253f3cfc591add5d7bc0"/>
          </v:shape>
          <o:OLEObject Type="Embed" ProgID="Equation.DSMT4" ShapeID="_x0000_i1036" DrawAspect="Content" ObjectID="_1789859906" r:id="rId33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为四面体结构，正负电荷重心不重合，为极性分子，故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故选：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5. </w:t>
      </w:r>
      <w:r w:rsidRPr="00D26E28">
        <w:rPr>
          <w:rFonts w:ascii="Times New Roman" w:eastAsia="宋体" w:hAnsi="Times New Roman" w:cs="Times New Roman"/>
          <w:szCs w:val="21"/>
        </w:rPr>
        <w:t>玻璃器皿上沾有一些残留物，其洗涤方法</w:t>
      </w:r>
      <w:r w:rsidRPr="00D26E28">
        <w:rPr>
          <w:rFonts w:ascii="Times New Roman" w:eastAsia="宋体" w:hAnsi="Times New Roman" w:cs="Times New Roman"/>
          <w:szCs w:val="21"/>
          <w:em w:val="dot"/>
        </w:rPr>
        <w:t>错误</w:t>
      </w:r>
      <w:r w:rsidRPr="00D26E28">
        <w:rPr>
          <w:rFonts w:ascii="Times New Roman" w:eastAsia="宋体" w:hAnsi="Times New Roman" w:cs="Times New Roman"/>
          <w:szCs w:val="21"/>
        </w:rPr>
        <w:t>的是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残留在试管内壁上的碘，用酒精洗涤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沾附在试管内壁上的油脂，用热碱液洗涤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做银镜反应后试管壁上的银镜，用稀氨水洗涤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t>盛放过苯酚的试剂瓶中残留的苯酚，用</w:t>
      </w:r>
      <w:r w:rsidRPr="00D26E28">
        <w:rPr>
          <w:rFonts w:ascii="Times New Roman" w:eastAsia="宋体" w:hAnsi="Times New Roman" w:cs="Times New Roman"/>
          <w:szCs w:val="21"/>
        </w:rPr>
        <w:t>NaOH</w:t>
      </w:r>
      <w:r w:rsidRPr="00D26E28">
        <w:rPr>
          <w:rFonts w:ascii="Times New Roman" w:eastAsia="宋体" w:hAnsi="Times New Roman" w:cs="Times New Roman"/>
          <w:szCs w:val="21"/>
        </w:rPr>
        <w:t>溶液洗涤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单质碘在酒精中的溶解度大，因此可以用酒精洗涤，故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正确；因为热碱液显碱性，而油脂在碱性溶液中水解得到可溶性钠盐和甘油，可以洗涤，故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正确；做银镜反应后试管壁上的银镜成分为银，因为银不和稀氨水反应，不能用之洗涤，可用稀硝酸洗涤，故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 </w:t>
      </w:r>
      <w:r w:rsidR="00EF2FBB" w:rsidRPr="00D26E28">
        <w:rPr>
          <w:rFonts w:ascii="Times New Roman" w:eastAsia="宋体" w:hAnsi="Times New Roman" w:cs="Times New Roman"/>
          <w:szCs w:val="21"/>
        </w:rPr>
        <w:t>苯酚与氢氧化钠溶液反应生成可溶于水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18ABD23" wp14:editId="0286CB39">
            <wp:extent cx="133350" cy="177800"/>
            <wp:effectExtent l="0" t="0" r="0" b="0"/>
            <wp:docPr id="991972775" name="图片 99197277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72775" name="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苯酚钠，则盛放过苯酚的试剂瓶中残留的苯酚可用</w:t>
      </w:r>
      <w:r w:rsidR="00EF2FBB" w:rsidRPr="00D26E28">
        <w:rPr>
          <w:rFonts w:ascii="Times New Roman" w:eastAsia="宋体" w:hAnsi="Times New Roman" w:cs="Times New Roman"/>
          <w:szCs w:val="21"/>
        </w:rPr>
        <w:t>NaOH</w:t>
      </w:r>
      <w:r w:rsidR="00EF2FBB" w:rsidRPr="00D26E28">
        <w:rPr>
          <w:rFonts w:ascii="Times New Roman" w:eastAsia="宋体" w:hAnsi="Times New Roman" w:cs="Times New Roman"/>
          <w:szCs w:val="21"/>
        </w:rPr>
        <w:t>溶液洗涤，故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6. </w:t>
      </w:r>
      <w:r w:rsidRPr="00D26E28">
        <w:rPr>
          <w:rFonts w:ascii="Times New Roman" w:eastAsia="宋体" w:hAnsi="Times New Roman" w:cs="Times New Roman"/>
          <w:szCs w:val="21"/>
        </w:rPr>
        <w:t>下列有关原子结构与性质的描述中正确的是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A. 2s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3s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4s</w:t>
      </w:r>
      <w:r w:rsidRPr="00D26E28">
        <w:rPr>
          <w:rFonts w:ascii="Times New Roman" w:eastAsia="宋体" w:hAnsi="Times New Roman" w:cs="Times New Roman"/>
          <w:szCs w:val="21"/>
        </w:rPr>
        <w:t>能级的轨道数目依次增多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电子从基态跃迁到激发态时能产生发射光谱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基态</w:t>
      </w:r>
      <w:r w:rsidRPr="00D26E28">
        <w:rPr>
          <w:rFonts w:ascii="Times New Roman" w:eastAsia="宋体" w:hAnsi="Times New Roman" w:cs="Times New Roman"/>
          <w:szCs w:val="21"/>
        </w:rPr>
        <w:t>P</w:t>
      </w:r>
      <w:r w:rsidRPr="00D26E28">
        <w:rPr>
          <w:rFonts w:ascii="Times New Roman" w:eastAsia="宋体" w:hAnsi="Times New Roman" w:cs="Times New Roman"/>
          <w:szCs w:val="21"/>
        </w:rPr>
        <w:t>原子最外层电子轨道表示式：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82F0594" wp14:editId="0EF5B744">
            <wp:extent cx="1076325" cy="381000"/>
            <wp:effectExtent l="0" t="0" r="9525" b="0"/>
            <wp:docPr id="100015" name="图片 10001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t>同一能层中，</w:t>
      </w:r>
      <w:r w:rsidRPr="00D26E28">
        <w:rPr>
          <w:rFonts w:ascii="Times New Roman" w:eastAsia="宋体" w:hAnsi="Times New Roman" w:cs="Times New Roman"/>
          <w:szCs w:val="21"/>
        </w:rPr>
        <w:t>p</w:t>
      </w:r>
      <w:r w:rsidRPr="00D26E28">
        <w:rPr>
          <w:rFonts w:ascii="Times New Roman" w:eastAsia="宋体" w:hAnsi="Times New Roman" w:cs="Times New Roman"/>
          <w:szCs w:val="21"/>
        </w:rPr>
        <w:t>能级的能量一定比</w:t>
      </w:r>
      <w:r w:rsidRPr="00D26E28">
        <w:rPr>
          <w:rFonts w:ascii="Times New Roman" w:eastAsia="宋体" w:hAnsi="Times New Roman" w:cs="Times New Roman"/>
          <w:szCs w:val="21"/>
        </w:rPr>
        <w:t>s</w:t>
      </w:r>
      <w:r w:rsidRPr="00D26E28">
        <w:rPr>
          <w:rFonts w:ascii="Times New Roman" w:eastAsia="宋体" w:hAnsi="Times New Roman" w:cs="Times New Roman"/>
          <w:szCs w:val="21"/>
        </w:rPr>
        <w:t>能级的能量高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只要是</w:t>
      </w:r>
      <w:r w:rsidR="00EF2FBB" w:rsidRPr="00D26E28">
        <w:rPr>
          <w:rFonts w:ascii="Times New Roman" w:eastAsia="宋体" w:hAnsi="Times New Roman" w:cs="Times New Roman"/>
          <w:szCs w:val="21"/>
        </w:rPr>
        <w:t>s</w:t>
      </w:r>
      <w:r w:rsidR="00EF2FBB" w:rsidRPr="00D26E28">
        <w:rPr>
          <w:rFonts w:ascii="Times New Roman" w:eastAsia="宋体" w:hAnsi="Times New Roman" w:cs="Times New Roman"/>
          <w:szCs w:val="21"/>
        </w:rPr>
        <w:t>能级，都是一个原子轨道，故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错误；激发态能量高于基态，需要吸收能量才能从基态跃迁到激发态，应该产生吸收光谱，故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错误；根据洪特规则，</w:t>
      </w:r>
      <w:r w:rsidR="00EF2FBB" w:rsidRPr="00D26E28">
        <w:rPr>
          <w:rFonts w:ascii="Times New Roman" w:eastAsia="宋体" w:hAnsi="Times New Roman" w:cs="Times New Roman"/>
          <w:szCs w:val="21"/>
        </w:rPr>
        <w:t>P</w:t>
      </w:r>
      <w:r w:rsidR="00EF2FBB" w:rsidRPr="00D26E28">
        <w:rPr>
          <w:rFonts w:ascii="Times New Roman" w:eastAsia="宋体" w:hAnsi="Times New Roman" w:cs="Times New Roman"/>
          <w:szCs w:val="21"/>
        </w:rPr>
        <w:t>原子</w:t>
      </w:r>
      <w:r w:rsidR="00EF2FBB" w:rsidRPr="00D26E28">
        <w:rPr>
          <w:rFonts w:ascii="Times New Roman" w:eastAsia="宋体" w:hAnsi="Times New Roman" w:cs="Times New Roman"/>
          <w:szCs w:val="21"/>
        </w:rPr>
        <w:t>3p</w:t>
      </w:r>
      <w:r w:rsidR="00EF2FBB" w:rsidRPr="00D26E28">
        <w:rPr>
          <w:rFonts w:ascii="Times New Roman" w:eastAsia="宋体" w:hAnsi="Times New Roman" w:cs="Times New Roman"/>
          <w:szCs w:val="21"/>
        </w:rPr>
        <w:t>轨道上的</w:t>
      </w:r>
      <w:r w:rsidR="00EF2FBB" w:rsidRPr="00D26E28">
        <w:rPr>
          <w:rFonts w:ascii="Times New Roman" w:eastAsia="宋体" w:hAnsi="Times New Roman" w:cs="Times New Roman"/>
          <w:szCs w:val="21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个电子优先以相同自旋方向占据三个轨道，即图示违反了洪特规则，故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错误；同一能层中能级的能量按照</w:t>
      </w:r>
      <w:r w:rsidR="00EF2FBB" w:rsidRPr="00D26E28">
        <w:rPr>
          <w:rFonts w:ascii="Times New Roman" w:eastAsia="宋体" w:hAnsi="Times New Roman" w:cs="Times New Roman"/>
          <w:szCs w:val="21"/>
        </w:rPr>
        <w:t>s</w:t>
      </w:r>
      <w:r w:rsidR="00EF2FBB" w:rsidRPr="00D26E28">
        <w:rPr>
          <w:rFonts w:ascii="Times New Roman" w:eastAsia="宋体" w:hAnsi="Times New Roman" w:cs="Times New Roman"/>
          <w:szCs w:val="21"/>
        </w:rPr>
        <w:t>、</w:t>
      </w:r>
      <w:r w:rsidR="00EF2FBB" w:rsidRPr="00D26E28">
        <w:rPr>
          <w:rFonts w:ascii="Times New Roman" w:eastAsia="宋体" w:hAnsi="Times New Roman" w:cs="Times New Roman"/>
          <w:szCs w:val="21"/>
        </w:rPr>
        <w:t>p</w:t>
      </w:r>
      <w:r w:rsidR="00EF2FBB" w:rsidRPr="00D26E28">
        <w:rPr>
          <w:rFonts w:ascii="Times New Roman" w:eastAsia="宋体" w:hAnsi="Times New Roman" w:cs="Times New Roman"/>
          <w:szCs w:val="21"/>
        </w:rPr>
        <w:t>、</w:t>
      </w:r>
      <w:r w:rsidR="00EF2FBB" w:rsidRPr="00D26E28">
        <w:rPr>
          <w:rFonts w:ascii="Times New Roman" w:eastAsia="宋体" w:hAnsi="Times New Roman" w:cs="Times New Roman"/>
          <w:szCs w:val="21"/>
        </w:rPr>
        <w:t>d……</w:t>
      </w:r>
      <w:r w:rsidR="00EF2FBB" w:rsidRPr="00D26E28">
        <w:rPr>
          <w:rFonts w:ascii="Times New Roman" w:eastAsia="宋体" w:hAnsi="Times New Roman" w:cs="Times New Roman"/>
          <w:szCs w:val="21"/>
        </w:rPr>
        <w:t>依次升高，故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选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7. </w:t>
      </w:r>
      <w:r w:rsidRPr="00D26E28">
        <w:rPr>
          <w:rFonts w:ascii="Times New Roman" w:eastAsia="宋体" w:hAnsi="Times New Roman" w:cs="Times New Roman"/>
          <w:szCs w:val="21"/>
        </w:rPr>
        <w:t>下列关于</w:t>
      </w:r>
      <w:r w:rsidRPr="00D26E28">
        <w:rPr>
          <w:rFonts w:ascii="Times New Roman" w:eastAsia="宋体" w:hAnsi="Times New Roman" w:cs="Times New Roman"/>
          <w:szCs w:val="21"/>
        </w:rPr>
        <w:object w:dxaOrig="566" w:dyaOrig="432">
          <v:shape id="_x0000_i1037" type="#_x0000_t75" alt="www.xinjiaoyu.com 新教育网" style="width:28.55pt;height:21.75pt" o:ole="">
            <v:imagedata r:id="rId36" o:title="eqId98183b7becdd0efb6fe8f57cdcbce983"/>
          </v:shape>
          <o:OLEObject Type="Embed" ProgID="Equation.DSMT4" ShapeID="_x0000_i1037" DrawAspect="Content" ObjectID="_1789859907" r:id="rId37"/>
        </w:object>
      </w:r>
      <w:r w:rsidRPr="00D26E28">
        <w:rPr>
          <w:rFonts w:ascii="Times New Roman" w:eastAsia="宋体" w:hAnsi="Times New Roman" w:cs="Times New Roman"/>
          <w:szCs w:val="21"/>
        </w:rPr>
        <w:t>与</w:t>
      </w:r>
      <w:r w:rsidRPr="00D26E28">
        <w:rPr>
          <w:rFonts w:ascii="Times New Roman" w:eastAsia="宋体" w:hAnsi="Times New Roman" w:cs="Times New Roman"/>
          <w:szCs w:val="21"/>
        </w:rPr>
        <w:object w:dxaOrig="598" w:dyaOrig="367">
          <v:shape id="_x0000_i1038" type="#_x0000_t75" alt="www.xinjiaoyu.com 新教育网" style="width:29.9pt;height:18.35pt" o:ole="">
            <v:imagedata r:id="rId38" o:title="eqId9c38c6b842b451f57d81f9f8dd320e4c"/>
          </v:shape>
          <o:OLEObject Type="Embed" ProgID="Equation.DSMT4" ShapeID="_x0000_i1038" DrawAspect="Content" ObjectID="_1789859908" r:id="rId39"/>
        </w:object>
      </w:r>
      <w:r w:rsidRPr="00D26E28">
        <w:rPr>
          <w:rFonts w:ascii="Times New Roman" w:eastAsia="宋体" w:hAnsi="Times New Roman" w:cs="Times New Roman"/>
          <w:szCs w:val="21"/>
        </w:rPr>
        <w:t>的结构与性质的描述，</w:t>
      </w:r>
      <w:r w:rsidRPr="00D26E28">
        <w:rPr>
          <w:rFonts w:ascii="Times New Roman" w:eastAsia="宋体" w:hAnsi="Times New Roman" w:cs="Times New Roman"/>
          <w:szCs w:val="21"/>
          <w:em w:val="dot"/>
        </w:rPr>
        <w:t>错误</w:t>
      </w:r>
      <w:r w:rsidRPr="00D26E28">
        <w:rPr>
          <w:rFonts w:ascii="Times New Roman" w:eastAsia="宋体" w:hAnsi="Times New Roman" w:cs="Times New Roman"/>
          <w:szCs w:val="21"/>
        </w:rPr>
        <w:t>的是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二者均为极性分子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二者分子中所有原子均共面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object w:dxaOrig="598" w:dyaOrig="367">
          <v:shape id="_x0000_i1039" type="#_x0000_t75" alt="www.xinjiaoyu.com 新教育网" style="width:29.9pt;height:18.35pt" o:ole="">
            <v:imagedata r:id="rId38" o:title="eqId9c38c6b842b451f57d81f9f8dd320e4c"/>
          </v:shape>
          <o:OLEObject Type="Embed" ProgID="Equation.DSMT4" ShapeID="_x0000_i1039" DrawAspect="Content" ObjectID="_1789859909" r:id="rId40"/>
        </w:object>
      </w:r>
      <w:r w:rsidRPr="00D26E28">
        <w:rPr>
          <w:rFonts w:ascii="Times New Roman" w:eastAsia="宋体" w:hAnsi="Times New Roman" w:cs="Times New Roman"/>
          <w:szCs w:val="21"/>
        </w:rPr>
        <w:t>的沸点比</w:t>
      </w:r>
      <w:r w:rsidRPr="00D26E28">
        <w:rPr>
          <w:rFonts w:ascii="Times New Roman" w:eastAsia="宋体" w:hAnsi="Times New Roman" w:cs="Times New Roman"/>
          <w:szCs w:val="21"/>
        </w:rPr>
        <w:object w:dxaOrig="566" w:dyaOrig="432">
          <v:shape id="_x0000_i1040" type="#_x0000_t75" alt="www.xinjiaoyu.com 新教育网" style="width:28.55pt;height:21.75pt" o:ole="">
            <v:imagedata r:id="rId36" o:title="eqId98183b7becdd0efb6fe8f57cdcbce983"/>
          </v:shape>
          <o:OLEObject Type="Embed" ProgID="Equation.DSMT4" ShapeID="_x0000_i1040" DrawAspect="Content" ObjectID="_1789859910" r:id="rId41"/>
        </w:object>
      </w:r>
      <w:r w:rsidRPr="00D26E28">
        <w:rPr>
          <w:rFonts w:ascii="Times New Roman" w:eastAsia="宋体" w:hAnsi="Times New Roman" w:cs="Times New Roman"/>
          <w:szCs w:val="21"/>
        </w:rPr>
        <w:t>高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object w:dxaOrig="598" w:dyaOrig="367">
          <v:shape id="_x0000_i1041" type="#_x0000_t75" alt="www.xinjiaoyu.com 新教育网" style="width:29.9pt;height:18.35pt" o:ole="">
            <v:imagedata r:id="rId38" o:title="eqId9c38c6b842b451f57d81f9f8dd320e4c"/>
          </v:shape>
          <o:OLEObject Type="Embed" ProgID="Equation.DSMT4" ShapeID="_x0000_i1041" DrawAspect="Content" ObjectID="_1789859911" r:id="rId42"/>
        </w:object>
      </w:r>
      <w:r w:rsidRPr="00D26E28">
        <w:rPr>
          <w:rFonts w:ascii="Times New Roman" w:eastAsia="宋体" w:hAnsi="Times New Roman" w:cs="Times New Roman"/>
          <w:szCs w:val="21"/>
        </w:rPr>
        <w:t>具有氧化性，是由于其结构中含过氧键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D26E28" w:rsidRPr="00D26E28">
        <w:rPr>
          <w:rFonts w:ascii="Times New Roman" w:eastAsia="宋体" w:hAnsi="Times New Roman" w:cs="Times New Roman"/>
          <w:szCs w:val="21"/>
        </w:rPr>
        <w:object w:dxaOrig="566" w:dyaOrig="432">
          <v:shape id="_x0000_i1042" type="#_x0000_t75" alt="www.xinjiaoyu.com 新教育网" style="width:25.8pt;height:19.7pt" o:ole="">
            <v:imagedata r:id="rId36" o:title="eqId98183b7becdd0efb6fe8f57cdcbce983"/>
          </v:shape>
          <o:OLEObject Type="Embed" ProgID="Equation.DSMT4" ShapeID="_x0000_i1042" DrawAspect="Content" ObjectID="_1789859912" r:id="rId43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与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598" w:dyaOrig="367">
          <v:shape id="_x0000_i1043" type="#_x0000_t75" alt="www.xinjiaoyu.com 新教育网" style="width:29.9pt;height:18.35pt" o:ole="">
            <v:imagedata r:id="rId38" o:title="eqId9c38c6b842b451f57d81f9f8dd320e4c"/>
          </v:shape>
          <o:OLEObject Type="Embed" ProgID="Equation.DSMT4" ShapeID="_x0000_i1043" DrawAspect="Content" ObjectID="_1789859913" r:id="rId44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正负电荷重心均不重合，均为极性分子，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  <w:r w:rsidR="00D26E28" w:rsidRPr="00D26E28">
        <w:rPr>
          <w:rFonts w:ascii="Times New Roman" w:eastAsia="宋体" w:hAnsi="Times New Roman" w:cs="Times New Roman"/>
          <w:szCs w:val="21"/>
        </w:rPr>
        <w:object w:dxaOrig="566" w:dyaOrig="432">
          <v:shape id="_x0000_i1044" type="#_x0000_t75" alt="www.xinjiaoyu.com 新教育网" style="width:23.75pt;height:17.65pt" o:ole="">
            <v:imagedata r:id="rId36" o:title="eqId98183b7becdd0efb6fe8f57cdcbce983"/>
          </v:shape>
          <o:OLEObject Type="Embed" ProgID="Equation.DSMT4" ShapeID="_x0000_i1044" DrawAspect="Content" ObjectID="_1789859914" r:id="rId45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szCs w:val="21"/>
        </w:rPr>
        <w:t>V</w:t>
      </w:r>
      <w:r w:rsidR="00EF2FBB" w:rsidRPr="00D26E28">
        <w:rPr>
          <w:rFonts w:ascii="Times New Roman" w:eastAsia="宋体" w:hAnsi="Times New Roman" w:cs="Times New Roman"/>
          <w:szCs w:val="21"/>
        </w:rPr>
        <w:t>形结构，所有原子共面；</w:t>
      </w:r>
      <w:r w:rsidR="00EF2FBB" w:rsidRPr="00D26E28">
        <w:rPr>
          <w:rFonts w:ascii="Times New Roman" w:eastAsia="宋体" w:hAnsi="Times New Roman" w:cs="Times New Roman"/>
          <w:szCs w:val="21"/>
        </w:rPr>
        <w:t>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O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分子的空间结构为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3847487" wp14:editId="0B77188E">
            <wp:extent cx="1462035" cy="947615"/>
            <wp:effectExtent l="0" t="0" r="5080" b="5080"/>
            <wp:docPr id="100017" name="图片 10001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68567" cy="951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，所有原子不共面，</w:t>
      </w:r>
      <w:r w:rsidR="00EF2FBB" w:rsidRPr="00D26E28">
        <w:rPr>
          <w:rFonts w:ascii="Times New Roman" w:eastAsia="宋体" w:hAnsi="Times New Roman" w:cs="Times New Roman"/>
          <w:szCs w:val="21"/>
        </w:rPr>
        <w:lastRenderedPageBreak/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598" w:dyaOrig="367">
          <v:shape id="_x0000_i1045" type="#_x0000_t75" alt="www.xinjiaoyu.com 新教育网" style="width:29.9pt;height:18.35pt" o:ole="">
            <v:imagedata r:id="rId38" o:title="eqId9c38c6b842b451f57d81f9f8dd320e4c"/>
          </v:shape>
          <o:OLEObject Type="Embed" ProgID="Equation.DSMT4" ShapeID="_x0000_i1045" DrawAspect="Content" ObjectID="_1789859915" r:id="rId47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可以形成更多的氢键，沸点比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566" w:dyaOrig="432">
          <v:shape id="_x0000_i1046" type="#_x0000_t75" alt="www.xinjiaoyu.com 新教育网" style="width:28.55pt;height:21.75pt" o:ole="">
            <v:imagedata r:id="rId36" o:title="eqId98183b7becdd0efb6fe8f57cdcbce983"/>
          </v:shape>
          <o:OLEObject Type="Embed" ProgID="Equation.DSMT4" ShapeID="_x0000_i1046" DrawAspect="Content" ObjectID="_1789859916" r:id="rId48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高，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598" w:dyaOrig="367">
          <v:shape id="_x0000_i1047" type="#_x0000_t75" alt="www.xinjiaoyu.com 新教育网" style="width:29.9pt;height:18.35pt" o:ole="">
            <v:imagedata r:id="rId38" o:title="eqId9c38c6b842b451f57d81f9f8dd320e4c"/>
          </v:shape>
          <o:OLEObject Type="Embed" ProgID="Equation.DSMT4" ShapeID="_x0000_i1047" DrawAspect="Content" ObjectID="_1789859917" r:id="rId49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中的</w:t>
      </w:r>
      <w:r w:rsidR="00EF2FBB" w:rsidRPr="00D26E28">
        <w:rPr>
          <w:rFonts w:ascii="Times New Roman" w:eastAsia="宋体" w:hAnsi="Times New Roman" w:cs="Times New Roman"/>
          <w:szCs w:val="21"/>
        </w:rPr>
        <w:t>O</w:t>
      </w:r>
      <w:r w:rsidR="00EF2FBB" w:rsidRPr="00D26E28">
        <w:rPr>
          <w:rFonts w:ascii="Times New Roman" w:eastAsia="宋体" w:hAnsi="Times New Roman" w:cs="Times New Roman"/>
          <w:szCs w:val="21"/>
        </w:rPr>
        <w:t>化合价为</w:t>
      </w:r>
      <w:r w:rsidR="00EF2FBB" w:rsidRPr="00D26E28">
        <w:rPr>
          <w:rFonts w:ascii="Times New Roman" w:eastAsia="宋体" w:hAnsi="Times New Roman" w:cs="Times New Roman"/>
          <w:szCs w:val="21"/>
        </w:rPr>
        <w:t>-1</w:t>
      </w:r>
      <w:r w:rsidR="00EF2FBB" w:rsidRPr="00D26E28">
        <w:rPr>
          <w:rFonts w:ascii="Times New Roman" w:eastAsia="宋体" w:hAnsi="Times New Roman" w:cs="Times New Roman"/>
          <w:szCs w:val="21"/>
        </w:rPr>
        <w:t>价，其结构中含过氧键，具有氧化性，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 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故选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8. </w:t>
      </w:r>
      <w:r w:rsidRPr="00D26E28">
        <w:rPr>
          <w:rFonts w:ascii="Times New Roman" w:eastAsia="宋体" w:hAnsi="Times New Roman" w:cs="Times New Roman"/>
          <w:szCs w:val="21"/>
        </w:rPr>
        <w:t>下列有机物分子中所有原子不可能共平面的是</w:t>
      </w:r>
    </w:p>
    <w:p w:rsidR="00EF2FBB" w:rsidRPr="00D26E28" w:rsidRDefault="00EF2FBB" w:rsidP="00D26E28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乙苯</w: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甲醛</w: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苯乙烯</w:t>
      </w:r>
      <w:r w:rsidRPr="00D26E28">
        <w:rPr>
          <w:rFonts w:ascii="Times New Roman" w:eastAsia="宋体" w:hAnsi="Times New Roman" w:cs="Times New Roman"/>
          <w:szCs w:val="21"/>
        </w:rPr>
        <w:tab/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t>溴苯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苯为平面结构，乙基中碳原子为饱和碳原子、呈四面体结构，所以乙苯分子中所有原子不可能共平面，故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符合；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 </w:t>
      </w:r>
      <w:r w:rsidR="00EF2FBB" w:rsidRPr="00D26E28">
        <w:rPr>
          <w:rFonts w:ascii="Times New Roman" w:eastAsia="宋体" w:hAnsi="Times New Roman" w:cs="Times New Roman"/>
          <w:szCs w:val="21"/>
        </w:rPr>
        <w:t>醛基是平面结构，甲醛分子中所有原子都处在同一平面上，故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不符合；乙烯和苯是平面型结构，则苯乙烯分子中所有原子都处在同一平面上，故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不符合；苯为平面结构，溴苯中溴原子处于苯中</w:t>
      </w:r>
      <w:r w:rsidR="00EF2FBB" w:rsidRPr="00D26E28">
        <w:rPr>
          <w:rFonts w:ascii="Times New Roman" w:eastAsia="宋体" w:hAnsi="Times New Roman" w:cs="Times New Roman"/>
          <w:szCs w:val="21"/>
        </w:rPr>
        <w:t>H</w:t>
      </w:r>
      <w:r w:rsidR="00EF2FBB" w:rsidRPr="00D26E28">
        <w:rPr>
          <w:rFonts w:ascii="Times New Roman" w:eastAsia="宋体" w:hAnsi="Times New Roman" w:cs="Times New Roman"/>
          <w:szCs w:val="21"/>
        </w:rPr>
        <w:t>原子位置，则溴苯分子中所有原子都处在同一平面上，故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不符合；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故选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二、选择题：本题共</w:t>
      </w:r>
      <w:r w:rsidRPr="00D26E28">
        <w:rPr>
          <w:rFonts w:ascii="Times New Roman" w:eastAsia="宋体" w:hAnsi="Times New Roman" w:cs="Times New Roman"/>
          <w:szCs w:val="21"/>
        </w:rPr>
        <w:t>6</w:t>
      </w:r>
      <w:r w:rsidRPr="00D26E28">
        <w:rPr>
          <w:rFonts w:ascii="Times New Roman" w:eastAsia="宋体" w:hAnsi="Times New Roman" w:cs="Times New Roman"/>
          <w:szCs w:val="21"/>
        </w:rPr>
        <w:t>小题，每小题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分，共</w:t>
      </w:r>
      <w:r w:rsidRPr="00D26E28">
        <w:rPr>
          <w:rFonts w:ascii="Times New Roman" w:eastAsia="宋体" w:hAnsi="Times New Roman" w:cs="Times New Roman"/>
          <w:szCs w:val="21"/>
        </w:rPr>
        <w:t>24</w:t>
      </w:r>
      <w:r w:rsidRPr="00D26E28">
        <w:rPr>
          <w:rFonts w:ascii="Times New Roman" w:eastAsia="宋体" w:hAnsi="Times New Roman" w:cs="Times New Roman"/>
          <w:szCs w:val="21"/>
        </w:rPr>
        <w:t>分。每小题有一个或两个选项符合题意。若正确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只包括一个选项，多选得</w:t>
      </w:r>
      <w:r w:rsidRPr="00D26E28">
        <w:rPr>
          <w:rFonts w:ascii="Times New Roman" w:eastAsia="宋体" w:hAnsi="Times New Roman" w:cs="Times New Roman"/>
          <w:szCs w:val="21"/>
        </w:rPr>
        <w:t>0</w:t>
      </w:r>
      <w:r w:rsidRPr="00D26E28">
        <w:rPr>
          <w:rFonts w:ascii="Times New Roman" w:eastAsia="宋体" w:hAnsi="Times New Roman" w:cs="Times New Roman"/>
          <w:szCs w:val="21"/>
        </w:rPr>
        <w:t>分；若正确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包括两个选项，只选一个且正确得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分，选两个且都正确得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分，但只要选错一个就得</w:t>
      </w:r>
      <w:r w:rsidRPr="00D26E28">
        <w:rPr>
          <w:rFonts w:ascii="Times New Roman" w:eastAsia="宋体" w:hAnsi="Times New Roman" w:cs="Times New Roman"/>
          <w:szCs w:val="21"/>
        </w:rPr>
        <w:t>0</w:t>
      </w:r>
      <w:r w:rsidRPr="00D26E28">
        <w:rPr>
          <w:rFonts w:ascii="Times New Roman" w:eastAsia="宋体" w:hAnsi="Times New Roman" w:cs="Times New Roman"/>
          <w:szCs w:val="21"/>
        </w:rPr>
        <w:t>分。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9. </w:t>
      </w:r>
      <w:r w:rsidRPr="00D26E28">
        <w:rPr>
          <w:rFonts w:ascii="Times New Roman" w:eastAsia="宋体" w:hAnsi="Times New Roman" w:cs="Times New Roman"/>
          <w:szCs w:val="21"/>
        </w:rPr>
        <w:t>已知</w:t>
      </w:r>
      <w:r w:rsidRPr="00D26E28">
        <w:rPr>
          <w:rFonts w:ascii="Times New Roman" w:eastAsia="宋体" w:hAnsi="Times New Roman" w:cs="Times New Roman"/>
          <w:szCs w:val="21"/>
        </w:rPr>
        <w:t>2-</w:t>
      </w:r>
      <w:r w:rsidRPr="00D26E28">
        <w:rPr>
          <w:rFonts w:ascii="Times New Roman" w:eastAsia="宋体" w:hAnsi="Times New Roman" w:cs="Times New Roman"/>
          <w:szCs w:val="21"/>
        </w:rPr>
        <w:t>丁烯的两种同分异构体可以相互转化：</w:t>
      </w:r>
    </w:p>
    <w:p w:rsidR="00EF2FBB" w:rsidRPr="00D26E28" w:rsidRDefault="00EF2FBB" w:rsidP="00D26E28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2F5AF93" wp14:editId="565D947F">
            <wp:extent cx="3952875" cy="676275"/>
            <wp:effectExtent l="0" t="0" r="9525" b="9525"/>
            <wp:docPr id="100019" name="图片 10001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下列说法正确的是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两者的沸点相同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反式结构更稳定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高温有利于反式转化为顺式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t>混合气体的含碳量不变时达到平衡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BC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两者的结构不同，沸点不同，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错误；物质具有的能量越低越稳定，反应是放热反应，反式的能量较低，所以反式更稳定，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正确；反应是放热反应，降低温度，有利于反应正向进行，即低温有利于顺式转化为反式，则高温有利于反式转化为顺式，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正确；根据碳守恒可知，混合气体的含碳量为定值，不变时不能说明反应达到平衡，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故选</w:t>
      </w:r>
      <w:r w:rsidRPr="00D26E28">
        <w:rPr>
          <w:rFonts w:ascii="Times New Roman" w:eastAsia="宋体" w:hAnsi="Times New Roman" w:cs="Times New Roman"/>
          <w:szCs w:val="21"/>
        </w:rPr>
        <w:t>BC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lastRenderedPageBreak/>
        <w:t xml:space="preserve">10. </w:t>
      </w:r>
      <w:r w:rsidRPr="00D26E28">
        <w:rPr>
          <w:rFonts w:ascii="Times New Roman" w:eastAsia="宋体" w:hAnsi="Times New Roman" w:cs="Times New Roman"/>
          <w:szCs w:val="21"/>
        </w:rPr>
        <w:t>化合物</w:t>
      </w:r>
      <w:r w:rsidRPr="00D26E28">
        <w:rPr>
          <w:rFonts w:ascii="Times New Roman" w:eastAsia="宋体" w:hAnsi="Times New Roman" w:cs="Times New Roman"/>
          <w:szCs w:val="21"/>
        </w:rPr>
        <w:t>“E7974”</w:t>
      </w:r>
      <w:r w:rsidRPr="00D26E28">
        <w:rPr>
          <w:rFonts w:ascii="Times New Roman" w:eastAsia="宋体" w:hAnsi="Times New Roman" w:cs="Times New Roman"/>
          <w:szCs w:val="21"/>
        </w:rPr>
        <w:t>具有抗肿瘤活性，结构简式如图，下列有关该化合物说法正确的是</w:t>
      </w:r>
    </w:p>
    <w:p w:rsidR="00EF2FBB" w:rsidRPr="00D26E28" w:rsidRDefault="00EF2FBB" w:rsidP="00D26E28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F16B88E" wp14:editId="05B3196C">
            <wp:extent cx="2257425" cy="809625"/>
            <wp:effectExtent l="0" t="0" r="9525" b="9525"/>
            <wp:docPr id="100021" name="图片 10002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不能使溴水褪色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能使酸性高锰酸钾溶液褪色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分子中含有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个手性碳原子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D. 1mol</w:t>
      </w:r>
      <w:r w:rsidRPr="00D26E28">
        <w:rPr>
          <w:rFonts w:ascii="Times New Roman" w:eastAsia="宋体" w:hAnsi="Times New Roman" w:cs="Times New Roman"/>
          <w:szCs w:val="21"/>
        </w:rPr>
        <w:t>该化合物最多与</w:t>
      </w:r>
      <w:r w:rsidRPr="00D26E28">
        <w:rPr>
          <w:rFonts w:ascii="Times New Roman" w:eastAsia="宋体" w:hAnsi="Times New Roman" w:cs="Times New Roman"/>
          <w:szCs w:val="21"/>
        </w:rPr>
        <w:t>3molNaOH</w:t>
      </w:r>
      <w:r w:rsidRPr="00D26E28">
        <w:rPr>
          <w:rFonts w:ascii="Times New Roman" w:eastAsia="宋体" w:hAnsi="Times New Roman" w:cs="Times New Roman"/>
          <w:szCs w:val="21"/>
        </w:rPr>
        <w:t>反应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BD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根据结构，</w:t>
      </w:r>
      <w:r w:rsidR="00EF2FBB" w:rsidRPr="00D26E28">
        <w:rPr>
          <w:rFonts w:ascii="Times New Roman" w:eastAsia="宋体" w:hAnsi="Times New Roman" w:cs="Times New Roman"/>
          <w:szCs w:val="21"/>
        </w:rPr>
        <w:t>“E7974”</w:t>
      </w:r>
      <w:r w:rsidR="00EF2FBB" w:rsidRPr="00D26E28">
        <w:rPr>
          <w:rFonts w:ascii="Times New Roman" w:eastAsia="宋体" w:hAnsi="Times New Roman" w:cs="Times New Roman"/>
          <w:szCs w:val="21"/>
        </w:rPr>
        <w:t>含有碳碳双键，能使溴水褪色，故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错误；根据结构，</w:t>
      </w:r>
      <w:r w:rsidR="00EF2FBB" w:rsidRPr="00D26E28">
        <w:rPr>
          <w:rFonts w:ascii="Times New Roman" w:eastAsia="宋体" w:hAnsi="Times New Roman" w:cs="Times New Roman"/>
          <w:szCs w:val="21"/>
        </w:rPr>
        <w:t>“E7974”</w:t>
      </w:r>
      <w:r w:rsidR="00EF2FBB" w:rsidRPr="00D26E28">
        <w:rPr>
          <w:rFonts w:ascii="Times New Roman" w:eastAsia="宋体" w:hAnsi="Times New Roman" w:cs="Times New Roman"/>
          <w:szCs w:val="21"/>
        </w:rPr>
        <w:t>含有碳碳双键，可使酸性高锰酸钾溶液褪色，故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正确；连有</w:t>
      </w:r>
      <w:r w:rsidR="00EF2FBB" w:rsidRPr="00D26E28">
        <w:rPr>
          <w:rFonts w:ascii="Times New Roman" w:eastAsia="宋体" w:hAnsi="Times New Roman" w:cs="Times New Roman"/>
          <w:szCs w:val="21"/>
        </w:rPr>
        <w:t>4</w:t>
      </w:r>
      <w:r w:rsidR="00EF2FBB" w:rsidRPr="00D26E28">
        <w:rPr>
          <w:rFonts w:ascii="Times New Roman" w:eastAsia="宋体" w:hAnsi="Times New Roman" w:cs="Times New Roman"/>
          <w:szCs w:val="21"/>
        </w:rPr>
        <w:t>个不同基团的饱和碳原子是手性碳原子，因此化合物</w:t>
      </w:r>
      <w:r w:rsidR="00EF2FBB" w:rsidRPr="00D26E28">
        <w:rPr>
          <w:rFonts w:ascii="Times New Roman" w:eastAsia="宋体" w:hAnsi="Times New Roman" w:cs="Times New Roman"/>
          <w:szCs w:val="21"/>
        </w:rPr>
        <w:t>“E7974”</w:t>
      </w:r>
      <w:r w:rsidR="00EF2FBB" w:rsidRPr="00D26E28">
        <w:rPr>
          <w:rFonts w:ascii="Times New Roman" w:eastAsia="宋体" w:hAnsi="Times New Roman" w:cs="Times New Roman"/>
          <w:szCs w:val="21"/>
        </w:rPr>
        <w:t>含有的手性碳原子如图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2E3050C" wp14:editId="1A457BC6">
            <wp:extent cx="2175468" cy="783537"/>
            <wp:effectExtent l="0" t="0" r="0" b="0"/>
            <wp:docPr id="100023" name="图片 10002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82709" cy="78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，共有</w:t>
      </w:r>
      <w:r w:rsidR="00EF2FBB" w:rsidRPr="00D26E28">
        <w:rPr>
          <w:rFonts w:ascii="Times New Roman" w:eastAsia="宋体" w:hAnsi="Times New Roman" w:cs="Times New Roman"/>
          <w:szCs w:val="21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个手性碳原子，故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错误；如图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6AA094F" wp14:editId="7434063F">
            <wp:extent cx="2265903" cy="786130"/>
            <wp:effectExtent l="0" t="0" r="1270" b="0"/>
            <wp:docPr id="100025" name="图片 10002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275854" cy="789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所示，分子中方框内结构均能与</w:t>
      </w:r>
      <w:r w:rsidR="00EF2FBB" w:rsidRPr="00D26E28">
        <w:rPr>
          <w:rFonts w:ascii="Times New Roman" w:eastAsia="宋体" w:hAnsi="Times New Roman" w:cs="Times New Roman"/>
          <w:szCs w:val="21"/>
        </w:rPr>
        <w:t>NaOH</w:t>
      </w:r>
      <w:r w:rsidR="00EF2FBB" w:rsidRPr="00D26E28">
        <w:rPr>
          <w:rFonts w:ascii="Times New Roman" w:eastAsia="宋体" w:hAnsi="Times New Roman" w:cs="Times New Roman"/>
          <w:szCs w:val="21"/>
        </w:rPr>
        <w:t>溶液反应，故</w:t>
      </w:r>
      <w:r w:rsidR="00EF2FBB" w:rsidRPr="00D26E28">
        <w:rPr>
          <w:rFonts w:ascii="Times New Roman" w:eastAsia="宋体" w:hAnsi="Times New Roman" w:cs="Times New Roman"/>
          <w:szCs w:val="21"/>
        </w:rPr>
        <w:t>1mol</w:t>
      </w:r>
      <w:r w:rsidR="00EF2FBB" w:rsidRPr="00D26E28">
        <w:rPr>
          <w:rFonts w:ascii="Times New Roman" w:eastAsia="宋体" w:hAnsi="Times New Roman" w:cs="Times New Roman"/>
          <w:szCs w:val="21"/>
        </w:rPr>
        <w:t>该化合物最多与</w:t>
      </w:r>
      <w:r w:rsidR="00EF2FBB" w:rsidRPr="00D26E28">
        <w:rPr>
          <w:rFonts w:ascii="Times New Roman" w:eastAsia="宋体" w:hAnsi="Times New Roman" w:cs="Times New Roman"/>
          <w:szCs w:val="21"/>
        </w:rPr>
        <w:t>3molNaOH</w:t>
      </w:r>
      <w:r w:rsidR="00EF2FBB" w:rsidRPr="00D26E28">
        <w:rPr>
          <w:rFonts w:ascii="Times New Roman" w:eastAsia="宋体" w:hAnsi="Times New Roman" w:cs="Times New Roman"/>
          <w:szCs w:val="21"/>
        </w:rPr>
        <w:t>反应，故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正确；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选</w:t>
      </w:r>
      <w:r w:rsidR="00EF2FBB" w:rsidRPr="00D26E28">
        <w:rPr>
          <w:rFonts w:ascii="Times New Roman" w:eastAsia="宋体" w:hAnsi="Times New Roman" w:cs="Times New Roman"/>
          <w:szCs w:val="21"/>
        </w:rPr>
        <w:t>BD</w:t>
      </w:r>
      <w:r w:rsidR="00EF2FBB"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11. </w:t>
      </w:r>
      <w:r w:rsidRPr="00D26E28">
        <w:rPr>
          <w:rFonts w:ascii="Times New Roman" w:eastAsia="宋体" w:hAnsi="Times New Roman" w:cs="Times New Roman"/>
          <w:szCs w:val="21"/>
        </w:rPr>
        <w:t>由下列实验操作和现象，可得出相应正确结论的是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92"/>
        <w:gridCol w:w="3995"/>
        <w:gridCol w:w="2126"/>
        <w:gridCol w:w="1134"/>
      </w:tblGrid>
      <w:tr w:rsidR="00D26E28" w:rsidRPr="00D26E28" w:rsidTr="007B05B4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3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实验操作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现象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结论</w:t>
            </w:r>
          </w:p>
        </w:tc>
      </w:tr>
      <w:tr w:rsidR="00D26E28" w:rsidRPr="00D26E28" w:rsidTr="007B05B4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3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向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D26E28">
              <w:rPr>
                <w:rFonts w:ascii="Times New Roman" w:eastAsia="宋体" w:hAnsi="Times New Roman" w:cs="Times New Roman"/>
                <w:szCs w:val="21"/>
                <w:vertAlign w:val="subscript"/>
              </w:rPr>
              <w:t>2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D26E28">
              <w:rPr>
                <w:rFonts w:ascii="Times New Roman" w:eastAsia="宋体" w:hAnsi="Times New Roman" w:cs="Times New Roman"/>
                <w:szCs w:val="21"/>
                <w:vertAlign w:val="subscript"/>
              </w:rPr>
              <w:t>5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Br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中滴加过量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NaOH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溶液并加热冷却后再加入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AgNO</w:t>
            </w:r>
            <w:r w:rsidRPr="00D26E28">
              <w:rPr>
                <w:rFonts w:ascii="Times New Roman" w:eastAsia="宋体" w:hAnsi="Times New Roman" w:cs="Times New Roman"/>
                <w:szCs w:val="21"/>
                <w:vertAlign w:val="subscript"/>
              </w:rPr>
              <w:t>3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溶液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有棕黑色沉淀但未见到浅黄色沉淀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820" w:dyaOrig="368">
                <v:shape id="_x0000_i1048" type="#_x0000_t75" alt="www.xinjiaoyu.com 新教育网" style="width:41.45pt;height:19pt" o:ole="">
                  <v:imagedata r:id="rId54" o:title="eqId5cdd02fb386bacf03fedafe34ae7de25"/>
                </v:shape>
                <o:OLEObject Type="Embed" ProgID="Equation.DSMT4" ShapeID="_x0000_i1048" DrawAspect="Content" ObjectID="_1789859918" r:id="rId55"/>
              </w:objec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未水解</w:t>
            </w:r>
          </w:p>
        </w:tc>
      </w:tr>
      <w:tr w:rsidR="00D26E28" w:rsidRPr="00D26E28" w:rsidTr="007B05B4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3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向蔗糖溶液中滴加稀硫酸，水浴加热</w:t>
            </w:r>
          </w:p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加入少量新制的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999" w:dyaOrig="400">
                <v:shape id="_x0000_i1049" type="#_x0000_t75" alt="www.xinjiaoyu.com 新教育网" style="width:49.6pt;height:20.4pt" o:ole="">
                  <v:imagedata r:id="rId56" o:title="eqId5dab5d0f51f2e8818e75fd078d8de6f4"/>
                </v:shape>
                <o:OLEObject Type="Embed" ProgID="Equation.DSMT4" ShapeID="_x0000_i1049" DrawAspect="Content" ObjectID="_1789859919" r:id="rId57"/>
              </w:objec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悬浊液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无砖红色沉淀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蔗糖未发生水解</w:t>
            </w:r>
          </w:p>
        </w:tc>
      </w:tr>
      <w:tr w:rsidR="00D26E28" w:rsidRPr="00D26E28" w:rsidTr="007B05B4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3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将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474" w:dyaOrig="366">
                <v:shape id="_x0000_i1050" type="#_x0000_t75" alt="www.xinjiaoyu.com 新教育网" style="width:23.75pt;height:18.35pt" o:ole="">
                  <v:imagedata r:id="rId58" o:title="eqIda4298cb837170c021b9f2cd4e674a6a3"/>
                </v:shape>
                <o:OLEObject Type="Embed" ProgID="Equation.DSMT4" ShapeID="_x0000_i1050" DrawAspect="Content" ObjectID="_1789859920" r:id="rId59"/>
              </w:objec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通入苯酚钠溶液中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溶液变浑浊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酸性：碳酸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195" w:dyaOrig="210">
                <v:shape id="_x0000_i1051" type="#_x0000_t75" alt="www.xinjiaoyu.com 新教育网" style="width:9.5pt;height:10.2pt" o:ole="">
                  <v:imagedata r:id="rId60" o:title="eqId392cdb9d30684cce244bef94b8d861b9"/>
                </v:shape>
                <o:OLEObject Type="Embed" ProgID="Equation.DSMT4" ShapeID="_x0000_i1051" DrawAspect="Content" ObjectID="_1789859921" r:id="rId61"/>
              </w:objec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苯酚</w:t>
            </w:r>
          </w:p>
        </w:tc>
      </w:tr>
      <w:tr w:rsidR="00D26E28" w:rsidRPr="00D26E28" w:rsidTr="007B05B4">
        <w:trPr>
          <w:trHeight w:val="33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lastRenderedPageBreak/>
              <w:t>D</w:t>
            </w:r>
          </w:p>
        </w:tc>
        <w:tc>
          <w:tcPr>
            <w:tcW w:w="3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检验乙醇中是否含有水，可以向乙醇</w:t>
            </w:r>
          </w:p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中加入一小粒金属钠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产生无色气体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乙醇中含有水</w:t>
            </w:r>
          </w:p>
        </w:tc>
      </w:tr>
    </w:tbl>
    <w:p w:rsidR="00EF2FBB" w:rsidRPr="00D26E28" w:rsidRDefault="00EF2FBB" w:rsidP="00D26E28">
      <w:pPr>
        <w:tabs>
          <w:tab w:val="left" w:pos="2436"/>
          <w:tab w:val="left" w:pos="4873"/>
          <w:tab w:val="left" w:pos="7309"/>
        </w:tabs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A. A</w:t>
      </w:r>
      <w:r w:rsidRPr="00D26E28">
        <w:rPr>
          <w:rFonts w:ascii="Times New Roman" w:eastAsia="宋体" w:hAnsi="Times New Roman" w:cs="Times New Roman"/>
          <w:szCs w:val="21"/>
        </w:rPr>
        <w:tab/>
        <w:t>B. B</w:t>
      </w:r>
      <w:r w:rsidRPr="00D26E28">
        <w:rPr>
          <w:rFonts w:ascii="Times New Roman" w:eastAsia="宋体" w:hAnsi="Times New Roman" w:cs="Times New Roman"/>
          <w:szCs w:val="21"/>
        </w:rPr>
        <w:tab/>
        <w:t>C. C</w:t>
      </w:r>
      <w:r w:rsidRPr="00D26E28">
        <w:rPr>
          <w:rFonts w:ascii="Times New Roman" w:eastAsia="宋体" w:hAnsi="Times New Roman" w:cs="Times New Roman"/>
          <w:szCs w:val="21"/>
        </w:rPr>
        <w:tab/>
        <w:t>D. D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向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5</w:t>
      </w:r>
      <w:r w:rsidR="00EF2FBB" w:rsidRPr="00D26E28">
        <w:rPr>
          <w:rFonts w:ascii="Times New Roman" w:eastAsia="宋体" w:hAnsi="Times New Roman" w:cs="Times New Roman"/>
          <w:szCs w:val="21"/>
        </w:rPr>
        <w:t>Br</w:t>
      </w:r>
      <w:r w:rsidR="00EF2FBB" w:rsidRPr="00D26E28">
        <w:rPr>
          <w:rFonts w:ascii="Times New Roman" w:eastAsia="宋体" w:hAnsi="Times New Roman" w:cs="Times New Roman"/>
          <w:szCs w:val="21"/>
        </w:rPr>
        <w:t>中滴加过量</w:t>
      </w:r>
      <w:r w:rsidR="00EF2FBB" w:rsidRPr="00D26E28">
        <w:rPr>
          <w:rFonts w:ascii="Times New Roman" w:eastAsia="宋体" w:hAnsi="Times New Roman" w:cs="Times New Roman"/>
          <w:szCs w:val="21"/>
        </w:rPr>
        <w:t>NaOH</w:t>
      </w:r>
      <w:r w:rsidR="00EF2FBB" w:rsidRPr="00D26E28">
        <w:rPr>
          <w:rFonts w:ascii="Times New Roman" w:eastAsia="宋体" w:hAnsi="Times New Roman" w:cs="Times New Roman"/>
          <w:szCs w:val="21"/>
        </w:rPr>
        <w:t>溶液并加热，水解生成</w:t>
      </w:r>
      <w:r w:rsidR="00EF2FBB" w:rsidRPr="00D26E28">
        <w:rPr>
          <w:rFonts w:ascii="Times New Roman" w:eastAsia="宋体" w:hAnsi="Times New Roman" w:cs="Times New Roman"/>
          <w:szCs w:val="21"/>
        </w:rPr>
        <w:t>NaBr</w:t>
      </w:r>
      <w:r w:rsidR="00EF2FBB" w:rsidRPr="00D26E28">
        <w:rPr>
          <w:rFonts w:ascii="Times New Roman" w:eastAsia="宋体" w:hAnsi="Times New Roman" w:cs="Times New Roman"/>
          <w:szCs w:val="21"/>
        </w:rPr>
        <w:t>，冷却后需要加入硝酸酸化，再加入</w:t>
      </w:r>
      <w:r w:rsidR="00EF2FBB" w:rsidRPr="00D26E28">
        <w:rPr>
          <w:rFonts w:ascii="Times New Roman" w:eastAsia="宋体" w:hAnsi="Times New Roman" w:cs="Times New Roman"/>
          <w:szCs w:val="21"/>
        </w:rPr>
        <w:t>AgNO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溶液检验溴离子，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错误；蔗糖水解后，需要先加</w:t>
      </w:r>
      <w:r w:rsidR="00EF2FBB" w:rsidRPr="00D26E28">
        <w:rPr>
          <w:rFonts w:ascii="Times New Roman" w:eastAsia="宋体" w:hAnsi="Times New Roman" w:cs="Times New Roman"/>
          <w:szCs w:val="21"/>
        </w:rPr>
        <w:t>NaOH</w:t>
      </w:r>
      <w:r w:rsidR="00EF2FBB" w:rsidRPr="00D26E28">
        <w:rPr>
          <w:rFonts w:ascii="Times New Roman" w:eastAsia="宋体" w:hAnsi="Times New Roman" w:cs="Times New Roman"/>
          <w:szCs w:val="21"/>
        </w:rPr>
        <w:t>溶液中和硫酸并将溶液调成碱性，再加入新制的</w:t>
      </w:r>
      <w:r w:rsidR="00EF2FBB" w:rsidRPr="00D26E28">
        <w:rPr>
          <w:rFonts w:ascii="Times New Roman" w:eastAsia="宋体" w:hAnsi="Times New Roman" w:cs="Times New Roman"/>
          <w:szCs w:val="21"/>
        </w:rPr>
        <w:t>Cu(OH)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悬浊液，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错误；向苯酚钠溶液中通入</w:t>
      </w:r>
      <w:r w:rsidR="00EF2FBB" w:rsidRPr="00D26E28">
        <w:rPr>
          <w:rFonts w:ascii="Times New Roman" w:eastAsia="宋体" w:hAnsi="Times New Roman" w:cs="Times New Roman"/>
          <w:szCs w:val="21"/>
        </w:rPr>
        <w:t>CO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，溶液变浑浊，则二氧化碳与苯酚钠溶液反应生成苯酚，说明碳酸酸性大于苯酚，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正确；乙醇和水都能与金属钠反应产生氢气，所以不能用金属钠检验乙醇中是否含有水，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故选</w:t>
      </w:r>
      <w:r w:rsidRPr="00D26E28">
        <w:rPr>
          <w:rFonts w:ascii="Times New Roman" w:eastAsia="宋体" w:hAnsi="Times New Roman" w:cs="Times New Roman"/>
          <w:szCs w:val="21"/>
        </w:rPr>
        <w:t>C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12. X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Y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Z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W</w:t>
      </w:r>
      <w:r w:rsidRPr="00D26E28">
        <w:rPr>
          <w:rFonts w:ascii="Times New Roman" w:eastAsia="宋体" w:hAnsi="Times New Roman" w:cs="Times New Roman"/>
          <w:szCs w:val="21"/>
        </w:rPr>
        <w:t>四种短周期元素在周期表中的位置如图所示，元素</w:t>
      </w:r>
      <w:r w:rsidRPr="00D26E28">
        <w:rPr>
          <w:rFonts w:ascii="Times New Roman" w:eastAsia="宋体" w:hAnsi="Times New Roman" w:cs="Times New Roman"/>
          <w:szCs w:val="21"/>
        </w:rPr>
        <w:t>Z</w:t>
      </w:r>
      <w:r w:rsidRPr="00D26E28">
        <w:rPr>
          <w:rFonts w:ascii="Times New Roman" w:eastAsia="宋体" w:hAnsi="Times New Roman" w:cs="Times New Roman"/>
          <w:szCs w:val="21"/>
        </w:rPr>
        <w:t>的核电荷数是元素</w:t>
      </w:r>
      <w:r w:rsidRPr="00D26E28">
        <w:rPr>
          <w:rFonts w:ascii="Times New Roman" w:eastAsia="宋体" w:hAnsi="Times New Roman" w:cs="Times New Roman"/>
          <w:szCs w:val="21"/>
        </w:rPr>
        <w:t>Y</w:t>
      </w:r>
      <w:r w:rsidRPr="00D26E28">
        <w:rPr>
          <w:rFonts w:ascii="Times New Roman" w:eastAsia="宋体" w:hAnsi="Times New Roman" w:cs="Times New Roman"/>
          <w:szCs w:val="21"/>
        </w:rPr>
        <w:t>的两倍，下列有关说法</w:t>
      </w:r>
      <w:r w:rsidRPr="00D26E28">
        <w:rPr>
          <w:rFonts w:ascii="Times New Roman" w:eastAsia="宋体" w:hAnsi="Times New Roman" w:cs="Times New Roman"/>
          <w:szCs w:val="21"/>
          <w:em w:val="dot"/>
        </w:rPr>
        <w:t>错误</w:t>
      </w:r>
      <w:r w:rsidRPr="00D26E28">
        <w:rPr>
          <w:rFonts w:ascii="Times New Roman" w:eastAsia="宋体" w:hAnsi="Times New Roman" w:cs="Times New Roman"/>
          <w:szCs w:val="21"/>
        </w:rPr>
        <w:t>的是</w:t>
      </w:r>
    </w:p>
    <w:p w:rsidR="00EF2FBB" w:rsidRPr="00D26E28" w:rsidRDefault="00EF2FBB" w:rsidP="007B05B4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AE0841E" wp14:editId="623935A8">
            <wp:extent cx="1066800" cy="733425"/>
            <wp:effectExtent l="0" t="0" r="0" b="9525"/>
            <wp:docPr id="100027" name="图片 10002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原子半径：</w:t>
      </w:r>
      <w:r w:rsidRPr="00D26E28">
        <w:rPr>
          <w:rFonts w:ascii="Times New Roman" w:eastAsia="宋体" w:hAnsi="Times New Roman" w:cs="Times New Roman"/>
          <w:szCs w:val="21"/>
        </w:rPr>
        <w:object w:dxaOrig="679" w:dyaOrig="258">
          <v:shape id="_x0000_i1052" type="#_x0000_t75" alt="www.xinjiaoyu.com 新教育网" style="width:33.95pt;height:12.9pt" o:ole="">
            <v:imagedata r:id="rId63" o:title="eqIdad8f7f276b76f6d3ede5a1ea99972416"/>
          </v:shape>
          <o:OLEObject Type="Embed" ProgID="Equation.DSMT4" ShapeID="_x0000_i1052" DrawAspect="Content" ObjectID="_1789859922" r:id="rId64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电负性：</w:t>
      </w:r>
      <w:r w:rsidRPr="00D26E28">
        <w:rPr>
          <w:rFonts w:ascii="Times New Roman" w:eastAsia="宋体" w:hAnsi="Times New Roman" w:cs="Times New Roman"/>
          <w:szCs w:val="21"/>
        </w:rPr>
        <w:object w:dxaOrig="600" w:dyaOrig="240">
          <v:shape id="_x0000_i1053" type="#_x0000_t75" alt="www.xinjiaoyu.com 新教育网" style="width:29.9pt;height:12.25pt" o:ole="">
            <v:imagedata r:id="rId65" o:title="eqId8f67cd127f48288d6328a76f4db50f95"/>
          </v:shape>
          <o:OLEObject Type="Embed" ProgID="Equation.DSMT4" ShapeID="_x0000_i1053" DrawAspect="Content" ObjectID="_1789859923" r:id="rId66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最高价氧化物对应的水化物的酸性：</w:t>
      </w:r>
      <w:r w:rsidRPr="00D26E28">
        <w:rPr>
          <w:rFonts w:ascii="Times New Roman" w:eastAsia="宋体" w:hAnsi="Times New Roman" w:cs="Times New Roman"/>
          <w:szCs w:val="21"/>
        </w:rPr>
        <w:object w:dxaOrig="616" w:dyaOrig="258">
          <v:shape id="_x0000_i1054" type="#_x0000_t75" alt="www.xinjiaoyu.com 新教育网" style="width:30.55pt;height:12.9pt" o:ole="">
            <v:imagedata r:id="rId67" o:title="eqIdeb19365aeed79581a48ac9844580ddb7"/>
          </v:shape>
          <o:OLEObject Type="Embed" ProgID="Equation.DSMT4" ShapeID="_x0000_i1054" DrawAspect="Content" ObjectID="_1789859924" r:id="rId68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t>四种元素的简单氢化物中，</w:t>
      </w:r>
      <w:r w:rsidRPr="00D26E28">
        <w:rPr>
          <w:rFonts w:ascii="Times New Roman" w:eastAsia="宋体" w:hAnsi="Times New Roman" w:cs="Times New Roman"/>
          <w:szCs w:val="21"/>
        </w:rPr>
        <w:t>W</w:t>
      </w:r>
      <w:r w:rsidRPr="00D26E28">
        <w:rPr>
          <w:rFonts w:ascii="Times New Roman" w:eastAsia="宋体" w:hAnsi="Times New Roman" w:cs="Times New Roman"/>
          <w:szCs w:val="21"/>
        </w:rPr>
        <w:t>的氢化物沸点最高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由题干信息结合四种元素在周期表中的位置可知，元素</w:t>
      </w:r>
      <w:r w:rsidR="00EF2FBB" w:rsidRPr="00D26E28">
        <w:rPr>
          <w:rFonts w:ascii="Times New Roman" w:eastAsia="宋体" w:hAnsi="Times New Roman" w:cs="Times New Roman"/>
          <w:szCs w:val="21"/>
        </w:rPr>
        <w:t>Z</w:t>
      </w:r>
      <w:r w:rsidR="00EF2FBB" w:rsidRPr="00D26E28">
        <w:rPr>
          <w:rFonts w:ascii="Times New Roman" w:eastAsia="宋体" w:hAnsi="Times New Roman" w:cs="Times New Roman"/>
          <w:szCs w:val="21"/>
        </w:rPr>
        <w:t>的核电荷数是元素</w:t>
      </w:r>
      <w:r w:rsidR="00EF2FBB" w:rsidRPr="00D26E28">
        <w:rPr>
          <w:rFonts w:ascii="Times New Roman" w:eastAsia="宋体" w:hAnsi="Times New Roman" w:cs="Times New Roman"/>
          <w:szCs w:val="21"/>
        </w:rPr>
        <w:t>Y</w:t>
      </w:r>
      <w:r w:rsidR="00EF2FBB" w:rsidRPr="00D26E28">
        <w:rPr>
          <w:rFonts w:ascii="Times New Roman" w:eastAsia="宋体" w:hAnsi="Times New Roman" w:cs="Times New Roman"/>
          <w:szCs w:val="21"/>
        </w:rPr>
        <w:t>的两倍，则</w:t>
      </w:r>
      <w:r w:rsidR="00EF2FBB" w:rsidRPr="00D26E28">
        <w:rPr>
          <w:rFonts w:ascii="Times New Roman" w:eastAsia="宋体" w:hAnsi="Times New Roman" w:cs="Times New Roman"/>
          <w:szCs w:val="21"/>
        </w:rPr>
        <w:t>Y</w:t>
      </w:r>
      <w:r w:rsidR="00EF2FBB" w:rsidRPr="00D26E28">
        <w:rPr>
          <w:rFonts w:ascii="Times New Roman" w:eastAsia="宋体" w:hAnsi="Times New Roman" w:cs="Times New Roman"/>
          <w:szCs w:val="21"/>
        </w:rPr>
        <w:t>是</w:t>
      </w:r>
      <w:r w:rsidR="00EF2FBB" w:rsidRPr="00D26E28">
        <w:rPr>
          <w:rFonts w:ascii="Times New Roman" w:eastAsia="宋体" w:hAnsi="Times New Roman" w:cs="Times New Roman"/>
          <w:szCs w:val="21"/>
        </w:rPr>
        <w:t>O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Z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szCs w:val="21"/>
        </w:rPr>
        <w:t>S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X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szCs w:val="21"/>
        </w:rPr>
        <w:t>N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W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szCs w:val="21"/>
        </w:rPr>
        <w:t>Cl</w:t>
      </w:r>
      <w:r w:rsidR="00EF2FBB" w:rsidRPr="00D26E28">
        <w:rPr>
          <w:rFonts w:ascii="Times New Roman" w:eastAsia="宋体" w:hAnsi="Times New Roman" w:cs="Times New Roman"/>
          <w:szCs w:val="21"/>
        </w:rPr>
        <w:t>，据此分析解答。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X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N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Y</w:t>
      </w:r>
      <w:r w:rsidRPr="00D26E28">
        <w:rPr>
          <w:rFonts w:ascii="Times New Roman" w:eastAsia="宋体" w:hAnsi="Times New Roman" w:cs="Times New Roman"/>
          <w:szCs w:val="21"/>
        </w:rPr>
        <w:t>是</w:t>
      </w:r>
      <w:r w:rsidRPr="00D26E28">
        <w:rPr>
          <w:rFonts w:ascii="Times New Roman" w:eastAsia="宋体" w:hAnsi="Times New Roman" w:cs="Times New Roman"/>
          <w:szCs w:val="21"/>
        </w:rPr>
        <w:t>O</w:t>
      </w:r>
      <w:r w:rsidRPr="00D26E28">
        <w:rPr>
          <w:rFonts w:ascii="Times New Roman" w:eastAsia="宋体" w:hAnsi="Times New Roman" w:cs="Times New Roman"/>
          <w:szCs w:val="21"/>
        </w:rPr>
        <w:t>，同一周期元素，原子半径从左到右逐渐减小，原子半径：</w:t>
      </w:r>
      <w:r w:rsidRPr="00D26E28">
        <w:rPr>
          <w:rFonts w:ascii="Times New Roman" w:eastAsia="宋体" w:hAnsi="Times New Roman" w:cs="Times New Roman"/>
          <w:szCs w:val="21"/>
        </w:rPr>
        <w:t>N&gt;O</w:t>
      </w:r>
      <w:r w:rsidRPr="00D26E28">
        <w:rPr>
          <w:rFonts w:ascii="Times New Roman" w:eastAsia="宋体" w:hAnsi="Times New Roman" w:cs="Times New Roman"/>
          <w:szCs w:val="21"/>
        </w:rPr>
        <w:t>，故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正确；非金属性</w:t>
      </w:r>
      <w:r w:rsidRPr="00D26E28">
        <w:rPr>
          <w:rFonts w:ascii="Times New Roman" w:eastAsia="宋体" w:hAnsi="Times New Roman" w:cs="Times New Roman"/>
          <w:szCs w:val="21"/>
        </w:rPr>
        <w:t>N&lt;O</w:t>
      </w:r>
      <w:r w:rsidRPr="00D26E28">
        <w:rPr>
          <w:rFonts w:ascii="Times New Roman" w:eastAsia="宋体" w:hAnsi="Times New Roman" w:cs="Times New Roman"/>
          <w:szCs w:val="21"/>
        </w:rPr>
        <w:t>，电负性：</w:t>
      </w:r>
      <w:r w:rsidRPr="00D26E28">
        <w:rPr>
          <w:rFonts w:ascii="Times New Roman" w:eastAsia="宋体" w:hAnsi="Times New Roman" w:cs="Times New Roman"/>
          <w:szCs w:val="21"/>
        </w:rPr>
        <w:object w:dxaOrig="600" w:dyaOrig="240">
          <v:shape id="_x0000_i1055" type="#_x0000_t75" alt="www.xinjiaoyu.com 新教育网" style="width:29.9pt;height:12.25pt" o:ole="">
            <v:imagedata r:id="rId65" o:title="eqId8f67cd127f48288d6328a76f4db50f95"/>
          </v:shape>
          <o:OLEObject Type="Embed" ProgID="Equation.DSMT4" ShapeID="_x0000_i1055" DrawAspect="Content" ObjectID="_1789859925" r:id="rId69"/>
        </w:object>
      </w:r>
      <w:r w:rsidRPr="00D26E28">
        <w:rPr>
          <w:rFonts w:ascii="Times New Roman" w:eastAsia="宋体" w:hAnsi="Times New Roman" w:cs="Times New Roman"/>
          <w:szCs w:val="21"/>
        </w:rPr>
        <w:t>，故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正确；元素最高价氧化物对应水化物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7CC682A" wp14:editId="07C4EFF3">
            <wp:extent cx="133350" cy="177800"/>
            <wp:effectExtent l="0" t="0" r="0" b="0"/>
            <wp:docPr id="991972767" name="图片 99197276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72767" name="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酸性与元素的非金属性一致，非金属性</w:t>
      </w:r>
      <w:r w:rsidRPr="00D26E28">
        <w:rPr>
          <w:rFonts w:ascii="Times New Roman" w:eastAsia="宋体" w:hAnsi="Times New Roman" w:cs="Times New Roman"/>
          <w:szCs w:val="21"/>
        </w:rPr>
        <w:t>W&gt;Z</w:t>
      </w:r>
      <w:r w:rsidRPr="00D26E28">
        <w:rPr>
          <w:rFonts w:ascii="Times New Roman" w:eastAsia="宋体" w:hAnsi="Times New Roman" w:cs="Times New Roman"/>
          <w:szCs w:val="21"/>
        </w:rPr>
        <w:t>，最高价氧化物对应的水化物的酸性：</w:t>
      </w:r>
      <w:r w:rsidRPr="00D26E28">
        <w:rPr>
          <w:rFonts w:ascii="Times New Roman" w:eastAsia="宋体" w:hAnsi="Times New Roman" w:cs="Times New Roman"/>
          <w:szCs w:val="21"/>
        </w:rPr>
        <w:object w:dxaOrig="616" w:dyaOrig="258">
          <v:shape id="_x0000_i1056" type="#_x0000_t75" alt="www.xinjiaoyu.com 新教育网" style="width:30.55pt;height:12.9pt" o:ole="">
            <v:imagedata r:id="rId67" o:title="eqIdeb19365aeed79581a48ac9844580ddb7"/>
          </v:shape>
          <o:OLEObject Type="Embed" ProgID="Equation.DSMT4" ShapeID="_x0000_i1056" DrawAspect="Content" ObjectID="_1789859926" r:id="rId70"/>
        </w:object>
      </w:r>
      <w:r w:rsidRPr="00D26E28">
        <w:rPr>
          <w:rFonts w:ascii="Times New Roman" w:eastAsia="宋体" w:hAnsi="Times New Roman" w:cs="Times New Roman"/>
          <w:szCs w:val="21"/>
        </w:rPr>
        <w:t>，故</w:t>
      </w:r>
      <w:r w:rsidRPr="00D26E28">
        <w:rPr>
          <w:rFonts w:ascii="Times New Roman" w:eastAsia="宋体" w:hAnsi="Times New Roman" w:cs="Times New Roman"/>
          <w:szCs w:val="21"/>
        </w:rPr>
        <w:t>C</w:t>
      </w:r>
      <w:r w:rsidRPr="00D26E28">
        <w:rPr>
          <w:rFonts w:ascii="Times New Roman" w:eastAsia="宋体" w:hAnsi="Times New Roman" w:cs="Times New Roman"/>
          <w:szCs w:val="21"/>
        </w:rPr>
        <w:t>正确；四种元素的简单氢化物分别为：</w:t>
      </w:r>
      <w:r w:rsidRPr="00D26E28">
        <w:rPr>
          <w:rFonts w:ascii="Times New Roman" w:eastAsia="宋体" w:hAnsi="Times New Roman" w:cs="Times New Roman"/>
          <w:szCs w:val="21"/>
        </w:rPr>
        <w:t>NH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O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S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HCl</w:t>
      </w:r>
      <w:r w:rsidRPr="00D26E28">
        <w:rPr>
          <w:rFonts w:ascii="Times New Roman" w:eastAsia="宋体" w:hAnsi="Times New Roman" w:cs="Times New Roman"/>
          <w:szCs w:val="21"/>
        </w:rPr>
        <w:t>，其中</w:t>
      </w:r>
      <w:r w:rsidRPr="00D26E28">
        <w:rPr>
          <w:rFonts w:ascii="Times New Roman" w:eastAsia="宋体" w:hAnsi="Times New Roman" w:cs="Times New Roman"/>
          <w:szCs w:val="21"/>
        </w:rPr>
        <w:t>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O</w:t>
      </w:r>
      <w:r w:rsidRPr="00D26E28">
        <w:rPr>
          <w:rFonts w:ascii="Times New Roman" w:eastAsia="宋体" w:hAnsi="Times New Roman" w:cs="Times New Roman"/>
          <w:szCs w:val="21"/>
        </w:rPr>
        <w:t>中存在氢键且氢键数目最多，因而沸点最高，故</w:t>
      </w:r>
      <w:r w:rsidRPr="00D26E28">
        <w:rPr>
          <w:rFonts w:ascii="Times New Roman" w:eastAsia="宋体" w:hAnsi="Times New Roman" w:cs="Times New Roman"/>
          <w:szCs w:val="21"/>
        </w:rPr>
        <w:t>D</w:t>
      </w:r>
      <w:r w:rsidRPr="00D26E28">
        <w:rPr>
          <w:rFonts w:ascii="Times New Roman" w:eastAsia="宋体" w:hAnsi="Times New Roman" w:cs="Times New Roman"/>
          <w:szCs w:val="21"/>
        </w:rPr>
        <w:t>错误；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选</w:t>
      </w:r>
      <w:r w:rsidRPr="00D26E28">
        <w:rPr>
          <w:rFonts w:ascii="Times New Roman" w:eastAsia="宋体" w:hAnsi="Times New Roman" w:cs="Times New Roman"/>
          <w:szCs w:val="21"/>
        </w:rPr>
        <w:t>D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lastRenderedPageBreak/>
        <w:t xml:space="preserve">13. </w:t>
      </w:r>
      <w:r w:rsidRPr="00D26E28">
        <w:rPr>
          <w:rFonts w:ascii="Times New Roman" w:eastAsia="宋体" w:hAnsi="Times New Roman" w:cs="Times New Roman"/>
          <w:szCs w:val="21"/>
        </w:rPr>
        <w:t>常温下，将</w:t>
      </w:r>
      <w:r w:rsidRPr="00D26E28">
        <w:rPr>
          <w:rFonts w:ascii="Times New Roman" w:eastAsia="宋体" w:hAnsi="Times New Roman" w:cs="Times New Roman"/>
          <w:szCs w:val="21"/>
        </w:rPr>
        <w:t>0.1mol/L</w:t>
      </w:r>
      <w:r w:rsidRPr="00D26E28">
        <w:rPr>
          <w:rFonts w:ascii="Times New Roman" w:eastAsia="宋体" w:hAnsi="Times New Roman" w:cs="Times New Roman"/>
          <w:szCs w:val="21"/>
        </w:rPr>
        <w:t>的醋酸与</w:t>
      </w:r>
      <w:r w:rsidRPr="00D26E28">
        <w:rPr>
          <w:rFonts w:ascii="Times New Roman" w:eastAsia="宋体" w:hAnsi="Times New Roman" w:cs="Times New Roman"/>
          <w:szCs w:val="21"/>
        </w:rPr>
        <w:t>0.1mol/L</w:t>
      </w:r>
      <w:r w:rsidRPr="00D26E28">
        <w:rPr>
          <w:rFonts w:ascii="Times New Roman" w:eastAsia="宋体" w:hAnsi="Times New Roman" w:cs="Times New Roman"/>
          <w:szCs w:val="21"/>
        </w:rPr>
        <w:t>的</w:t>
      </w:r>
      <w:r w:rsidRPr="00D26E28">
        <w:rPr>
          <w:rFonts w:ascii="Times New Roman" w:eastAsia="宋体" w:hAnsi="Times New Roman" w:cs="Times New Roman"/>
          <w:szCs w:val="21"/>
        </w:rPr>
        <w:t>NaOH</w:t>
      </w:r>
      <w:r w:rsidRPr="00D26E28">
        <w:rPr>
          <w:rFonts w:ascii="Times New Roman" w:eastAsia="宋体" w:hAnsi="Times New Roman" w:cs="Times New Roman"/>
          <w:szCs w:val="21"/>
        </w:rPr>
        <w:t>溶液等体积混合。下列对混合溶液的描述正确的是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混合溶液的</w:t>
      </w:r>
      <w:r w:rsidRPr="00D26E28">
        <w:rPr>
          <w:rFonts w:ascii="Times New Roman" w:eastAsia="宋体" w:hAnsi="Times New Roman" w:cs="Times New Roman"/>
          <w:szCs w:val="21"/>
        </w:rPr>
        <w:object w:dxaOrig="660" w:dyaOrig="300">
          <v:shape id="_x0000_i1057" type="#_x0000_t75" alt="www.xinjiaoyu.com 新教育网" style="width:33.3pt;height:14.95pt" o:ole="">
            <v:imagedata r:id="rId71" o:title="eqId0a316322ef211c0f478232054b070466"/>
          </v:shape>
          <o:OLEObject Type="Embed" ProgID="Equation.DSMT4" ShapeID="_x0000_i1057" DrawAspect="Content" ObjectID="_1789859927" r:id="rId72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混合溶液中水电离的</w:t>
      </w:r>
      <w:r w:rsidRPr="00D26E28">
        <w:rPr>
          <w:rFonts w:ascii="Times New Roman" w:eastAsia="宋体" w:hAnsi="Times New Roman" w:cs="Times New Roman"/>
          <w:szCs w:val="21"/>
        </w:rPr>
        <w:object w:dxaOrig="2130" w:dyaOrig="450">
          <v:shape id="_x0000_i1058" type="#_x0000_t75" alt="www.xinjiaoyu.com 新教育网" style="width:106.65pt;height:22.4pt" o:ole="">
            <v:imagedata r:id="rId73" o:title="eqIdd2b000fef72019b5dc08230b6b5eced3"/>
          </v:shape>
          <o:OLEObject Type="Embed" ProgID="Equation.DSMT4" ShapeID="_x0000_i1058" DrawAspect="Content" ObjectID="_1789859928" r:id="rId74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混合溶液中有</w:t>
      </w:r>
      <w:r w:rsidRPr="00D26E28">
        <w:rPr>
          <w:rFonts w:ascii="Times New Roman" w:eastAsia="宋体" w:hAnsi="Times New Roman" w:cs="Times New Roman"/>
          <w:szCs w:val="21"/>
        </w:rPr>
        <w:object w:dxaOrig="4035" w:dyaOrig="435">
          <v:shape id="_x0000_i1059" type="#_x0000_t75" alt="www.xinjiaoyu.com 新教育网" style="width:201.75pt;height:21.75pt" o:ole="">
            <v:imagedata r:id="rId75" o:title="eqIdd2d9ac9116a2f9b5c8b3350db9eb3338"/>
          </v:shape>
          <o:OLEObject Type="Embed" ProgID="Equation.DSMT4" ShapeID="_x0000_i1059" DrawAspect="Content" ObjectID="_1789859929" r:id="rId76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D. </w:t>
      </w:r>
      <w:r w:rsidRPr="00D26E28">
        <w:rPr>
          <w:rFonts w:ascii="Times New Roman" w:eastAsia="宋体" w:hAnsi="Times New Roman" w:cs="Times New Roman"/>
          <w:szCs w:val="21"/>
        </w:rPr>
        <w:t>混合溶液中</w:t>
      </w:r>
      <w:r w:rsidRPr="00D26E28">
        <w:rPr>
          <w:rFonts w:ascii="Times New Roman" w:eastAsia="宋体" w:hAnsi="Times New Roman" w:cs="Times New Roman"/>
          <w:szCs w:val="21"/>
        </w:rPr>
        <w:object w:dxaOrig="4272" w:dyaOrig="432">
          <v:shape id="_x0000_i1060" type="#_x0000_t75" alt="www.xinjiaoyu.com 新教育网" style="width:213.95pt;height:21.75pt" o:ole="">
            <v:imagedata r:id="rId77" o:title="eqIdd3f88509bdf1d7cc25382da5010896ed"/>
          </v:shape>
          <o:OLEObject Type="Embed" ProgID="Equation.DSMT4" ShapeID="_x0000_i1060" DrawAspect="Content" ObjectID="_1789859930" r:id="rId78"/>
        </w:objec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BC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0.1mol/L</w:t>
      </w:r>
      <w:r w:rsidR="00EF2FBB" w:rsidRPr="00D26E28">
        <w:rPr>
          <w:rFonts w:ascii="Times New Roman" w:eastAsia="宋体" w:hAnsi="Times New Roman" w:cs="Times New Roman"/>
          <w:szCs w:val="21"/>
        </w:rPr>
        <w:t>的醋酸与</w:t>
      </w:r>
      <w:r w:rsidR="00EF2FBB" w:rsidRPr="00D26E28">
        <w:rPr>
          <w:rFonts w:ascii="Times New Roman" w:eastAsia="宋体" w:hAnsi="Times New Roman" w:cs="Times New Roman"/>
          <w:szCs w:val="21"/>
        </w:rPr>
        <w:t>0.1mol/L</w:t>
      </w:r>
      <w:r w:rsidR="00EF2FBB" w:rsidRPr="00D26E28">
        <w:rPr>
          <w:rFonts w:ascii="Times New Roman" w:eastAsia="宋体" w:hAnsi="Times New Roman" w:cs="Times New Roman"/>
          <w:szCs w:val="21"/>
        </w:rPr>
        <w:t>的</w:t>
      </w:r>
      <w:r w:rsidR="00EF2FBB" w:rsidRPr="00D26E28">
        <w:rPr>
          <w:rFonts w:ascii="Times New Roman" w:eastAsia="宋体" w:hAnsi="Times New Roman" w:cs="Times New Roman"/>
          <w:szCs w:val="21"/>
        </w:rPr>
        <w:t>NaOH</w:t>
      </w:r>
      <w:r w:rsidR="00EF2FBB" w:rsidRPr="00D26E28">
        <w:rPr>
          <w:rFonts w:ascii="Times New Roman" w:eastAsia="宋体" w:hAnsi="Times New Roman" w:cs="Times New Roman"/>
          <w:szCs w:val="21"/>
        </w:rPr>
        <w:t>溶液完全反应，生成醋酸钠，混合溶液的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720" w:dyaOrig="315">
          <v:shape id="_x0000_i1061" type="#_x0000_t75" alt="www.xinjiaoyu.com 新教育网" style="width:36pt;height:15.6pt" o:ole="">
            <v:imagedata r:id="rId79" o:title="eqIdeaefba8cdc0672e9015724b88dedad51"/>
          </v:shape>
          <o:OLEObject Type="Embed" ProgID="Equation.DSMT4" ShapeID="_x0000_i1061" DrawAspect="Content" ObjectID="_1789859931" r:id="rId80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错误；醋酸钠促进水的电离，又因为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720" w:dyaOrig="315">
          <v:shape id="_x0000_i1062" type="#_x0000_t75" alt="www.xinjiaoyu.com 新教育网" style="width:36pt;height:15.6pt" o:ole="">
            <v:imagedata r:id="rId79" o:title="eqIdeaefba8cdc0672e9015724b88dedad51"/>
          </v:shape>
          <o:OLEObject Type="Embed" ProgID="Equation.DSMT4" ShapeID="_x0000_i1062" DrawAspect="Content" ObjectID="_1789859932" r:id="rId81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，所以混合溶液中水电离的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2145" w:dyaOrig="435">
          <v:shape id="_x0000_i1063" type="#_x0000_t75" alt="www.xinjiaoyu.com 新教育网" style="width:107.3pt;height:21.75pt" o:ole="">
            <v:imagedata r:id="rId82" o:title="eqIdb388d78509a189c80de6913544be9185"/>
          </v:shape>
          <o:OLEObject Type="Embed" ProgID="Equation.DSMT4" ShapeID="_x0000_i1063" DrawAspect="Content" ObjectID="_1789859933" r:id="rId83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正确；根据物料守恒，可知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4035" w:dyaOrig="435">
          <v:shape id="_x0000_i1064" type="#_x0000_t75" alt="www.xinjiaoyu.com 新教育网" style="width:201.75pt;height:21.75pt" o:ole="">
            <v:imagedata r:id="rId75" o:title="eqIdd2d9ac9116a2f9b5c8b3350db9eb3338"/>
          </v:shape>
          <o:OLEObject Type="Embed" ProgID="Equation.DSMT4" ShapeID="_x0000_i1064" DrawAspect="Content" ObjectID="_1789859934" r:id="rId84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正确；混合溶液中，醋酸根水解得到醋酸个氢氧根，水解是微弱的，所以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4260" w:dyaOrig="435">
          <v:shape id="_x0000_i1065" type="#_x0000_t75" alt="www.xinjiaoyu.com 新教育网" style="width:213.3pt;height:21.75pt" o:ole="">
            <v:imagedata r:id="rId85" o:title="eqIdc34cf976b1658f449d415d8dfda4874e"/>
          </v:shape>
          <o:OLEObject Type="Embed" ProgID="Equation.DSMT4" ShapeID="_x0000_i1065" DrawAspect="Content" ObjectID="_1789859935" r:id="rId86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，故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BC</w:t>
      </w:r>
      <w:r w:rsidR="00EF2FBB"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14. </w:t>
      </w:r>
      <w:r w:rsidRPr="00D26E28">
        <w:rPr>
          <w:rFonts w:ascii="Times New Roman" w:eastAsia="宋体" w:hAnsi="Times New Roman" w:cs="Times New Roman"/>
          <w:szCs w:val="21"/>
        </w:rPr>
        <w:t>为研究配合物</w:t>
      </w:r>
      <w:r w:rsidRPr="00D26E28">
        <w:rPr>
          <w:rFonts w:ascii="Times New Roman" w:eastAsia="宋体" w:hAnsi="Times New Roman" w:cs="Times New Roman"/>
          <w:szCs w:val="21"/>
        </w:rPr>
        <w:object w:dxaOrig="2340" w:dyaOrig="435">
          <v:shape id="_x0000_i1066" type="#_x0000_t75" alt="www.xinjiaoyu.com 新教育网" style="width:116.85pt;height:21.75pt" o:ole="">
            <v:imagedata r:id="rId87" o:title="eqIdce59da052fde503f0716fe4825ecb1ae"/>
          </v:shape>
          <o:OLEObject Type="Embed" ProgID="Equation.DSMT4" ShapeID="_x0000_i1066" DrawAspect="Content" ObjectID="_1789859936" r:id="rId88"/>
        </w:object>
      </w:r>
      <w:r w:rsidRPr="00D26E28">
        <w:rPr>
          <w:rFonts w:ascii="Times New Roman" w:eastAsia="宋体" w:hAnsi="Times New Roman" w:cs="Times New Roman"/>
          <w:szCs w:val="21"/>
        </w:rPr>
        <w:t>的形成及其性质，某研究小组进行如下实验：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向</w:t>
      </w:r>
      <w:r w:rsidRPr="00D26E28">
        <w:rPr>
          <w:rFonts w:ascii="Times New Roman" w:eastAsia="宋体" w:hAnsi="Times New Roman" w:cs="Times New Roman"/>
          <w:szCs w:val="21"/>
        </w:rPr>
        <w:object w:dxaOrig="734" w:dyaOrig="367">
          <v:shape id="_x0000_i1067" type="#_x0000_t75" alt="www.xinjiaoyu.com 新教育网" style="width:36.7pt;height:18.35pt" o:ole="">
            <v:imagedata r:id="rId89" o:title="eqIdbdcd76b0611c58a8a25dd1fc40454e9a"/>
          </v:shape>
          <o:OLEObject Type="Embed" ProgID="Equation.DSMT4" ShapeID="_x0000_i1067" DrawAspect="Content" ObjectID="_1789859937" r:id="rId90"/>
        </w:object>
      </w:r>
      <w:r w:rsidRPr="00D26E28">
        <w:rPr>
          <w:rFonts w:ascii="Times New Roman" w:eastAsia="宋体" w:hAnsi="Times New Roman" w:cs="Times New Roman"/>
          <w:szCs w:val="21"/>
        </w:rPr>
        <w:t>溶液中逐滴加入氨水至过量，先产生蓝色沉淀后溶解生成深蓝色的溶液，再加入无水乙醇，析出深蓝色晶体，过滤、洗涤；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将深蓝色晶体溶于水配成溶液，插入光亮铁丝，铁丝表面有金属光泽的红色固体析出。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下列说法</w:t>
      </w:r>
      <w:r w:rsidRPr="00D26E28">
        <w:rPr>
          <w:rFonts w:ascii="Times New Roman" w:eastAsia="宋体" w:hAnsi="Times New Roman" w:cs="Times New Roman"/>
          <w:szCs w:val="21"/>
          <w:em w:val="dot"/>
        </w:rPr>
        <w:t>错误</w:t>
      </w:r>
      <w:r w:rsidRPr="00D26E28">
        <w:rPr>
          <w:rFonts w:ascii="Times New Roman" w:eastAsia="宋体" w:hAnsi="Times New Roman" w:cs="Times New Roman"/>
          <w:szCs w:val="21"/>
        </w:rPr>
        <w:t>的是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A. </w:t>
      </w:r>
      <w:r w:rsidRPr="00D26E28">
        <w:rPr>
          <w:rFonts w:ascii="Times New Roman" w:eastAsia="宋体" w:hAnsi="Times New Roman" w:cs="Times New Roman"/>
          <w:szCs w:val="21"/>
        </w:rPr>
        <w:t>由实验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可知，</w:t>
      </w:r>
      <w:r w:rsidRPr="00D26E28">
        <w:rPr>
          <w:rFonts w:ascii="Times New Roman" w:eastAsia="宋体" w:hAnsi="Times New Roman" w:cs="Times New Roman"/>
          <w:szCs w:val="21"/>
        </w:rPr>
        <w:t>Cu(OH)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具有两性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B. </w:t>
      </w:r>
      <w:r w:rsidRPr="00D26E28">
        <w:rPr>
          <w:rFonts w:ascii="Times New Roman" w:eastAsia="宋体" w:hAnsi="Times New Roman" w:cs="Times New Roman"/>
          <w:szCs w:val="21"/>
        </w:rPr>
        <w:t>加入乙醇有晶体析出是因为</w:t>
      </w:r>
      <w:r w:rsidRPr="00D26E28">
        <w:rPr>
          <w:rFonts w:ascii="Times New Roman" w:eastAsia="宋体" w:hAnsi="Times New Roman" w:cs="Times New Roman"/>
          <w:szCs w:val="21"/>
        </w:rPr>
        <w:object w:dxaOrig="1755" w:dyaOrig="435">
          <v:shape id="_x0000_i1068" type="#_x0000_t75" alt="www.xinjiaoyu.com 新教育网" style="width:87.6pt;height:21.75pt" o:ole="">
            <v:imagedata r:id="rId91" o:title="eqId26d76483467ef0a2ec163b7a36271ca5"/>
          </v:shape>
          <o:OLEObject Type="Embed" ProgID="Equation.DSMT4" ShapeID="_x0000_i1068" DrawAspect="Content" ObjectID="_1789859938" r:id="rId92"/>
        </w:object>
      </w:r>
      <w:r w:rsidRPr="00D26E28">
        <w:rPr>
          <w:rFonts w:ascii="Times New Roman" w:eastAsia="宋体" w:hAnsi="Times New Roman" w:cs="Times New Roman"/>
          <w:szCs w:val="21"/>
        </w:rPr>
        <w:t>在乙醇中溶解度小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C. </w:t>
      </w:r>
      <w:r w:rsidRPr="00D26E28">
        <w:rPr>
          <w:rFonts w:ascii="Times New Roman" w:eastAsia="宋体" w:hAnsi="Times New Roman" w:cs="Times New Roman"/>
          <w:szCs w:val="21"/>
        </w:rPr>
        <w:t>由实验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可知，</w:t>
      </w:r>
      <w:r w:rsidRPr="00D26E28">
        <w:rPr>
          <w:rFonts w:ascii="Times New Roman" w:eastAsia="宋体" w:hAnsi="Times New Roman" w:cs="Times New Roman"/>
          <w:szCs w:val="21"/>
        </w:rPr>
        <w:object w:dxaOrig="540" w:dyaOrig="315">
          <v:shape id="_x0000_i1069" type="#_x0000_t75" alt="www.xinjiaoyu.com 新教育网" style="width:27.15pt;height:15.6pt" o:ole="">
            <v:imagedata r:id="rId93" o:title="eqIdab52c58d108a8e68c57129f2bb03dd01"/>
          </v:shape>
          <o:OLEObject Type="Embed" ProgID="Equation.DSMT4" ShapeID="_x0000_i1069" DrawAspect="Content" ObjectID="_1789859939" r:id="rId94"/>
        </w:object>
      </w:r>
      <w:r w:rsidRPr="00D26E28">
        <w:rPr>
          <w:rFonts w:ascii="Times New Roman" w:eastAsia="宋体" w:hAnsi="Times New Roman" w:cs="Times New Roman"/>
          <w:szCs w:val="21"/>
        </w:rPr>
        <w:t>与</w:t>
      </w:r>
      <w:r w:rsidRPr="00D26E28">
        <w:rPr>
          <w:rFonts w:ascii="Times New Roman" w:eastAsia="宋体" w:hAnsi="Times New Roman" w:cs="Times New Roman"/>
          <w:szCs w:val="21"/>
        </w:rPr>
        <w:object w:dxaOrig="495" w:dyaOrig="360">
          <v:shape id="_x0000_i1070" type="#_x0000_t75" alt="www.xinjiaoyu.com 新教育网" style="width:24.45pt;height:18.35pt" o:ole="">
            <v:imagedata r:id="rId95" o:title="eqIddbe2066525aa0616cf44d051d57bf713"/>
          </v:shape>
          <o:OLEObject Type="Embed" ProgID="Equation.DSMT4" ShapeID="_x0000_i1070" DrawAspect="Content" ObjectID="_1789859940" r:id="rId96"/>
        </w:object>
      </w:r>
      <w:r w:rsidRPr="00D26E28">
        <w:rPr>
          <w:rFonts w:ascii="Times New Roman" w:eastAsia="宋体" w:hAnsi="Times New Roman" w:cs="Times New Roman"/>
          <w:szCs w:val="21"/>
        </w:rPr>
        <w:t>形成配合物的过程是可逆反应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D.  [Cu(NH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]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Pr="00D26E28">
        <w:rPr>
          <w:rFonts w:ascii="Times New Roman" w:eastAsia="宋体" w:hAnsi="Times New Roman" w:cs="Times New Roman"/>
          <w:szCs w:val="21"/>
        </w:rPr>
        <w:t>中</w:t>
      </w:r>
      <w:r w:rsidRPr="00D26E28">
        <w:rPr>
          <w:rFonts w:ascii="Times New Roman" w:eastAsia="宋体" w:hAnsi="Times New Roman" w:cs="Times New Roman"/>
          <w:szCs w:val="21"/>
        </w:rPr>
        <w:t>Cu</w:t>
      </w:r>
      <w:r w:rsidRPr="00D26E28">
        <w:rPr>
          <w:rFonts w:ascii="Times New Roman" w:eastAsia="宋体" w:hAnsi="Times New Roman" w:cs="Times New Roman"/>
          <w:szCs w:val="21"/>
        </w:rPr>
        <w:t>的杂化方式为</w:t>
      </w:r>
      <w:r w:rsidRPr="00D26E28">
        <w:rPr>
          <w:rFonts w:ascii="Times New Roman" w:eastAsia="宋体" w:hAnsi="Times New Roman" w:cs="Times New Roman"/>
          <w:szCs w:val="21"/>
        </w:rPr>
        <w:object w:dxaOrig="360" w:dyaOrig="360">
          <v:shape id="_x0000_i1071" type="#_x0000_t75" alt="www.xinjiaoyu.com 新教育网" style="width:18.35pt;height:18.35pt" o:ole="">
            <v:imagedata r:id="rId97" o:title="eqId4d44f86dbf656505802193c21eb44bf4"/>
          </v:shape>
          <o:OLEObject Type="Embed" ProgID="Equation.DSMT4" ShapeID="_x0000_i1071" DrawAspect="Content" ObjectID="_1789859941" r:id="rId98"/>
        </w:object>
      </w:r>
      <w:r w:rsidRPr="00D26E28">
        <w:rPr>
          <w:rFonts w:ascii="Times New Roman" w:eastAsia="宋体" w:hAnsi="Times New Roman" w:cs="Times New Roman"/>
          <w:szCs w:val="21"/>
        </w:rPr>
        <w:t>，且配体中</w:t>
      </w:r>
      <w:r w:rsidRPr="00D26E28">
        <w:rPr>
          <w:rFonts w:ascii="Times New Roman" w:eastAsia="宋体" w:hAnsi="Times New Roman" w:cs="Times New Roman"/>
          <w:szCs w:val="21"/>
        </w:rPr>
        <w:object w:dxaOrig="1080" w:dyaOrig="266">
          <v:shape id="_x0000_i1072" type="#_x0000_t75" alt="www.xinjiaoyu.com 新教育网" style="width:54.35pt;height:13.6pt" o:ole="">
            <v:imagedata r:id="rId99" o:title="eqIde2f9dc6539c6d29f8853bbc861e101fd"/>
          </v:shape>
          <o:OLEObject Type="Embed" ProgID="Equation.DSMT4" ShapeID="_x0000_i1072" DrawAspect="Content" ObjectID="_1789859942" r:id="rId100"/>
        </w:object>
      </w:r>
      <w:r w:rsidRPr="00D26E28">
        <w:rPr>
          <w:rFonts w:ascii="Times New Roman" w:eastAsia="宋体" w:hAnsi="Times New Roman" w:cs="Times New Roman"/>
          <w:szCs w:val="21"/>
        </w:rPr>
        <w:t>的夹角比</w:t>
      </w:r>
      <w:r w:rsidRPr="00D26E28">
        <w:rPr>
          <w:rFonts w:ascii="Times New Roman" w:eastAsia="宋体" w:hAnsi="Times New Roman" w:cs="Times New Roman"/>
          <w:szCs w:val="21"/>
        </w:rPr>
        <w:object w:dxaOrig="495" w:dyaOrig="360">
          <v:shape id="_x0000_i1073" type="#_x0000_t75" alt="www.xinjiaoyu.com 新教育网" style="width:24.45pt;height:18.35pt" o:ole="">
            <v:imagedata r:id="rId95" o:title="eqIddbe2066525aa0616cf44d051d57bf713"/>
          </v:shape>
          <o:OLEObject Type="Embed" ProgID="Equation.DSMT4" ShapeID="_x0000_i1073" DrawAspect="Content" ObjectID="_1789859943" r:id="rId101"/>
        </w:object>
      </w:r>
      <w:r w:rsidRPr="00D26E28">
        <w:rPr>
          <w:rFonts w:ascii="Times New Roman" w:eastAsia="宋体" w:hAnsi="Times New Roman" w:cs="Times New Roman"/>
          <w:szCs w:val="21"/>
        </w:rPr>
        <w:t>中的键角的大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AD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两性物质是指既能和酸反应又能和碱反应的物质，而向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734" w:dyaOrig="367">
          <v:shape id="_x0000_i1074" type="#_x0000_t75" alt="www.xinjiaoyu.com 新教育网" style="width:36.7pt;height:18.35pt" o:ole="">
            <v:imagedata r:id="rId89" o:title="eqIdbdcd76b0611c58a8a25dd1fc40454e9a"/>
          </v:shape>
          <o:OLEObject Type="Embed" ProgID="Equation.DSMT4" ShapeID="_x0000_i1074" DrawAspect="Content" ObjectID="_1789859944" r:id="rId102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溶液中逐滴加入氨水至过量，先产生蓝色氢氧化铜沉淀，后溶解生成深蓝色的溶液是因为生成了配合物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1515" w:dyaOrig="495">
          <v:shape id="_x0000_i1075" type="#_x0000_t75" alt="www.xinjiaoyu.com 新教育网" style="width:76.1pt;height:24.45pt" o:ole="">
            <v:imagedata r:id="rId103" o:title="eqId06c9cd94c21dd18c5883802979413d97"/>
          </v:shape>
          <o:OLEObject Type="Embed" ProgID="Equation.DSMT4" ShapeID="_x0000_i1075" DrawAspect="Content" ObjectID="_1789859945" r:id="rId104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，再加入无水乙醇，析出深蓝色晶体，是因为该配合物在乙醇中溶解度小，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错误；结合上面选项分析，加入乙醇有晶体析出是因为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1755" w:dyaOrig="435">
          <v:shape id="_x0000_i1076" type="#_x0000_t75" alt="www.xinjiaoyu.com 新教育网" style="width:87.6pt;height:21.75pt" o:ole="">
            <v:imagedata r:id="rId91" o:title="eqId26d76483467ef0a2ec163b7a36271ca5"/>
          </v:shape>
          <o:OLEObject Type="Embed" ProgID="Equation.DSMT4" ShapeID="_x0000_i1076" DrawAspect="Content" ObjectID="_1789859946" r:id="rId105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在乙醇中溶解度小，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正确；由实验</w:t>
      </w:r>
      <w:r w:rsidR="00EF2FBB" w:rsidRPr="00D26E28">
        <w:rPr>
          <w:rFonts w:ascii="宋体" w:eastAsia="宋体" w:hAnsi="宋体" w:cs="宋体" w:hint="eastAsia"/>
          <w:szCs w:val="21"/>
        </w:rPr>
        <w:t>②</w:t>
      </w:r>
      <w:r w:rsidR="00EF2FBB" w:rsidRPr="00D26E28">
        <w:rPr>
          <w:rFonts w:ascii="Times New Roman" w:eastAsia="宋体" w:hAnsi="Times New Roman" w:cs="Times New Roman"/>
          <w:szCs w:val="21"/>
        </w:rPr>
        <w:t>可知，铜离子与</w:t>
      </w:r>
      <w:r w:rsidR="00EF2FBB" w:rsidRPr="00D26E28">
        <w:rPr>
          <w:rFonts w:ascii="Times New Roman" w:eastAsia="宋体" w:hAnsi="Times New Roman" w:cs="Times New Roman"/>
          <w:szCs w:val="21"/>
        </w:rPr>
        <w:t>NH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形成配合物的过程是可逆反应，存在</w:t>
      </w:r>
      <w:r w:rsidR="00EF2FBB" w:rsidRPr="00D26E28">
        <w:rPr>
          <w:rFonts w:ascii="Times New Roman" w:eastAsia="宋体" w:hAnsi="Times New Roman" w:cs="Times New Roman"/>
          <w:szCs w:val="21"/>
        </w:rPr>
        <w:t>Cu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EF2FBB" w:rsidRPr="00D26E28">
        <w:rPr>
          <w:rFonts w:ascii="Times New Roman" w:eastAsia="宋体" w:hAnsi="Times New Roman" w:cs="Times New Roman"/>
          <w:szCs w:val="21"/>
        </w:rPr>
        <w:t>+4NH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355" w:dyaOrig="279">
          <v:shape id="_x0000_i1077" type="#_x0000_t75" alt="www.xinjiaoyu.com 新教育网" style="width:17.65pt;height:13.6pt" o:ole="">
            <v:imagedata r:id="rId106" o:title="eqIdde4ac184aef047428370bf877105fa50"/>
          </v:shape>
          <o:OLEObject Type="Embed" ProgID="Equation.DSMT4" ShapeID="_x0000_i1077" DrawAspect="Content" ObjectID="_1789859947" r:id="rId107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 [Cu(NH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)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4</w:t>
      </w:r>
      <w:r w:rsidR="00EF2FBB" w:rsidRPr="00D26E28">
        <w:rPr>
          <w:rFonts w:ascii="Times New Roman" w:eastAsia="宋体" w:hAnsi="Times New Roman" w:cs="Times New Roman"/>
          <w:szCs w:val="21"/>
        </w:rPr>
        <w:t>]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EF2FBB" w:rsidRPr="00D26E28">
        <w:rPr>
          <w:rFonts w:ascii="Times New Roman" w:eastAsia="宋体" w:hAnsi="Times New Roman" w:cs="Times New Roman"/>
          <w:szCs w:val="21"/>
        </w:rPr>
        <w:t>，插入铁丝后，铁丝置换出铜，平衡逆向移动，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正确；若</w:t>
      </w:r>
      <w:r w:rsidR="00EF2FBB" w:rsidRPr="00D26E28">
        <w:rPr>
          <w:rFonts w:ascii="Times New Roman" w:eastAsia="宋体" w:hAnsi="Times New Roman" w:cs="Times New Roman"/>
          <w:szCs w:val="21"/>
        </w:rPr>
        <w:t>Cu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EF2FBB" w:rsidRPr="00D26E28">
        <w:rPr>
          <w:rFonts w:ascii="Times New Roman" w:eastAsia="宋体" w:hAnsi="Times New Roman" w:cs="Times New Roman"/>
          <w:szCs w:val="21"/>
        </w:rPr>
        <w:t>采用的是</w:t>
      </w:r>
      <w:r w:rsidR="00EF2FBB" w:rsidRPr="00D26E28">
        <w:rPr>
          <w:rFonts w:ascii="Times New Roman" w:eastAsia="宋体" w:hAnsi="Times New Roman" w:cs="Times New Roman"/>
          <w:szCs w:val="21"/>
        </w:rPr>
        <w:t>sp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杂化类型，其空间结构应该为正四面体，而实际上</w:t>
      </w:r>
      <w:r w:rsidR="00EF2FBB" w:rsidRPr="00D26E28">
        <w:rPr>
          <w:rFonts w:ascii="Times New Roman" w:eastAsia="宋体" w:hAnsi="Times New Roman" w:cs="Times New Roman"/>
          <w:szCs w:val="21"/>
        </w:rPr>
        <w:t>[Cu(NH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)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4</w:t>
      </w:r>
      <w:r w:rsidR="00EF2FBB" w:rsidRPr="00D26E28">
        <w:rPr>
          <w:rFonts w:ascii="Times New Roman" w:eastAsia="宋体" w:hAnsi="Times New Roman" w:cs="Times New Roman"/>
          <w:szCs w:val="21"/>
        </w:rPr>
        <w:t>]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EF2FBB" w:rsidRPr="00D26E28">
        <w:rPr>
          <w:rFonts w:ascii="Times New Roman" w:eastAsia="宋体" w:hAnsi="Times New Roman" w:cs="Times New Roman"/>
          <w:szCs w:val="21"/>
        </w:rPr>
        <w:t>的空间构形是平面正方形，所以</w:t>
      </w:r>
      <w:r w:rsidR="00EF2FBB" w:rsidRPr="00D26E28">
        <w:rPr>
          <w:rFonts w:ascii="Times New Roman" w:eastAsia="宋体" w:hAnsi="Times New Roman" w:cs="Times New Roman"/>
          <w:szCs w:val="21"/>
        </w:rPr>
        <w:t>Cu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EF2FBB" w:rsidRPr="00D26E28">
        <w:rPr>
          <w:rFonts w:ascii="Times New Roman" w:eastAsia="宋体" w:hAnsi="Times New Roman" w:cs="Times New Roman"/>
          <w:szCs w:val="21"/>
        </w:rPr>
        <w:t>的杂化方式可能是</w:t>
      </w:r>
      <w:r w:rsidR="00EF2FBB" w:rsidRPr="00D26E28">
        <w:rPr>
          <w:rFonts w:ascii="Times New Roman" w:eastAsia="宋体" w:hAnsi="Times New Roman" w:cs="Times New Roman"/>
          <w:szCs w:val="21"/>
        </w:rPr>
        <w:t>dsp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NH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提供孤对电子与</w:t>
      </w:r>
      <w:r w:rsidR="00EF2FBB" w:rsidRPr="00D26E28">
        <w:rPr>
          <w:rFonts w:ascii="Times New Roman" w:eastAsia="宋体" w:hAnsi="Times New Roman" w:cs="Times New Roman"/>
          <w:szCs w:val="21"/>
        </w:rPr>
        <w:t>Cu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EF2FBB" w:rsidRPr="00D26E28">
        <w:rPr>
          <w:rFonts w:ascii="Times New Roman" w:eastAsia="宋体" w:hAnsi="Times New Roman" w:cs="Times New Roman"/>
          <w:szCs w:val="21"/>
        </w:rPr>
        <w:t>形成配位键后，</w:t>
      </w:r>
      <w:r w:rsidR="00EF2FBB" w:rsidRPr="00D26E28">
        <w:rPr>
          <w:rFonts w:ascii="Times New Roman" w:eastAsia="宋体" w:hAnsi="Times New Roman" w:cs="Times New Roman"/>
          <w:szCs w:val="21"/>
        </w:rPr>
        <w:t>N-H</w:t>
      </w:r>
      <w:r w:rsidR="00EF2FBB" w:rsidRPr="00D26E28">
        <w:rPr>
          <w:rFonts w:ascii="Times New Roman" w:eastAsia="宋体" w:hAnsi="Times New Roman" w:cs="Times New Roman"/>
          <w:szCs w:val="21"/>
        </w:rPr>
        <w:t>成键电子对受到的排斥力减小，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 H-N-H</w:t>
      </w:r>
      <w:r w:rsidR="00EF2FBB" w:rsidRPr="00D26E28">
        <w:rPr>
          <w:rFonts w:ascii="Times New Roman" w:eastAsia="宋体" w:hAnsi="Times New Roman" w:cs="Times New Roman"/>
          <w:szCs w:val="21"/>
        </w:rPr>
        <w:t>键角增大，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错误；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 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故选</w:t>
      </w:r>
      <w:r w:rsidRPr="00D26E28">
        <w:rPr>
          <w:rFonts w:ascii="Times New Roman" w:eastAsia="宋体" w:hAnsi="Times New Roman" w:cs="Times New Roman"/>
          <w:szCs w:val="21"/>
        </w:rPr>
        <w:t>AD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三、非选择题：共</w:t>
      </w:r>
      <w:r w:rsidRPr="00D26E28">
        <w:rPr>
          <w:rFonts w:ascii="Times New Roman" w:eastAsia="宋体" w:hAnsi="Times New Roman" w:cs="Times New Roman"/>
          <w:szCs w:val="21"/>
        </w:rPr>
        <w:t>5</w:t>
      </w:r>
      <w:r w:rsidRPr="00D26E28">
        <w:rPr>
          <w:rFonts w:ascii="Times New Roman" w:eastAsia="宋体" w:hAnsi="Times New Roman" w:cs="Times New Roman"/>
          <w:szCs w:val="21"/>
        </w:rPr>
        <w:t>题，共</w:t>
      </w:r>
      <w:r w:rsidRPr="00D26E28">
        <w:rPr>
          <w:rFonts w:ascii="Times New Roman" w:eastAsia="宋体" w:hAnsi="Times New Roman" w:cs="Times New Roman"/>
          <w:szCs w:val="21"/>
        </w:rPr>
        <w:t>60</w:t>
      </w:r>
      <w:r w:rsidRPr="00D26E28">
        <w:rPr>
          <w:rFonts w:ascii="Times New Roman" w:eastAsia="宋体" w:hAnsi="Times New Roman" w:cs="Times New Roman"/>
          <w:szCs w:val="21"/>
        </w:rPr>
        <w:t>分。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15. </w:t>
      </w:r>
      <w:r w:rsidRPr="00D26E28">
        <w:rPr>
          <w:rFonts w:ascii="Times New Roman" w:eastAsia="宋体" w:hAnsi="Times New Roman" w:cs="Times New Roman"/>
          <w:szCs w:val="21"/>
        </w:rPr>
        <w:t>利用主要含氧化铜的工业废料</w: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还含少量的</w:t>
      </w:r>
      <w:r w:rsidRPr="00D26E28">
        <w:rPr>
          <w:rFonts w:ascii="Times New Roman" w:eastAsia="宋体" w:hAnsi="Times New Roman" w:cs="Times New Roman"/>
          <w:szCs w:val="21"/>
        </w:rPr>
        <w:t>FeO</w:t>
      </w:r>
      <w:r w:rsidRPr="00D26E28">
        <w:rPr>
          <w:rFonts w:ascii="Times New Roman" w:eastAsia="宋体" w:hAnsi="Times New Roman" w:cs="Times New Roman"/>
          <w:szCs w:val="21"/>
        </w:rPr>
        <w:t>和</w:t>
      </w:r>
      <w:r w:rsidRPr="00D26E28">
        <w:rPr>
          <w:rFonts w:ascii="Times New Roman" w:eastAsia="宋体" w:hAnsi="Times New Roman" w:cs="Times New Roman"/>
          <w:szCs w:val="21"/>
        </w:rPr>
        <w:object w:dxaOrig="555" w:dyaOrig="300">
          <v:shape id="_x0000_i1078" type="#_x0000_t75" alt="www.xinjiaoyu.com 新教育网" style="width:27.85pt;height:14.95pt" o:ole="">
            <v:imagedata r:id="rId108" o:title="eqIdbd64433131ff93fd151abc85cfe05dba"/>
          </v:shape>
          <o:OLEObject Type="Embed" ProgID="Equation.DSMT4" ShapeID="_x0000_i1078" DrawAspect="Content" ObjectID="_1789859948" r:id="rId109"/>
        </w:object>
      </w:r>
      <w:r w:rsidRPr="00D26E28">
        <w:rPr>
          <w:rFonts w:ascii="Times New Roman" w:eastAsia="宋体" w:hAnsi="Times New Roman" w:cs="Times New Roman"/>
          <w:szCs w:val="21"/>
        </w:rPr>
        <w:t>以及不溶性杂质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可制取氯化铜晶体</w:t>
      </w:r>
      <w:r w:rsidRPr="00D26E28">
        <w:rPr>
          <w:rFonts w:ascii="Times New Roman" w:eastAsia="宋体" w:hAnsi="Times New Roman" w:cs="Times New Roman"/>
          <w:szCs w:val="21"/>
        </w:rPr>
        <w:object w:dxaOrig="1545" w:dyaOrig="405">
          <v:shape id="_x0000_i1079" type="#_x0000_t75" alt="www.xinjiaoyu.com 新教育网" style="width:77.45pt;height:20.4pt" o:ole="">
            <v:imagedata r:id="rId110" o:title="eqIdc5e70ba7ef4de7e3df721472cc4a3a15"/>
          </v:shape>
          <o:OLEObject Type="Embed" ProgID="Equation.DSMT4" ShapeID="_x0000_i1079" DrawAspect="Content" ObjectID="_1789859949" r:id="rId111"/>
        </w:object>
      </w:r>
      <w:r w:rsidRPr="00D26E28">
        <w:rPr>
          <w:rFonts w:ascii="Times New Roman" w:eastAsia="宋体" w:hAnsi="Times New Roman" w:cs="Times New Roman"/>
          <w:szCs w:val="21"/>
        </w:rPr>
        <w:t>。将废料经稀盐酸溶解、过滤后得</w:t>
      </w:r>
      <w:r w:rsidRPr="00D26E28">
        <w:rPr>
          <w:rFonts w:ascii="Times New Roman" w:eastAsia="宋体" w:hAnsi="Times New Roman" w:cs="Times New Roman"/>
          <w:szCs w:val="21"/>
        </w:rPr>
        <w:object w:dxaOrig="740" w:dyaOrig="320">
          <v:shape id="_x0000_i1080" type="#_x0000_t75" alt="www.xinjiaoyu.com 新教育网" style="width:37.35pt;height:15.6pt" o:ole="">
            <v:imagedata r:id="rId112" o:title="eqId73a4bf138c7513d660af848d70e90b9e"/>
          </v:shape>
          <o:OLEObject Type="Embed" ProgID="Equation.DSMT4" ShapeID="_x0000_i1080" DrawAspect="Content" ObjectID="_1789859950" r:id="rId113"/>
        </w:object>
      </w:r>
      <w:r w:rsidRPr="00D26E28">
        <w:rPr>
          <w:rFonts w:ascii="Times New Roman" w:eastAsia="宋体" w:hAnsi="Times New Roman" w:cs="Times New Roman"/>
          <w:szCs w:val="21"/>
        </w:rPr>
        <w:t>的滤液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，然后将滤液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进行如下操作制取氯化铜晶体：</w:t>
      </w:r>
    </w:p>
    <w:p w:rsidR="00EF2FBB" w:rsidRPr="00D26E28" w:rsidRDefault="00EF2FBB" w:rsidP="007B05B4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935E4D7" wp14:editId="1398E25A">
            <wp:extent cx="4391130" cy="950181"/>
            <wp:effectExtent l="0" t="0" r="0" b="2540"/>
            <wp:docPr id="100029" name="图片 10002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4403555" cy="95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已知：在常温下，</w:t>
      </w:r>
      <w:r w:rsidRPr="00D26E28">
        <w:rPr>
          <w:rFonts w:ascii="Times New Roman" w:eastAsia="宋体" w:hAnsi="Times New Roman" w:cs="Times New Roman"/>
          <w:szCs w:val="21"/>
        </w:rPr>
        <w:object w:dxaOrig="2700" w:dyaOrig="435">
          <v:shape id="_x0000_i1081" type="#_x0000_t75" alt="www.xinjiaoyu.com 新教育网" style="width:135.15pt;height:21.75pt" o:ole="">
            <v:imagedata r:id="rId115" o:title="eqId35ce054a35784f0f688c804eac4f310b"/>
          </v:shape>
          <o:OLEObject Type="Embed" ProgID="Equation.DSMT4" ShapeID="_x0000_i1081" DrawAspect="Content" ObjectID="_1789859951" r:id="rId116"/>
        </w:object>
      </w:r>
      <w:r w:rsidRPr="00D26E28">
        <w:rPr>
          <w:rFonts w:ascii="Times New Roman" w:eastAsia="宋体" w:hAnsi="Times New Roman" w:cs="Times New Roman"/>
          <w:szCs w:val="21"/>
        </w:rPr>
        <w:t>，此溶液中的金属离子开始沉淀和完全沉淀的</w:t>
      </w:r>
      <w:r w:rsidRPr="00D26E28">
        <w:rPr>
          <w:rFonts w:ascii="Times New Roman" w:eastAsia="宋体" w:hAnsi="Times New Roman" w:cs="Times New Roman"/>
          <w:szCs w:val="21"/>
        </w:rPr>
        <w:t>pH</w:t>
      </w:r>
      <w:r w:rsidRPr="00D26E28">
        <w:rPr>
          <w:rFonts w:ascii="Times New Roman" w:eastAsia="宋体" w:hAnsi="Times New Roman" w:cs="Times New Roman"/>
          <w:szCs w:val="21"/>
        </w:rPr>
        <w:t>如表所示：</w:t>
      </w:r>
    </w:p>
    <w:tbl>
      <w:tblPr>
        <w:tblW w:w="39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709"/>
        <w:gridCol w:w="780"/>
        <w:gridCol w:w="721"/>
        <w:gridCol w:w="720"/>
      </w:tblGrid>
      <w:tr w:rsidR="00D26E28" w:rsidRPr="00D26E28" w:rsidTr="007B05B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金属离子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540" w:dyaOrig="315">
                <v:shape id="_x0000_i1082" type="#_x0000_t75" alt="www.xinjiaoyu.com 新教育网" style="width:27.15pt;height:15.6pt" o:ole="">
                  <v:imagedata r:id="rId93" o:title="eqIdab52c58d108a8e68c57129f2bb03dd01"/>
                </v:shape>
                <o:OLEObject Type="Embed" ProgID="Equation.DSMT4" ShapeID="_x0000_i1082" DrawAspect="Content" ObjectID="_1789859952" r:id="rId11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475" w:dyaOrig="326">
                <v:shape id="_x0000_i1083" type="#_x0000_t75" alt="www.xinjiaoyu.com 新教育网" style="width:23.75pt;height:16.3pt" o:ole="">
                  <v:imagedata r:id="rId118" o:title="eqIdad60241600751443a89557c09ced8b5c"/>
                </v:shape>
                <o:OLEObject Type="Embed" ProgID="Equation.DSMT4" ShapeID="_x0000_i1083" DrawAspect="Content" ObjectID="_1789859953" r:id="rId11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480" w:dyaOrig="315">
                <v:shape id="_x0000_i1084" type="#_x0000_t75" alt="www.xinjiaoyu.com 新教育网" style="width:23.75pt;height:15.6pt" o:ole="">
                  <v:imagedata r:id="rId120" o:title="eqId53f76c716b2947251bc5385f9f910aab"/>
                </v:shape>
                <o:OLEObject Type="Embed" ProgID="Equation.DSMT4" ShapeID="_x0000_i1084" DrawAspect="Content" ObjectID="_1789859954" r:id="rId121"/>
              </w:object>
            </w:r>
          </w:p>
        </w:tc>
      </w:tr>
      <w:tr w:rsidR="00D26E28" w:rsidRPr="00D26E28" w:rsidTr="007B05B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开始沉淀时的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pH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4.8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7.5</w:t>
            </w:r>
          </w:p>
        </w:tc>
      </w:tr>
      <w:tr w:rsidR="00D26E28" w:rsidRPr="00D26E28" w:rsidTr="007B05B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完全沉淀时的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pH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6.7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9.0</w:t>
            </w:r>
          </w:p>
        </w:tc>
      </w:tr>
    </w:tbl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回答下列问题：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）写出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氧化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步骤发生的离子方程式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lastRenderedPageBreak/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）在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沉淀反应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步骤，加入</w:t>
      </w:r>
      <w:r w:rsidRPr="00D26E28">
        <w:rPr>
          <w:rFonts w:ascii="Times New Roman" w:eastAsia="宋体" w:hAnsi="Times New Roman" w:cs="Times New Roman"/>
          <w:szCs w:val="21"/>
        </w:rPr>
        <w:t>CuO</w:t>
      </w:r>
      <w:r w:rsidRPr="00D26E28">
        <w:rPr>
          <w:rFonts w:ascii="Times New Roman" w:eastAsia="宋体" w:hAnsi="Times New Roman" w:cs="Times New Roman"/>
          <w:szCs w:val="21"/>
        </w:rPr>
        <w:t>的作用是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；反应后，滤液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的</w:t>
      </w:r>
      <w:r w:rsidRPr="00D26E28">
        <w:rPr>
          <w:rFonts w:ascii="Times New Roman" w:eastAsia="宋体" w:hAnsi="Times New Roman" w:cs="Times New Roman"/>
          <w:szCs w:val="21"/>
        </w:rPr>
        <w:object w:dxaOrig="912" w:dyaOrig="312">
          <v:shape id="_x0000_i1085" type="#_x0000_t75" alt="www.xinjiaoyu.com 新教育网" style="width:45.5pt;height:15.6pt" o:ole="">
            <v:imagedata r:id="rId122" o:title="eqId55a0c205118e0320bad7ed227104972d"/>
          </v:shape>
          <o:OLEObject Type="Embed" ProgID="Equation.DSMT4" ShapeID="_x0000_i1085" DrawAspect="Content" ObjectID="_1789859955" r:id="rId123"/>
        </w:object>
      </w:r>
      <w:r w:rsidRPr="00D26E28">
        <w:rPr>
          <w:rFonts w:ascii="Times New Roman" w:eastAsia="宋体" w:hAnsi="Times New Roman" w:cs="Times New Roman"/>
          <w:szCs w:val="21"/>
        </w:rPr>
        <w:t>，残留在滤液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中</w:t>
      </w:r>
      <w:r w:rsidRPr="00D26E28">
        <w:rPr>
          <w:rFonts w:ascii="Times New Roman" w:eastAsia="宋体" w:hAnsi="Times New Roman" w:cs="Times New Roman"/>
          <w:szCs w:val="21"/>
        </w:rPr>
        <w:object w:dxaOrig="825" w:dyaOrig="435">
          <v:shape id="_x0000_i1086" type="#_x0000_t75" alt="www.xinjiaoyu.com 新教育网" style="width:41.45pt;height:21.75pt" o:ole="">
            <v:imagedata r:id="rId124" o:title="eqIdea4a635d187adcc2099d7901a557d09b"/>
          </v:shape>
          <o:OLEObject Type="Embed" ProgID="Equation.DSMT4" ShapeID="_x0000_i1086" DrawAspect="Content" ObjectID="_1789859956" r:id="rId125"/>
        </w:objec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_____mol/L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）用燃料电池电解精制饱和食盐水可制得氯气，相关物料的传输与转化关系如下图所示，其中的电极未标出，所用的离子交换膜都只允许阳离子通过。</w:t>
      </w:r>
    </w:p>
    <w:p w:rsidR="00EF2FBB" w:rsidRPr="00D26E28" w:rsidRDefault="00EF2FBB" w:rsidP="007B05B4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B304CCB" wp14:editId="36FEE721">
            <wp:extent cx="4968910" cy="1746084"/>
            <wp:effectExtent l="0" t="0" r="3175" b="6985"/>
            <wp:docPr id="100031" name="图片 10003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4971591" cy="1747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图中</w:t>
      </w:r>
      <w:r w:rsidRPr="00D26E28">
        <w:rPr>
          <w:rFonts w:ascii="Times New Roman" w:eastAsia="宋体" w:hAnsi="Times New Roman" w:cs="Times New Roman"/>
          <w:szCs w:val="21"/>
        </w:rPr>
        <w:t>X</w:t>
      </w:r>
      <w:r w:rsidRPr="00D26E28">
        <w:rPr>
          <w:rFonts w:ascii="Times New Roman" w:eastAsia="宋体" w:hAnsi="Times New Roman" w:cs="Times New Roman"/>
          <w:szCs w:val="21"/>
        </w:rPr>
        <w:t>是</w:t>
      </w:r>
      <w:r w:rsidRPr="00D26E28">
        <w:rPr>
          <w:rFonts w:ascii="Times New Roman" w:eastAsia="宋体" w:hAnsi="Times New Roman" w:cs="Times New Roman"/>
          <w:szCs w:val="21"/>
        </w:rPr>
        <w:t>_____(</w:t>
      </w:r>
      <w:r w:rsidRPr="00D26E28">
        <w:rPr>
          <w:rFonts w:ascii="Times New Roman" w:eastAsia="宋体" w:hAnsi="Times New Roman" w:cs="Times New Roman"/>
          <w:szCs w:val="21"/>
        </w:rPr>
        <w:t>填化学式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写出燃料电池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中正极的电极反应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③</w:t>
      </w:r>
      <w:r w:rsidRPr="00D26E28">
        <w:rPr>
          <w:rFonts w:ascii="Times New Roman" w:eastAsia="宋体" w:hAnsi="Times New Roman" w:cs="Times New Roman"/>
          <w:szCs w:val="21"/>
        </w:rPr>
        <w:t>比较图示中氢氧化钠溶液的质量分数的大小：</w:t>
      </w:r>
      <w:r w:rsidRPr="00D26E28">
        <w:rPr>
          <w:rFonts w:ascii="Times New Roman" w:eastAsia="宋体" w:hAnsi="Times New Roman" w:cs="Times New Roman"/>
          <w:szCs w:val="21"/>
        </w:rPr>
        <w:t>a%_____b%(</w:t>
      </w:r>
      <w:r w:rsidRPr="00D26E28">
        <w:rPr>
          <w:rFonts w:ascii="Times New Roman" w:eastAsia="宋体" w:hAnsi="Times New Roman" w:cs="Times New Roman"/>
          <w:szCs w:val="21"/>
        </w:rPr>
        <w:t>填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object w:dxaOrig="195" w:dyaOrig="210">
          <v:shape id="_x0000_i1087" type="#_x0000_t75" alt="www.xinjiaoyu.com 新教育网" style="width:9.5pt;height:10.2pt" o:ole="">
            <v:imagedata r:id="rId60" o:title="eqId392cdb9d30684cce244bef94b8d861b9"/>
          </v:shape>
          <o:OLEObject Type="Embed" ProgID="Equation.DSMT4" ShapeID="_x0000_i1087" DrawAspect="Content" ObjectID="_1789859957" r:id="rId127"/>
        </w:object>
      </w:r>
      <w:r w:rsidRPr="00D26E28">
        <w:rPr>
          <w:rFonts w:ascii="Times New Roman" w:eastAsia="宋体" w:hAnsi="Times New Roman" w:cs="Times New Roman"/>
          <w:szCs w:val="21"/>
        </w:rPr>
        <w:t>”“</w:t>
      </w:r>
      <w:r w:rsidRPr="00D26E28">
        <w:rPr>
          <w:rFonts w:ascii="Times New Roman" w:eastAsia="宋体" w:hAnsi="Times New Roman" w:cs="Times New Roman"/>
          <w:szCs w:val="21"/>
        </w:rPr>
        <w:object w:dxaOrig="195" w:dyaOrig="210">
          <v:shape id="_x0000_i1088" type="#_x0000_t75" alt="www.xinjiaoyu.com 新教育网" style="width:9.5pt;height:10.2pt" o:ole="">
            <v:imagedata r:id="rId128" o:title="eqId4ff7942da6c3fc4005256fb1458557c0"/>
          </v:shape>
          <o:OLEObject Type="Embed" ProgID="Equation.DSMT4" ShapeID="_x0000_i1088" DrawAspect="Content" ObjectID="_1789859958" r:id="rId129"/>
        </w:objec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object w:dxaOrig="200" w:dyaOrig="180">
          <v:shape id="_x0000_i1089" type="#_x0000_t75" alt="www.xinjiaoyu.com 新教育网" style="width:9.5pt;height:8.85pt" o:ole="">
            <v:imagedata r:id="rId130" o:title="eqId6706fe00b4e231e62d9ecbec567d526b"/>
          </v:shape>
          <o:OLEObject Type="Embed" ProgID="Equation.DSMT4" ShapeID="_x0000_i1089" DrawAspect="Content" ObjectID="_1789859959" r:id="rId131"/>
        </w:object>
      </w:r>
      <w:r w:rsidRPr="00D26E28">
        <w:rPr>
          <w:rFonts w:ascii="Times New Roman" w:eastAsia="宋体" w:hAnsi="Times New Roman" w:cs="Times New Roman"/>
          <w:szCs w:val="21"/>
        </w:rPr>
        <w:t>”)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（</w:t>
      </w:r>
      <w:r w:rsidR="00EF2FBB" w:rsidRPr="00D26E28">
        <w:rPr>
          <w:rFonts w:ascii="Times New Roman" w:eastAsia="宋体" w:hAnsi="Times New Roman" w:cs="Times New Roman"/>
          <w:szCs w:val="21"/>
        </w:rPr>
        <w:t>1</w:t>
      </w:r>
      <w:r w:rsidR="00EF2FBB" w:rsidRPr="00D26E28">
        <w:rPr>
          <w:rFonts w:ascii="Times New Roman" w:eastAsia="宋体" w:hAnsi="Times New Roman" w:cs="Times New Roman"/>
          <w:szCs w:val="21"/>
        </w:rPr>
        <w:t>）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2595" w:dyaOrig="375">
          <v:shape id="_x0000_i1090" type="#_x0000_t75" alt="www.xinjiaoyu.com 新教育网" style="width:129.75pt;height:19pt" o:ole="">
            <v:imagedata r:id="rId132" o:title="eqIde8feba9d844863b77feab15c296aa8c2"/>
          </v:shape>
          <o:OLEObject Type="Embed" ProgID="Equation.DSMT4" ShapeID="_x0000_i1090" DrawAspect="Content" ObjectID="_1789859960" r:id="rId133"/>
        </w:objec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t>调节</w:t>
      </w:r>
      <w:r w:rsidRPr="00D26E28">
        <w:rPr>
          <w:rFonts w:ascii="Times New Roman" w:eastAsia="宋体" w:hAnsi="Times New Roman" w:cs="Times New Roman"/>
          <w:szCs w:val="21"/>
        </w:rPr>
        <w:t>pH</w:t>
      </w:r>
      <w:r w:rsidRPr="00D26E28">
        <w:rPr>
          <w:rFonts w:ascii="Times New Roman" w:eastAsia="宋体" w:hAnsi="Times New Roman" w:cs="Times New Roman"/>
          <w:szCs w:val="21"/>
        </w:rPr>
        <w:t>至</w:t>
      </w:r>
      <w:r w:rsidRPr="00D26E28">
        <w:rPr>
          <w:rFonts w:ascii="Times New Roman" w:eastAsia="宋体" w:hAnsi="Times New Roman" w:cs="Times New Roman"/>
          <w:szCs w:val="21"/>
        </w:rPr>
        <w:t>3.2~4.8</w:t>
      </w:r>
      <w:r w:rsidRPr="00D26E28">
        <w:rPr>
          <w:rFonts w:ascii="Times New Roman" w:eastAsia="宋体" w:hAnsi="Times New Roman" w:cs="Times New Roman"/>
          <w:szCs w:val="21"/>
        </w:rPr>
        <w:t>之间，使</w:t>
      </w:r>
      <w:r w:rsidRPr="00D26E28">
        <w:rPr>
          <w:rFonts w:ascii="Times New Roman" w:eastAsia="宋体" w:hAnsi="Times New Roman" w:cs="Times New Roman"/>
          <w:szCs w:val="21"/>
        </w:rPr>
        <w:object w:dxaOrig="475" w:dyaOrig="326">
          <v:shape id="_x0000_i1091" type="#_x0000_t75" alt="www.xinjiaoyu.com 新教育网" style="width:23.75pt;height:16.3pt" o:ole="">
            <v:imagedata r:id="rId118" o:title="eqIdad60241600751443a89557c09ced8b5c"/>
          </v:shape>
          <o:OLEObject Type="Embed" ProgID="Equation.DSMT4" ShapeID="_x0000_i1091" DrawAspect="Content" ObjectID="_1789859961" r:id="rId134"/>
        </w:object>
      </w:r>
      <w:r w:rsidRPr="00D26E28">
        <w:rPr>
          <w:rFonts w:ascii="Times New Roman" w:eastAsia="宋体" w:hAnsi="Times New Roman" w:cs="Times New Roman"/>
          <w:szCs w:val="21"/>
        </w:rPr>
        <w:t>完全沉淀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object w:dxaOrig="945" w:dyaOrig="315">
          <v:shape id="_x0000_i1092" type="#_x0000_t75" alt="www.xinjiaoyu.com 新教育网" style="width:47.55pt;height:15.6pt" o:ole="">
            <v:imagedata r:id="rId135" o:title="eqId87897a2dc41f9b5a6d2b53ef3aca217b"/>
          </v:shape>
          <o:OLEObject Type="Embed" ProgID="Equation.DSMT4" ShapeID="_x0000_i1092" DrawAspect="Content" ObjectID="_1789859962" r:id="rId136"/>
        </w:objec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object w:dxaOrig="375" w:dyaOrig="360">
          <v:shape id="_x0000_i1093" type="#_x0000_t75" alt="www.xinjiaoyu.com 新教育网" style="width:19pt;height:18.35pt" o:ole="">
            <v:imagedata r:id="rId137" o:title="eqId5d69d7191f7166d1c82e92bd9c6ef391"/>
          </v:shape>
          <o:OLEObject Type="Embed" ProgID="Equation.DSMT4" ShapeID="_x0000_i1093" DrawAspect="Content" ObjectID="_1789859963" r:id="rId138"/>
        </w:objec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object w:dxaOrig="2475" w:dyaOrig="375">
          <v:shape id="_x0000_i1094" type="#_x0000_t75" alt="www.xinjiaoyu.com 新教育网" style="width:123.6pt;height:19pt" o:ole="">
            <v:imagedata r:id="rId139" o:title="eqIdd009d3d157271fa0afab9c107729e1d3"/>
          </v:shape>
          <o:OLEObject Type="Embed" ProgID="Equation.DSMT4" ShapeID="_x0000_i1094" DrawAspect="Content" ObjectID="_1789859964" r:id="rId140"/>
        </w:objec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③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object w:dxaOrig="195" w:dyaOrig="210">
          <v:shape id="_x0000_i1095" type="#_x0000_t75" alt="www.xinjiaoyu.com 新教育网" style="width:9.5pt;height:10.2pt" o:ole="">
            <v:imagedata r:id="rId128" o:title="eqId4ff7942da6c3fc4005256fb1458557c0"/>
          </v:shape>
          <o:OLEObject Type="Embed" ProgID="Equation.DSMT4" ShapeID="_x0000_i1095" DrawAspect="Content" ObjectID="_1789859965" r:id="rId141"/>
        </w:objec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含氧化铜的工业废料</w:t>
      </w:r>
      <w:r w:rsidR="00EF2FBB" w:rsidRPr="00D26E28">
        <w:rPr>
          <w:rFonts w:ascii="Times New Roman" w:eastAsia="宋体" w:hAnsi="Times New Roman" w:cs="Times New Roman"/>
          <w:szCs w:val="21"/>
        </w:rPr>
        <w:t>(</w:t>
      </w:r>
      <w:r w:rsidR="00EF2FBB" w:rsidRPr="00D26E28">
        <w:rPr>
          <w:rFonts w:ascii="Times New Roman" w:eastAsia="宋体" w:hAnsi="Times New Roman" w:cs="Times New Roman"/>
          <w:szCs w:val="21"/>
        </w:rPr>
        <w:t>还含少量的</w:t>
      </w:r>
      <w:r w:rsidR="00EF2FBB" w:rsidRPr="00D26E28">
        <w:rPr>
          <w:rFonts w:ascii="Times New Roman" w:eastAsia="宋体" w:hAnsi="Times New Roman" w:cs="Times New Roman"/>
          <w:szCs w:val="21"/>
        </w:rPr>
        <w:t>FeO</w:t>
      </w:r>
      <w:r w:rsidR="00EF2FBB" w:rsidRPr="00D26E28">
        <w:rPr>
          <w:rFonts w:ascii="Times New Roman" w:eastAsia="宋体" w:hAnsi="Times New Roman" w:cs="Times New Roman"/>
          <w:szCs w:val="21"/>
        </w:rPr>
        <w:t>和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555" w:dyaOrig="300">
          <v:shape id="_x0000_i1096" type="#_x0000_t75" alt="www.xinjiaoyu.com 新教育网" style="width:27.85pt;height:14.95pt" o:ole="">
            <v:imagedata r:id="rId108" o:title="eqIdbd64433131ff93fd151abc85cfe05dba"/>
          </v:shape>
          <o:OLEObject Type="Embed" ProgID="Equation.DSMT4" ShapeID="_x0000_i1096" DrawAspect="Content" ObjectID="_1789859966" r:id="rId142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以及不溶性杂质</w:t>
      </w:r>
      <w:r w:rsidR="00EF2FBB" w:rsidRPr="00D26E28">
        <w:rPr>
          <w:rFonts w:ascii="Times New Roman" w:eastAsia="宋体" w:hAnsi="Times New Roman" w:cs="Times New Roman"/>
          <w:szCs w:val="21"/>
        </w:rPr>
        <w:t>)</w:t>
      </w:r>
      <w:r w:rsidR="00EF2FBB" w:rsidRPr="00D26E28">
        <w:rPr>
          <w:rFonts w:ascii="Times New Roman" w:eastAsia="宋体" w:hAnsi="Times New Roman" w:cs="Times New Roman"/>
          <w:szCs w:val="21"/>
        </w:rPr>
        <w:t>，加经稀盐酸溶解、过滤后得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740" w:dyaOrig="320">
          <v:shape id="_x0000_i1097" type="#_x0000_t75" alt="www.xinjiaoyu.com 新教育网" style="width:37.35pt;height:15.6pt" o:ole="">
            <v:imagedata r:id="rId112" o:title="eqId73a4bf138c7513d660af848d70e90b9e"/>
          </v:shape>
          <o:OLEObject Type="Embed" ProgID="Equation.DSMT4" ShapeID="_x0000_i1097" DrawAspect="Content" ObjectID="_1789859967" r:id="rId143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的滤液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，通入</w:t>
      </w:r>
      <w:r w:rsidR="00EF2FBB" w:rsidRPr="00D26E28">
        <w:rPr>
          <w:rFonts w:ascii="Times New Roman" w:eastAsia="宋体" w:hAnsi="Times New Roman" w:cs="Times New Roman"/>
          <w:szCs w:val="21"/>
        </w:rPr>
        <w:t>Cl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可将</w:t>
      </w:r>
      <w:r w:rsidR="00EF2FBB" w:rsidRPr="00D26E28">
        <w:rPr>
          <w:rFonts w:ascii="Times New Roman" w:eastAsia="宋体" w:hAnsi="Times New Roman" w:cs="Times New Roman"/>
          <w:szCs w:val="21"/>
        </w:rPr>
        <w:t>Fe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2+</w:t>
      </w:r>
      <w:r w:rsidR="00EF2FBB" w:rsidRPr="00D26E28">
        <w:rPr>
          <w:rFonts w:ascii="Times New Roman" w:eastAsia="宋体" w:hAnsi="Times New Roman" w:cs="Times New Roman"/>
          <w:szCs w:val="21"/>
        </w:rPr>
        <w:t>氧化为</w:t>
      </w:r>
      <w:r w:rsidR="00EF2FBB" w:rsidRPr="00D26E28">
        <w:rPr>
          <w:rFonts w:ascii="Times New Roman" w:eastAsia="宋体" w:hAnsi="Times New Roman" w:cs="Times New Roman"/>
          <w:szCs w:val="21"/>
        </w:rPr>
        <w:t>Fe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="00EF2FBB" w:rsidRPr="00D26E28">
        <w:rPr>
          <w:rFonts w:ascii="Times New Roman" w:eastAsia="宋体" w:hAnsi="Times New Roman" w:cs="Times New Roman"/>
          <w:szCs w:val="21"/>
        </w:rPr>
        <w:t>，再向溶液中加入</w:t>
      </w:r>
      <w:r w:rsidR="00EF2FBB" w:rsidRPr="00D26E28">
        <w:rPr>
          <w:rFonts w:ascii="Times New Roman" w:eastAsia="宋体" w:hAnsi="Times New Roman" w:cs="Times New Roman"/>
          <w:szCs w:val="21"/>
        </w:rPr>
        <w:t>CuO</w:t>
      </w:r>
      <w:r w:rsidR="00EF2FBB" w:rsidRPr="00D26E28">
        <w:rPr>
          <w:rFonts w:ascii="Times New Roman" w:eastAsia="宋体" w:hAnsi="Times New Roman" w:cs="Times New Roman"/>
          <w:szCs w:val="21"/>
        </w:rPr>
        <w:t>，调节溶液</w:t>
      </w:r>
      <w:r w:rsidR="00EF2FBB" w:rsidRPr="00D26E28">
        <w:rPr>
          <w:rFonts w:ascii="Times New Roman" w:eastAsia="宋体" w:hAnsi="Times New Roman" w:cs="Times New Roman"/>
          <w:szCs w:val="21"/>
        </w:rPr>
        <w:t>pH</w:t>
      </w:r>
      <w:r w:rsidR="00EF2FBB" w:rsidRPr="00D26E28">
        <w:rPr>
          <w:rFonts w:ascii="Times New Roman" w:eastAsia="宋体" w:hAnsi="Times New Roman" w:cs="Times New Roman"/>
          <w:szCs w:val="21"/>
        </w:rPr>
        <w:t>，使</w:t>
      </w:r>
      <w:r w:rsidR="00EF2FBB" w:rsidRPr="00D26E28">
        <w:rPr>
          <w:rFonts w:ascii="Times New Roman" w:eastAsia="宋体" w:hAnsi="Times New Roman" w:cs="Times New Roman"/>
          <w:szCs w:val="21"/>
        </w:rPr>
        <w:t>Fe</w:t>
      </w:r>
      <w:r w:rsidR="00EF2FBB" w:rsidRPr="00D26E28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="00EF2FBB" w:rsidRPr="00D26E28">
        <w:rPr>
          <w:rFonts w:ascii="Times New Roman" w:eastAsia="宋体" w:hAnsi="Times New Roman" w:cs="Times New Roman"/>
          <w:szCs w:val="21"/>
        </w:rPr>
        <w:t>沉淀完全生成</w:t>
      </w:r>
      <w:r w:rsidR="00EF2FBB" w:rsidRPr="00D26E28">
        <w:rPr>
          <w:rFonts w:ascii="Times New Roman" w:eastAsia="宋体" w:hAnsi="Times New Roman" w:cs="Times New Roman"/>
          <w:szCs w:val="21"/>
        </w:rPr>
        <w:t>Fe(OH)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，过滤除去不溶物，所得滤液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经结晶得到氯化铜晶体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1545" w:dyaOrig="405">
          <v:shape id="_x0000_i1098" type="#_x0000_t75" alt="www.xinjiaoyu.com 新教育网" style="width:77.45pt;height:20.4pt" o:ole="">
            <v:imagedata r:id="rId144" o:title="eqId02e8a55ed9cc1ff8b687b1bea813c676"/>
          </v:shape>
          <o:OLEObject Type="Embed" ProgID="Equation.DSMT4" ShapeID="_x0000_i1098" DrawAspect="Content" ObjectID="_1789859968" r:id="rId145"/>
        </w:object>
      </w:r>
      <w:r w:rsidR="00EF2FBB" w:rsidRPr="00D26E28">
        <w:rPr>
          <w:rFonts w:ascii="Times New Roman" w:eastAsia="宋体" w:hAnsi="Times New Roman" w:cs="Times New Roman"/>
          <w:szCs w:val="21"/>
        </w:rPr>
        <w:t>，据此分析解答。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(3) A</w:t>
      </w:r>
      <w:r w:rsidRPr="00D26E28">
        <w:rPr>
          <w:rFonts w:ascii="Times New Roman" w:eastAsia="宋体" w:hAnsi="Times New Roman" w:cs="Times New Roman"/>
          <w:szCs w:val="21"/>
        </w:rPr>
        <w:t>为电解池，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为燃料电池，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池中电解饱和食盐水阳极生成的气体为</w:t>
      </w:r>
      <w:r w:rsidRPr="00D26E28">
        <w:rPr>
          <w:rFonts w:ascii="Times New Roman" w:eastAsia="宋体" w:hAnsi="Times New Roman" w:cs="Times New Roman"/>
          <w:szCs w:val="21"/>
        </w:rPr>
        <w:t>Cl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，阴极生成气体为</w:t>
      </w:r>
      <w:r w:rsidRPr="00D26E28">
        <w:rPr>
          <w:rFonts w:ascii="Times New Roman" w:eastAsia="宋体" w:hAnsi="Times New Roman" w:cs="Times New Roman"/>
          <w:szCs w:val="21"/>
        </w:rPr>
        <w:t>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且有氢氧化钠溶液产生，则</w:t>
      </w:r>
      <w:r w:rsidRPr="00D26E28">
        <w:rPr>
          <w:rFonts w:ascii="Times New Roman" w:eastAsia="宋体" w:hAnsi="Times New Roman" w:cs="Times New Roman"/>
          <w:szCs w:val="21"/>
        </w:rPr>
        <w:t>X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Cl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Y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，燃料电池中负极氢气被氧化，正极氧气被还原。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据分析，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氧化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步骤发生的离子方程式为：</w:t>
      </w:r>
      <w:r w:rsidRPr="00D26E28">
        <w:rPr>
          <w:rFonts w:ascii="Times New Roman" w:eastAsia="宋体" w:hAnsi="Times New Roman" w:cs="Times New Roman"/>
          <w:szCs w:val="21"/>
        </w:rPr>
        <w:object w:dxaOrig="2595" w:dyaOrig="375">
          <v:shape id="_x0000_i1099" type="#_x0000_t75" alt="www.xinjiaoyu.com 新教育网" style="width:129.75pt;height:19pt" o:ole="">
            <v:imagedata r:id="rId132" o:title="eqIde8feba9d844863b77feab15c296aa8c2"/>
          </v:shape>
          <o:OLEObject Type="Embed" ProgID="Equation.DSMT4" ShapeID="_x0000_i1099" DrawAspect="Content" ObjectID="_1789859969" r:id="rId146"/>
        </w:objec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lastRenderedPageBreak/>
        <w:t>在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沉淀反应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步骤，向溶液中加入</w:t>
      </w:r>
      <w:r w:rsidRPr="00D26E28">
        <w:rPr>
          <w:rFonts w:ascii="Times New Roman" w:eastAsia="宋体" w:hAnsi="Times New Roman" w:cs="Times New Roman"/>
          <w:szCs w:val="21"/>
        </w:rPr>
        <w:t>CuO</w:t>
      </w:r>
      <w:r w:rsidRPr="00D26E28">
        <w:rPr>
          <w:rFonts w:ascii="Times New Roman" w:eastAsia="宋体" w:hAnsi="Times New Roman" w:cs="Times New Roman"/>
          <w:szCs w:val="21"/>
        </w:rPr>
        <w:t>，调节溶液</w:t>
      </w:r>
      <w:r w:rsidRPr="00D26E28">
        <w:rPr>
          <w:rFonts w:ascii="Times New Roman" w:eastAsia="宋体" w:hAnsi="Times New Roman" w:cs="Times New Roman"/>
          <w:szCs w:val="21"/>
        </w:rPr>
        <w:t>pH</w:t>
      </w:r>
      <w:r w:rsidRPr="00D26E28">
        <w:rPr>
          <w:rFonts w:ascii="Times New Roman" w:eastAsia="宋体" w:hAnsi="Times New Roman" w:cs="Times New Roman"/>
          <w:szCs w:val="21"/>
        </w:rPr>
        <w:t>，使</w:t>
      </w:r>
      <w:r w:rsidRPr="00D26E28">
        <w:rPr>
          <w:rFonts w:ascii="Times New Roman" w:eastAsia="宋体" w:hAnsi="Times New Roman" w:cs="Times New Roman"/>
          <w:szCs w:val="21"/>
        </w:rPr>
        <w:t>Fe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3+</w:t>
      </w:r>
      <w:r w:rsidRPr="00D26E28">
        <w:rPr>
          <w:rFonts w:ascii="Times New Roman" w:eastAsia="宋体" w:hAnsi="Times New Roman" w:cs="Times New Roman"/>
          <w:szCs w:val="21"/>
        </w:rPr>
        <w:t>沉淀完全生成</w:t>
      </w:r>
      <w:r w:rsidRPr="00D26E28">
        <w:rPr>
          <w:rFonts w:ascii="Times New Roman" w:eastAsia="宋体" w:hAnsi="Times New Roman" w:cs="Times New Roman"/>
          <w:szCs w:val="21"/>
        </w:rPr>
        <w:t>Fe(OH)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而铜离子不沉淀，则加入</w:t>
      </w:r>
      <w:r w:rsidRPr="00D26E28">
        <w:rPr>
          <w:rFonts w:ascii="Times New Roman" w:eastAsia="宋体" w:hAnsi="Times New Roman" w:cs="Times New Roman"/>
          <w:szCs w:val="21"/>
        </w:rPr>
        <w:t>CuO</w:t>
      </w:r>
      <w:r w:rsidRPr="00D26E28">
        <w:rPr>
          <w:rFonts w:ascii="Times New Roman" w:eastAsia="宋体" w:hAnsi="Times New Roman" w:cs="Times New Roman"/>
          <w:szCs w:val="21"/>
        </w:rPr>
        <w:t>的作用是：调节</w:t>
      </w:r>
      <w:r w:rsidRPr="00D26E28">
        <w:rPr>
          <w:rFonts w:ascii="Times New Roman" w:eastAsia="宋体" w:hAnsi="Times New Roman" w:cs="Times New Roman"/>
          <w:szCs w:val="21"/>
        </w:rPr>
        <w:t>pH</w:t>
      </w:r>
      <w:r w:rsidRPr="00D26E28">
        <w:rPr>
          <w:rFonts w:ascii="Times New Roman" w:eastAsia="宋体" w:hAnsi="Times New Roman" w:cs="Times New Roman"/>
          <w:szCs w:val="21"/>
        </w:rPr>
        <w:t>至</w:t>
      </w:r>
      <w:r w:rsidRPr="00D26E28">
        <w:rPr>
          <w:rFonts w:ascii="Times New Roman" w:eastAsia="宋体" w:hAnsi="Times New Roman" w:cs="Times New Roman"/>
          <w:szCs w:val="21"/>
        </w:rPr>
        <w:t>3.2~4.8</w:t>
      </w:r>
      <w:r w:rsidRPr="00D26E28">
        <w:rPr>
          <w:rFonts w:ascii="Times New Roman" w:eastAsia="宋体" w:hAnsi="Times New Roman" w:cs="Times New Roman"/>
          <w:szCs w:val="21"/>
        </w:rPr>
        <w:t>之间，使</w:t>
      </w:r>
      <w:r w:rsidRPr="00D26E28">
        <w:rPr>
          <w:rFonts w:ascii="Times New Roman" w:eastAsia="宋体" w:hAnsi="Times New Roman" w:cs="Times New Roman"/>
          <w:szCs w:val="21"/>
        </w:rPr>
        <w:object w:dxaOrig="475" w:dyaOrig="326">
          <v:shape id="_x0000_i1100" type="#_x0000_t75" alt="www.xinjiaoyu.com 新教育网" style="width:23.75pt;height:16.3pt" o:ole="">
            <v:imagedata r:id="rId118" o:title="eqIdad60241600751443a89557c09ced8b5c"/>
          </v:shape>
          <o:OLEObject Type="Embed" ProgID="Equation.DSMT4" ShapeID="_x0000_i1100" DrawAspect="Content" ObjectID="_1789859970" r:id="rId147"/>
        </w:object>
      </w:r>
      <w:r w:rsidRPr="00D26E28">
        <w:rPr>
          <w:rFonts w:ascii="Times New Roman" w:eastAsia="宋体" w:hAnsi="Times New Roman" w:cs="Times New Roman"/>
          <w:szCs w:val="21"/>
        </w:rPr>
        <w:t>完全沉淀；常温下，</w:t>
      </w:r>
      <w:r w:rsidRPr="00D26E28">
        <w:rPr>
          <w:rFonts w:ascii="Times New Roman" w:eastAsia="宋体" w:hAnsi="Times New Roman" w:cs="Times New Roman"/>
          <w:szCs w:val="21"/>
        </w:rPr>
        <w:object w:dxaOrig="4635" w:dyaOrig="435">
          <v:shape id="_x0000_i1101" type="#_x0000_t75" alt="www.xinjiaoyu.com 新教育网" style="width:231.6pt;height:21.75pt" o:ole="">
            <v:imagedata r:id="rId148" o:title="eqIda56d0b80979446dd5c903a28af9e743a"/>
          </v:shape>
          <o:OLEObject Type="Embed" ProgID="Equation.DSMT4" ShapeID="_x0000_i1101" DrawAspect="Content" ObjectID="_1789859971" r:id="rId149"/>
        </w:object>
      </w:r>
      <w:r w:rsidRPr="00D26E28">
        <w:rPr>
          <w:rFonts w:ascii="Times New Roman" w:eastAsia="宋体" w:hAnsi="Times New Roman" w:cs="Times New Roman"/>
          <w:szCs w:val="21"/>
        </w:rPr>
        <w:t>，滤液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的</w:t>
      </w:r>
      <w:r w:rsidRPr="00D26E28">
        <w:rPr>
          <w:rFonts w:ascii="Times New Roman" w:eastAsia="宋体" w:hAnsi="Times New Roman" w:cs="Times New Roman"/>
          <w:szCs w:val="21"/>
        </w:rPr>
        <w:object w:dxaOrig="912" w:dyaOrig="312">
          <v:shape id="_x0000_i1102" type="#_x0000_t75" alt="www.xinjiaoyu.com 新教育网" style="width:45.5pt;height:15.6pt" o:ole="">
            <v:imagedata r:id="rId122" o:title="eqId55a0c205118e0320bad7ed227104972d"/>
          </v:shape>
          <o:OLEObject Type="Embed" ProgID="Equation.DSMT4" ShapeID="_x0000_i1102" DrawAspect="Content" ObjectID="_1789859972" r:id="rId150"/>
        </w:objec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i/>
          <w:szCs w:val="21"/>
        </w:rPr>
        <w:t>c</w:t>
      </w:r>
      <w:r w:rsidRPr="00D26E28">
        <w:rPr>
          <w:rFonts w:ascii="Times New Roman" w:eastAsia="宋体" w:hAnsi="Times New Roman" w:cs="Times New Roman"/>
          <w:szCs w:val="21"/>
        </w:rPr>
        <w:t xml:space="preserve"> (OH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Pr="00D26E28">
        <w:rPr>
          <w:rFonts w:ascii="Times New Roman" w:eastAsia="宋体" w:hAnsi="Times New Roman" w:cs="Times New Roman"/>
          <w:szCs w:val="21"/>
        </w:rPr>
        <w:t>)=</w:t>
      </w:r>
      <w:r w:rsidRPr="00D26E28">
        <w:rPr>
          <w:rFonts w:ascii="Times New Roman" w:eastAsia="宋体" w:hAnsi="Times New Roman" w:cs="Times New Roman"/>
          <w:szCs w:val="21"/>
        </w:rPr>
        <w:object w:dxaOrig="940" w:dyaOrig="320">
          <v:shape id="_x0000_i1103" type="#_x0000_t75" alt="www.xinjiaoyu.com 新教育网" style="width:47.55pt;height:15.6pt" o:ole="">
            <v:imagedata r:id="rId151" o:title="eqId359dc5273a6faf2c83ed91d07d27d7e4"/>
          </v:shape>
          <o:OLEObject Type="Embed" ProgID="Equation.DSMT4" ShapeID="_x0000_i1103" DrawAspect="Content" ObjectID="_1789859973" r:id="rId152"/>
        </w:object>
      </w:r>
      <w:r w:rsidRPr="00D26E28">
        <w:rPr>
          <w:rFonts w:ascii="Times New Roman" w:eastAsia="宋体" w:hAnsi="Times New Roman" w:cs="Times New Roman"/>
          <w:szCs w:val="21"/>
        </w:rPr>
        <w:t xml:space="preserve"> mol·L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－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，则反应后，残留在滤液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中</w:t>
      </w:r>
      <w:r w:rsidRPr="00D26E28">
        <w:rPr>
          <w:rFonts w:ascii="Times New Roman" w:eastAsia="宋体" w:hAnsi="Times New Roman" w:cs="Times New Roman"/>
          <w:szCs w:val="21"/>
        </w:rPr>
        <w:object w:dxaOrig="825" w:dyaOrig="435">
          <v:shape id="_x0000_i1104" type="#_x0000_t75" alt="www.xinjiaoyu.com 新教育网" style="width:41.45pt;height:21.75pt" o:ole="">
            <v:imagedata r:id="rId153" o:title="eqIddea4d910a2a9c2e31942fb51086ac204"/>
          </v:shape>
          <o:OLEObject Type="Embed" ProgID="Equation.DSMT4" ShapeID="_x0000_i1104" DrawAspect="Content" ObjectID="_1789859974" r:id="rId154"/>
        </w:objec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object w:dxaOrig="3100" w:dyaOrig="780">
          <v:shape id="_x0000_i1105" type="#_x0000_t75" alt="www.xinjiaoyu.com 新教育网" style="width:155.55pt;height:38.7pt" o:ole="">
            <v:imagedata r:id="rId155" o:title="eqId4b5157e6f865bb3039fad6be76b03aba"/>
          </v:shape>
          <o:OLEObject Type="Embed" ProgID="Equation.DSMT4" ShapeID="_x0000_i1105" DrawAspect="Content" ObjectID="_1789859975" r:id="rId156"/>
        </w:object>
      </w:r>
      <w:r w:rsidRPr="00D26E28">
        <w:rPr>
          <w:rFonts w:ascii="Times New Roman" w:eastAsia="宋体" w:hAnsi="Times New Roman" w:cs="Times New Roman"/>
          <w:szCs w:val="21"/>
        </w:rPr>
        <w:t>mol/L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通空气一边为正极</w: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还原反应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，那么左边必然通</w:t>
      </w:r>
      <w:r w:rsidRPr="00D26E28">
        <w:rPr>
          <w:rFonts w:ascii="Times New Roman" w:eastAsia="宋体" w:hAnsi="Times New Roman" w:cs="Times New Roman"/>
          <w:szCs w:val="21"/>
        </w:rPr>
        <w:t>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，这样</w:t>
      </w:r>
      <w:r w:rsidRPr="00D26E28">
        <w:rPr>
          <w:rFonts w:ascii="Times New Roman" w:eastAsia="宋体" w:hAnsi="Times New Roman" w:cs="Times New Roman"/>
          <w:szCs w:val="21"/>
        </w:rPr>
        <w:t>Y</w:t>
      </w:r>
      <w:r w:rsidRPr="00D26E28">
        <w:rPr>
          <w:rFonts w:ascii="Times New Roman" w:eastAsia="宋体" w:hAnsi="Times New Roman" w:cs="Times New Roman"/>
          <w:szCs w:val="21"/>
        </w:rPr>
        <w:t>即为</w:t>
      </w:r>
      <w:r w:rsidRPr="00D26E28">
        <w:rPr>
          <w:rFonts w:ascii="Times New Roman" w:eastAsia="宋体" w:hAnsi="Times New Roman" w:cs="Times New Roman"/>
          <w:szCs w:val="21"/>
        </w:rPr>
        <w:t>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，则电解池左边应为阳极，生成</w:t>
      </w:r>
      <w:r w:rsidRPr="00D26E28">
        <w:rPr>
          <w:rFonts w:ascii="Times New Roman" w:eastAsia="宋体" w:hAnsi="Times New Roman" w:cs="Times New Roman"/>
          <w:szCs w:val="21"/>
        </w:rPr>
        <w:t>Cl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，即图中</w:t>
      </w:r>
      <w:r w:rsidRPr="00D26E28">
        <w:rPr>
          <w:rFonts w:ascii="Times New Roman" w:eastAsia="宋体" w:hAnsi="Times New Roman" w:cs="Times New Roman"/>
          <w:szCs w:val="21"/>
        </w:rPr>
        <w:t>X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Cl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燃料电池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中正极上氧化被还原，电极反应为</w:t>
      </w:r>
      <w:r w:rsidRPr="00D26E28">
        <w:rPr>
          <w:rFonts w:ascii="Times New Roman" w:eastAsia="宋体" w:hAnsi="Times New Roman" w:cs="Times New Roman"/>
          <w:szCs w:val="21"/>
        </w:rPr>
        <w:t>O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+4e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Pr="00D26E28">
        <w:rPr>
          <w:rFonts w:ascii="Times New Roman" w:eastAsia="宋体" w:hAnsi="Times New Roman" w:cs="Times New Roman"/>
          <w:szCs w:val="21"/>
        </w:rPr>
        <w:t>+2H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O=4OH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③</w:t>
      </w:r>
      <w:r w:rsidRPr="00D26E28">
        <w:rPr>
          <w:rFonts w:ascii="Times New Roman" w:eastAsia="宋体" w:hAnsi="Times New Roman" w:cs="Times New Roman"/>
          <w:szCs w:val="21"/>
        </w:rPr>
        <w:t>所用的离子交换膜都只允许阳离子通过，而燃料电池中正极氧气得到电子产生</w:t>
      </w:r>
      <w:r w:rsidRPr="00D26E28">
        <w:rPr>
          <w:rFonts w:ascii="Times New Roman" w:eastAsia="宋体" w:hAnsi="Times New Roman" w:cs="Times New Roman"/>
          <w:szCs w:val="21"/>
        </w:rPr>
        <w:t>OH</w:t>
      </w:r>
      <w:r w:rsidRPr="00D26E28">
        <w:rPr>
          <w:rFonts w:ascii="Times New Roman" w:eastAsia="宋体" w:hAnsi="Times New Roman" w:cs="Times New Roman"/>
          <w:szCs w:val="21"/>
          <w:vertAlign w:val="superscript"/>
        </w:rPr>
        <w:t>-</w:t>
      </w:r>
      <w:r w:rsidRPr="00D26E28">
        <w:rPr>
          <w:rFonts w:ascii="Times New Roman" w:eastAsia="宋体" w:hAnsi="Times New Roman" w:cs="Times New Roman"/>
          <w:szCs w:val="21"/>
        </w:rPr>
        <w:t>，所以反应后氢氧化钠的浓度升高，则图示中氢氧化钠溶液的质量分数的大小：</w:t>
      </w:r>
      <w:r w:rsidRPr="00D26E28">
        <w:rPr>
          <w:rFonts w:ascii="Times New Roman" w:eastAsia="宋体" w:hAnsi="Times New Roman" w:cs="Times New Roman"/>
          <w:szCs w:val="21"/>
        </w:rPr>
        <w:t>a%</w:t>
      </w:r>
      <w:r w:rsidRPr="00D26E28">
        <w:rPr>
          <w:rFonts w:ascii="Times New Roman" w:eastAsia="宋体" w:hAnsi="Times New Roman" w:cs="Times New Roman"/>
          <w:szCs w:val="21"/>
        </w:rPr>
        <w:t>＜</w:t>
      </w:r>
      <w:r w:rsidRPr="00D26E28">
        <w:rPr>
          <w:rFonts w:ascii="Times New Roman" w:eastAsia="宋体" w:hAnsi="Times New Roman" w:cs="Times New Roman"/>
          <w:szCs w:val="21"/>
        </w:rPr>
        <w:t>b%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16. 1740</w:t>
      </w:r>
      <w:r w:rsidRPr="00D26E28">
        <w:rPr>
          <w:rFonts w:ascii="Times New Roman" w:eastAsia="宋体" w:hAnsi="Times New Roman" w:cs="Times New Roman"/>
          <w:szCs w:val="21"/>
        </w:rPr>
        <w:t>年英国人沃德发现了硝化法制硫酸，随之，探究出了</w:t>
      </w:r>
      <w:r w:rsidRPr="00D26E28">
        <w:rPr>
          <w:rFonts w:ascii="Times New Roman" w:eastAsia="宋体" w:hAnsi="Times New Roman" w:cs="Times New Roman"/>
          <w:szCs w:val="21"/>
        </w:rPr>
        <w:t>NO</w:t>
      </w:r>
      <w:r w:rsidRPr="00D26E28">
        <w:rPr>
          <w:rFonts w:ascii="Times New Roman" w:eastAsia="宋体" w:hAnsi="Times New Roman" w:cs="Times New Roman"/>
          <w:szCs w:val="21"/>
        </w:rPr>
        <w:t>参与</w:t>
      </w:r>
      <w:r w:rsidRPr="00D26E28">
        <w:rPr>
          <w:rFonts w:ascii="Times New Roman" w:eastAsia="宋体" w:hAnsi="Times New Roman" w:cs="Times New Roman"/>
          <w:szCs w:val="21"/>
        </w:rPr>
        <w:object w:dxaOrig="426" w:dyaOrig="326">
          <v:shape id="_x0000_i1106" type="#_x0000_t75" alt="www.xinjiaoyu.com 新教育网" style="width:21.05pt;height:16.3pt" o:ole="">
            <v:imagedata r:id="rId157" o:title="eqId3cd6200aa9357b208a994c93c210ff60"/>
          </v:shape>
          <o:OLEObject Type="Embed" ProgID="Equation.DSMT4" ShapeID="_x0000_i1106" DrawAspect="Content" ObjectID="_1789859976" r:id="rId158"/>
        </w:object>
      </w:r>
      <w:r w:rsidRPr="00D26E28">
        <w:rPr>
          <w:rFonts w:ascii="Times New Roman" w:eastAsia="宋体" w:hAnsi="Times New Roman" w:cs="Times New Roman"/>
          <w:szCs w:val="21"/>
        </w:rPr>
        <w:t>的催化氧化反应的两步基元反应历程：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object w:dxaOrig="3015" w:dyaOrig="405">
          <v:shape id="_x0000_i1107" type="#_x0000_t75" alt="www.xinjiaoyu.com 新教育网" style="width:150.8pt;height:20.4pt" o:ole="">
            <v:imagedata r:id="rId159" o:title="eqId9063e031d24571ef6c5473fa14e1a837"/>
          </v:shape>
          <o:OLEObject Type="Embed" ProgID="Equation.DSMT4" ShapeID="_x0000_i1107" DrawAspect="Content" ObjectID="_1789859977" r:id="rId160"/>
        </w:objec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object w:dxaOrig="1950" w:dyaOrig="360">
          <v:shape id="_x0000_i1108" type="#_x0000_t75" alt="www.xinjiaoyu.com 新教育网" style="width:97.8pt;height:18.35pt" o:ole="">
            <v:imagedata r:id="rId161" o:title="eqId630cd51285ff8e4d6bcfb1f79d09339b"/>
          </v:shape>
          <o:OLEObject Type="Embed" ProgID="Equation.DSMT4" ShapeID="_x0000_i1108" DrawAspect="Content" ObjectID="_1789859978" r:id="rId162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object w:dxaOrig="3855" w:dyaOrig="405">
          <v:shape id="_x0000_i1109" type="#_x0000_t75" alt="www.xinjiaoyu.com 新教育网" style="width:192.9pt;height:20.4pt" o:ole="">
            <v:imagedata r:id="rId163" o:title="eqId8559d68f888c09493cf7361d78cf2c30"/>
          </v:shape>
          <o:OLEObject Type="Embed" ProgID="Equation.DSMT4" ShapeID="_x0000_i1109" DrawAspect="Content" ObjectID="_1789859979" r:id="rId164"/>
        </w:objec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object w:dxaOrig="1830" w:dyaOrig="360">
          <v:shape id="_x0000_i1110" type="#_x0000_t75" alt="www.xinjiaoyu.com 新教育网" style="width:91.7pt;height:18.35pt" o:ole="">
            <v:imagedata r:id="rId165" o:title="eqId23f93db8527dd27ace64ea970dc45265"/>
          </v:shape>
          <o:OLEObject Type="Embed" ProgID="Equation.DSMT4" ShapeID="_x0000_i1110" DrawAspect="Content" ObjectID="_1789859980" r:id="rId166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回答下列问题：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object w:dxaOrig="3000" w:dyaOrig="405">
          <v:shape id="_x0000_i1111" type="#_x0000_t75" alt="www.xinjiaoyu.com 新教育网" style="width:150.1pt;height:20.4pt" o:ole="">
            <v:imagedata r:id="rId167" o:title="eqId1cf15568ca94751a5e5cc78578ca7d83"/>
          </v:shape>
          <o:OLEObject Type="Embed" ProgID="Equation.DSMT4" ShapeID="_x0000_i1111" DrawAspect="Content" ObjectID="_1789859981" r:id="rId168"/>
        </w:object>
      </w:r>
      <w:r w:rsidRPr="00D26E28">
        <w:rPr>
          <w:rFonts w:ascii="Times New Roman" w:eastAsia="宋体" w:hAnsi="Times New Roman" w:cs="Times New Roman"/>
          <w:szCs w:val="21"/>
        </w:rPr>
        <w:t>的</w:t>
      </w:r>
      <w:r w:rsidRPr="00D26E28">
        <w:rPr>
          <w:rFonts w:ascii="Times New Roman" w:eastAsia="宋体" w:hAnsi="Times New Roman" w:cs="Times New Roman"/>
          <w:szCs w:val="21"/>
        </w:rPr>
        <w:object w:dxaOrig="615" w:dyaOrig="270">
          <v:shape id="_x0000_i1112" type="#_x0000_t75" alt="www.xinjiaoyu.com 新教育网" style="width:30.55pt;height:13.6pt" o:ole="">
            <v:imagedata r:id="rId169" o:title="eqIda9bd5ee2be851888a2f9a34eb2ed75e4"/>
          </v:shape>
          <o:OLEObject Type="Embed" ProgID="Equation.DSMT4" ShapeID="_x0000_i1112" DrawAspect="Content" ObjectID="_1789859982" r:id="rId170"/>
        </w:objec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object w:dxaOrig="763" w:dyaOrig="344">
          <v:shape id="_x0000_i1113" type="#_x0000_t75" alt="www.xinjiaoyu.com 新教育网" style="width:38.05pt;height:17pt" o:ole="">
            <v:imagedata r:id="rId171" o:title="eqIdf1b2d869632b7ab88afcff275ae5cca8"/>
          </v:shape>
          <o:OLEObject Type="Embed" ProgID="Equation.DSMT4" ShapeID="_x0000_i1113" DrawAspect="Content" ObjectID="_1789859983" r:id="rId172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）有人说：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反应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比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放出的能量少，所以反应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比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的速率小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。你认为是否正确？</w:t>
      </w:r>
      <w:r w:rsidRPr="00D26E28">
        <w:rPr>
          <w:rFonts w:ascii="Times New Roman" w:eastAsia="宋体" w:hAnsi="Times New Roman" w:cs="Times New Roman"/>
          <w:szCs w:val="21"/>
        </w:rPr>
        <w:t>_____(</w:t>
      </w:r>
      <w:r w:rsidRPr="00D26E28">
        <w:rPr>
          <w:rFonts w:ascii="Times New Roman" w:eastAsia="宋体" w:hAnsi="Times New Roman" w:cs="Times New Roman"/>
          <w:szCs w:val="21"/>
        </w:rPr>
        <w:t>填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是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否</w:t>
      </w:r>
      <w:r w:rsidRPr="00D26E28">
        <w:rPr>
          <w:rFonts w:ascii="Times New Roman" w:eastAsia="宋体" w:hAnsi="Times New Roman" w:cs="Times New Roman"/>
          <w:szCs w:val="21"/>
        </w:rPr>
        <w:t>”)</w:t>
      </w:r>
      <w:r w:rsidRPr="00D26E28">
        <w:rPr>
          <w:rFonts w:ascii="Times New Roman" w:eastAsia="宋体" w:hAnsi="Times New Roman" w:cs="Times New Roman"/>
          <w:szCs w:val="21"/>
        </w:rPr>
        <w:t>，其理由是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）某科研团队对</w:t>
      </w:r>
      <w:r w:rsidRPr="00D26E28">
        <w:rPr>
          <w:rFonts w:ascii="Times New Roman" w:eastAsia="宋体" w:hAnsi="Times New Roman" w:cs="Times New Roman"/>
          <w:szCs w:val="21"/>
        </w:rPr>
        <w:object w:dxaOrig="426" w:dyaOrig="326">
          <v:shape id="_x0000_i1114" type="#_x0000_t75" alt="www.xinjiaoyu.com 新教育网" style="width:21.05pt;height:16.3pt" o:ole="">
            <v:imagedata r:id="rId157" o:title="eqId3cd6200aa9357b208a994c93c210ff60"/>
          </v:shape>
          <o:OLEObject Type="Embed" ProgID="Equation.DSMT4" ShapeID="_x0000_i1114" DrawAspect="Content" ObjectID="_1789859984" r:id="rId173"/>
        </w:object>
      </w:r>
      <w:r w:rsidRPr="00D26E28">
        <w:rPr>
          <w:rFonts w:ascii="Times New Roman" w:eastAsia="宋体" w:hAnsi="Times New Roman" w:cs="Times New Roman"/>
          <w:szCs w:val="21"/>
        </w:rPr>
        <w:t>的催化氧化反应进行探究，在三个等体积恒容密闭容器中起始投料量如下表。测得</w:t>
      </w:r>
      <w:r w:rsidRPr="00D26E28">
        <w:rPr>
          <w:rFonts w:ascii="Times New Roman" w:eastAsia="宋体" w:hAnsi="Times New Roman" w:cs="Times New Roman"/>
          <w:szCs w:val="21"/>
        </w:rPr>
        <w:object w:dxaOrig="426" w:dyaOrig="326">
          <v:shape id="_x0000_i1115" type="#_x0000_t75" alt="www.xinjiaoyu.com 新教育网" style="width:21.05pt;height:16.3pt" o:ole="">
            <v:imagedata r:id="rId157" o:title="eqId3cd6200aa9357b208a994c93c210ff60"/>
          </v:shape>
          <o:OLEObject Type="Embed" ProgID="Equation.DSMT4" ShapeID="_x0000_i1115" DrawAspect="Content" ObjectID="_1789859985" r:id="rId174"/>
        </w:object>
      </w:r>
      <w:r w:rsidRPr="00D26E28">
        <w:rPr>
          <w:rFonts w:ascii="Times New Roman" w:eastAsia="宋体" w:hAnsi="Times New Roman" w:cs="Times New Roman"/>
          <w:szCs w:val="21"/>
        </w:rPr>
        <w:t>的平衡转化率与投料、温度的关系如下图。</w:t>
      </w:r>
    </w:p>
    <w:tbl>
      <w:tblPr>
        <w:tblW w:w="3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884"/>
        <w:gridCol w:w="1457"/>
        <w:gridCol w:w="1578"/>
      </w:tblGrid>
      <w:tr w:rsidR="00D26E28" w:rsidRPr="00D26E28" w:rsidTr="007B05B4">
        <w:trPr>
          <w:jc w:val="center"/>
        </w:trPr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容器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1215" w:dyaOrig="405">
                <v:shape id="_x0000_i1116" type="#_x0000_t75" alt="www.xinjiaoyu.com 新教育网" style="width:60.45pt;height:20.4pt" o:ole="">
                  <v:imagedata r:id="rId175" o:title="eqId3acd9364d81ad88b87915858ac7f9f85"/>
                </v:shape>
                <o:OLEObject Type="Embed" ProgID="Equation.DSMT4" ShapeID="_x0000_i1116" DrawAspect="Content" ObjectID="_1789859986" r:id="rId17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object w:dxaOrig="1335" w:dyaOrig="405">
                <v:shape id="_x0000_i1117" type="#_x0000_t75" alt="www.xinjiaoyu.com 新教育网" style="width:66.55pt;height:20.4pt" o:ole="">
                  <v:imagedata r:id="rId177" o:title="eqIdc901eefaf8336ae79645f1c860472641"/>
                </v:shape>
                <o:OLEObject Type="Embed" ProgID="Equation.DSMT4" ShapeID="_x0000_i1117" DrawAspect="Content" ObjectID="_1789859987" r:id="rId178"/>
              </w:object>
            </w:r>
          </w:p>
        </w:tc>
      </w:tr>
      <w:tr w:rsidR="00D26E28" w:rsidRPr="00D26E28" w:rsidTr="007B05B4">
        <w:trPr>
          <w:jc w:val="center"/>
        </w:trPr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4.0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2.0</w:t>
            </w:r>
          </w:p>
        </w:tc>
      </w:tr>
      <w:tr w:rsidR="00D26E28" w:rsidRPr="00D26E28" w:rsidTr="007B05B4">
        <w:trPr>
          <w:jc w:val="center"/>
        </w:trPr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3.0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2.0</w:t>
            </w:r>
          </w:p>
        </w:tc>
      </w:tr>
      <w:tr w:rsidR="00D26E28" w:rsidRPr="00D26E28" w:rsidTr="007B05B4">
        <w:trPr>
          <w:jc w:val="center"/>
        </w:trPr>
        <w:tc>
          <w:tcPr>
            <w:tcW w:w="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lastRenderedPageBreak/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2.0</w:t>
            </w:r>
          </w:p>
        </w:tc>
      </w:tr>
    </w:tbl>
    <w:p w:rsidR="00EF2FBB" w:rsidRPr="00D26E28" w:rsidRDefault="00EF2FBB" w:rsidP="007B05B4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BF5BFAB" wp14:editId="4DC6E56D">
            <wp:extent cx="2009775" cy="1685925"/>
            <wp:effectExtent l="0" t="0" r="9525" b="9525"/>
            <wp:docPr id="100033" name="图片 10003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曲线</w:t>
      </w:r>
      <w:r w:rsidRPr="00D26E28">
        <w:rPr>
          <w:rFonts w:ascii="Times New Roman" w:eastAsia="宋体" w:hAnsi="Times New Roman" w:cs="Times New Roman"/>
          <w:szCs w:val="21"/>
        </w:rPr>
        <w:t>Ⅰ</w:t>
      </w:r>
      <w:r w:rsidRPr="00D26E28">
        <w:rPr>
          <w:rFonts w:ascii="Times New Roman" w:eastAsia="宋体" w:hAnsi="Times New Roman" w:cs="Times New Roman"/>
          <w:szCs w:val="21"/>
        </w:rPr>
        <w:t>代表的是</w:t>
      </w:r>
      <w:r w:rsidRPr="00D26E28">
        <w:rPr>
          <w:rFonts w:ascii="Times New Roman" w:eastAsia="宋体" w:hAnsi="Times New Roman" w:cs="Times New Roman"/>
          <w:szCs w:val="21"/>
        </w:rPr>
        <w:t>_____(</w:t>
      </w:r>
      <w:r w:rsidRPr="00D26E28">
        <w:rPr>
          <w:rFonts w:ascii="Times New Roman" w:eastAsia="宋体" w:hAnsi="Times New Roman" w:cs="Times New Roman"/>
          <w:szCs w:val="21"/>
        </w:rPr>
        <w:t>填</w:t>
      </w:r>
      <w:r w:rsidRPr="00D26E28">
        <w:rPr>
          <w:rFonts w:ascii="Times New Roman" w:eastAsia="宋体" w:hAnsi="Times New Roman" w:cs="Times New Roman"/>
          <w:szCs w:val="21"/>
        </w:rPr>
        <w:t>“A”“B”</w:t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szCs w:val="21"/>
        </w:rPr>
        <w:t>“C”)</w:t>
      </w:r>
      <w:r w:rsidRPr="00D26E28">
        <w:rPr>
          <w:rFonts w:ascii="Times New Roman" w:eastAsia="宋体" w:hAnsi="Times New Roman" w:cs="Times New Roman"/>
          <w:szCs w:val="21"/>
        </w:rPr>
        <w:t>容器。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随着温度升高，不同投料对应的</w:t>
      </w:r>
      <w:r w:rsidRPr="00D26E28">
        <w:rPr>
          <w:rFonts w:ascii="Times New Roman" w:eastAsia="宋体" w:hAnsi="Times New Roman" w:cs="Times New Roman"/>
          <w:szCs w:val="21"/>
        </w:rPr>
        <w:object w:dxaOrig="426" w:dyaOrig="326">
          <v:shape id="_x0000_i1118" type="#_x0000_t75" alt="www.xinjiaoyu.com 新教育网" style="width:21.05pt;height:16.3pt" o:ole="">
            <v:imagedata r:id="rId157" o:title="eqId3cd6200aa9357b208a994c93c210ff60"/>
          </v:shape>
          <o:OLEObject Type="Embed" ProgID="Equation.DSMT4" ShapeID="_x0000_i1118" DrawAspect="Content" ObjectID="_1789859988" r:id="rId180"/>
        </w:object>
      </w:r>
      <w:r w:rsidRPr="00D26E28">
        <w:rPr>
          <w:rFonts w:ascii="Times New Roman" w:eastAsia="宋体" w:hAnsi="Times New Roman" w:cs="Times New Roman"/>
          <w:szCs w:val="21"/>
        </w:rPr>
        <w:t>的平衡转化率趋向相同，其主要原因可能是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③</w:t>
      </w:r>
      <w:r w:rsidRPr="00D26E28">
        <w:rPr>
          <w:rFonts w:ascii="Times New Roman" w:eastAsia="宋体" w:hAnsi="Times New Roman" w:cs="Times New Roman"/>
          <w:szCs w:val="21"/>
        </w:rPr>
        <w:t>某条件下，按</w:t>
      </w:r>
      <w:r w:rsidRPr="00D26E28">
        <w:rPr>
          <w:rFonts w:ascii="Times New Roman" w:eastAsia="宋体" w:hAnsi="Times New Roman" w:cs="Times New Roman"/>
          <w:szCs w:val="21"/>
        </w:rPr>
        <w:t>C</w:t>
      </w:r>
      <w:r w:rsidRPr="00D26E28">
        <w:rPr>
          <w:rFonts w:ascii="Times New Roman" w:eastAsia="宋体" w:hAnsi="Times New Roman" w:cs="Times New Roman"/>
          <w:szCs w:val="21"/>
        </w:rPr>
        <w:t>容器原料配比反应，达到平衡时，测得</w:t>
      </w:r>
      <w:r w:rsidRPr="00D26E28">
        <w:rPr>
          <w:rFonts w:ascii="Times New Roman" w:eastAsia="宋体" w:hAnsi="Times New Roman" w:cs="Times New Roman"/>
          <w:szCs w:val="21"/>
        </w:rPr>
        <w:object w:dxaOrig="426" w:dyaOrig="326">
          <v:shape id="_x0000_i1119" type="#_x0000_t75" alt="www.xinjiaoyu.com 新教育网" style="width:21.05pt;height:16.3pt" o:ole="">
            <v:imagedata r:id="rId157" o:title="eqId3cd6200aa9357b208a994c93c210ff60"/>
          </v:shape>
          <o:OLEObject Type="Embed" ProgID="Equation.DSMT4" ShapeID="_x0000_i1119" DrawAspect="Content" ObjectID="_1789859989" r:id="rId181"/>
        </w:object>
      </w:r>
      <w:r w:rsidRPr="00D26E28">
        <w:rPr>
          <w:rFonts w:ascii="Times New Roman" w:eastAsia="宋体" w:hAnsi="Times New Roman" w:cs="Times New Roman"/>
          <w:szCs w:val="21"/>
        </w:rPr>
        <w:t>的转化率为</w:t>
      </w:r>
      <w:r w:rsidRPr="00D26E28">
        <w:rPr>
          <w:rFonts w:ascii="Times New Roman" w:eastAsia="宋体" w:hAnsi="Times New Roman" w:cs="Times New Roman"/>
          <w:szCs w:val="21"/>
        </w:rPr>
        <w:t>90.0%</w:t>
      </w:r>
      <w:r w:rsidRPr="00D26E28">
        <w:rPr>
          <w:rFonts w:ascii="Times New Roman" w:eastAsia="宋体" w:hAnsi="Times New Roman" w:cs="Times New Roman"/>
          <w:szCs w:val="21"/>
        </w:rPr>
        <w:t>，则</w:t>
      </w:r>
      <w:r w:rsidRPr="00D26E28">
        <w:rPr>
          <w:rFonts w:ascii="Times New Roman" w:eastAsia="宋体" w:hAnsi="Times New Roman" w:cs="Times New Roman"/>
          <w:szCs w:val="21"/>
        </w:rPr>
        <w:object w:dxaOrig="440" w:dyaOrig="360">
          <v:shape id="_x0000_i1120" type="#_x0000_t75" alt="www.xinjiaoyu.com 新教育网" style="width:22.4pt;height:18.35pt;mso-position-horizontal-relative:page;mso-position-vertical-relative:page" o:ole="">
            <v:imagedata r:id="rId182" o:title="eqId9cdde992f77a7036a2f0b21d52ddd043"/>
          </v:shape>
          <o:OLEObject Type="Embed" ProgID="Equation.DSMT4" ShapeID="_x0000_i1120" DrawAspect="Content" ObjectID="_1789859990" r:id="rId183"/>
        </w:object>
      </w:r>
      <w:r w:rsidRPr="00D26E28">
        <w:rPr>
          <w:rFonts w:ascii="Times New Roman" w:eastAsia="宋体" w:hAnsi="Times New Roman" w:cs="Times New Roman"/>
          <w:szCs w:val="21"/>
        </w:rPr>
        <w:t>的体积分数为</w:t>
      </w:r>
      <w:r w:rsidRPr="00D26E28">
        <w:rPr>
          <w:rFonts w:ascii="Times New Roman" w:eastAsia="宋体" w:hAnsi="Times New Roman" w:cs="Times New Roman"/>
          <w:szCs w:val="21"/>
        </w:rPr>
        <w:t>_____(</w:t>
      </w:r>
      <w:r w:rsidRPr="00D26E28">
        <w:rPr>
          <w:rFonts w:ascii="Times New Roman" w:eastAsia="宋体" w:hAnsi="Times New Roman" w:cs="Times New Roman"/>
          <w:szCs w:val="21"/>
        </w:rPr>
        <w:t>计算结果保留一位小数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（</w:t>
      </w:r>
      <w:r w:rsidR="00EF2FBB" w:rsidRPr="00D26E28">
        <w:rPr>
          <w:rFonts w:ascii="Times New Roman" w:eastAsia="宋体" w:hAnsi="Times New Roman" w:cs="Times New Roman"/>
          <w:szCs w:val="21"/>
        </w:rPr>
        <w:t>1</w:t>
      </w:r>
      <w:r w:rsidR="00EF2FBB" w:rsidRPr="00D26E28">
        <w:rPr>
          <w:rFonts w:ascii="Times New Roman" w:eastAsia="宋体" w:hAnsi="Times New Roman" w:cs="Times New Roman"/>
          <w:szCs w:val="21"/>
        </w:rPr>
        <w:t>）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564" w:dyaOrig="276">
          <v:shape id="_x0000_i1121" type="#_x0000_t75" alt="www.xinjiaoyu.com 新教育网" style="width:27.85pt;height:13.6pt" o:ole="">
            <v:imagedata r:id="rId184" o:title="eqIdc1eff12110b5e9ac79bcf56c638b44d0"/>
          </v:shape>
          <o:OLEObject Type="Embed" ProgID="Equation.DSMT4" ShapeID="_x0000_i1121" DrawAspect="Content" ObjectID="_1789859991" r:id="rId185"/>
        </w:objec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t>否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t>化学反应速率与反应的活化能的大小有关，与反应的焓变无必然联系。</w: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其他合理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参照给分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. A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t>温度对平衡移动的影响远远大于投料比对平衡移动的影响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③</w:t>
      </w:r>
      <w:r w:rsidRPr="00D26E28">
        <w:rPr>
          <w:rFonts w:ascii="Times New Roman" w:eastAsia="宋体" w:hAnsi="Times New Roman" w:cs="Times New Roman"/>
          <w:szCs w:val="21"/>
        </w:rPr>
        <w:t>. 85.7%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object w:dxaOrig="3015" w:dyaOrig="405">
          <v:shape id="_x0000_i1122" type="#_x0000_t75" alt="www.xinjiaoyu.com 新教育网" style="width:150.8pt;height:20.4pt" o:ole="">
            <v:imagedata r:id="rId186" o:title="eqIde2935b71bd2fe0db95d3c4f71373aa84"/>
          </v:shape>
          <o:OLEObject Type="Embed" ProgID="Equation.DSMT4" ShapeID="_x0000_i1122" DrawAspect="Content" ObjectID="_1789859992" r:id="rId187"/>
        </w:objec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object w:dxaOrig="1950" w:dyaOrig="360">
          <v:shape id="_x0000_i1123" type="#_x0000_t75" alt="www.xinjiaoyu.com 新教育网" style="width:97.8pt;height:18.35pt" o:ole="">
            <v:imagedata r:id="rId161" o:title="eqId630cd51285ff8e4d6bcfb1f79d09339b"/>
          </v:shape>
          <o:OLEObject Type="Embed" ProgID="Equation.DSMT4" ShapeID="_x0000_i1123" DrawAspect="Content" ObjectID="_1789859993" r:id="rId188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object w:dxaOrig="3864" w:dyaOrig="400">
          <v:shape id="_x0000_i1124" type="#_x0000_t75" alt="www.xinjiaoyu.com 新教育网" style="width:192.9pt;height:20.4pt" o:ole="">
            <v:imagedata r:id="rId189" o:title="eqId0d0ed8fcfbcbb59ffbe5c2f0fac5ebaf"/>
          </v:shape>
          <o:OLEObject Type="Embed" ProgID="Equation.DSMT4" ShapeID="_x0000_i1124" DrawAspect="Content" ObjectID="_1789859994" r:id="rId190"/>
        </w:object>
      </w:r>
      <w:r w:rsidRPr="00D26E28">
        <w:rPr>
          <w:rFonts w:ascii="Times New Roman" w:eastAsia="宋体" w:hAnsi="Times New Roman" w:cs="Times New Roman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object w:dxaOrig="1830" w:dyaOrig="360">
          <v:shape id="_x0000_i1125" type="#_x0000_t75" alt="www.xinjiaoyu.com 新教育网" style="width:91.7pt;height:18.35pt" o:ole="">
            <v:imagedata r:id="rId165" o:title="eqId23f93db8527dd27ace64ea970dc45265"/>
          </v:shape>
          <o:OLEObject Type="Embed" ProgID="Equation.DSMT4" ShapeID="_x0000_i1125" DrawAspect="Content" ObjectID="_1789859995" r:id="rId191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按盖斯定律，反应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+2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即得</w:t>
      </w:r>
      <w:r w:rsidRPr="00D26E28">
        <w:rPr>
          <w:rFonts w:ascii="Times New Roman" w:eastAsia="宋体" w:hAnsi="Times New Roman" w:cs="Times New Roman"/>
          <w:szCs w:val="21"/>
        </w:rPr>
        <w:object w:dxaOrig="3000" w:dyaOrig="405">
          <v:shape id="_x0000_i1126" type="#_x0000_t75" alt="www.xinjiaoyu.com 新教育网" style="width:150.1pt;height:20.4pt" o:ole="">
            <v:imagedata r:id="rId192" o:title="eqId7249101cd09bc2d1370be4926ee787c8"/>
          </v:shape>
          <o:OLEObject Type="Embed" ProgID="Equation.DSMT4" ShapeID="_x0000_i1126" DrawAspect="Content" ObjectID="_1789859996" r:id="rId193"/>
        </w:object>
      </w:r>
      <w:r w:rsidRPr="00D26E28">
        <w:rPr>
          <w:rFonts w:ascii="Times New Roman" w:eastAsia="宋体" w:hAnsi="Times New Roman" w:cs="Times New Roman"/>
          <w:szCs w:val="21"/>
        </w:rPr>
        <w:object w:dxaOrig="420" w:dyaOrig="255">
          <v:shape id="_x0000_i1127" type="#_x0000_t75" alt="www.xinjiaoyu.com 新教育网" style="width:21.05pt;height:12.9pt" o:ole="">
            <v:imagedata r:id="rId194" o:title="eqId22e1324e1e9318481b6e7264c8595804"/>
          </v:shape>
          <o:OLEObject Type="Embed" ProgID="Equation.DSMT4" ShapeID="_x0000_i1127" DrawAspect="Content" ObjectID="_1789859997" r:id="rId195"/>
        </w:object>
      </w:r>
      <w:r w:rsidRPr="00D26E28">
        <w:rPr>
          <w:rFonts w:ascii="Times New Roman" w:eastAsia="宋体" w:hAnsi="Times New Roman" w:cs="Times New Roman"/>
          <w:szCs w:val="21"/>
        </w:rPr>
        <w:t xml:space="preserve"> </w:t>
      </w:r>
      <w:r w:rsidRPr="00D26E28">
        <w:rPr>
          <w:rFonts w:ascii="Times New Roman" w:eastAsia="宋体" w:hAnsi="Times New Roman" w:cs="Times New Roman"/>
          <w:szCs w:val="21"/>
        </w:rPr>
        <w:t>则</w:t>
      </w:r>
      <w:r w:rsidRPr="00D26E28">
        <w:rPr>
          <w:rFonts w:ascii="Times New Roman" w:eastAsia="宋体" w:hAnsi="Times New Roman" w:cs="Times New Roman"/>
          <w:szCs w:val="21"/>
        </w:rPr>
        <w:object w:dxaOrig="2580" w:dyaOrig="360">
          <v:shape id="_x0000_i1128" type="#_x0000_t75" alt="www.xinjiaoyu.com 新教育网" style="width:129.05pt;height:18.35pt" o:ole="">
            <v:imagedata r:id="rId196" o:title="eqId89cf473fa905e584c8f9244c8c5c30bd"/>
          </v:shape>
          <o:OLEObject Type="Embed" ProgID="Equation.DSMT4" ShapeID="_x0000_i1128" DrawAspect="Content" ObjectID="_1789859998" r:id="rId197"/>
        </w:object>
      </w:r>
      <w:r w:rsidRPr="00D26E28">
        <w:rPr>
          <w:rFonts w:ascii="Times New Roman" w:eastAsia="宋体" w:hAnsi="Times New Roman" w:cs="Times New Roman"/>
          <w:szCs w:val="21"/>
        </w:rPr>
        <w:object w:dxaOrig="763" w:dyaOrig="344">
          <v:shape id="_x0000_i1129" type="#_x0000_t75" alt="www.xinjiaoyu.com 新教育网" style="width:38.05pt;height:17pt" o:ole="">
            <v:imagedata r:id="rId171" o:title="eqIdf1b2d869632b7ab88afcff275ae5cca8"/>
          </v:shape>
          <o:OLEObject Type="Embed" ProgID="Equation.DSMT4" ShapeID="_x0000_i1129" DrawAspect="Content" ObjectID="_1789859999" r:id="rId198"/>
        </w:objec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反应中放出热量的多少与反应速率无关，则：</w:t>
      </w:r>
      <w:r w:rsidRPr="00D26E28">
        <w:rPr>
          <w:rFonts w:ascii="Times New Roman" w:eastAsia="宋体" w:hAnsi="Times New Roman" w:cs="Times New Roman"/>
          <w:szCs w:val="21"/>
        </w:rPr>
        <w:t xml:space="preserve"> “</w:t>
      </w:r>
      <w:r w:rsidRPr="00D26E28">
        <w:rPr>
          <w:rFonts w:ascii="Times New Roman" w:eastAsia="宋体" w:hAnsi="Times New Roman" w:cs="Times New Roman"/>
          <w:szCs w:val="21"/>
        </w:rPr>
        <w:t>反应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比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放出的能量少，所以反应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比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的速率小</w:t>
      </w:r>
      <w:r w:rsidRPr="00D26E28">
        <w:rPr>
          <w:rFonts w:ascii="Times New Roman" w:eastAsia="宋体" w:hAnsi="Times New Roman" w:cs="Times New Roman"/>
          <w:szCs w:val="21"/>
        </w:rPr>
        <w:t xml:space="preserve">” </w:t>
      </w:r>
      <w:r w:rsidRPr="00D26E28">
        <w:rPr>
          <w:rFonts w:ascii="Times New Roman" w:eastAsia="宋体" w:hAnsi="Times New Roman" w:cs="Times New Roman"/>
          <w:szCs w:val="21"/>
        </w:rPr>
        <w:t>的说法是错误的，故</w:t>
      </w:r>
      <w:r w:rsidR="007C5AA3">
        <w:rPr>
          <w:rFonts w:ascii="Times New Roman" w:eastAsia="宋体" w:hAnsi="Times New Roman" w:cs="Times New Roman"/>
          <w:szCs w:val="21"/>
        </w:rPr>
        <w:t>〖答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案〗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否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，其理由是：化学反应速率与反应的活化能的大小有关，与反应的焓变无必然联系。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lastRenderedPageBreak/>
        <w:t>①</w:t>
      </w:r>
      <w:r w:rsidRPr="00D26E28">
        <w:rPr>
          <w:rFonts w:ascii="Times New Roman" w:eastAsia="宋体" w:hAnsi="Times New Roman" w:cs="Times New Roman"/>
          <w:szCs w:val="21"/>
        </w:rPr>
        <w:t>在三个等体积恒容密闭容器中</w:t>
      </w:r>
      <w:r w:rsidRPr="00D26E28">
        <w:rPr>
          <w:rFonts w:ascii="Times New Roman" w:eastAsia="宋体" w:hAnsi="Times New Roman" w:cs="Times New Roman"/>
          <w:szCs w:val="21"/>
        </w:rPr>
        <w:t>SO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的起始投料均相同，但氧气的量不同，氧气投料越多，越有利于平衡右移、</w:t>
      </w:r>
      <w:r w:rsidRPr="00D26E28">
        <w:rPr>
          <w:rFonts w:ascii="Times New Roman" w:eastAsia="宋体" w:hAnsi="Times New Roman" w:cs="Times New Roman"/>
          <w:szCs w:val="21"/>
        </w:rPr>
        <w:t>SO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的平衡转化率越大，则曲线</w:t>
      </w:r>
      <w:r w:rsidRPr="00D26E28">
        <w:rPr>
          <w:rFonts w:ascii="Times New Roman" w:eastAsia="宋体" w:hAnsi="Times New Roman" w:cs="Times New Roman"/>
          <w:szCs w:val="21"/>
        </w:rPr>
        <w:t>Ⅰ</w:t>
      </w:r>
      <w:r w:rsidRPr="00D26E28">
        <w:rPr>
          <w:rFonts w:ascii="Times New Roman" w:eastAsia="宋体" w:hAnsi="Times New Roman" w:cs="Times New Roman"/>
          <w:szCs w:val="21"/>
        </w:rPr>
        <w:t>代表的是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容器。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氧气投料越多，</w:t>
      </w:r>
      <w:r w:rsidRPr="00D26E28">
        <w:rPr>
          <w:rFonts w:ascii="Times New Roman" w:eastAsia="宋体" w:hAnsi="Times New Roman" w:cs="Times New Roman"/>
          <w:szCs w:val="21"/>
        </w:rPr>
        <w:t xml:space="preserve"> SO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的平衡转化率越大；升温，平衡左移，</w:t>
      </w:r>
      <w:r w:rsidRPr="00D26E28">
        <w:rPr>
          <w:rFonts w:ascii="Times New Roman" w:eastAsia="宋体" w:hAnsi="Times New Roman" w:cs="Times New Roman"/>
          <w:szCs w:val="21"/>
        </w:rPr>
        <w:t>SO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的平衡转化率减小，随着温度升高，不同投料对应的</w:t>
      </w:r>
      <w:r w:rsidRPr="00D26E28">
        <w:rPr>
          <w:rFonts w:ascii="Times New Roman" w:eastAsia="宋体" w:hAnsi="Times New Roman" w:cs="Times New Roman"/>
          <w:szCs w:val="21"/>
        </w:rPr>
        <w:object w:dxaOrig="426" w:dyaOrig="326">
          <v:shape id="_x0000_i1130" type="#_x0000_t75" alt="www.xinjiaoyu.com 新教育网" style="width:21.05pt;height:16.3pt" o:ole="">
            <v:imagedata r:id="rId157" o:title="eqId3cd6200aa9357b208a994c93c210ff60"/>
          </v:shape>
          <o:OLEObject Type="Embed" ProgID="Equation.DSMT4" ShapeID="_x0000_i1130" DrawAspect="Content" ObjectID="_1789860000" r:id="rId199"/>
        </w:object>
      </w:r>
      <w:r w:rsidRPr="00D26E28">
        <w:rPr>
          <w:rFonts w:ascii="Times New Roman" w:eastAsia="宋体" w:hAnsi="Times New Roman" w:cs="Times New Roman"/>
          <w:szCs w:val="21"/>
        </w:rPr>
        <w:t>的平衡转化率趋向相同，其主要原因可能是：温度对平衡移动的影响远远大于投料比对平衡移动的影响。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③</w:t>
      </w:r>
      <w:r w:rsidRPr="00D26E28">
        <w:rPr>
          <w:rFonts w:ascii="Times New Roman" w:eastAsia="宋体" w:hAnsi="Times New Roman" w:cs="Times New Roman"/>
          <w:szCs w:val="21"/>
        </w:rPr>
        <w:t>某条件下，按</w:t>
      </w:r>
      <w:r w:rsidRPr="00D26E28">
        <w:rPr>
          <w:rFonts w:ascii="Times New Roman" w:eastAsia="宋体" w:hAnsi="Times New Roman" w:cs="Times New Roman"/>
          <w:szCs w:val="21"/>
        </w:rPr>
        <w:t>C</w:t>
      </w:r>
      <w:r w:rsidRPr="00D26E28">
        <w:rPr>
          <w:rFonts w:ascii="Times New Roman" w:eastAsia="宋体" w:hAnsi="Times New Roman" w:cs="Times New Roman"/>
          <w:szCs w:val="21"/>
        </w:rPr>
        <w:t>容器原料配比反应，达到平衡时，测得</w:t>
      </w:r>
      <w:r w:rsidRPr="00D26E28">
        <w:rPr>
          <w:rFonts w:ascii="Times New Roman" w:eastAsia="宋体" w:hAnsi="Times New Roman" w:cs="Times New Roman"/>
          <w:szCs w:val="21"/>
        </w:rPr>
        <w:object w:dxaOrig="426" w:dyaOrig="326">
          <v:shape id="_x0000_i1131" type="#_x0000_t75" alt="www.xinjiaoyu.com 新教育网" style="width:21.05pt;height:16.3pt" o:ole="">
            <v:imagedata r:id="rId157" o:title="eqId3cd6200aa9357b208a994c93c210ff60"/>
          </v:shape>
          <o:OLEObject Type="Embed" ProgID="Equation.DSMT4" ShapeID="_x0000_i1131" DrawAspect="Content" ObjectID="_1789860001" r:id="rId200"/>
        </w:object>
      </w:r>
      <w:r w:rsidRPr="00D26E28">
        <w:rPr>
          <w:rFonts w:ascii="Times New Roman" w:eastAsia="宋体" w:hAnsi="Times New Roman" w:cs="Times New Roman"/>
          <w:szCs w:val="21"/>
        </w:rPr>
        <w:t>的转化率为</w:t>
      </w:r>
      <w:r w:rsidRPr="00D26E28">
        <w:rPr>
          <w:rFonts w:ascii="Times New Roman" w:eastAsia="宋体" w:hAnsi="Times New Roman" w:cs="Times New Roman"/>
          <w:szCs w:val="21"/>
        </w:rPr>
        <w:t>90.0%</w:t>
      </w:r>
      <w:r w:rsidRPr="00D26E28">
        <w:rPr>
          <w:rFonts w:ascii="Times New Roman" w:eastAsia="宋体" w:hAnsi="Times New Roman" w:cs="Times New Roman"/>
          <w:szCs w:val="21"/>
        </w:rPr>
        <w:t>，则存在三段式：</w:t>
      </w:r>
      <w:r w:rsidRPr="00D26E28">
        <w:rPr>
          <w:rFonts w:ascii="Times New Roman" w:eastAsia="宋体" w:hAnsi="Times New Roman" w:cs="Times New Roman"/>
          <w:szCs w:val="21"/>
        </w:rPr>
        <w:object w:dxaOrig="3860" w:dyaOrig="1400">
          <v:shape id="_x0000_i1132" type="#_x0000_t75" alt="www.xinjiaoyu.com 新教育网" style="width:192.9pt;height:69.95pt" o:ole="">
            <v:imagedata r:id="rId201" o:title="eqId6f9fe510cd6fa71ba00547e1a16686fd"/>
          </v:shape>
          <o:OLEObject Type="Embed" ProgID="Equation.DSMT4" ShapeID="_x0000_i1132" DrawAspect="Content" ObjectID="_1789860002" r:id="rId202"/>
        </w:object>
      </w:r>
      <w:r w:rsidRPr="00D26E28">
        <w:rPr>
          <w:rFonts w:ascii="Times New Roman" w:eastAsia="宋体" w:hAnsi="Times New Roman" w:cs="Times New Roman"/>
          <w:szCs w:val="21"/>
        </w:rPr>
        <w:t>，则</w:t>
      </w:r>
      <w:r w:rsidRPr="00D26E28">
        <w:rPr>
          <w:rFonts w:ascii="Times New Roman" w:eastAsia="宋体" w:hAnsi="Times New Roman" w:cs="Times New Roman"/>
          <w:szCs w:val="21"/>
        </w:rPr>
        <w:object w:dxaOrig="440" w:dyaOrig="360">
          <v:shape id="_x0000_i1133" type="#_x0000_t75" alt="www.xinjiaoyu.com 新教育网" style="width:22.4pt;height:18.35pt;mso-position-horizontal-relative:page;mso-position-vertical-relative:page" o:ole="">
            <v:imagedata r:id="rId182" o:title="eqId9cdde992f77a7036a2f0b21d52ddd043"/>
          </v:shape>
          <o:OLEObject Type="Embed" ProgID="Equation.DSMT4" ShapeID="_x0000_i1133" DrawAspect="Content" ObjectID="_1789860003" r:id="rId203"/>
        </w:object>
      </w:r>
      <w:r w:rsidRPr="00D26E28">
        <w:rPr>
          <w:rFonts w:ascii="Times New Roman" w:eastAsia="宋体" w:hAnsi="Times New Roman" w:cs="Times New Roman"/>
          <w:szCs w:val="21"/>
        </w:rPr>
        <w:t>的体积分数为</w:t>
      </w:r>
      <w:r w:rsidRPr="00D26E28">
        <w:rPr>
          <w:rFonts w:ascii="Times New Roman" w:eastAsia="宋体" w:hAnsi="Times New Roman" w:cs="Times New Roman"/>
          <w:szCs w:val="21"/>
        </w:rPr>
        <w:object w:dxaOrig="2680" w:dyaOrig="620">
          <v:shape id="_x0000_i1134" type="#_x0000_t75" alt="www.xinjiaoyu.com 新教育网" style="width:134.5pt;height:30.55pt" o:ole="">
            <v:imagedata r:id="rId204" o:title="eqIdbe8d287dc9f0d0ab8a8149e309a936db"/>
          </v:shape>
          <o:OLEObject Type="Embed" ProgID="Equation.DSMT4" ShapeID="_x0000_i1134" DrawAspect="Content" ObjectID="_1789860004" r:id="rId205"/>
        </w:object>
      </w:r>
      <w:r w:rsidRPr="00D26E28">
        <w:rPr>
          <w:rFonts w:ascii="Times New Roman" w:eastAsia="宋体" w:hAnsi="Times New Roman" w:cs="Times New Roman"/>
          <w:szCs w:val="21"/>
        </w:rPr>
        <w:t xml:space="preserve"> (</w:t>
      </w:r>
      <w:r w:rsidRPr="00D26E28">
        <w:rPr>
          <w:rFonts w:ascii="Times New Roman" w:eastAsia="宋体" w:hAnsi="Times New Roman" w:cs="Times New Roman"/>
          <w:szCs w:val="21"/>
        </w:rPr>
        <w:t>计算结果保留一位小数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17. </w:t>
      </w:r>
      <w:r w:rsidRPr="00D26E28">
        <w:rPr>
          <w:rFonts w:ascii="Times New Roman" w:eastAsia="宋体" w:hAnsi="Times New Roman" w:cs="Times New Roman"/>
          <w:szCs w:val="21"/>
        </w:rPr>
        <w:t>实验室以苯甲醛为原料制备间溴苯甲醛，实验装置如下图所示：</w:t>
      </w:r>
    </w:p>
    <w:p w:rsidR="00EF2FBB" w:rsidRPr="00D26E28" w:rsidRDefault="00EF2FBB" w:rsidP="007B05B4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25C6C6C" wp14:editId="0EB865AC">
            <wp:extent cx="2200275" cy="1905000"/>
            <wp:effectExtent l="0" t="0" r="9525" b="0"/>
            <wp:docPr id="100035" name="图片 10003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已知：温度过高时，间溴苯甲醛易被氧化。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步骤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：将三颈瓶中一定配比的无水</w:t>
      </w:r>
      <w:r w:rsidRPr="00D26E28">
        <w:rPr>
          <w:rFonts w:ascii="Times New Roman" w:eastAsia="宋体" w:hAnsi="Times New Roman" w:cs="Times New Roman"/>
          <w:szCs w:val="21"/>
        </w:rPr>
        <w:object w:dxaOrig="551" w:dyaOrig="313">
          <v:shape id="_x0000_i1135" type="#_x0000_t75" alt="www.xinjiaoyu.com 新教育网" style="width:27.85pt;height:15.6pt" o:ole="">
            <v:imagedata r:id="rId207" o:title="eqId2803bfe51a41a74f4fa6215f7fa0958b"/>
          </v:shape>
          <o:OLEObject Type="Embed" ProgID="Equation.DSMT4" ShapeID="_x0000_i1135" DrawAspect="Content" ObjectID="_1789860005" r:id="rId208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2-</w:t>
      </w:r>
      <w:r w:rsidRPr="00D26E28">
        <w:rPr>
          <w:rFonts w:ascii="Times New Roman" w:eastAsia="宋体" w:hAnsi="Times New Roman" w:cs="Times New Roman"/>
          <w:szCs w:val="21"/>
        </w:rPr>
        <w:t>二氯乙烷和苯甲醛充分混合后，控制温度缓慢滴加经浓硫酸干燥过的液溴，保温反应一段时间，冷却。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步骤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：将反应混合物缓慢加入一定量的稀盐酸中，搅拌、静置、分液。有机相用</w:t>
      </w:r>
      <w:r w:rsidRPr="00D26E28">
        <w:rPr>
          <w:rFonts w:ascii="Times New Roman" w:eastAsia="宋体" w:hAnsi="Times New Roman" w:cs="Times New Roman"/>
          <w:szCs w:val="21"/>
        </w:rPr>
        <w:t>10%</w:t>
      </w:r>
      <w:r w:rsidRPr="00D26E28">
        <w:rPr>
          <w:rFonts w:ascii="Times New Roman" w:eastAsia="宋体" w:hAnsi="Times New Roman" w:cs="Times New Roman"/>
          <w:szCs w:val="21"/>
        </w:rPr>
        <w:object w:dxaOrig="940" w:dyaOrig="360">
          <v:shape id="_x0000_i1136" type="#_x0000_t75" alt="www.xinjiaoyu.com 新教育网" style="width:47.55pt;height:18.35pt" o:ole="">
            <v:imagedata r:id="rId209" o:title="eqIde7dcde4bdbd4d0e52382a6cbf799869f"/>
          </v:shape>
          <o:OLEObject Type="Embed" ProgID="Equation.DSMT4" ShapeID="_x0000_i1136" DrawAspect="Content" ObjectID="_1789860006" r:id="rId210"/>
        </w:object>
      </w:r>
      <w:r w:rsidRPr="00D26E28">
        <w:rPr>
          <w:rFonts w:ascii="Times New Roman" w:eastAsia="宋体" w:hAnsi="Times New Roman" w:cs="Times New Roman"/>
          <w:szCs w:val="21"/>
        </w:rPr>
        <w:t>溶液洗涤。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步骤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：经洗涤的有机相加入适量无水</w:t>
      </w:r>
      <w:r w:rsidRPr="00D26E28">
        <w:rPr>
          <w:rFonts w:ascii="Times New Roman" w:eastAsia="宋体" w:hAnsi="Times New Roman" w:cs="Times New Roman"/>
          <w:szCs w:val="21"/>
        </w:rPr>
        <w:object w:dxaOrig="795" w:dyaOrig="360">
          <v:shape id="_x0000_i1137" type="#_x0000_t75" alt="www.xinjiaoyu.com 新教育网" style="width:40.1pt;height:18.35pt" o:ole="">
            <v:imagedata r:id="rId211" o:title="eqIde66ebdf120e03d8100bc0aae4b98d748"/>
          </v:shape>
          <o:OLEObject Type="Embed" ProgID="Equation.DSMT4" ShapeID="_x0000_i1137" DrawAspect="Content" ObjectID="_1789860007" r:id="rId212"/>
        </w:object>
      </w:r>
      <w:r w:rsidRPr="00D26E28">
        <w:rPr>
          <w:rFonts w:ascii="Times New Roman" w:eastAsia="宋体" w:hAnsi="Times New Roman" w:cs="Times New Roman"/>
          <w:szCs w:val="21"/>
        </w:rPr>
        <w:t>固体，放置一段时间后过滤。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步骤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：减压蒸馏有机相，收集相应馏分。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回答下列问题：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）实验装置中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的名称是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的作用是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）依据下面表格的实验数据，最佳的反应温度控制在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温度对反应的影响</w:t>
      </w:r>
    </w:p>
    <w:tbl>
      <w:tblPr>
        <w:tblW w:w="4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843"/>
        <w:gridCol w:w="1417"/>
        <w:gridCol w:w="1363"/>
        <w:gridCol w:w="905"/>
      </w:tblGrid>
      <w:tr w:rsidR="00D26E28" w:rsidRPr="00D26E28" w:rsidTr="007B05B4">
        <w:trPr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反应温度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/℃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反应时间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/h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产率</w:t>
            </w:r>
            <w:r w:rsidRPr="00D26E28">
              <w:rPr>
                <w:rFonts w:ascii="Times New Roman" w:eastAsia="宋体" w:hAnsi="Times New Roman" w:cs="Times New Roman"/>
                <w:szCs w:val="21"/>
              </w:rPr>
              <w:t>%</w:t>
            </w:r>
          </w:p>
        </w:tc>
      </w:tr>
      <w:tr w:rsidR="00D26E28" w:rsidRPr="00D26E28" w:rsidTr="007B05B4">
        <w:trPr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41~47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90.1</w:t>
            </w:r>
          </w:p>
        </w:tc>
      </w:tr>
      <w:tr w:rsidR="00D26E28" w:rsidRPr="00D26E28" w:rsidTr="007B05B4">
        <w:trPr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48~54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94.8</w:t>
            </w:r>
          </w:p>
        </w:tc>
      </w:tr>
      <w:tr w:rsidR="00D26E28" w:rsidRPr="00D26E28" w:rsidTr="007B05B4">
        <w:trPr>
          <w:jc w:val="center"/>
        </w:trPr>
        <w:tc>
          <w:tcPr>
            <w:tcW w:w="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55~60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EF2FBB" w:rsidRPr="00D26E28" w:rsidRDefault="00EF2FBB" w:rsidP="00D26E28">
            <w:pPr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D26E28">
              <w:rPr>
                <w:rFonts w:ascii="Times New Roman" w:eastAsia="宋体" w:hAnsi="Times New Roman" w:cs="Times New Roman"/>
                <w:szCs w:val="21"/>
              </w:rPr>
              <w:t>91.5</w:t>
            </w:r>
          </w:p>
        </w:tc>
      </w:tr>
    </w:tbl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）步骤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中用</w:t>
      </w:r>
      <w:r w:rsidRPr="00D26E28">
        <w:rPr>
          <w:rFonts w:ascii="Times New Roman" w:eastAsia="宋体" w:hAnsi="Times New Roman" w:cs="Times New Roman"/>
          <w:szCs w:val="21"/>
        </w:rPr>
        <w:t>10%</w:t>
      </w:r>
      <w:r w:rsidRPr="00D26E28">
        <w:rPr>
          <w:rFonts w:ascii="Times New Roman" w:eastAsia="宋体" w:hAnsi="Times New Roman" w:cs="Times New Roman"/>
          <w:szCs w:val="21"/>
        </w:rPr>
        <w:t>的</w:t>
      </w:r>
      <w:r w:rsidRPr="00D26E28">
        <w:rPr>
          <w:rFonts w:ascii="Times New Roman" w:eastAsia="宋体" w:hAnsi="Times New Roman" w:cs="Times New Roman"/>
          <w:szCs w:val="21"/>
        </w:rPr>
        <w:object w:dxaOrig="940" w:dyaOrig="360">
          <v:shape id="_x0000_i1138" type="#_x0000_t75" alt="www.xinjiaoyu.com 新教育网" style="width:47.55pt;height:18.35pt" o:ole="">
            <v:imagedata r:id="rId209" o:title="eqIde7dcde4bdbd4d0e52382a6cbf799869f"/>
          </v:shape>
          <o:OLEObject Type="Embed" ProgID="Equation.DSMT4" ShapeID="_x0000_i1138" DrawAspect="Content" ObjectID="_1789860008" r:id="rId213"/>
        </w:object>
      </w:r>
      <w:r w:rsidRPr="00D26E28">
        <w:rPr>
          <w:rFonts w:ascii="Times New Roman" w:eastAsia="宋体" w:hAnsi="Times New Roman" w:cs="Times New Roman"/>
          <w:szCs w:val="21"/>
        </w:rPr>
        <w:t>溶液洗涤有机相，是为了除去溶于有机相中的</w:t>
      </w:r>
      <w:r w:rsidRPr="00D26E28">
        <w:rPr>
          <w:rFonts w:ascii="Times New Roman" w:eastAsia="宋体" w:hAnsi="Times New Roman" w:cs="Times New Roman"/>
          <w:szCs w:val="21"/>
        </w:rPr>
        <w:t>_____(</w:t>
      </w:r>
      <w:r w:rsidRPr="00D26E28">
        <w:rPr>
          <w:rFonts w:ascii="Times New Roman" w:eastAsia="宋体" w:hAnsi="Times New Roman" w:cs="Times New Roman"/>
          <w:szCs w:val="21"/>
        </w:rPr>
        <w:t>填化学式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）步骤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中采用减压蒸馏的原因是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5</w:t>
      </w:r>
      <w:r w:rsidRPr="00D26E28">
        <w:rPr>
          <w:rFonts w:ascii="Times New Roman" w:eastAsia="宋体" w:hAnsi="Times New Roman" w:cs="Times New Roman"/>
          <w:szCs w:val="21"/>
        </w:rPr>
        <w:t>）若实验开始时加入</w:t>
      </w:r>
      <w:r w:rsidRPr="00D26E28">
        <w:rPr>
          <w:rFonts w:ascii="Times New Roman" w:eastAsia="宋体" w:hAnsi="Times New Roman" w:cs="Times New Roman"/>
          <w:szCs w:val="21"/>
        </w:rPr>
        <w:t>6.7g</w:t>
      </w:r>
      <w:r w:rsidRPr="00D26E28">
        <w:rPr>
          <w:rFonts w:ascii="Times New Roman" w:eastAsia="宋体" w:hAnsi="Times New Roman" w:cs="Times New Roman"/>
          <w:szCs w:val="21"/>
        </w:rPr>
        <w:t>苯甲醛，最终得到</w:t>
      </w:r>
      <w:r w:rsidRPr="00D26E28">
        <w:rPr>
          <w:rFonts w:ascii="Times New Roman" w:eastAsia="宋体" w:hAnsi="Times New Roman" w:cs="Times New Roman"/>
          <w:szCs w:val="21"/>
        </w:rPr>
        <w:t>10.9g</w:t>
      </w:r>
      <w:r w:rsidRPr="00D26E28">
        <w:rPr>
          <w:rFonts w:ascii="Times New Roman" w:eastAsia="宋体" w:hAnsi="Times New Roman" w:cs="Times New Roman"/>
          <w:szCs w:val="21"/>
        </w:rPr>
        <w:t>间溴苯甲醛，则间溴苯甲醛的产率为</w:t>
      </w:r>
      <w:r w:rsidRPr="00D26E28">
        <w:rPr>
          <w:rFonts w:ascii="Times New Roman" w:eastAsia="宋体" w:hAnsi="Times New Roman" w:cs="Times New Roman"/>
          <w:szCs w:val="21"/>
        </w:rPr>
        <w:t>_____(</w:t>
      </w:r>
      <w:r w:rsidRPr="00D26E28">
        <w:rPr>
          <w:rFonts w:ascii="Times New Roman" w:eastAsia="宋体" w:hAnsi="Times New Roman" w:cs="Times New Roman"/>
          <w:szCs w:val="21"/>
        </w:rPr>
        <w:t>计算结果保留一位小数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（</w:t>
      </w:r>
      <w:r w:rsidR="00EF2FBB" w:rsidRPr="00D26E28">
        <w:rPr>
          <w:rFonts w:ascii="Times New Roman" w:eastAsia="宋体" w:hAnsi="Times New Roman" w:cs="Times New Roman"/>
          <w:szCs w:val="21"/>
        </w:rPr>
        <w:t>1</w:t>
      </w:r>
      <w:r w:rsidR="00EF2FBB" w:rsidRPr="00D26E28">
        <w:rPr>
          <w:rFonts w:ascii="Times New Roman" w:eastAsia="宋体" w:hAnsi="Times New Roman" w:cs="Times New Roman"/>
          <w:szCs w:val="21"/>
        </w:rPr>
        <w:t>）</w:t>
      </w:r>
      <w:r w:rsidR="00EF2FBB" w:rsidRPr="00D26E28">
        <w:rPr>
          <w:rFonts w:ascii="宋体" w:eastAsia="宋体" w:hAnsi="宋体" w:cs="宋体" w:hint="eastAsia"/>
          <w:szCs w:val="21"/>
        </w:rPr>
        <w:t>①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. </w:t>
      </w:r>
      <w:r w:rsidR="00EF2FBB" w:rsidRPr="00D26E28">
        <w:rPr>
          <w:rFonts w:ascii="Times New Roman" w:eastAsia="宋体" w:hAnsi="Times New Roman" w:cs="Times New Roman"/>
          <w:szCs w:val="21"/>
        </w:rPr>
        <w:t>分液漏斗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EF2FBB" w:rsidRPr="00D26E28">
        <w:rPr>
          <w:rFonts w:ascii="宋体" w:eastAsia="宋体" w:hAnsi="宋体" w:cs="宋体" w:hint="eastAsia"/>
          <w:szCs w:val="21"/>
        </w:rPr>
        <w:t>②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. </w:t>
      </w:r>
      <w:r w:rsidR="00EF2FBB" w:rsidRPr="00D26E28">
        <w:rPr>
          <w:rFonts w:ascii="Times New Roman" w:eastAsia="宋体" w:hAnsi="Times New Roman" w:cs="Times New Roman"/>
          <w:szCs w:val="21"/>
        </w:rPr>
        <w:t>冷凝回流、导气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t>48℃~54℃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object w:dxaOrig="380" w:dyaOrig="360">
          <v:shape id="_x0000_i1139" type="#_x0000_t75" alt="www.xinjiaoyu.com 新教育网" style="width:19pt;height:18.35pt" o:ole="">
            <v:imagedata r:id="rId214" o:title="eqId3acc489af36e00b1965f0f01bb557e66"/>
          </v:shape>
          <o:OLEObject Type="Embed" ProgID="Equation.DSMT4" ShapeID="_x0000_i1139" DrawAspect="Content" ObjectID="_1789860009" r:id="rId215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HCl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）抽走空气，降低蒸馏温度，避免间溴苯甲醛被氧化</w:t>
      </w:r>
      <w:r w:rsidR="007B05B4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5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t>93.2%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苯甲醛与溴在氯化铝催化作用下在加热条件下反应生成间溴苯甲醛，同时生成</w:t>
      </w:r>
      <w:r w:rsidR="00EF2FBB" w:rsidRPr="00D26E28">
        <w:rPr>
          <w:rFonts w:ascii="Times New Roman" w:eastAsia="宋体" w:hAnsi="Times New Roman" w:cs="Times New Roman"/>
          <w:szCs w:val="21"/>
        </w:rPr>
        <w:t>HBr</w:t>
      </w:r>
      <w:r w:rsidR="00EF2FBB" w:rsidRPr="00D26E28">
        <w:rPr>
          <w:rFonts w:ascii="Times New Roman" w:eastAsia="宋体" w:hAnsi="Times New Roman" w:cs="Times New Roman"/>
          <w:szCs w:val="21"/>
        </w:rPr>
        <w:t>，经冷凝回流可得到间溴苯甲醛，生成的</w:t>
      </w:r>
      <w:r w:rsidR="00EF2FBB" w:rsidRPr="00D26E28">
        <w:rPr>
          <w:rFonts w:ascii="Times New Roman" w:eastAsia="宋体" w:hAnsi="Times New Roman" w:cs="Times New Roman"/>
          <w:szCs w:val="21"/>
        </w:rPr>
        <w:t>HBr</w:t>
      </w:r>
      <w:r w:rsidR="00EF2FBB" w:rsidRPr="00D26E28">
        <w:rPr>
          <w:rFonts w:ascii="Times New Roman" w:eastAsia="宋体" w:hAnsi="Times New Roman" w:cs="Times New Roman"/>
          <w:szCs w:val="21"/>
        </w:rPr>
        <w:t>用氢氧化钠溶液吸收，防止污染空气，有机相中含有</w:t>
      </w:r>
      <w:r w:rsidR="00EF2FBB" w:rsidRPr="00D26E28">
        <w:rPr>
          <w:rFonts w:ascii="Times New Roman" w:eastAsia="宋体" w:hAnsi="Times New Roman" w:cs="Times New Roman"/>
          <w:szCs w:val="21"/>
        </w:rPr>
        <w:t>Br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="00EF2FBB" w:rsidRPr="00D26E28">
        <w:rPr>
          <w:rFonts w:ascii="Times New Roman" w:eastAsia="宋体" w:hAnsi="Times New Roman" w:cs="Times New Roman"/>
          <w:szCs w:val="21"/>
        </w:rPr>
        <w:t>、</w:t>
      </w:r>
      <w:r w:rsidR="00EF2FBB" w:rsidRPr="00D26E28">
        <w:rPr>
          <w:rFonts w:ascii="Times New Roman" w:eastAsia="宋体" w:hAnsi="Times New Roman" w:cs="Times New Roman"/>
          <w:szCs w:val="21"/>
        </w:rPr>
        <w:t>HCl</w:t>
      </w:r>
      <w:r w:rsidR="00EF2FBB" w:rsidRPr="00D26E28">
        <w:rPr>
          <w:rFonts w:ascii="Times New Roman" w:eastAsia="宋体" w:hAnsi="Times New Roman" w:cs="Times New Roman"/>
          <w:szCs w:val="21"/>
        </w:rPr>
        <w:t>，可用碳酸氢钠除去，有机相中加入无水硫酸镁固体，可起到吸收水的作用，减压蒸馏，可降低沸点，避免温度过高，导致间溴苯甲醛被氧化。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实验装置中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的名称是分液漏斗，</w:t>
      </w: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为直行冷凝管，作用是冷凝回流、导气。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依据表格的实验数据，</w:t>
      </w:r>
      <w:r w:rsidRPr="00D26E28">
        <w:rPr>
          <w:rFonts w:ascii="Times New Roman" w:eastAsia="宋体" w:hAnsi="Times New Roman" w:cs="Times New Roman"/>
          <w:szCs w:val="21"/>
        </w:rPr>
        <w:t>48℃~54℃</w:t>
      </w:r>
      <w:r w:rsidRPr="00D26E28">
        <w:rPr>
          <w:rFonts w:ascii="Times New Roman" w:eastAsia="宋体" w:hAnsi="Times New Roman" w:cs="Times New Roman"/>
          <w:szCs w:val="21"/>
        </w:rPr>
        <w:t>产率最高，最佳的反应温度控制在</w:t>
      </w:r>
      <w:r w:rsidRPr="00D26E28">
        <w:rPr>
          <w:rFonts w:ascii="Times New Roman" w:eastAsia="宋体" w:hAnsi="Times New Roman" w:cs="Times New Roman"/>
          <w:szCs w:val="21"/>
        </w:rPr>
        <w:t>48℃~54℃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反应混合物中有</w:t>
      </w:r>
      <w:r w:rsidRPr="00D26E28">
        <w:rPr>
          <w:rFonts w:ascii="Times New Roman" w:eastAsia="宋体" w:hAnsi="Times New Roman" w:cs="Times New Roman"/>
          <w:szCs w:val="21"/>
        </w:rPr>
        <w:t>Br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HCl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object w:dxaOrig="940" w:dyaOrig="360">
          <v:shape id="_x0000_i1140" type="#_x0000_t75" alt="www.xinjiaoyu.com 新教育网" style="width:47.55pt;height:18.35pt" o:ole="">
            <v:imagedata r:id="rId209" o:title="eqIde7dcde4bdbd4d0e52382a6cbf799869f"/>
          </v:shape>
          <o:OLEObject Type="Embed" ProgID="Equation.DSMT4" ShapeID="_x0000_i1140" DrawAspect="Content" ObjectID="_1789860010" r:id="rId216"/>
        </w:object>
      </w:r>
      <w:r w:rsidRPr="00D26E28">
        <w:rPr>
          <w:rFonts w:ascii="Times New Roman" w:eastAsia="宋体" w:hAnsi="Times New Roman" w:cs="Times New Roman"/>
          <w:szCs w:val="21"/>
        </w:rPr>
        <w:t>可以和</w:t>
      </w:r>
      <w:r w:rsidRPr="00D26E28">
        <w:rPr>
          <w:rFonts w:ascii="Times New Roman" w:eastAsia="宋体" w:hAnsi="Times New Roman" w:cs="Times New Roman"/>
          <w:szCs w:val="21"/>
        </w:rPr>
        <w:object w:dxaOrig="380" w:dyaOrig="360">
          <v:shape id="_x0000_i1141" type="#_x0000_t75" alt="www.xinjiaoyu.com 新教育网" style="width:19pt;height:18.35pt" o:ole="">
            <v:imagedata r:id="rId214" o:title="eqId3acc489af36e00b1965f0f01bb557e66"/>
          </v:shape>
          <o:OLEObject Type="Embed" ProgID="Equation.DSMT4" ShapeID="_x0000_i1141" DrawAspect="Content" ObjectID="_1789860011" r:id="rId217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HCl</w:t>
      </w:r>
      <w:r w:rsidRPr="00D26E28">
        <w:rPr>
          <w:rFonts w:ascii="Times New Roman" w:eastAsia="宋体" w:hAnsi="Times New Roman" w:cs="Times New Roman"/>
          <w:szCs w:val="21"/>
        </w:rPr>
        <w:t>反应，步骤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中用</w:t>
      </w:r>
      <w:r w:rsidRPr="00D26E28">
        <w:rPr>
          <w:rFonts w:ascii="Times New Roman" w:eastAsia="宋体" w:hAnsi="Times New Roman" w:cs="Times New Roman"/>
          <w:szCs w:val="21"/>
        </w:rPr>
        <w:t>10%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3212351" wp14:editId="3954BE3B">
            <wp:extent cx="133350" cy="177800"/>
            <wp:effectExtent l="0" t="0" r="0" b="0"/>
            <wp:docPr id="991972769" name="图片 99197276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72769" name="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object w:dxaOrig="940" w:dyaOrig="360">
          <v:shape id="_x0000_i1142" type="#_x0000_t75" alt="www.xinjiaoyu.com 新教育网" style="width:47.55pt;height:18.35pt" o:ole="">
            <v:imagedata r:id="rId209" o:title="eqIde7dcde4bdbd4d0e52382a6cbf799869f"/>
          </v:shape>
          <o:OLEObject Type="Embed" ProgID="Equation.DSMT4" ShapeID="_x0000_i1142" DrawAspect="Content" ObjectID="_1789860012" r:id="rId218"/>
        </w:object>
      </w:r>
      <w:r w:rsidRPr="00D26E28">
        <w:rPr>
          <w:rFonts w:ascii="Times New Roman" w:eastAsia="宋体" w:hAnsi="Times New Roman" w:cs="Times New Roman"/>
          <w:szCs w:val="21"/>
        </w:rPr>
        <w:t>溶液洗涤有机相，是为了除去溶于有机相中的</w:t>
      </w:r>
      <w:r w:rsidRPr="00D26E28">
        <w:rPr>
          <w:rFonts w:ascii="Times New Roman" w:eastAsia="宋体" w:hAnsi="Times New Roman" w:cs="Times New Roman"/>
          <w:szCs w:val="21"/>
        </w:rPr>
        <w:object w:dxaOrig="380" w:dyaOrig="360">
          <v:shape id="_x0000_i1143" type="#_x0000_t75" alt="www.xinjiaoyu.com 新教育网" style="width:19pt;height:18.35pt" o:ole="">
            <v:imagedata r:id="rId214" o:title="eqId3acc489af36e00b1965f0f01bb557e66"/>
          </v:shape>
          <o:OLEObject Type="Embed" ProgID="Equation.DSMT4" ShapeID="_x0000_i1143" DrawAspect="Content" ObjectID="_1789860013" r:id="rId219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HCl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根据温度过高时，间溴苯甲醛易被氧化，步骤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中采用减压蒸馏的原因是抽走空气，降低蒸馏温度，避免间溴苯甲醛被氧化。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5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苯甲醛和溴单质发生反应生成间溴苯甲醛和</w:t>
      </w:r>
      <w:r w:rsidRPr="00D26E28">
        <w:rPr>
          <w:rFonts w:ascii="Times New Roman" w:eastAsia="宋体" w:hAnsi="Times New Roman" w:cs="Times New Roman"/>
          <w:szCs w:val="21"/>
        </w:rPr>
        <w:t>HBr</w:t>
      </w:r>
      <w:r w:rsidRPr="00D26E28">
        <w:rPr>
          <w:rFonts w:ascii="Times New Roman" w:eastAsia="宋体" w:hAnsi="Times New Roman" w:cs="Times New Roman"/>
          <w:szCs w:val="21"/>
        </w:rPr>
        <w:t>，反应方程式为：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312B52E" wp14:editId="7FBD4DB8">
            <wp:extent cx="438150" cy="609600"/>
            <wp:effectExtent l="0" t="0" r="0" b="0"/>
            <wp:docPr id="100037" name="图片 10003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+Br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object w:dxaOrig="1440" w:dyaOrig="421">
          <v:shape id="_x0000_i1144" type="#_x0000_t75" alt="www.xinjiaoyu.com 新教育网" style="width:1in;height:21.05pt" o:ole="">
            <v:imagedata r:id="rId221" o:title="eqId674a7009b87164bdecf0d83b39743fb8"/>
          </v:shape>
          <o:OLEObject Type="Embed" ProgID="Equation.DSMT4" ShapeID="_x0000_i1144" DrawAspect="Content" ObjectID="_1789860014" r:id="rId222"/>
        </w:objec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C5B8BE7" wp14:editId="7F12D14A">
            <wp:extent cx="595816" cy="628022"/>
            <wp:effectExtent l="0" t="0" r="0" b="635"/>
            <wp:docPr id="100039" name="图片 10003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603731" cy="63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+HBr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6.7g</w:t>
      </w:r>
      <w:r w:rsidRPr="00D26E28">
        <w:rPr>
          <w:rFonts w:ascii="Times New Roman" w:eastAsia="宋体" w:hAnsi="Times New Roman" w:cs="Times New Roman"/>
          <w:szCs w:val="21"/>
        </w:rPr>
        <w:t>苯甲醛物质</w:t>
      </w:r>
      <w:r w:rsidR="00F76F09" w:rsidRPr="00D26E28">
        <w:rPr>
          <w:rFonts w:ascii="Times New Roman" w:eastAsia="宋体" w:hAnsi="Times New Roman" w:cs="Times New Roman"/>
          <w:szCs w:val="21"/>
        </w:rPr>
        <w:object w:dxaOrig="510" w:dyaOrig="720">
          <v:shape id="_x0000_i1145" type="#_x0000_t75" alt="www.xinjiaoyu.com 新教育网" style="width:21.75pt;height:31.25pt" o:ole="">
            <v:imagedata r:id="rId224" o:title="eqId0b393d71fb67b74eb1a45e7ad2fc6201"/>
          </v:shape>
          <o:OLEObject Type="Embed" ProgID="Equation.DSMT4" ShapeID="_x0000_i1145" DrawAspect="Content" ObjectID="_1789860015" r:id="rId225"/>
        </w:object>
      </w:r>
      <w:r w:rsidRPr="00D26E28">
        <w:rPr>
          <w:rFonts w:ascii="Times New Roman" w:eastAsia="宋体" w:hAnsi="Times New Roman" w:cs="Times New Roman"/>
          <w:szCs w:val="21"/>
        </w:rPr>
        <w:t>mol</w:t>
      </w:r>
      <w:r w:rsidRPr="00D26E28">
        <w:rPr>
          <w:rFonts w:ascii="Times New Roman" w:eastAsia="宋体" w:hAnsi="Times New Roman" w:cs="Times New Roman"/>
          <w:szCs w:val="21"/>
        </w:rPr>
        <w:t>，最终得到</w:t>
      </w:r>
      <w:r w:rsidRPr="00D26E28">
        <w:rPr>
          <w:rFonts w:ascii="Times New Roman" w:eastAsia="宋体" w:hAnsi="Times New Roman" w:cs="Times New Roman"/>
          <w:szCs w:val="21"/>
        </w:rPr>
        <w:t>10.9g</w:t>
      </w:r>
      <w:r w:rsidRPr="00D26E28">
        <w:rPr>
          <w:rFonts w:ascii="Times New Roman" w:eastAsia="宋体" w:hAnsi="Times New Roman" w:cs="Times New Roman"/>
          <w:szCs w:val="21"/>
        </w:rPr>
        <w:t>间溴苯甲醛，则间溴苯甲醛的产率为</w:t>
      </w:r>
      <w:r w:rsidR="00F76F09" w:rsidRPr="00D26E28">
        <w:rPr>
          <w:rFonts w:ascii="Times New Roman" w:eastAsia="宋体" w:hAnsi="Times New Roman" w:cs="Times New Roman"/>
          <w:szCs w:val="21"/>
        </w:rPr>
        <w:object w:dxaOrig="3010" w:dyaOrig="1070">
          <v:shape id="_x0000_i1146" type="#_x0000_t75" alt="www.xinjiaoyu.com 新教育网" style="width:137.9pt;height:48.9pt" o:ole="">
            <v:imagedata r:id="rId226" o:title="eqId82bd5cbf627918dc3f527d4de9a37074"/>
          </v:shape>
          <o:OLEObject Type="Embed" ProgID="Equation.DSMT4" ShapeID="_x0000_i1146" DrawAspect="Content" ObjectID="_1789860016" r:id="rId227"/>
        </w:objec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18. </w:t>
      </w:r>
      <w:r w:rsidRPr="00D26E28">
        <w:rPr>
          <w:rFonts w:ascii="Times New Roman" w:eastAsia="宋体" w:hAnsi="Times New Roman" w:cs="Times New Roman"/>
          <w:szCs w:val="21"/>
        </w:rPr>
        <w:t>高分子材料</w:t>
      </w:r>
      <w:r w:rsidRPr="00D26E28">
        <w:rPr>
          <w:rFonts w:ascii="Times New Roman" w:eastAsia="宋体" w:hAnsi="Times New Roman" w:cs="Times New Roman"/>
          <w:szCs w:val="21"/>
        </w:rPr>
        <w:t>PMMA</w:t>
      </w:r>
      <w:r w:rsidRPr="00D26E28">
        <w:rPr>
          <w:rFonts w:ascii="Times New Roman" w:eastAsia="宋体" w:hAnsi="Times New Roman" w:cs="Times New Roman"/>
          <w:szCs w:val="21"/>
        </w:rPr>
        <w:t>的合成路线如下：</w:t>
      </w:r>
    </w:p>
    <w:p w:rsidR="00EF2FBB" w:rsidRPr="00D26E28" w:rsidRDefault="00EF2FBB" w:rsidP="00F76F0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FF402D1" wp14:editId="1F1CB404">
            <wp:extent cx="5238750" cy="835910"/>
            <wp:effectExtent l="0" t="0" r="0" b="2540"/>
            <wp:docPr id="100041" name="图片 10004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已知：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B32B7C0" wp14:editId="53C0005D">
            <wp:extent cx="2497015" cy="775523"/>
            <wp:effectExtent l="0" t="0" r="0" b="5715"/>
            <wp:docPr id="100043" name="图片 10004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2521420" cy="78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(R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R'</w:t>
      </w:r>
      <w:r w:rsidRPr="00D26E28">
        <w:rPr>
          <w:rFonts w:ascii="Times New Roman" w:eastAsia="宋体" w:hAnsi="Times New Roman" w:cs="Times New Roman"/>
          <w:szCs w:val="21"/>
        </w:rPr>
        <w:t>代表烃基</w:t>
      </w:r>
      <w:r w:rsidRPr="00D26E28">
        <w:rPr>
          <w:rFonts w:ascii="Times New Roman" w:eastAsia="宋体" w:hAnsi="Times New Roman" w:cs="Times New Roman"/>
          <w:szCs w:val="21"/>
        </w:rPr>
        <w:t>)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回答下列问题：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的结构简式为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D</w:t>
      </w:r>
      <w:r w:rsidRPr="00D26E28">
        <w:rPr>
          <w:rFonts w:ascii="Times New Roman" w:eastAsia="宋体" w:hAnsi="Times New Roman" w:cs="Times New Roman"/>
          <w:szCs w:val="21"/>
        </w:rPr>
        <w:t>的化学名称为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t>PMMA</w:t>
      </w:r>
      <w:r w:rsidRPr="00D26E28">
        <w:rPr>
          <w:rFonts w:ascii="Times New Roman" w:eastAsia="宋体" w:hAnsi="Times New Roman" w:cs="Times New Roman"/>
          <w:szCs w:val="21"/>
        </w:rPr>
        <w:t>单体的官能团名称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）步骤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的化学反应类型是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）步骤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的化学方程式为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5</w:t>
      </w:r>
      <w:r w:rsidRPr="00D26E28">
        <w:rPr>
          <w:rFonts w:ascii="Times New Roman" w:eastAsia="宋体" w:hAnsi="Times New Roman" w:cs="Times New Roman"/>
          <w:szCs w:val="21"/>
        </w:rPr>
        <w:t>）写出一种符合下列条件的</w:t>
      </w:r>
      <w:r w:rsidRPr="00D26E28">
        <w:rPr>
          <w:rFonts w:ascii="Times New Roman" w:eastAsia="宋体" w:hAnsi="Times New Roman" w:cs="Times New Roman"/>
          <w:szCs w:val="21"/>
        </w:rPr>
        <w:t>PMMA</w:t>
      </w:r>
      <w:r w:rsidRPr="00D26E28">
        <w:rPr>
          <w:rFonts w:ascii="Times New Roman" w:eastAsia="宋体" w:hAnsi="Times New Roman" w:cs="Times New Roman"/>
          <w:szCs w:val="21"/>
        </w:rPr>
        <w:t>单体的同分异构体的结构简式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．能与碳酸氢钠溶液反应产生气体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．含有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种不同化学环境的氢原子，其个数是</w:t>
      </w:r>
      <w:r w:rsidRPr="00D26E28">
        <w:rPr>
          <w:rFonts w:ascii="Times New Roman" w:eastAsia="宋体" w:hAnsi="Times New Roman" w:cs="Times New Roman"/>
          <w:szCs w:val="21"/>
        </w:rPr>
        <w:object w:dxaOrig="880" w:dyaOrig="280">
          <v:shape id="_x0000_i1147" type="#_x0000_t75" alt="www.xinjiaoyu.com 新教育网" style="width:44.15pt;height:13.6pt" o:ole="">
            <v:imagedata r:id="rId230" o:title="eqIdd650c28de9df8087ba38228fc6f5e554"/>
          </v:shape>
          <o:OLEObject Type="Embed" ProgID="Equation.DSMT4" ShapeID="_x0000_i1147" DrawAspect="Content" ObjectID="_1789860017" r:id="rId231"/>
        </w:objec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6</w:t>
      </w:r>
      <w:r w:rsidRPr="00D26E28">
        <w:rPr>
          <w:rFonts w:ascii="Times New Roman" w:eastAsia="宋体" w:hAnsi="Times New Roman" w:cs="Times New Roman"/>
          <w:szCs w:val="21"/>
        </w:rPr>
        <w:t>）参照上述合成路线，写出以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7DAD1CC" wp14:editId="70AF22B3">
            <wp:extent cx="442756" cy="708409"/>
            <wp:effectExtent l="0" t="0" r="0" b="0"/>
            <wp:docPr id="100045" name="图片 10004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446955" cy="71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为主要有机原料合成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9D31196" wp14:editId="015651FB">
            <wp:extent cx="1186291" cy="803868"/>
            <wp:effectExtent l="0" t="0" r="0" b="0"/>
            <wp:docPr id="100047" name="图片 10004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197983" cy="81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的合成路线图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其他无机试剂任选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（</w:t>
      </w:r>
      <w:r w:rsidR="00EF2FBB" w:rsidRPr="00D26E28">
        <w:rPr>
          <w:rFonts w:ascii="Times New Roman" w:eastAsia="宋体" w:hAnsi="Times New Roman" w:cs="Times New Roman"/>
          <w:szCs w:val="21"/>
        </w:rPr>
        <w:t>1</w:t>
      </w:r>
      <w:r w:rsidR="00EF2FBB" w:rsidRPr="00D26E28">
        <w:rPr>
          <w:rFonts w:ascii="Times New Roman" w:eastAsia="宋体" w:hAnsi="Times New Roman" w:cs="Times New Roman"/>
          <w:szCs w:val="21"/>
        </w:rPr>
        <w:t>）</w:t>
      </w:r>
      <w:r w:rsidR="00EF2FBB" w:rsidRPr="00D26E28">
        <w:rPr>
          <w:rFonts w:ascii="宋体" w:eastAsia="宋体" w:hAnsi="宋体" w:cs="宋体" w:hint="eastAsia"/>
          <w:szCs w:val="21"/>
        </w:rPr>
        <w:t>①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. 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793BD48" wp14:editId="29D16EB7">
            <wp:extent cx="1066800" cy="504825"/>
            <wp:effectExtent l="0" t="0" r="0" b="9525"/>
            <wp:docPr id="100049" name="图片 10004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6F09">
        <w:rPr>
          <w:rFonts w:ascii="Times New Roman" w:eastAsia="宋体" w:hAnsi="Times New Roman" w:cs="Times New Roman" w:hint="eastAsia"/>
          <w:szCs w:val="21"/>
        </w:rPr>
        <w:t xml:space="preserve">　</w:t>
      </w:r>
      <w:r w:rsidR="00EF2FBB" w:rsidRPr="00D26E28">
        <w:rPr>
          <w:rFonts w:ascii="宋体" w:eastAsia="宋体" w:hAnsi="宋体" w:cs="宋体" w:hint="eastAsia"/>
          <w:szCs w:val="21"/>
        </w:rPr>
        <w:t>②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. </w:t>
      </w:r>
      <w:r w:rsidR="00EF2FBB" w:rsidRPr="00D26E28">
        <w:rPr>
          <w:rFonts w:ascii="Times New Roman" w:eastAsia="宋体" w:hAnsi="Times New Roman" w:cs="Times New Roman"/>
          <w:szCs w:val="21"/>
        </w:rPr>
        <w:t>甲醇</w:t>
      </w:r>
      <w:r w:rsidR="00F76F09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）酯基、碳碳双键</w:t>
      </w:r>
      <w:r w:rsidR="00F76F09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）消去反应</w:t>
      </w:r>
      <w:r w:rsidR="00F76F09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object w:dxaOrig="6840" w:dyaOrig="615">
          <v:shape id="_x0000_i1148" type="#_x0000_t75" alt="www.xinjiaoyu.com 新教育网" style="width:342.35pt;height:30.55pt" o:ole="">
            <v:imagedata r:id="rId235" o:title="eqId80a986e2cd05f26ee133e951a5a360da"/>
          </v:shape>
          <o:OLEObject Type="Embed" ProgID="Equation.DSMT4" ShapeID="_x0000_i1148" DrawAspect="Content" ObjectID="_1789860018" r:id="rId236"/>
        </w:object>
      </w:r>
      <w:r w:rsidR="00F76F09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F76F09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5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2913593" wp14:editId="77C13319">
            <wp:extent cx="1215850" cy="590045"/>
            <wp:effectExtent l="0" t="0" r="3810" b="635"/>
            <wp:docPr id="100051" name="图片 10005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224165" cy="59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9D23919" wp14:editId="20E54708">
            <wp:extent cx="1240971" cy="451262"/>
            <wp:effectExtent l="0" t="0" r="0" b="6350"/>
            <wp:docPr id="100053" name="图片 10005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1247409" cy="45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6F09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6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6E2B44F" wp14:editId="122BE93C">
            <wp:extent cx="5129684" cy="725817"/>
            <wp:effectExtent l="0" t="0" r="0" b="0"/>
            <wp:docPr id="100055" name="图片 10005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5165791" cy="73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99F4E8E" wp14:editId="2F957A6C">
            <wp:extent cx="5129530" cy="717337"/>
            <wp:effectExtent l="0" t="0" r="0" b="6985"/>
            <wp:docPr id="100057" name="图片 10005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5149521" cy="72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)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  <w:r w:rsidR="00EF2FBB" w:rsidRPr="00D26E28">
        <w:rPr>
          <w:rFonts w:ascii="Times New Roman" w:eastAsia="宋体" w:hAnsi="Times New Roman" w:cs="Times New Roman"/>
          <w:szCs w:val="21"/>
        </w:rPr>
        <w:t>根据</w:t>
      </w:r>
      <w:r w:rsidR="00EF2FBB" w:rsidRPr="00D26E28">
        <w:rPr>
          <w:rFonts w:ascii="Times New Roman" w:eastAsia="宋体" w:hAnsi="Times New Roman" w:cs="Times New Roman"/>
          <w:szCs w:val="21"/>
        </w:rPr>
        <w:t>PMMA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4865D19" wp14:editId="01AE5616">
            <wp:extent cx="133350" cy="177800"/>
            <wp:effectExtent l="0" t="0" r="0" b="0"/>
            <wp:docPr id="991972773" name="图片 99197277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72773" name="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结构简式逆推</w:t>
      </w:r>
      <w:r w:rsidR="00EF2FBB" w:rsidRPr="00D26E28">
        <w:rPr>
          <w:rFonts w:ascii="Times New Roman" w:eastAsia="宋体" w:hAnsi="Times New Roman" w:cs="Times New Roman"/>
          <w:szCs w:val="21"/>
        </w:rPr>
        <w:t>PMMA</w:t>
      </w:r>
      <w:r w:rsidR="00EF2FBB" w:rsidRPr="00D26E28">
        <w:rPr>
          <w:rFonts w:ascii="Times New Roman" w:eastAsia="宋体" w:hAnsi="Times New Roman" w:cs="Times New Roman"/>
          <w:szCs w:val="21"/>
        </w:rPr>
        <w:t>单体为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82940D8" wp14:editId="01A95074">
            <wp:extent cx="1019175" cy="790575"/>
            <wp:effectExtent l="0" t="0" r="9525" b="9525"/>
            <wp:docPr id="100059" name="图片 10005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，丙烯催化氧化得到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发生信息反应得到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，则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含羧基和羟基，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在浓硫酸加热下生成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和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在浓硫酸加热下发生反应生成</w:t>
      </w:r>
      <w:r w:rsidR="00EF2FBB" w:rsidRPr="00D26E28">
        <w:rPr>
          <w:rFonts w:ascii="Times New Roman" w:eastAsia="宋体" w:hAnsi="Times New Roman" w:cs="Times New Roman"/>
          <w:szCs w:val="21"/>
        </w:rPr>
        <w:t>PMMA</w:t>
      </w:r>
      <w:r w:rsidR="00EF2FBB" w:rsidRPr="00D26E28">
        <w:rPr>
          <w:rFonts w:ascii="Times New Roman" w:eastAsia="宋体" w:hAnsi="Times New Roman" w:cs="Times New Roman"/>
          <w:szCs w:val="21"/>
        </w:rPr>
        <w:t>单体，则可知</w:t>
      </w:r>
      <w:r w:rsidR="00EF2FBB" w:rsidRPr="00D26E28">
        <w:rPr>
          <w:rFonts w:ascii="Times New Roman" w:eastAsia="宋体" w:hAnsi="Times New Roman" w:cs="Times New Roman"/>
          <w:szCs w:val="21"/>
        </w:rPr>
        <w:t>D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szCs w:val="21"/>
        </w:rPr>
        <w:t>CH</w:t>
      </w:r>
      <w:r w:rsidR="00EF2FBB"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="00EF2FBB" w:rsidRPr="00D26E28">
        <w:rPr>
          <w:rFonts w:ascii="Times New Roman" w:eastAsia="宋体" w:hAnsi="Times New Roman" w:cs="Times New Roman"/>
          <w:szCs w:val="21"/>
        </w:rPr>
        <w:t>OH</w:t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7801C2D" wp14:editId="68C5C05D">
            <wp:extent cx="835117" cy="728506"/>
            <wp:effectExtent l="0" t="0" r="3175" b="0"/>
            <wp:docPr id="100061" name="图片 10006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838506" cy="731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</w:t>
      </w:r>
      <w:r w:rsidR="00EF2FBB" w:rsidRPr="00D26E28">
        <w:rPr>
          <w:rFonts w:ascii="Times New Roman" w:eastAsia="宋体" w:hAnsi="Times New Roman" w:cs="Times New Roman"/>
          <w:szCs w:val="21"/>
        </w:rPr>
        <w:t xml:space="preserve"> B</w:t>
      </w:r>
      <w:r w:rsidR="00EF2FBB" w:rsidRPr="00D26E28">
        <w:rPr>
          <w:rFonts w:ascii="Times New Roman" w:eastAsia="宋体" w:hAnsi="Times New Roman" w:cs="Times New Roman"/>
          <w:szCs w:val="21"/>
        </w:rPr>
        <w:t>在浓硫酸加热条件下发生消去反应得到生成</w:t>
      </w:r>
      <w:r w:rsidR="00EF2FBB" w:rsidRPr="00D26E28">
        <w:rPr>
          <w:rFonts w:ascii="Times New Roman" w:eastAsia="宋体" w:hAnsi="Times New Roman" w:cs="Times New Roman"/>
          <w:szCs w:val="21"/>
        </w:rPr>
        <w:t>C</w:t>
      </w:r>
      <w:r w:rsidR="00EF2FBB" w:rsidRPr="00D26E28">
        <w:rPr>
          <w:rFonts w:ascii="Times New Roman" w:eastAsia="宋体" w:hAnsi="Times New Roman" w:cs="Times New Roman"/>
          <w:szCs w:val="21"/>
        </w:rPr>
        <w:t>，可知</w:t>
      </w:r>
      <w:r w:rsidR="00EF2FBB" w:rsidRPr="00D26E28">
        <w:rPr>
          <w:rFonts w:ascii="Times New Roman" w:eastAsia="宋体" w:hAnsi="Times New Roman" w:cs="Times New Roman"/>
          <w:szCs w:val="21"/>
        </w:rPr>
        <w:t>B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571A92C" wp14:editId="7473BA59">
            <wp:extent cx="1104077" cy="773723"/>
            <wp:effectExtent l="0" t="0" r="1270" b="7620"/>
            <wp:docPr id="100063" name="图片 10006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109806" cy="77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，则</w:t>
      </w:r>
      <w:r w:rsidR="00EF2FBB" w:rsidRPr="00D26E28">
        <w:rPr>
          <w:rFonts w:ascii="Times New Roman" w:eastAsia="宋体" w:hAnsi="Times New Roman" w:cs="Times New Roman"/>
          <w:szCs w:val="21"/>
        </w:rPr>
        <w:t>A</w:t>
      </w:r>
      <w:r w:rsidR="00EF2FBB" w:rsidRPr="00D26E28">
        <w:rPr>
          <w:rFonts w:ascii="Times New Roman" w:eastAsia="宋体" w:hAnsi="Times New Roman" w:cs="Times New Roman"/>
          <w:szCs w:val="21"/>
        </w:rPr>
        <w:t>为</w:t>
      </w:r>
      <w:r w:rsidR="00EF2FBB"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6C0DF79" wp14:editId="0049D13E">
            <wp:extent cx="1087120" cy="512114"/>
            <wp:effectExtent l="0" t="0" r="0" b="2540"/>
            <wp:docPr id="100065" name="图片 10006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"/>
                    <pic:cNvPicPr>
                      <a:picLocks noChangeAspect="1"/>
                    </pic:cNvPicPr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095336" cy="51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2FBB" w:rsidRPr="00D26E28">
        <w:rPr>
          <w:rFonts w:ascii="Times New Roman" w:eastAsia="宋体" w:hAnsi="Times New Roman" w:cs="Times New Roman"/>
          <w:szCs w:val="21"/>
        </w:rPr>
        <w:t>，据此进行分析。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据分析，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的结构简式为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AECF86A" wp14:editId="6002B986">
            <wp:extent cx="1057275" cy="504825"/>
            <wp:effectExtent l="0" t="0" r="9525" b="9525"/>
            <wp:docPr id="100067" name="图片 10006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D</w:t>
      </w:r>
      <w:r w:rsidRPr="00D26E28">
        <w:rPr>
          <w:rFonts w:ascii="Times New Roman" w:eastAsia="宋体" w:hAnsi="Times New Roman" w:cs="Times New Roman"/>
          <w:szCs w:val="21"/>
        </w:rPr>
        <w:t>的化学名称为甲醇。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PMMA</w:t>
      </w:r>
      <w:r w:rsidRPr="00D26E28">
        <w:rPr>
          <w:rFonts w:ascii="Times New Roman" w:eastAsia="宋体" w:hAnsi="Times New Roman" w:cs="Times New Roman"/>
          <w:szCs w:val="21"/>
        </w:rPr>
        <w:t>的单体为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39428B0" wp14:editId="45E9CE11">
            <wp:extent cx="1019175" cy="790575"/>
            <wp:effectExtent l="0" t="0" r="9525" b="9525"/>
            <wp:docPr id="100069" name="图片 10006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"/>
                    <pic:cNvPicPr>
                      <a:picLocks noChangeAspect="1"/>
                    </pic:cNvPicPr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，官能团名称为：酯基、碳碳双键。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步骤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5932BC2" wp14:editId="6A027330">
            <wp:extent cx="1209675" cy="847725"/>
            <wp:effectExtent l="0" t="0" r="9525" b="9525"/>
            <wp:docPr id="100071" name="图片 10007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1" name=""/>
                    <pic:cNvPicPr>
                      <a:picLocks noChangeAspect="1"/>
                    </pic:cNvPicPr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 xml:space="preserve"> </w:t>
      </w:r>
      <w:r w:rsidRPr="00D26E28">
        <w:rPr>
          <w:rFonts w:ascii="Times New Roman" w:eastAsia="宋体" w:hAnsi="Times New Roman" w:cs="Times New Roman"/>
          <w:szCs w:val="21"/>
        </w:rPr>
        <w:t>在浓硫酸加热条件下转化为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B09DDBD" wp14:editId="448C8BAE">
            <wp:extent cx="895350" cy="781050"/>
            <wp:effectExtent l="0" t="0" r="0" b="0"/>
            <wp:docPr id="100073" name="图片 10007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3" name=""/>
                    <pic:cNvPicPr>
                      <a:picLocks noChangeAspect="1"/>
                    </pic:cNvPicPr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，，故化学反应类型是消去反应。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步骤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CH</w:t>
      </w:r>
      <w:r w:rsidRPr="00D26E28">
        <w:rPr>
          <w:rFonts w:ascii="Times New Roman" w:eastAsia="宋体" w:hAnsi="Times New Roman" w:cs="Times New Roman"/>
          <w:szCs w:val="21"/>
          <w:vertAlign w:val="subscript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OH</w:t>
      </w:r>
      <w:r w:rsidRPr="00D26E28">
        <w:rPr>
          <w:rFonts w:ascii="Times New Roman" w:eastAsia="宋体" w:hAnsi="Times New Roman" w:cs="Times New Roman"/>
          <w:szCs w:val="21"/>
        </w:rPr>
        <w:t>何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ED75AF7" wp14:editId="06C99DE2">
            <wp:extent cx="895350" cy="781050"/>
            <wp:effectExtent l="0" t="0" r="0" b="0"/>
            <wp:docPr id="100075" name="图片 10007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，在浓硫酸加热下发生酯化反应，化学方程式为：</w:t>
      </w:r>
      <w:r w:rsidRPr="00D26E28">
        <w:rPr>
          <w:rFonts w:ascii="Times New Roman" w:eastAsia="宋体" w:hAnsi="Times New Roman" w:cs="Times New Roman"/>
          <w:szCs w:val="21"/>
        </w:rPr>
        <w:object w:dxaOrig="6840" w:dyaOrig="615">
          <v:shape id="_x0000_i1149" type="#_x0000_t75" alt="www.xinjiaoyu.com 新教育网" style="width:342.35pt;height:30.55pt" o:ole="">
            <v:imagedata r:id="rId235" o:title="eqId80a986e2cd05f26ee133e951a5a360da"/>
          </v:shape>
          <o:OLEObject Type="Embed" ProgID="Equation.DSMT4" ShapeID="_x0000_i1149" DrawAspect="Content" ObjectID="_1789860019" r:id="rId244"/>
        </w:objec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5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PMMA</w:t>
      </w:r>
      <w:r w:rsidRPr="00D26E28">
        <w:rPr>
          <w:rFonts w:ascii="Times New Roman" w:eastAsia="宋体" w:hAnsi="Times New Roman" w:cs="Times New Roman"/>
          <w:szCs w:val="21"/>
        </w:rPr>
        <w:t>的单体为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FBAAD02" wp14:editId="378C11A0">
            <wp:extent cx="1019175" cy="790575"/>
            <wp:effectExtent l="0" t="0" r="9525" b="9525"/>
            <wp:docPr id="100077" name="图片 10007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7" name=""/>
                    <pic:cNvPicPr>
                      <a:picLocks noChangeAspect="1"/>
                    </pic:cNvPicPr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，</w:t>
      </w:r>
      <w:r w:rsidRPr="00D26E28">
        <w:rPr>
          <w:rFonts w:ascii="Times New Roman" w:eastAsia="宋体" w:hAnsi="Times New Roman" w:cs="Times New Roman"/>
          <w:szCs w:val="21"/>
        </w:rPr>
        <w:t>PMMA</w:t>
      </w:r>
      <w:r w:rsidRPr="00D26E28">
        <w:rPr>
          <w:rFonts w:ascii="Times New Roman" w:eastAsia="宋体" w:hAnsi="Times New Roman" w:cs="Times New Roman"/>
          <w:szCs w:val="21"/>
        </w:rPr>
        <w:t>单体的同分异构体符合下列条件：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．能与碳酸氢钠溶液反应产生气体，即含有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个羧基；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b</w:t>
      </w:r>
      <w:r w:rsidRPr="00D26E28">
        <w:rPr>
          <w:rFonts w:ascii="Times New Roman" w:eastAsia="宋体" w:hAnsi="Times New Roman" w:cs="Times New Roman"/>
          <w:szCs w:val="21"/>
        </w:rPr>
        <w:t>．含有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种不同化学环境的氢原子即分子内有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种氢原子，其个数是</w:t>
      </w:r>
      <w:r w:rsidRPr="00D26E28">
        <w:rPr>
          <w:rFonts w:ascii="Times New Roman" w:eastAsia="宋体" w:hAnsi="Times New Roman" w:cs="Times New Roman"/>
          <w:szCs w:val="21"/>
        </w:rPr>
        <w:object w:dxaOrig="880" w:dyaOrig="280">
          <v:shape id="_x0000_i1150" type="#_x0000_t75" alt="www.xinjiaoyu.com 新教育网" style="width:44.15pt;height:13.6pt" o:ole="">
            <v:imagedata r:id="rId230" o:title="eqIdd650c28de9df8087ba38228fc6f5e554"/>
          </v:shape>
          <o:OLEObject Type="Embed" ProgID="Equation.DSMT4" ShapeID="_x0000_i1150" DrawAspect="Content" ObjectID="_1789860020" r:id="rId245"/>
        </w:object>
      </w:r>
      <w:r w:rsidRPr="00D26E28">
        <w:rPr>
          <w:rFonts w:ascii="Times New Roman" w:eastAsia="宋体" w:hAnsi="Times New Roman" w:cs="Times New Roman"/>
          <w:szCs w:val="21"/>
        </w:rPr>
        <w:t>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则满足条件的同分异构体为：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38CF02F" wp14:editId="20E6F260">
            <wp:extent cx="1295400" cy="628650"/>
            <wp:effectExtent l="0" t="0" r="0" b="0"/>
            <wp:docPr id="100079" name="图片 10007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9" name=""/>
                    <pic:cNvPicPr>
                      <a:picLocks noChangeAspect="1"/>
                    </pic:cNvPicPr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6ED024C" wp14:editId="5D7E0B01">
            <wp:extent cx="1401745" cy="507380"/>
            <wp:effectExtent l="0" t="0" r="8255" b="6985"/>
            <wp:docPr id="100081" name="图片 10008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1" name=""/>
                    <pic:cNvPicPr>
                      <a:picLocks noChangeAspect="1"/>
                    </pic:cNvPicPr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1419402" cy="513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6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要得到目标产物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77906B2" wp14:editId="0902B2A2">
            <wp:extent cx="1356820" cy="919424"/>
            <wp:effectExtent l="0" t="0" r="0" b="0"/>
            <wp:docPr id="100083" name="图片 10008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"/>
                    <pic:cNvPicPr>
                      <a:picLocks noChangeAspect="1"/>
                    </pic:cNvPicPr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360436" cy="92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，需要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78BADC5" wp14:editId="54962BE4">
            <wp:extent cx="1058065" cy="638070"/>
            <wp:effectExtent l="0" t="0" r="0" b="0"/>
            <wp:docPr id="100085" name="图片 10008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5" name=""/>
                    <pic:cNvPicPr>
                      <a:picLocks noChangeAspect="1"/>
                    </pic:cNvPicPr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1072577" cy="646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在浓硫酸加热下发生酯化反应，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01EB50E" wp14:editId="55148ACA">
            <wp:extent cx="1075174" cy="648387"/>
            <wp:effectExtent l="0" t="0" r="0" b="0"/>
            <wp:docPr id="100087" name="图片 10008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"/>
                    <pic:cNvPicPr>
                      <a:picLocks noChangeAspect="1"/>
                    </pic:cNvPicPr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1092931" cy="65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可由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101D43C6" wp14:editId="4DBDB4FB">
            <wp:extent cx="457200" cy="752475"/>
            <wp:effectExtent l="0" t="0" r="0" b="9525"/>
            <wp:docPr id="100089" name="图片 10008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9" name=""/>
                    <pic:cNvPicPr>
                      <a:picLocks noChangeAspect="1"/>
                    </pic:cNvPicPr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发生信息反应得到，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1D4E7EA" wp14:editId="5FD1B09B">
            <wp:extent cx="457200" cy="752475"/>
            <wp:effectExtent l="0" t="0" r="0" b="9525"/>
            <wp:docPr id="100091" name="图片 10009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"/>
                    <pic:cNvPicPr>
                      <a:picLocks noChangeAspect="1"/>
                    </pic:cNvPicPr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可由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A7117C9" wp14:editId="2FAA2C99">
            <wp:extent cx="423461" cy="763891"/>
            <wp:effectExtent l="0" t="0" r="0" b="0"/>
            <wp:docPr id="100093" name="图片 10009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3" name=""/>
                    <pic:cNvPicPr>
                      <a:picLocks noChangeAspect="1"/>
                    </pic:cNvPicPr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435220" cy="78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E7DB45D" wp14:editId="277D11E7">
            <wp:extent cx="463770" cy="401934"/>
            <wp:effectExtent l="0" t="0" r="0" b="0"/>
            <wp:docPr id="100095" name="图片 10009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"/>
                    <pic:cNvPicPr>
                      <a:picLocks noChangeAspect="1"/>
                    </pic:cNvPicPr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487529" cy="42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催化氧化得到，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042494A7" wp14:editId="0A6773F5">
            <wp:extent cx="428100" cy="772258"/>
            <wp:effectExtent l="0" t="0" r="0" b="8890"/>
            <wp:docPr id="100097" name="图片 10009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7" name=""/>
                    <pic:cNvPicPr>
                      <a:picLocks noChangeAspect="1"/>
                    </pic:cNvPicPr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432643" cy="78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可由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3DD834B4" wp14:editId="2A6AA7CC">
            <wp:extent cx="470101" cy="752161"/>
            <wp:effectExtent l="0" t="0" r="6350" b="0"/>
            <wp:docPr id="100099" name="图片 10009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"/>
                    <pic:cNvPicPr>
                      <a:picLocks noChangeAspect="1"/>
                    </pic:cNvPicPr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475917" cy="761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在氢氧化钠水溶液加热下水解得到；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8B3FEBF" wp14:editId="0C40C3BA">
            <wp:extent cx="448875" cy="532563"/>
            <wp:effectExtent l="0" t="0" r="8890" b="1270"/>
            <wp:docPr id="100101" name="图片 10010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1" name=""/>
                    <pic:cNvPicPr>
                      <a:picLocks noChangeAspect="1"/>
                    </pic:cNvPicPr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460951" cy="546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可由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2BA15DFC" wp14:editId="689F54DA">
            <wp:extent cx="436476" cy="698361"/>
            <wp:effectExtent l="0" t="0" r="1905" b="6985"/>
            <wp:docPr id="100103" name="图片 100103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3" name=""/>
                    <pic:cNvPicPr>
                      <a:picLocks noChangeAspect="1"/>
                    </pic:cNvPicPr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442928" cy="708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在氢氧化钠醇溶液加热下发生消去反应得到。则反应流程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438713E6" wp14:editId="30133D31">
            <wp:extent cx="158750" cy="190500"/>
            <wp:effectExtent l="0" t="0" r="0" b="0"/>
            <wp:docPr id="991972771" name="图片 991972771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72771" name=""/>
                    <pic:cNvPicPr>
                      <a:picLocks noChangeAspect="1"/>
                    </pic:cNvPicPr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D1F4415" wp14:editId="6383DE2D">
            <wp:extent cx="5238750" cy="741249"/>
            <wp:effectExtent l="0" t="0" r="0" b="1905"/>
            <wp:docPr id="100105" name="图片 100105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5" name=""/>
                    <pic:cNvPicPr>
                      <a:picLocks noChangeAspect="1"/>
                    </pic:cNvPicPr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4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。或者为：</w:t>
      </w: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54EF4AA0" wp14:editId="7B0EB3A3">
            <wp:extent cx="5141058" cy="718949"/>
            <wp:effectExtent l="0" t="0" r="2540" b="5080"/>
            <wp:docPr id="100107" name="图片 100107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7" name=""/>
                    <pic:cNvPicPr>
                      <a:picLocks noChangeAspect="1"/>
                    </pic:cNvPicPr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5170331" cy="72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6E28">
        <w:rPr>
          <w:rFonts w:ascii="Times New Roman" w:eastAsia="宋体" w:hAnsi="Times New Roman" w:cs="Times New Roman"/>
          <w:szCs w:val="21"/>
        </w:rPr>
        <w:t>)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 xml:space="preserve">19. </w:t>
      </w:r>
      <w:r w:rsidRPr="00D26E28">
        <w:rPr>
          <w:rFonts w:ascii="Times New Roman" w:eastAsia="宋体" w:hAnsi="Times New Roman" w:cs="Times New Roman"/>
          <w:szCs w:val="21"/>
        </w:rPr>
        <w:t>金属和非金属分界线附近的元素</w: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如镓</w:t>
      </w:r>
      <w:r w:rsidRPr="00D26E28">
        <w:rPr>
          <w:rFonts w:ascii="Times New Roman" w:eastAsia="宋体" w:hAnsi="Times New Roman" w:cs="Times New Roman"/>
          <w:szCs w:val="21"/>
        </w:rPr>
        <w:t>Ga</w:t>
      </w:r>
      <w:r w:rsidRPr="00D26E28">
        <w:rPr>
          <w:rFonts w:ascii="Times New Roman" w:eastAsia="宋体" w:hAnsi="Times New Roman" w:cs="Times New Roman"/>
          <w:szCs w:val="21"/>
        </w:rPr>
        <w:t>、锗</w:t>
      </w:r>
      <w:r w:rsidRPr="00D26E28">
        <w:rPr>
          <w:rFonts w:ascii="Times New Roman" w:eastAsia="宋体" w:hAnsi="Times New Roman" w:cs="Times New Roman"/>
          <w:szCs w:val="21"/>
        </w:rPr>
        <w:t>Ge</w:t>
      </w:r>
      <w:r w:rsidRPr="00D26E28">
        <w:rPr>
          <w:rFonts w:ascii="Times New Roman" w:eastAsia="宋体" w:hAnsi="Times New Roman" w:cs="Times New Roman"/>
          <w:szCs w:val="21"/>
        </w:rPr>
        <w:t>、砷</w:t>
      </w:r>
      <w:r w:rsidRPr="00D26E28">
        <w:rPr>
          <w:rFonts w:ascii="Times New Roman" w:eastAsia="宋体" w:hAnsi="Times New Roman" w:cs="Times New Roman"/>
          <w:szCs w:val="21"/>
        </w:rPr>
        <w:t>As)</w:t>
      </w:r>
      <w:r w:rsidRPr="00D26E28">
        <w:rPr>
          <w:rFonts w:ascii="Times New Roman" w:eastAsia="宋体" w:hAnsi="Times New Roman" w:cs="Times New Roman"/>
          <w:szCs w:val="21"/>
        </w:rPr>
        <w:t>，可用于制造半导体材料，也是目前科学研究的热点。回答下列问题：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Pr="00D26E28">
        <w:rPr>
          <w:rFonts w:ascii="Times New Roman" w:eastAsia="宋体" w:hAnsi="Times New Roman" w:cs="Times New Roman"/>
          <w:szCs w:val="21"/>
        </w:rPr>
        <w:t>）基态</w:t>
      </w:r>
      <w:r w:rsidRPr="00D26E28">
        <w:rPr>
          <w:rFonts w:ascii="Times New Roman" w:eastAsia="宋体" w:hAnsi="Times New Roman" w:cs="Times New Roman"/>
          <w:szCs w:val="21"/>
        </w:rPr>
        <w:t>As</w:t>
      </w:r>
      <w:r w:rsidRPr="00D26E28">
        <w:rPr>
          <w:rFonts w:ascii="Times New Roman" w:eastAsia="宋体" w:hAnsi="Times New Roman" w:cs="Times New Roman"/>
          <w:szCs w:val="21"/>
        </w:rPr>
        <w:t>原子的价层电子排布式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Times New Roman" w:eastAsia="宋体" w:hAnsi="Times New Roman" w:cs="Times New Roman"/>
          <w:szCs w:val="21"/>
        </w:rPr>
        <w:t>Ga</w:t>
      </w:r>
      <w:r w:rsidRPr="00D26E28">
        <w:rPr>
          <w:rFonts w:ascii="Times New Roman" w:eastAsia="宋体" w:hAnsi="Times New Roman" w:cs="Times New Roman"/>
          <w:szCs w:val="21"/>
        </w:rPr>
        <w:t>元素位于周期表中的位置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，处于周期表的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区。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）第一电离能</w:t>
      </w:r>
      <w:r w:rsidRPr="00D26E28">
        <w:rPr>
          <w:rFonts w:ascii="Times New Roman" w:eastAsia="宋体" w:hAnsi="Times New Roman" w:cs="Times New Roman"/>
          <w:szCs w:val="21"/>
        </w:rPr>
        <w:object w:dxaOrig="825" w:dyaOrig="285">
          <v:shape id="_x0000_i1151" type="#_x0000_t75" alt="www.xinjiaoyu.com 新教育网" style="width:41.45pt;height:14.25pt" o:ole="">
            <v:imagedata r:id="rId252" o:title="eqId80bc7709afa0dd85973dacc4cbdbbcad"/>
          </v:shape>
          <o:OLEObject Type="Embed" ProgID="Equation.DSMT4" ShapeID="_x0000_i1151" DrawAspect="Content" ObjectID="_1789860021" r:id="rId253"/>
        </w:objec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硒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，其原因是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）砷化镓是人工合成的新型半导体材料，其晶体结构与金刚石相似，如图所示，若该立方晶胞参数为</w:t>
      </w:r>
      <w:r w:rsidRPr="00D26E28">
        <w:rPr>
          <w:rFonts w:ascii="Times New Roman" w:eastAsia="宋体" w:hAnsi="Times New Roman" w:cs="Times New Roman"/>
          <w:szCs w:val="21"/>
        </w:rPr>
        <w:t>anm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6E6B99">
      <w:pPr>
        <w:jc w:val="center"/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7E0E7A68" wp14:editId="0C7AF446">
            <wp:extent cx="2708031" cy="1238211"/>
            <wp:effectExtent l="0" t="0" r="0" b="635"/>
            <wp:docPr id="100109" name="图片 100109" descr="www.xinjiaoyu.com 新教育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9" name=""/>
                    <pic:cNvPicPr>
                      <a:picLocks noChangeAspect="1"/>
                    </pic:cNvPicPr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2724039" cy="1245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砷化镓的化学式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以晶胞参数为单位长度建立的坐标系可以表示晶胞中各原子的位置，如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点、</w:t>
      </w:r>
      <w:r w:rsidRPr="00D26E28">
        <w:rPr>
          <w:rFonts w:ascii="Times New Roman" w:eastAsia="宋体" w:hAnsi="Times New Roman" w:cs="Times New Roman"/>
          <w:szCs w:val="21"/>
        </w:rPr>
        <w:t>D</w:t>
      </w:r>
      <w:r w:rsidRPr="00D26E28">
        <w:rPr>
          <w:rFonts w:ascii="Times New Roman" w:eastAsia="宋体" w:hAnsi="Times New Roman" w:cs="Times New Roman"/>
          <w:szCs w:val="21"/>
        </w:rPr>
        <w:t>点原子的分数坐标分别为</w:t>
      </w:r>
      <w:r w:rsidRPr="00D26E28">
        <w:rPr>
          <w:rFonts w:ascii="Times New Roman" w:eastAsia="宋体" w:hAnsi="Times New Roman" w:cs="Times New Roman"/>
          <w:szCs w:val="21"/>
        </w:rPr>
        <w:object w:dxaOrig="780" w:dyaOrig="405">
          <v:shape id="_x0000_i1152" type="#_x0000_t75" alt="www.xinjiaoyu.com 新教育网" style="width:38.7pt;height:20.4pt" o:ole="">
            <v:imagedata r:id="rId255" o:title="eqId4d31d07bc6b6527d5913db740144c69e"/>
          </v:shape>
          <o:OLEObject Type="Embed" ProgID="Equation.DSMT4" ShapeID="_x0000_i1152" DrawAspect="Content" ObjectID="_1789860022" r:id="rId256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object w:dxaOrig="1020" w:dyaOrig="675">
          <v:shape id="_x0000_i1153" type="#_x0000_t75" alt="www.xinjiaoyu.com 新教育网" style="width:50.95pt;height:33.95pt" o:ole="">
            <v:imagedata r:id="rId257" o:title="eqIdfd028c0479bcbac6e2f9fdd13b5eaa5c"/>
          </v:shape>
          <o:OLEObject Type="Embed" ProgID="Equation.DSMT4" ShapeID="_x0000_i1153" DrawAspect="Content" ObjectID="_1789860023" r:id="rId258"/>
        </w:object>
      </w:r>
      <w:r w:rsidRPr="00D26E28">
        <w:rPr>
          <w:rFonts w:ascii="Times New Roman" w:eastAsia="宋体" w:hAnsi="Times New Roman" w:cs="Times New Roman"/>
          <w:szCs w:val="21"/>
        </w:rPr>
        <w:t>，则</w:t>
      </w:r>
      <w:r w:rsidRPr="00D26E28">
        <w:rPr>
          <w:rFonts w:ascii="Times New Roman" w:eastAsia="宋体" w:hAnsi="Times New Roman" w:cs="Times New Roman"/>
          <w:szCs w:val="21"/>
        </w:rPr>
        <w:t>C</w:t>
      </w:r>
      <w:r w:rsidRPr="00D26E28">
        <w:rPr>
          <w:rFonts w:ascii="Times New Roman" w:eastAsia="宋体" w:hAnsi="Times New Roman" w:cs="Times New Roman"/>
          <w:szCs w:val="21"/>
        </w:rPr>
        <w:t>点原子的分数坐标为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t>；已知阿伏加德罗常数的值为</w:t>
      </w:r>
      <w:r w:rsidRPr="00D26E28">
        <w:rPr>
          <w:rFonts w:ascii="Times New Roman" w:eastAsia="宋体" w:hAnsi="Times New Roman" w:cs="Times New Roman"/>
          <w:szCs w:val="21"/>
        </w:rPr>
        <w:object w:dxaOrig="360" w:dyaOrig="360">
          <v:shape id="_x0000_i1154" type="#_x0000_t75" alt="www.xinjiaoyu.com 新教育网" style="width:18.35pt;height:18.35pt" o:ole="">
            <v:imagedata r:id="rId259" o:title="eqId004d5c84e9636ffab4f1825ea166307d"/>
          </v:shape>
          <o:OLEObject Type="Embed" ProgID="Equation.DSMT4" ShapeID="_x0000_i1154" DrawAspect="Content" ObjectID="_1789860024" r:id="rId260"/>
        </w:object>
      </w:r>
      <w:r w:rsidRPr="00D26E28">
        <w:rPr>
          <w:rFonts w:ascii="Times New Roman" w:eastAsia="宋体" w:hAnsi="Times New Roman" w:cs="Times New Roman"/>
          <w:szCs w:val="21"/>
        </w:rPr>
        <w:t>，则砷化镓晶体的密度为</w:t>
      </w:r>
      <w:r w:rsidRPr="00D26E28">
        <w:rPr>
          <w:rFonts w:ascii="Times New Roman" w:eastAsia="宋体" w:hAnsi="Times New Roman" w:cs="Times New Roman"/>
          <w:szCs w:val="21"/>
        </w:rPr>
        <w:t>_____</w:t>
      </w:r>
      <w:r w:rsidRPr="00D26E28">
        <w:rPr>
          <w:rFonts w:ascii="Times New Roman" w:eastAsia="宋体" w:hAnsi="Times New Roman" w:cs="Times New Roman"/>
          <w:szCs w:val="21"/>
        </w:rPr>
        <w:object w:dxaOrig="760" w:dyaOrig="360">
          <v:shape id="_x0000_i1155" type="#_x0000_t75" alt="www.xinjiaoyu.com 新教育网" style="width:38.05pt;height:18.35pt" o:ole="">
            <v:imagedata r:id="rId261" o:title="eqIdb765f83eea48c6f49c74f6c38be42f7a"/>
          </v:shape>
          <o:OLEObject Type="Embed" ProgID="Equation.DSMT4" ShapeID="_x0000_i1155" DrawAspect="Content" ObjectID="_1789860025" r:id="rId262"/>
        </w:objec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列计算式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〖答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案〗</w:t>
      </w:r>
      <w:r w:rsidR="00EF2FBB" w:rsidRPr="00D26E28">
        <w:rPr>
          <w:rFonts w:ascii="Times New Roman" w:eastAsia="宋体" w:hAnsi="Times New Roman" w:cs="Times New Roman"/>
          <w:szCs w:val="21"/>
        </w:rPr>
        <w:t>（</w:t>
      </w:r>
      <w:r w:rsidR="00EF2FBB" w:rsidRPr="00D26E28">
        <w:rPr>
          <w:rFonts w:ascii="Times New Roman" w:eastAsia="宋体" w:hAnsi="Times New Roman" w:cs="Times New Roman"/>
          <w:szCs w:val="21"/>
        </w:rPr>
        <w:t>1</w:t>
      </w:r>
      <w:r w:rsidR="00EF2FBB" w:rsidRPr="00D26E28">
        <w:rPr>
          <w:rFonts w:ascii="Times New Roman" w:eastAsia="宋体" w:hAnsi="Times New Roman" w:cs="Times New Roman"/>
          <w:szCs w:val="21"/>
        </w:rPr>
        <w:t>）</w:t>
      </w:r>
      <w:r w:rsidR="00EF2FBB" w:rsidRPr="00D26E28">
        <w:rPr>
          <w:rFonts w:ascii="Times New Roman" w:eastAsia="宋体" w:hAnsi="Times New Roman" w:cs="Times New Roman"/>
          <w:szCs w:val="21"/>
        </w:rPr>
        <w:object w:dxaOrig="690" w:dyaOrig="360">
          <v:shape id="_x0000_i1156" type="#_x0000_t75" alt="www.xinjiaoyu.com 新教育网" style="width:34.65pt;height:18.35pt" o:ole="">
            <v:imagedata r:id="rId263" o:title="eqIdb178000af0469d2c4ed67749b782bcd1"/>
          </v:shape>
          <o:OLEObject Type="Embed" ProgID="Equation.DSMT4" ShapeID="_x0000_i1156" DrawAspect="Content" ObjectID="_1789860026" r:id="rId264"/>
        </w:object>
      </w:r>
      <w:r w:rsidR="006E6B99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t>第四周期第</w:t>
      </w:r>
      <w:r w:rsidRPr="00D26E28">
        <w:rPr>
          <w:rFonts w:ascii="Times New Roman" w:eastAsia="宋体" w:hAnsi="Times New Roman" w:cs="Times New Roman"/>
          <w:szCs w:val="21"/>
        </w:rPr>
        <w:t>ⅢA</w:t>
      </w:r>
      <w:r w:rsidRPr="00D26E28">
        <w:rPr>
          <w:rFonts w:ascii="Times New Roman" w:eastAsia="宋体" w:hAnsi="Times New Roman" w:cs="Times New Roman"/>
          <w:szCs w:val="21"/>
        </w:rPr>
        <w:t>族</w:t>
      </w:r>
      <w:r w:rsidR="006E6B99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. p</w:t>
      </w:r>
      <w:r w:rsidR="006E6B99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Pr="00D26E28">
        <w:rPr>
          <w:rFonts w:ascii="Times New Roman" w:eastAsia="宋体" w:hAnsi="Times New Roman" w:cs="Times New Roman"/>
          <w:szCs w:val="21"/>
        </w:rPr>
        <w:t>）基态</w:t>
      </w:r>
      <w:r w:rsidRPr="00D26E28">
        <w:rPr>
          <w:rFonts w:ascii="Times New Roman" w:eastAsia="宋体" w:hAnsi="Times New Roman" w:cs="Times New Roman"/>
          <w:szCs w:val="21"/>
        </w:rPr>
        <w:t>As</w:t>
      </w:r>
      <w:r w:rsidRPr="00D26E28">
        <w:rPr>
          <w:rFonts w:ascii="Times New Roman" w:eastAsia="宋体" w:hAnsi="Times New Roman" w:cs="Times New Roman"/>
          <w:szCs w:val="21"/>
        </w:rPr>
        <w:t>的价层电子排布是半充满的，比较稳定，第一电离能较高</w:t>
      </w:r>
      <w:r w:rsidR="006E6B99">
        <w:rPr>
          <w:rFonts w:ascii="Times New Roman" w:eastAsia="宋体" w:hAnsi="Times New Roman" w:cs="Times New Roman" w:hint="eastAsia"/>
          <w:szCs w:val="21"/>
        </w:rPr>
        <w:t xml:space="preserve">　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（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）</w:t>
      </w: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. GaAs(</w:t>
      </w:r>
      <w:r w:rsidRPr="00D26E28">
        <w:rPr>
          <w:rFonts w:ascii="Times New Roman" w:eastAsia="宋体" w:hAnsi="Times New Roman" w:cs="Times New Roman"/>
          <w:szCs w:val="21"/>
        </w:rPr>
        <w:object w:dxaOrig="795" w:dyaOrig="360">
          <v:shape id="_x0000_i1157" type="#_x0000_t75" alt="www.xinjiaoyu.com 新教育网" style="width:40.1pt;height:18.35pt" o:ole="">
            <v:imagedata r:id="rId265" o:title="eqIdaf3ddc6eab8013cd6866e7aa37cb7072"/>
          </v:shape>
          <o:OLEObject Type="Embed" ProgID="Equation.DSMT4" ShapeID="_x0000_i1157" DrawAspect="Content" ObjectID="_1789860027" r:id="rId266"/>
        </w:objec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="006E6B99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object w:dxaOrig="1020" w:dyaOrig="675">
          <v:shape id="_x0000_i1158" type="#_x0000_t75" alt="www.xinjiaoyu.com 新教育网" style="width:50.95pt;height:33.95pt" o:ole="">
            <v:imagedata r:id="rId267" o:title="eqId9a28f887ec860fd2970088b1a355d612"/>
          </v:shape>
          <o:OLEObject Type="Embed" ProgID="Equation.DSMT4" ShapeID="_x0000_i1158" DrawAspect="Content" ObjectID="_1789860028" r:id="rId268"/>
        </w:object>
      </w:r>
      <w:r w:rsidR="006E6B99">
        <w:rPr>
          <w:rFonts w:ascii="Times New Roman" w:eastAsia="宋体" w:hAnsi="Times New Roman" w:cs="Times New Roman" w:hint="eastAsia"/>
          <w:szCs w:val="21"/>
        </w:rPr>
        <w:t xml:space="preserve">　</w:t>
      </w:r>
      <w:r w:rsidRPr="00D26E28">
        <w:rPr>
          <w:rFonts w:ascii="宋体" w:eastAsia="宋体" w:hAnsi="宋体" w:cs="宋体" w:hint="eastAsia"/>
          <w:szCs w:val="21"/>
        </w:rPr>
        <w:t>③</w:t>
      </w:r>
      <w:r w:rsidRPr="00D26E28">
        <w:rPr>
          <w:rFonts w:ascii="Times New Roman" w:eastAsia="宋体" w:hAnsi="Times New Roman" w:cs="Times New Roman"/>
          <w:szCs w:val="21"/>
        </w:rPr>
        <w:t xml:space="preserve">. </w:t>
      </w:r>
      <w:r w:rsidRPr="00D26E28">
        <w:rPr>
          <w:rFonts w:ascii="Times New Roman" w:eastAsia="宋体" w:hAnsi="Times New Roman" w:cs="Times New Roman"/>
          <w:szCs w:val="21"/>
        </w:rPr>
        <w:object w:dxaOrig="1290" w:dyaOrig="690">
          <v:shape id="_x0000_i1159" type="#_x0000_t75" alt="www.xinjiaoyu.com 新教育网" style="width:64.55pt;height:34.65pt" o:ole="">
            <v:imagedata r:id="rId269" o:title="eqId82c8a6e7bbbc76177aee4f94e156433d"/>
          </v:shape>
          <o:OLEObject Type="Embed" ProgID="Equation.DSMT4" ShapeID="_x0000_i1159" DrawAspect="Content" ObjectID="_1789860029" r:id="rId270"/>
        </w:object>
      </w:r>
      <w:r w:rsidRPr="00D26E28">
        <w:rPr>
          <w:rFonts w:ascii="Times New Roman" w:eastAsia="宋体" w:hAnsi="Times New Roman" w:cs="Times New Roman"/>
          <w:szCs w:val="21"/>
        </w:rPr>
        <w:t>或</w:t>
      </w:r>
      <w:r w:rsidRPr="00D26E28">
        <w:rPr>
          <w:rFonts w:ascii="Times New Roman" w:eastAsia="宋体" w:hAnsi="Times New Roman" w:cs="Times New Roman"/>
          <w:szCs w:val="21"/>
        </w:rPr>
        <w:object w:dxaOrig="1170" w:dyaOrig="690">
          <v:shape id="_x0000_i1160" type="#_x0000_t75" alt="www.xinjiaoyu.com 新教育网" style="width:58.4pt;height:34.65pt" o:ole="">
            <v:imagedata r:id="rId271" o:title="eqId7b2c7a034de25cc668fa5e2994abea0d"/>
          </v:shape>
          <o:OLEObject Type="Embed" ProgID="Equation.DSMT4" ShapeID="_x0000_i1160" DrawAspect="Content" ObjectID="_1789860030" r:id="rId272"/>
        </w:object>
      </w:r>
    </w:p>
    <w:p w:rsidR="00EF2FBB" w:rsidRPr="00D26E28" w:rsidRDefault="007C5AA3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〖解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析〗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1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基态</w:t>
      </w:r>
      <w:r w:rsidRPr="00D26E28">
        <w:rPr>
          <w:rFonts w:ascii="Times New Roman" w:eastAsia="宋体" w:hAnsi="Times New Roman" w:cs="Times New Roman"/>
          <w:szCs w:val="21"/>
        </w:rPr>
        <w:t>As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33</w:t>
      </w:r>
      <w:r w:rsidRPr="00D26E28">
        <w:rPr>
          <w:rFonts w:ascii="Times New Roman" w:eastAsia="宋体" w:hAnsi="Times New Roman" w:cs="Times New Roman"/>
          <w:szCs w:val="21"/>
        </w:rPr>
        <w:t>号元素，原子核外价层电子排布式为</w:t>
      </w:r>
      <w:r w:rsidRPr="00D26E28">
        <w:rPr>
          <w:rFonts w:ascii="Times New Roman" w:eastAsia="宋体" w:hAnsi="Times New Roman" w:cs="Times New Roman"/>
          <w:szCs w:val="21"/>
        </w:rPr>
        <w:object w:dxaOrig="690" w:dyaOrig="360">
          <v:shape id="_x0000_i1161" type="#_x0000_t75" alt="www.xinjiaoyu.com 新教育网" style="width:34.65pt;height:18.35pt" o:ole="">
            <v:imagedata r:id="rId263" o:title="eqIdb178000af0469d2c4ed67749b782bcd1"/>
          </v:shape>
          <o:OLEObject Type="Embed" ProgID="Equation.DSMT4" ShapeID="_x0000_i1161" DrawAspect="Content" ObjectID="_1789860031" r:id="rId273"/>
        </w:object>
      </w:r>
      <w:r w:rsidRPr="00D26E28">
        <w:rPr>
          <w:rFonts w:ascii="Times New Roman" w:eastAsia="宋体" w:hAnsi="Times New Roman" w:cs="Times New Roman"/>
          <w:szCs w:val="21"/>
        </w:rPr>
        <w:t>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2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基态</w:t>
      </w:r>
      <w:r w:rsidRPr="00D26E28">
        <w:rPr>
          <w:rFonts w:ascii="Times New Roman" w:eastAsia="宋体" w:hAnsi="Times New Roman" w:cs="Times New Roman"/>
          <w:szCs w:val="21"/>
        </w:rPr>
        <w:t>Ga</w:t>
      </w:r>
      <w:r w:rsidRPr="00D26E28">
        <w:rPr>
          <w:rFonts w:ascii="Times New Roman" w:eastAsia="宋体" w:hAnsi="Times New Roman" w:cs="Times New Roman"/>
          <w:szCs w:val="21"/>
        </w:rPr>
        <w:t>为</w:t>
      </w:r>
      <w:r w:rsidRPr="00D26E28">
        <w:rPr>
          <w:rFonts w:ascii="Times New Roman" w:eastAsia="宋体" w:hAnsi="Times New Roman" w:cs="Times New Roman"/>
          <w:szCs w:val="21"/>
        </w:rPr>
        <w:t>31</w:t>
      </w:r>
      <w:r w:rsidRPr="00D26E28">
        <w:rPr>
          <w:rFonts w:ascii="Times New Roman" w:eastAsia="宋体" w:hAnsi="Times New Roman" w:cs="Times New Roman"/>
          <w:szCs w:val="21"/>
        </w:rPr>
        <w:t>号元素，</w:t>
      </w:r>
      <w:r w:rsidRPr="00D26E28">
        <w:rPr>
          <w:rFonts w:ascii="Times New Roman" w:eastAsia="宋体" w:hAnsi="Times New Roman" w:cs="Times New Roman"/>
          <w:szCs w:val="21"/>
        </w:rPr>
        <w:t>Ga</w:t>
      </w:r>
      <w:r w:rsidRPr="00D26E28">
        <w:rPr>
          <w:rFonts w:ascii="Times New Roman" w:eastAsia="宋体" w:hAnsi="Times New Roman" w:cs="Times New Roman"/>
          <w:szCs w:val="21"/>
        </w:rPr>
        <w:t>元素位于周期表中的位置第四周期第</w:t>
      </w:r>
      <w:r w:rsidRPr="00D26E28">
        <w:rPr>
          <w:rFonts w:ascii="Times New Roman" w:eastAsia="宋体" w:hAnsi="Times New Roman" w:cs="Times New Roman"/>
          <w:szCs w:val="21"/>
        </w:rPr>
        <w:t>ⅢA</w:t>
      </w:r>
      <w:r w:rsidRPr="00D26E28">
        <w:rPr>
          <w:rFonts w:ascii="Times New Roman" w:eastAsia="宋体" w:hAnsi="Times New Roman" w:cs="Times New Roman"/>
          <w:szCs w:val="21"/>
        </w:rPr>
        <w:t>族，处于周期表的</w:t>
      </w:r>
      <w:r w:rsidRPr="00D26E28">
        <w:rPr>
          <w:rFonts w:ascii="Times New Roman" w:eastAsia="宋体" w:hAnsi="Times New Roman" w:cs="Times New Roman"/>
          <w:szCs w:val="21"/>
        </w:rPr>
        <w:t>p</w:t>
      </w:r>
      <w:r w:rsidRPr="00D26E28">
        <w:rPr>
          <w:rFonts w:ascii="Times New Roman" w:eastAsia="宋体" w:hAnsi="Times New Roman" w:cs="Times New Roman"/>
          <w:szCs w:val="21"/>
        </w:rPr>
        <w:t>区；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3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同一周期随着原子序数变大，第一电离能变大，基态</w:t>
      </w:r>
      <w:r w:rsidRPr="00D26E28">
        <w:rPr>
          <w:rFonts w:ascii="Times New Roman" w:eastAsia="宋体" w:hAnsi="Times New Roman" w:cs="Times New Roman"/>
          <w:szCs w:val="21"/>
        </w:rPr>
        <w:t>As</w:t>
      </w:r>
      <w:r w:rsidRPr="00D26E28">
        <w:rPr>
          <w:rFonts w:ascii="Times New Roman" w:eastAsia="宋体" w:hAnsi="Times New Roman" w:cs="Times New Roman"/>
          <w:szCs w:val="21"/>
        </w:rPr>
        <w:t>的价层电子排布是半充满的，比较稳定，第一电离能大于同周期相邻元素，故第一电离能</w:t>
      </w:r>
      <w:r w:rsidRPr="00D26E28">
        <w:rPr>
          <w:rFonts w:ascii="Times New Roman" w:eastAsia="宋体" w:hAnsi="Times New Roman" w:cs="Times New Roman"/>
          <w:szCs w:val="21"/>
        </w:rPr>
        <w:object w:dxaOrig="825" w:dyaOrig="285">
          <v:shape id="_x0000_i1162" type="#_x0000_t75" alt="www.xinjiaoyu.com 新教育网" style="width:41.45pt;height:14.25pt" o:ole="">
            <v:imagedata r:id="rId252" o:title="eqId80bc7709afa0dd85973dacc4cbdbbcad"/>
          </v:shape>
          <o:OLEObject Type="Embed" ProgID="Equation.DSMT4" ShapeID="_x0000_i1162" DrawAspect="Content" ObjectID="_1789860032" r:id="rId274"/>
        </w:object>
      </w:r>
      <w:r w:rsidRPr="00D26E28">
        <w:rPr>
          <w:rFonts w:ascii="Times New Roman" w:eastAsia="宋体" w:hAnsi="Times New Roman" w:cs="Times New Roman"/>
          <w:szCs w:val="21"/>
        </w:rPr>
        <w:t>(</w:t>
      </w:r>
      <w:r w:rsidRPr="00D26E28">
        <w:rPr>
          <w:rFonts w:ascii="Times New Roman" w:eastAsia="宋体" w:hAnsi="Times New Roman" w:cs="Times New Roman"/>
          <w:szCs w:val="21"/>
        </w:rPr>
        <w:t>硒</w: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；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Times New Roman" w:eastAsia="宋体" w:hAnsi="Times New Roman" w:cs="Times New Roman"/>
          <w:szCs w:val="21"/>
        </w:rPr>
        <w:t>【小问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="007C5AA3">
        <w:rPr>
          <w:rFonts w:ascii="Times New Roman" w:eastAsia="宋体" w:hAnsi="Times New Roman" w:cs="Times New Roman"/>
          <w:szCs w:val="21"/>
        </w:rPr>
        <w:t>详</w:t>
      </w:r>
      <w:r w:rsidR="007C5AA3">
        <w:rPr>
          <w:rFonts w:ascii="Times New Roman" w:eastAsia="宋体" w:hAnsi="Times New Roman" w:cs="Times New Roman"/>
          <w:szCs w:val="21"/>
        </w:rPr>
        <w:t xml:space="preserve"> </w:t>
      </w:r>
      <w:r w:rsidR="007C5AA3">
        <w:rPr>
          <w:rFonts w:ascii="Times New Roman" w:eastAsia="宋体" w:hAnsi="Times New Roman" w:cs="Times New Roman"/>
          <w:szCs w:val="21"/>
        </w:rPr>
        <w:t>析</w:t>
      </w:r>
      <w:r w:rsidRPr="00D26E28">
        <w:rPr>
          <w:rFonts w:ascii="Times New Roman" w:eastAsia="宋体" w:hAnsi="Times New Roman" w:cs="Times New Roman"/>
          <w:szCs w:val="21"/>
        </w:rPr>
        <w:t>】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①</w:t>
      </w:r>
      <w:r w:rsidRPr="00D26E28">
        <w:rPr>
          <w:rFonts w:ascii="Times New Roman" w:eastAsia="宋体" w:hAnsi="Times New Roman" w:cs="Times New Roman"/>
          <w:szCs w:val="21"/>
        </w:rPr>
        <w:t>根据</w:t>
      </w:r>
      <w:r w:rsidRPr="00D26E28">
        <w:rPr>
          <w:rFonts w:ascii="Times New Roman" w:eastAsia="宋体" w:hAnsi="Times New Roman" w:cs="Times New Roman"/>
          <w:szCs w:val="21"/>
        </w:rPr>
        <w:t>“</w:t>
      </w:r>
      <w:r w:rsidRPr="00D26E28">
        <w:rPr>
          <w:rFonts w:ascii="Times New Roman" w:eastAsia="宋体" w:hAnsi="Times New Roman" w:cs="Times New Roman"/>
          <w:szCs w:val="21"/>
        </w:rPr>
        <w:t>均摊法</w:t>
      </w:r>
      <w:r w:rsidRPr="00D26E28">
        <w:rPr>
          <w:rFonts w:ascii="Times New Roman" w:eastAsia="宋体" w:hAnsi="Times New Roman" w:cs="Times New Roman"/>
          <w:szCs w:val="21"/>
        </w:rPr>
        <w:t>”</w:t>
      </w:r>
      <w:r w:rsidRPr="00D26E28">
        <w:rPr>
          <w:rFonts w:ascii="Times New Roman" w:eastAsia="宋体" w:hAnsi="Times New Roman" w:cs="Times New Roman"/>
          <w:szCs w:val="21"/>
        </w:rPr>
        <w:t>，晶胞中含</w:t>
      </w:r>
      <w:r w:rsidRPr="00D26E28">
        <w:rPr>
          <w:rFonts w:ascii="Times New Roman" w:eastAsia="宋体" w:hAnsi="Times New Roman" w:cs="Times New Roman"/>
          <w:szCs w:val="21"/>
        </w:rPr>
        <w:object w:dxaOrig="1590" w:dyaOrig="570">
          <v:shape id="_x0000_i1163" type="#_x0000_t75" alt="www.xinjiaoyu.com 新教育网" style="width:79.45pt;height:28.55pt" o:ole="">
            <v:imagedata r:id="rId275" o:title="eqId349d8f4ed510674e147cde3e17c3447b"/>
          </v:shape>
          <o:OLEObject Type="Embed" ProgID="Equation.DSMT4" ShapeID="_x0000_i1163" DrawAspect="Content" ObjectID="_1789860033" r:id="rId276"/>
        </w:object>
      </w:r>
      <w:r w:rsidRPr="00D26E28">
        <w:rPr>
          <w:rFonts w:ascii="Times New Roman" w:eastAsia="宋体" w:hAnsi="Times New Roman" w:cs="Times New Roman"/>
          <w:szCs w:val="21"/>
        </w:rPr>
        <w:t>个</w:t>
      </w:r>
      <w:r w:rsidRPr="00D26E28">
        <w:rPr>
          <w:rFonts w:ascii="Times New Roman" w:eastAsia="宋体" w:hAnsi="Times New Roman" w:cs="Times New Roman"/>
          <w:szCs w:val="21"/>
        </w:rPr>
        <w:t>As</w: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t>4</w:t>
      </w:r>
      <w:r w:rsidRPr="00D26E28">
        <w:rPr>
          <w:rFonts w:ascii="Times New Roman" w:eastAsia="宋体" w:hAnsi="Times New Roman" w:cs="Times New Roman"/>
          <w:szCs w:val="21"/>
        </w:rPr>
        <w:t>个</w:t>
      </w:r>
      <w:r w:rsidRPr="00D26E28">
        <w:rPr>
          <w:rFonts w:ascii="Times New Roman" w:eastAsia="宋体" w:hAnsi="Times New Roman" w:cs="Times New Roman"/>
          <w:szCs w:val="21"/>
        </w:rPr>
        <w:t>Ga</w:t>
      </w:r>
      <w:r w:rsidRPr="00D26E28">
        <w:rPr>
          <w:rFonts w:ascii="Times New Roman" w:eastAsia="宋体" w:hAnsi="Times New Roman" w:cs="Times New Roman"/>
          <w:szCs w:val="21"/>
        </w:rPr>
        <w:t>，则砷化镓的化学式</w:t>
      </w:r>
      <w:r w:rsidRPr="00D26E28">
        <w:rPr>
          <w:rFonts w:ascii="Times New Roman" w:eastAsia="宋体" w:hAnsi="Times New Roman" w:cs="Times New Roman"/>
          <w:szCs w:val="21"/>
        </w:rPr>
        <w:t>GaAs(</w:t>
      </w:r>
      <w:r w:rsidRPr="00D26E28">
        <w:rPr>
          <w:rFonts w:ascii="Times New Roman" w:eastAsia="宋体" w:hAnsi="Times New Roman" w:cs="Times New Roman"/>
          <w:szCs w:val="21"/>
        </w:rPr>
        <w:object w:dxaOrig="795" w:dyaOrig="360">
          <v:shape id="_x0000_i1164" type="#_x0000_t75" alt="www.xinjiaoyu.com 新教育网" style="width:40.1pt;height:18.35pt" o:ole="">
            <v:imagedata r:id="rId265" o:title="eqIdaf3ddc6eab8013cd6866e7aa37cb7072"/>
          </v:shape>
          <o:OLEObject Type="Embed" ProgID="Equation.DSMT4" ShapeID="_x0000_i1164" DrawAspect="Content" ObjectID="_1789860034" r:id="rId277"/>
        </w:object>
      </w:r>
      <w:r w:rsidRPr="00D26E28">
        <w:rPr>
          <w:rFonts w:ascii="Times New Roman" w:eastAsia="宋体" w:hAnsi="Times New Roman" w:cs="Times New Roman"/>
          <w:szCs w:val="21"/>
        </w:rPr>
        <w:t>)</w: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EF2FBB" w:rsidRPr="00D26E28" w:rsidRDefault="00EF2FBB" w:rsidP="00D26E28">
      <w:pPr>
        <w:textAlignment w:val="center"/>
        <w:rPr>
          <w:rFonts w:ascii="Times New Roman" w:eastAsia="宋体" w:hAnsi="Times New Roman" w:cs="Times New Roman"/>
          <w:szCs w:val="21"/>
        </w:rPr>
      </w:pPr>
      <w:r w:rsidRPr="00D26E28">
        <w:rPr>
          <w:rFonts w:ascii="宋体" w:eastAsia="宋体" w:hAnsi="宋体" w:cs="宋体" w:hint="eastAsia"/>
          <w:szCs w:val="21"/>
        </w:rPr>
        <w:t>②</w:t>
      </w:r>
      <w:r w:rsidRPr="00D26E28">
        <w:rPr>
          <w:rFonts w:ascii="Times New Roman" w:eastAsia="宋体" w:hAnsi="Times New Roman" w:cs="Times New Roman"/>
          <w:szCs w:val="21"/>
        </w:rPr>
        <w:t>A</w:t>
      </w:r>
      <w:r w:rsidRPr="00D26E28">
        <w:rPr>
          <w:rFonts w:ascii="Times New Roman" w:eastAsia="宋体" w:hAnsi="Times New Roman" w:cs="Times New Roman"/>
          <w:szCs w:val="21"/>
        </w:rPr>
        <w:t>点、</w:t>
      </w:r>
      <w:r w:rsidRPr="00D26E28">
        <w:rPr>
          <w:rFonts w:ascii="Times New Roman" w:eastAsia="宋体" w:hAnsi="Times New Roman" w:cs="Times New Roman"/>
          <w:szCs w:val="21"/>
        </w:rPr>
        <w:t>D</w:t>
      </w:r>
      <w:r w:rsidRPr="00D26E28">
        <w:rPr>
          <w:rFonts w:ascii="Times New Roman" w:eastAsia="宋体" w:hAnsi="Times New Roman" w:cs="Times New Roman"/>
          <w:szCs w:val="21"/>
        </w:rPr>
        <w:t>点原子的分数坐标分别为</w:t>
      </w:r>
      <w:r w:rsidRPr="00D26E28">
        <w:rPr>
          <w:rFonts w:ascii="Times New Roman" w:eastAsia="宋体" w:hAnsi="Times New Roman" w:cs="Times New Roman"/>
          <w:szCs w:val="21"/>
        </w:rPr>
        <w:object w:dxaOrig="780" w:dyaOrig="405">
          <v:shape id="_x0000_i1165" type="#_x0000_t75" alt="www.xinjiaoyu.com 新教育网" style="width:38.7pt;height:20.4pt" o:ole="">
            <v:imagedata r:id="rId278" o:title="eqId9c8bb2a267bd5fd30513a259168c50f9"/>
          </v:shape>
          <o:OLEObject Type="Embed" ProgID="Equation.DSMT4" ShapeID="_x0000_i1165" DrawAspect="Content" ObjectID="_1789860035" r:id="rId279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object w:dxaOrig="1020" w:dyaOrig="675">
          <v:shape id="_x0000_i1166" type="#_x0000_t75" alt="www.xinjiaoyu.com 新教育网" style="width:50.95pt;height:33.95pt" o:ole="">
            <v:imagedata r:id="rId280" o:title="eqId354f3cd73eeda2e89ec185b3d81c4205"/>
          </v:shape>
          <o:OLEObject Type="Embed" ProgID="Equation.DSMT4" ShapeID="_x0000_i1166" DrawAspect="Content" ObjectID="_1789860036" r:id="rId281"/>
        </w:object>
      </w:r>
      <w:r w:rsidRPr="00D26E28">
        <w:rPr>
          <w:rFonts w:ascii="Times New Roman" w:eastAsia="宋体" w:hAnsi="Times New Roman" w:cs="Times New Roman"/>
          <w:szCs w:val="21"/>
        </w:rPr>
        <w:t>，则</w:t>
      </w:r>
      <w:r w:rsidRPr="00D26E28">
        <w:rPr>
          <w:rFonts w:ascii="Times New Roman" w:eastAsia="宋体" w:hAnsi="Times New Roman" w:cs="Times New Roman"/>
          <w:szCs w:val="21"/>
        </w:rPr>
        <w:t>C</w:t>
      </w:r>
      <w:r w:rsidRPr="00D26E28">
        <w:rPr>
          <w:rFonts w:ascii="Times New Roman" w:eastAsia="宋体" w:hAnsi="Times New Roman" w:cs="Times New Roman"/>
          <w:szCs w:val="21"/>
        </w:rPr>
        <w:t>点原子在</w:t>
      </w:r>
      <w:r w:rsidRPr="00D26E28">
        <w:rPr>
          <w:rFonts w:ascii="Times New Roman" w:eastAsia="宋体" w:hAnsi="Times New Roman" w:cs="Times New Roman"/>
          <w:i/>
          <w:szCs w:val="21"/>
        </w:rPr>
        <w:t>xyz</w:t>
      </w:r>
      <w:r w:rsidRPr="00D26E28">
        <w:rPr>
          <w:rFonts w:ascii="Times New Roman" w:eastAsia="宋体" w:hAnsi="Times New Roman" w:cs="Times New Roman"/>
          <w:szCs w:val="21"/>
        </w:rPr>
        <w:t>轴上的坐标投影分别为</w:t>
      </w:r>
      <w:r w:rsidRPr="00D26E28">
        <w:rPr>
          <w:rFonts w:ascii="Times New Roman" w:eastAsia="宋体" w:hAnsi="Times New Roman" w:cs="Times New Roman"/>
          <w:szCs w:val="21"/>
        </w:rPr>
        <w:object w:dxaOrig="238" w:dyaOrig="624">
          <v:shape id="_x0000_i1167" type="#_x0000_t75" alt="www.xinjiaoyu.com 新教育网" style="width:12.25pt;height:31.25pt" o:ole="">
            <v:imagedata r:id="rId282" o:title="eqId56d266a04f3dc7483eddbc26c5e487db"/>
          </v:shape>
          <o:OLEObject Type="Embed" ProgID="Equation.DSMT4" ShapeID="_x0000_i1167" DrawAspect="Content" ObjectID="_1789860037" r:id="rId283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object w:dxaOrig="238" w:dyaOrig="624">
          <v:shape id="_x0000_i1168" type="#_x0000_t75" alt="www.xinjiaoyu.com 新教育网" style="width:12.25pt;height:31.25pt" o:ole="">
            <v:imagedata r:id="rId282" o:title="eqId56d266a04f3dc7483eddbc26c5e487db"/>
          </v:shape>
          <o:OLEObject Type="Embed" ProgID="Equation.DSMT4" ShapeID="_x0000_i1168" DrawAspect="Content" ObjectID="_1789860038" r:id="rId284"/>
        </w:object>
      </w:r>
      <w:r w:rsidRPr="00D26E28">
        <w:rPr>
          <w:rFonts w:ascii="Times New Roman" w:eastAsia="宋体" w:hAnsi="Times New Roman" w:cs="Times New Roman"/>
          <w:szCs w:val="21"/>
        </w:rPr>
        <w:t>、</w:t>
      </w:r>
      <w:r w:rsidRPr="00D26E28">
        <w:rPr>
          <w:rFonts w:ascii="Times New Roman" w:eastAsia="宋体" w:hAnsi="Times New Roman" w:cs="Times New Roman"/>
          <w:szCs w:val="21"/>
        </w:rPr>
        <w:object w:dxaOrig="235" w:dyaOrig="609">
          <v:shape id="_x0000_i1169" type="#_x0000_t75" alt="www.xinjiaoyu.com 新教育网" style="width:12.25pt;height:30.55pt" o:ole="">
            <v:imagedata r:id="rId285" o:title="eqId8b2a698891d42c70b597f0da4f215f09"/>
          </v:shape>
          <o:OLEObject Type="Embed" ProgID="Equation.DSMT4" ShapeID="_x0000_i1169" DrawAspect="Content" ObjectID="_1789860039" r:id="rId286"/>
        </w:object>
      </w:r>
      <w:r w:rsidRPr="00D26E28">
        <w:rPr>
          <w:rFonts w:ascii="Times New Roman" w:eastAsia="宋体" w:hAnsi="Times New Roman" w:cs="Times New Roman"/>
          <w:szCs w:val="21"/>
        </w:rPr>
        <w:t>，则分数坐标为</w:t>
      </w:r>
      <w:r w:rsidRPr="00D26E28">
        <w:rPr>
          <w:rFonts w:ascii="Times New Roman" w:eastAsia="宋体" w:hAnsi="Times New Roman" w:cs="Times New Roman"/>
          <w:szCs w:val="21"/>
        </w:rPr>
        <w:object w:dxaOrig="1007" w:dyaOrig="674">
          <v:shape id="_x0000_i1170" type="#_x0000_t75" alt="www.xinjiaoyu.com 新教育网" style="width:50.25pt;height:33.95pt" o:ole="">
            <v:imagedata r:id="rId287" o:title="eqId27e94123b3999004e8e6d2a342608e8f"/>
          </v:shape>
          <o:OLEObject Type="Embed" ProgID="Equation.DSMT4" ShapeID="_x0000_i1170" DrawAspect="Content" ObjectID="_1789860040" r:id="rId288"/>
        </w:object>
      </w:r>
      <w:r w:rsidRPr="00D26E28">
        <w:rPr>
          <w:rFonts w:ascii="Times New Roman" w:eastAsia="宋体" w:hAnsi="Times New Roman" w:cs="Times New Roman"/>
          <w:szCs w:val="21"/>
        </w:rPr>
        <w:t>；已知阿伏加德罗常数的值为</w:t>
      </w:r>
      <w:r w:rsidRPr="00D26E28">
        <w:rPr>
          <w:rFonts w:ascii="Times New Roman" w:eastAsia="宋体" w:hAnsi="Times New Roman" w:cs="Times New Roman"/>
          <w:szCs w:val="21"/>
        </w:rPr>
        <w:object w:dxaOrig="360" w:dyaOrig="360">
          <v:shape id="_x0000_i1171" type="#_x0000_t75" alt="www.xinjiaoyu.com 新教育网" style="width:18.35pt;height:18.35pt" o:ole="">
            <v:imagedata r:id="rId259" o:title="eqId004d5c84e9636ffab4f1825ea166307d"/>
          </v:shape>
          <o:OLEObject Type="Embed" ProgID="Equation.DSMT4" ShapeID="_x0000_i1171" DrawAspect="Content" ObjectID="_1789860041" r:id="rId289"/>
        </w:object>
      </w:r>
      <w:r w:rsidRPr="00D26E28">
        <w:rPr>
          <w:rFonts w:ascii="Times New Roman" w:eastAsia="宋体" w:hAnsi="Times New Roman" w:cs="Times New Roman"/>
          <w:szCs w:val="21"/>
        </w:rPr>
        <w:t>，则砷化镓晶体的密度为</w:t>
      </w:r>
      <w:r w:rsidR="006E6B99" w:rsidRPr="00D26E28">
        <w:rPr>
          <w:rFonts w:ascii="Times New Roman" w:eastAsia="宋体" w:hAnsi="Times New Roman" w:cs="Times New Roman"/>
          <w:szCs w:val="21"/>
        </w:rPr>
        <w:object w:dxaOrig="3818" w:dyaOrig="1080">
          <v:shape id="_x0000_i1172" type="#_x0000_t75" alt="www.xinjiaoyu.com 新教育网" style="width:185.45pt;height:52.3pt" o:ole="">
            <v:imagedata r:id="rId290" o:title="eqId1138012f96342bd8f29051a3312271bd"/>
          </v:shape>
          <o:OLEObject Type="Embed" ProgID="Equation.DSMT4" ShapeID="_x0000_i1172" DrawAspect="Content" ObjectID="_1789860042" r:id="rId291"/>
        </w:object>
      </w:r>
      <w:r w:rsidRPr="00D26E28">
        <w:rPr>
          <w:rFonts w:ascii="Times New Roman" w:eastAsia="宋体" w:hAnsi="Times New Roman" w:cs="Times New Roman"/>
          <w:szCs w:val="21"/>
        </w:rPr>
        <w:t>。</w:t>
      </w:r>
    </w:p>
    <w:p w:rsidR="00175477" w:rsidRPr="00D26E28" w:rsidRDefault="00175477" w:rsidP="00D26E28">
      <w:pPr>
        <w:tabs>
          <w:tab w:val="left" w:pos="1365"/>
        </w:tabs>
        <w:rPr>
          <w:rFonts w:ascii="Times New Roman" w:eastAsia="宋体" w:hAnsi="Times New Roman" w:cs="Times New Roman"/>
          <w:szCs w:val="21"/>
        </w:rPr>
      </w:pPr>
    </w:p>
    <w:sectPr w:rsidR="00175477" w:rsidRPr="00D26E28" w:rsidSect="00185C95">
      <w:headerReference w:type="even" r:id="rId292"/>
      <w:headerReference w:type="default" r:id="rId293"/>
      <w:footerReference w:type="even" r:id="rId294"/>
      <w:footerReference w:type="default" r:id="rId295"/>
      <w:headerReference w:type="first" r:id="rId296"/>
      <w:footerReference w:type="first" r:id="rId29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4143" w:rsidRDefault="00494143" w:rsidP="00E2207D">
      <w:r>
        <w:separator/>
      </w:r>
    </w:p>
  </w:endnote>
  <w:endnote w:type="continuationSeparator" w:id="0">
    <w:p w:rsidR="00494143" w:rsidRDefault="00494143" w:rsidP="00E2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5AA3" w:rsidRDefault="007C5AA3" w:rsidP="00A46E0F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end"/>
    </w:r>
  </w:p>
  <w:p w:rsidR="007C5AA3" w:rsidRDefault="007C5AA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0" w:name="_GoBack"/>
  <w:bookmarkEnd w:id="0"/>
  <w:p w:rsidR="007C5AA3" w:rsidRDefault="007C5AA3" w:rsidP="00A46E0F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 PAGE </w:instrText>
    </w:r>
    <w:r>
      <w:rPr>
        <w:rStyle w:val="ac"/>
      </w:rPr>
      <w:fldChar w:fldCharType="separate"/>
    </w:r>
    <w:r>
      <w:rPr>
        <w:rStyle w:val="ac"/>
        <w:noProof/>
      </w:rPr>
      <w:t>1</w:t>
    </w:r>
    <w:r>
      <w:rPr>
        <w:rStyle w:val="ac"/>
      </w:rPr>
      <w:fldChar w:fldCharType="end"/>
    </w:r>
  </w:p>
  <w:p w:rsidR="007C5AA3" w:rsidRDefault="007C5AA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5AA3" w:rsidRDefault="007C5AA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4143" w:rsidRDefault="00494143" w:rsidP="00E2207D">
      <w:r>
        <w:separator/>
      </w:r>
    </w:p>
  </w:footnote>
  <w:footnote w:type="continuationSeparator" w:id="0">
    <w:p w:rsidR="00494143" w:rsidRDefault="00494143" w:rsidP="00E220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5AA3" w:rsidRDefault="007C5AA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6E28" w:rsidRPr="007C5AA3" w:rsidRDefault="007C5AA3" w:rsidP="007C5AA3">
    <w:pPr>
      <w:pStyle w:val="a3"/>
      <w:jc w:val="left"/>
      <w:rPr>
        <w:rFonts w:ascii="MS Sans Serif" w:hAnsi="MS Sans Serif"/>
        <w:color w:val="800080"/>
        <w:sz w:val="24"/>
      </w:rPr>
    </w:pPr>
    <w:r w:rsidRPr="007C5AA3">
      <w:rPr>
        <w:rFonts w:ascii="MS Sans Serif" w:hAnsi="MS Sans Serif" w:hint="eastAsia"/>
        <w:color w:val="800080"/>
        <w:sz w:val="24"/>
      </w:rPr>
      <w:t>高级中学名校试卷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5AA3" w:rsidRDefault="007C5AA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F473A"/>
    <w:multiLevelType w:val="hybridMultilevel"/>
    <w:tmpl w:val="8312AF28"/>
    <w:lvl w:ilvl="0" w:tplc="508EAEF4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77903A1C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91ACFFB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6A92056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99224AA6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56BCE618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D9AC240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93443B2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8DC2B9C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FBB"/>
    <w:rsid w:val="000378A9"/>
    <w:rsid w:val="000C12C8"/>
    <w:rsid w:val="000E68E3"/>
    <w:rsid w:val="0015213C"/>
    <w:rsid w:val="00175477"/>
    <w:rsid w:val="00185C95"/>
    <w:rsid w:val="002C1599"/>
    <w:rsid w:val="002D03D1"/>
    <w:rsid w:val="003474DD"/>
    <w:rsid w:val="00364BB7"/>
    <w:rsid w:val="003C064D"/>
    <w:rsid w:val="003F62D1"/>
    <w:rsid w:val="0046711B"/>
    <w:rsid w:val="00494143"/>
    <w:rsid w:val="006A2064"/>
    <w:rsid w:val="006E6B99"/>
    <w:rsid w:val="00704851"/>
    <w:rsid w:val="00706ADB"/>
    <w:rsid w:val="007B05B4"/>
    <w:rsid w:val="007C5AA3"/>
    <w:rsid w:val="007F4478"/>
    <w:rsid w:val="0086398F"/>
    <w:rsid w:val="00881DD8"/>
    <w:rsid w:val="00953DCE"/>
    <w:rsid w:val="00993DF5"/>
    <w:rsid w:val="009D4BF5"/>
    <w:rsid w:val="00A25DBE"/>
    <w:rsid w:val="00AE74AA"/>
    <w:rsid w:val="00B941A2"/>
    <w:rsid w:val="00C61137"/>
    <w:rsid w:val="00D075CC"/>
    <w:rsid w:val="00D07C9E"/>
    <w:rsid w:val="00D26E28"/>
    <w:rsid w:val="00D4091D"/>
    <w:rsid w:val="00E2207D"/>
    <w:rsid w:val="00EF2FBB"/>
    <w:rsid w:val="00F11EB0"/>
    <w:rsid w:val="00F43620"/>
    <w:rsid w:val="00F76F09"/>
    <w:rsid w:val="00F85A0D"/>
    <w:rsid w:val="00FE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EC71AB"/>
  <w15:docId w15:val="{D2476424-9AA9-4AF0-9E7E-2982B87C3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207D"/>
    <w:rPr>
      <w:sz w:val="18"/>
      <w:szCs w:val="18"/>
    </w:rPr>
  </w:style>
  <w:style w:type="paragraph" w:styleId="a5">
    <w:name w:val="footer"/>
    <w:basedOn w:val="a"/>
    <w:link w:val="a6"/>
    <w:unhideWhenUsed/>
    <w:rsid w:val="00E220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20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207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207D"/>
    <w:rPr>
      <w:sz w:val="18"/>
      <w:szCs w:val="18"/>
    </w:rPr>
  </w:style>
  <w:style w:type="character" w:styleId="a9">
    <w:name w:val="Hyperlink"/>
    <w:uiPriority w:val="99"/>
    <w:rsid w:val="00E2207D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aa">
    <w:name w:val="No Spacing"/>
    <w:uiPriority w:val="1"/>
    <w:qFormat/>
    <w:rsid w:val="00EF2FBB"/>
    <w:pPr>
      <w:spacing w:line="240" w:lineRule="auto"/>
    </w:pPr>
    <w:rPr>
      <w:rFonts w:eastAsia="Microsoft YaHei UI"/>
      <w:kern w:val="0"/>
      <w:sz w:val="22"/>
    </w:rPr>
  </w:style>
  <w:style w:type="paragraph" w:styleId="ab">
    <w:name w:val="List Paragraph"/>
    <w:basedOn w:val="a"/>
    <w:uiPriority w:val="99"/>
    <w:qFormat/>
    <w:rsid w:val="00EF2FBB"/>
    <w:pPr>
      <w:widowControl w:val="0"/>
      <w:spacing w:line="240" w:lineRule="auto"/>
      <w:ind w:firstLineChars="200" w:firstLine="420"/>
      <w:jc w:val="both"/>
    </w:pPr>
    <w:rPr>
      <w:rFonts w:ascii="Times New Roman" w:eastAsia="宋体" w:hAnsi="Times New Roman" w:cs="宋体"/>
      <w:szCs w:val="24"/>
    </w:rPr>
  </w:style>
  <w:style w:type="character" w:styleId="ac">
    <w:name w:val="page number"/>
    <w:basedOn w:val="a0"/>
    <w:uiPriority w:val="99"/>
    <w:semiHidden/>
    <w:unhideWhenUsed/>
    <w:rsid w:val="007C5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99" Type="http://schemas.openxmlformats.org/officeDocument/2006/relationships/theme" Target="theme/theme1.xml"/><Relationship Id="rId21" Type="http://schemas.openxmlformats.org/officeDocument/2006/relationships/image" Target="media/image8.png"/><Relationship Id="rId63" Type="http://schemas.openxmlformats.org/officeDocument/2006/relationships/image" Target="media/image30.wmf"/><Relationship Id="rId159" Type="http://schemas.openxmlformats.org/officeDocument/2006/relationships/image" Target="media/image71.wmf"/><Relationship Id="rId170" Type="http://schemas.openxmlformats.org/officeDocument/2006/relationships/oleObject" Target="embeddings/oleObject88.bin"/><Relationship Id="rId226" Type="http://schemas.openxmlformats.org/officeDocument/2006/relationships/image" Target="media/image99.wmf"/><Relationship Id="rId268" Type="http://schemas.openxmlformats.org/officeDocument/2006/relationships/oleObject" Target="embeddings/oleObject134.bin"/><Relationship Id="rId32" Type="http://schemas.openxmlformats.org/officeDocument/2006/relationships/oleObject" Target="embeddings/oleObject11.bin"/><Relationship Id="rId74" Type="http://schemas.openxmlformats.org/officeDocument/2006/relationships/oleObject" Target="embeddings/oleObject34.bin"/><Relationship Id="rId128" Type="http://schemas.openxmlformats.org/officeDocument/2006/relationships/image" Target="media/image59.wmf"/><Relationship Id="rId5" Type="http://schemas.openxmlformats.org/officeDocument/2006/relationships/footnotes" Target="footnotes.xml"/><Relationship Id="rId181" Type="http://schemas.openxmlformats.org/officeDocument/2006/relationships/oleObject" Target="embeddings/oleObject95.bin"/><Relationship Id="rId237" Type="http://schemas.openxmlformats.org/officeDocument/2006/relationships/image" Target="media/image107.png"/><Relationship Id="rId279" Type="http://schemas.openxmlformats.org/officeDocument/2006/relationships/oleObject" Target="embeddings/oleObject141.bin"/><Relationship Id="rId43" Type="http://schemas.openxmlformats.org/officeDocument/2006/relationships/oleObject" Target="embeddings/oleObject18.bin"/><Relationship Id="rId139" Type="http://schemas.openxmlformats.org/officeDocument/2006/relationships/image" Target="media/image64.wmf"/><Relationship Id="rId290" Type="http://schemas.openxmlformats.org/officeDocument/2006/relationships/image" Target="media/image137.wmf"/><Relationship Id="rId85" Type="http://schemas.openxmlformats.org/officeDocument/2006/relationships/image" Target="media/image39.wmf"/><Relationship Id="rId150" Type="http://schemas.openxmlformats.org/officeDocument/2006/relationships/oleObject" Target="embeddings/oleObject78.bin"/><Relationship Id="rId192" Type="http://schemas.openxmlformats.org/officeDocument/2006/relationships/image" Target="media/image85.wmf"/><Relationship Id="rId206" Type="http://schemas.openxmlformats.org/officeDocument/2006/relationships/image" Target="media/image90.png"/><Relationship Id="rId248" Type="http://schemas.openxmlformats.org/officeDocument/2006/relationships/image" Target="media/image116.png"/><Relationship Id="rId12" Type="http://schemas.openxmlformats.org/officeDocument/2006/relationships/image" Target="media/image3.wmf"/><Relationship Id="rId108" Type="http://schemas.openxmlformats.org/officeDocument/2006/relationships/image" Target="media/image49.wmf"/><Relationship Id="rId54" Type="http://schemas.openxmlformats.org/officeDocument/2006/relationships/image" Target="media/image25.wmf"/><Relationship Id="rId75" Type="http://schemas.openxmlformats.org/officeDocument/2006/relationships/image" Target="media/image35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70.bin"/><Relationship Id="rId161" Type="http://schemas.openxmlformats.org/officeDocument/2006/relationships/image" Target="media/image72.wmf"/><Relationship Id="rId182" Type="http://schemas.openxmlformats.org/officeDocument/2006/relationships/image" Target="media/image81.wmf"/><Relationship Id="rId217" Type="http://schemas.openxmlformats.org/officeDocument/2006/relationships/oleObject" Target="embeddings/oleObject117.bin"/><Relationship Id="rId6" Type="http://schemas.openxmlformats.org/officeDocument/2006/relationships/endnotes" Target="endnotes.xml"/><Relationship Id="rId238" Type="http://schemas.openxmlformats.org/officeDocument/2006/relationships/image" Target="media/image108.png"/><Relationship Id="rId259" Type="http://schemas.openxmlformats.org/officeDocument/2006/relationships/image" Target="media/image124.wmf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9.bin"/><Relationship Id="rId270" Type="http://schemas.openxmlformats.org/officeDocument/2006/relationships/oleObject" Target="embeddings/oleObject135.bin"/><Relationship Id="rId291" Type="http://schemas.openxmlformats.org/officeDocument/2006/relationships/oleObject" Target="embeddings/oleObject148.bin"/><Relationship Id="rId44" Type="http://schemas.openxmlformats.org/officeDocument/2006/relationships/oleObject" Target="embeddings/oleObject19.bin"/><Relationship Id="rId65" Type="http://schemas.openxmlformats.org/officeDocument/2006/relationships/image" Target="media/image31.wmf"/><Relationship Id="rId86" Type="http://schemas.openxmlformats.org/officeDocument/2006/relationships/oleObject" Target="embeddings/oleObject41.bin"/><Relationship Id="rId130" Type="http://schemas.openxmlformats.org/officeDocument/2006/relationships/image" Target="media/image60.wmf"/><Relationship Id="rId151" Type="http://schemas.openxmlformats.org/officeDocument/2006/relationships/image" Target="media/image67.wmf"/><Relationship Id="rId172" Type="http://schemas.openxmlformats.org/officeDocument/2006/relationships/oleObject" Target="embeddings/oleObject89.bin"/><Relationship Id="rId193" Type="http://schemas.openxmlformats.org/officeDocument/2006/relationships/oleObject" Target="embeddings/oleObject102.bin"/><Relationship Id="rId207" Type="http://schemas.openxmlformats.org/officeDocument/2006/relationships/image" Target="media/image91.wmf"/><Relationship Id="rId228" Type="http://schemas.openxmlformats.org/officeDocument/2006/relationships/image" Target="media/image100.png"/><Relationship Id="rId249" Type="http://schemas.openxmlformats.org/officeDocument/2006/relationships/image" Target="media/image117.png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4.bin"/><Relationship Id="rId260" Type="http://schemas.openxmlformats.org/officeDocument/2006/relationships/oleObject" Target="embeddings/oleObject130.bin"/><Relationship Id="rId281" Type="http://schemas.openxmlformats.org/officeDocument/2006/relationships/oleObject" Target="embeddings/oleObject142.bin"/><Relationship Id="rId34" Type="http://schemas.openxmlformats.org/officeDocument/2006/relationships/image" Target="media/image16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5.bin"/><Relationship Id="rId97" Type="http://schemas.openxmlformats.org/officeDocument/2006/relationships/image" Target="media/image45.wmf"/><Relationship Id="rId120" Type="http://schemas.openxmlformats.org/officeDocument/2006/relationships/image" Target="media/image55.wmf"/><Relationship Id="rId141" Type="http://schemas.openxmlformats.org/officeDocument/2006/relationships/oleObject" Target="embeddings/oleObject71.bin"/><Relationship Id="rId7" Type="http://schemas.openxmlformats.org/officeDocument/2006/relationships/image" Target="media/image1.wmf"/><Relationship Id="rId162" Type="http://schemas.openxmlformats.org/officeDocument/2006/relationships/oleObject" Target="embeddings/oleObject84.bin"/><Relationship Id="rId183" Type="http://schemas.openxmlformats.org/officeDocument/2006/relationships/oleObject" Target="embeddings/oleObject96.bin"/><Relationship Id="rId218" Type="http://schemas.openxmlformats.org/officeDocument/2006/relationships/oleObject" Target="embeddings/oleObject118.bin"/><Relationship Id="rId239" Type="http://schemas.openxmlformats.org/officeDocument/2006/relationships/image" Target="media/image109.png"/><Relationship Id="rId250" Type="http://schemas.openxmlformats.org/officeDocument/2006/relationships/image" Target="media/image118.png"/><Relationship Id="rId271" Type="http://schemas.openxmlformats.org/officeDocument/2006/relationships/image" Target="media/image130.wmf"/><Relationship Id="rId292" Type="http://schemas.openxmlformats.org/officeDocument/2006/relationships/header" Target="header1.xml"/><Relationship Id="rId24" Type="http://schemas.openxmlformats.org/officeDocument/2006/relationships/image" Target="media/image10.png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29.bin"/><Relationship Id="rId87" Type="http://schemas.openxmlformats.org/officeDocument/2006/relationships/image" Target="media/image40.wmf"/><Relationship Id="rId110" Type="http://schemas.openxmlformats.org/officeDocument/2006/relationships/image" Target="media/image50.wmf"/><Relationship Id="rId131" Type="http://schemas.openxmlformats.org/officeDocument/2006/relationships/oleObject" Target="embeddings/oleObject65.bin"/><Relationship Id="rId152" Type="http://schemas.openxmlformats.org/officeDocument/2006/relationships/oleObject" Target="embeddings/oleObject79.bin"/><Relationship Id="rId173" Type="http://schemas.openxmlformats.org/officeDocument/2006/relationships/oleObject" Target="embeddings/oleObject90.bin"/><Relationship Id="rId194" Type="http://schemas.openxmlformats.org/officeDocument/2006/relationships/image" Target="media/image86.wmf"/><Relationship Id="rId208" Type="http://schemas.openxmlformats.org/officeDocument/2006/relationships/oleObject" Target="embeddings/oleObject111.bin"/><Relationship Id="rId229" Type="http://schemas.openxmlformats.org/officeDocument/2006/relationships/image" Target="media/image101.png"/><Relationship Id="rId240" Type="http://schemas.openxmlformats.org/officeDocument/2006/relationships/image" Target="media/image110.png"/><Relationship Id="rId261" Type="http://schemas.openxmlformats.org/officeDocument/2006/relationships/image" Target="media/image125.wmf"/><Relationship Id="rId14" Type="http://schemas.openxmlformats.org/officeDocument/2006/relationships/image" Target="media/image4.wmf"/><Relationship Id="rId35" Type="http://schemas.openxmlformats.org/officeDocument/2006/relationships/image" Target="media/image17.png"/><Relationship Id="rId56" Type="http://schemas.openxmlformats.org/officeDocument/2006/relationships/image" Target="media/image26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8.bin"/><Relationship Id="rId282" Type="http://schemas.openxmlformats.org/officeDocument/2006/relationships/image" Target="media/image134.wmf"/><Relationship Id="rId8" Type="http://schemas.openxmlformats.org/officeDocument/2006/relationships/oleObject" Target="embeddings/oleObject1.bin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60.bin"/><Relationship Id="rId142" Type="http://schemas.openxmlformats.org/officeDocument/2006/relationships/oleObject" Target="embeddings/oleObject72.bin"/><Relationship Id="rId163" Type="http://schemas.openxmlformats.org/officeDocument/2006/relationships/image" Target="media/image73.wmf"/><Relationship Id="rId184" Type="http://schemas.openxmlformats.org/officeDocument/2006/relationships/image" Target="media/image82.wmf"/><Relationship Id="rId219" Type="http://schemas.openxmlformats.org/officeDocument/2006/relationships/oleObject" Target="embeddings/oleObject119.bin"/><Relationship Id="rId230" Type="http://schemas.openxmlformats.org/officeDocument/2006/relationships/image" Target="media/image102.wmf"/><Relationship Id="rId251" Type="http://schemas.openxmlformats.org/officeDocument/2006/relationships/image" Target="media/image119.wmf"/><Relationship Id="rId25" Type="http://schemas.openxmlformats.org/officeDocument/2006/relationships/image" Target="media/image11.png"/><Relationship Id="rId46" Type="http://schemas.openxmlformats.org/officeDocument/2006/relationships/image" Target="media/image20.png"/><Relationship Id="rId67" Type="http://schemas.openxmlformats.org/officeDocument/2006/relationships/image" Target="media/image32.wmf"/><Relationship Id="rId272" Type="http://schemas.openxmlformats.org/officeDocument/2006/relationships/oleObject" Target="embeddings/oleObject136.bin"/><Relationship Id="rId293" Type="http://schemas.openxmlformats.org/officeDocument/2006/relationships/header" Target="header2.xml"/><Relationship Id="rId88" Type="http://schemas.openxmlformats.org/officeDocument/2006/relationships/oleObject" Target="embeddings/oleObject42.bin"/><Relationship Id="rId111" Type="http://schemas.openxmlformats.org/officeDocument/2006/relationships/oleObject" Target="embeddings/oleObject55.bin"/><Relationship Id="rId132" Type="http://schemas.openxmlformats.org/officeDocument/2006/relationships/image" Target="media/image61.wmf"/><Relationship Id="rId153" Type="http://schemas.openxmlformats.org/officeDocument/2006/relationships/image" Target="media/image68.wmf"/><Relationship Id="rId174" Type="http://schemas.openxmlformats.org/officeDocument/2006/relationships/oleObject" Target="embeddings/oleObject91.bin"/><Relationship Id="rId195" Type="http://schemas.openxmlformats.org/officeDocument/2006/relationships/oleObject" Target="embeddings/oleObject103.bin"/><Relationship Id="rId209" Type="http://schemas.openxmlformats.org/officeDocument/2006/relationships/image" Target="media/image92.wmf"/><Relationship Id="rId220" Type="http://schemas.openxmlformats.org/officeDocument/2006/relationships/image" Target="media/image95.png"/><Relationship Id="rId241" Type="http://schemas.openxmlformats.org/officeDocument/2006/relationships/image" Target="media/image111.png"/><Relationship Id="rId15" Type="http://schemas.openxmlformats.org/officeDocument/2006/relationships/oleObject" Target="embeddings/oleObject5.bin"/><Relationship Id="rId36" Type="http://schemas.openxmlformats.org/officeDocument/2006/relationships/image" Target="media/image18.wmf"/><Relationship Id="rId57" Type="http://schemas.openxmlformats.org/officeDocument/2006/relationships/oleObject" Target="embeddings/oleObject25.bin"/><Relationship Id="rId262" Type="http://schemas.openxmlformats.org/officeDocument/2006/relationships/oleObject" Target="embeddings/oleObject131.bin"/><Relationship Id="rId283" Type="http://schemas.openxmlformats.org/officeDocument/2006/relationships/oleObject" Target="embeddings/oleObject143.bin"/><Relationship Id="rId78" Type="http://schemas.openxmlformats.org/officeDocument/2006/relationships/oleObject" Target="embeddings/oleObject36.bin"/><Relationship Id="rId99" Type="http://schemas.openxmlformats.org/officeDocument/2006/relationships/image" Target="media/image46.wmf"/><Relationship Id="rId101" Type="http://schemas.openxmlformats.org/officeDocument/2006/relationships/oleObject" Target="embeddings/oleObject49.bin"/><Relationship Id="rId122" Type="http://schemas.openxmlformats.org/officeDocument/2006/relationships/image" Target="media/image56.wmf"/><Relationship Id="rId143" Type="http://schemas.openxmlformats.org/officeDocument/2006/relationships/oleObject" Target="embeddings/oleObject73.bin"/><Relationship Id="rId164" Type="http://schemas.openxmlformats.org/officeDocument/2006/relationships/oleObject" Target="embeddings/oleObject85.bin"/><Relationship Id="rId185" Type="http://schemas.openxmlformats.org/officeDocument/2006/relationships/oleObject" Target="embeddings/oleObject97.bin"/><Relationship Id="rId9" Type="http://schemas.openxmlformats.org/officeDocument/2006/relationships/oleObject" Target="embeddings/oleObject2.bin"/><Relationship Id="rId210" Type="http://schemas.openxmlformats.org/officeDocument/2006/relationships/oleObject" Target="embeddings/oleObject112.bin"/><Relationship Id="rId26" Type="http://schemas.openxmlformats.org/officeDocument/2006/relationships/image" Target="media/image12.png"/><Relationship Id="rId231" Type="http://schemas.openxmlformats.org/officeDocument/2006/relationships/oleObject" Target="embeddings/oleObject123.bin"/><Relationship Id="rId252" Type="http://schemas.openxmlformats.org/officeDocument/2006/relationships/image" Target="media/image120.wmf"/><Relationship Id="rId273" Type="http://schemas.openxmlformats.org/officeDocument/2006/relationships/oleObject" Target="embeddings/oleObject137.bin"/><Relationship Id="rId294" Type="http://schemas.openxmlformats.org/officeDocument/2006/relationships/footer" Target="footer1.xml"/><Relationship Id="rId47" Type="http://schemas.openxmlformats.org/officeDocument/2006/relationships/oleObject" Target="embeddings/oleObject21.bin"/><Relationship Id="rId68" Type="http://schemas.openxmlformats.org/officeDocument/2006/relationships/oleObject" Target="embeddings/oleObject30.bin"/><Relationship Id="rId89" Type="http://schemas.openxmlformats.org/officeDocument/2006/relationships/image" Target="media/image41.wmf"/><Relationship Id="rId112" Type="http://schemas.openxmlformats.org/officeDocument/2006/relationships/image" Target="media/image51.wmf"/><Relationship Id="rId133" Type="http://schemas.openxmlformats.org/officeDocument/2006/relationships/oleObject" Target="embeddings/oleObject66.bin"/><Relationship Id="rId154" Type="http://schemas.openxmlformats.org/officeDocument/2006/relationships/oleObject" Target="embeddings/oleObject80.bin"/><Relationship Id="rId175" Type="http://schemas.openxmlformats.org/officeDocument/2006/relationships/image" Target="media/image78.wmf"/><Relationship Id="rId196" Type="http://schemas.openxmlformats.org/officeDocument/2006/relationships/image" Target="media/image87.wmf"/><Relationship Id="rId200" Type="http://schemas.openxmlformats.org/officeDocument/2006/relationships/oleObject" Target="embeddings/oleObject107.bin"/><Relationship Id="rId16" Type="http://schemas.openxmlformats.org/officeDocument/2006/relationships/image" Target="media/image5.wmf"/><Relationship Id="rId221" Type="http://schemas.openxmlformats.org/officeDocument/2006/relationships/image" Target="media/image96.wmf"/><Relationship Id="rId242" Type="http://schemas.openxmlformats.org/officeDocument/2006/relationships/image" Target="media/image112.png"/><Relationship Id="rId263" Type="http://schemas.openxmlformats.org/officeDocument/2006/relationships/image" Target="media/image126.wmf"/><Relationship Id="rId284" Type="http://schemas.openxmlformats.org/officeDocument/2006/relationships/oleObject" Target="embeddings/oleObject144.bin"/><Relationship Id="rId37" Type="http://schemas.openxmlformats.org/officeDocument/2006/relationships/oleObject" Target="embeddings/oleObject13.bin"/><Relationship Id="rId58" Type="http://schemas.openxmlformats.org/officeDocument/2006/relationships/image" Target="media/image27.wmf"/><Relationship Id="rId79" Type="http://schemas.openxmlformats.org/officeDocument/2006/relationships/image" Target="media/image37.wmf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1.bin"/><Relationship Id="rId144" Type="http://schemas.openxmlformats.org/officeDocument/2006/relationships/image" Target="media/image65.wmf"/><Relationship Id="rId90" Type="http://schemas.openxmlformats.org/officeDocument/2006/relationships/oleObject" Target="embeddings/oleObject43.bin"/><Relationship Id="rId165" Type="http://schemas.openxmlformats.org/officeDocument/2006/relationships/image" Target="media/image74.wmf"/><Relationship Id="rId186" Type="http://schemas.openxmlformats.org/officeDocument/2006/relationships/image" Target="media/image83.wmf"/><Relationship Id="rId211" Type="http://schemas.openxmlformats.org/officeDocument/2006/relationships/image" Target="media/image93.wmf"/><Relationship Id="rId232" Type="http://schemas.openxmlformats.org/officeDocument/2006/relationships/image" Target="media/image103.png"/><Relationship Id="rId253" Type="http://schemas.openxmlformats.org/officeDocument/2006/relationships/oleObject" Target="embeddings/oleObject127.bin"/><Relationship Id="rId274" Type="http://schemas.openxmlformats.org/officeDocument/2006/relationships/oleObject" Target="embeddings/oleObject138.bin"/><Relationship Id="rId295" Type="http://schemas.openxmlformats.org/officeDocument/2006/relationships/footer" Target="footer2.xml"/><Relationship Id="rId27" Type="http://schemas.openxmlformats.org/officeDocument/2006/relationships/image" Target="media/image13.wmf"/><Relationship Id="rId48" Type="http://schemas.openxmlformats.org/officeDocument/2006/relationships/oleObject" Target="embeddings/oleObject22.bin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6.bin"/><Relationship Id="rId134" Type="http://schemas.openxmlformats.org/officeDocument/2006/relationships/oleObject" Target="embeddings/oleObject67.bin"/><Relationship Id="rId80" Type="http://schemas.openxmlformats.org/officeDocument/2006/relationships/oleObject" Target="embeddings/oleObject37.bin"/><Relationship Id="rId155" Type="http://schemas.openxmlformats.org/officeDocument/2006/relationships/image" Target="media/image69.wmf"/><Relationship Id="rId176" Type="http://schemas.openxmlformats.org/officeDocument/2006/relationships/oleObject" Target="embeddings/oleObject92.bin"/><Relationship Id="rId197" Type="http://schemas.openxmlformats.org/officeDocument/2006/relationships/oleObject" Target="embeddings/oleObject104.bin"/><Relationship Id="rId201" Type="http://schemas.openxmlformats.org/officeDocument/2006/relationships/image" Target="media/image88.wmf"/><Relationship Id="rId222" Type="http://schemas.openxmlformats.org/officeDocument/2006/relationships/oleObject" Target="embeddings/oleObject120.bin"/><Relationship Id="rId243" Type="http://schemas.openxmlformats.org/officeDocument/2006/relationships/image" Target="media/image113.png"/><Relationship Id="rId264" Type="http://schemas.openxmlformats.org/officeDocument/2006/relationships/oleObject" Target="embeddings/oleObject132.bin"/><Relationship Id="rId285" Type="http://schemas.openxmlformats.org/officeDocument/2006/relationships/image" Target="media/image135.wmf"/><Relationship Id="rId17" Type="http://schemas.openxmlformats.org/officeDocument/2006/relationships/oleObject" Target="embeddings/oleObject6.bin"/><Relationship Id="rId38" Type="http://schemas.openxmlformats.org/officeDocument/2006/relationships/image" Target="media/image19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47.wmf"/><Relationship Id="rId124" Type="http://schemas.openxmlformats.org/officeDocument/2006/relationships/image" Target="media/image57.wmf"/><Relationship Id="rId70" Type="http://schemas.openxmlformats.org/officeDocument/2006/relationships/oleObject" Target="embeddings/oleObject32.bin"/><Relationship Id="rId91" Type="http://schemas.openxmlformats.org/officeDocument/2006/relationships/image" Target="media/image42.wmf"/><Relationship Id="rId145" Type="http://schemas.openxmlformats.org/officeDocument/2006/relationships/oleObject" Target="embeddings/oleObject74.bin"/><Relationship Id="rId166" Type="http://schemas.openxmlformats.org/officeDocument/2006/relationships/oleObject" Target="embeddings/oleObject86.bin"/><Relationship Id="rId187" Type="http://schemas.openxmlformats.org/officeDocument/2006/relationships/oleObject" Target="embeddings/oleObject98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13.bin"/><Relationship Id="rId233" Type="http://schemas.openxmlformats.org/officeDocument/2006/relationships/image" Target="media/image104.png"/><Relationship Id="rId254" Type="http://schemas.openxmlformats.org/officeDocument/2006/relationships/image" Target="media/image121.png"/><Relationship Id="rId28" Type="http://schemas.openxmlformats.org/officeDocument/2006/relationships/oleObject" Target="embeddings/oleObject9.bin"/><Relationship Id="rId49" Type="http://schemas.openxmlformats.org/officeDocument/2006/relationships/oleObject" Target="embeddings/oleObject23.bin"/><Relationship Id="rId114" Type="http://schemas.openxmlformats.org/officeDocument/2006/relationships/image" Target="media/image52.png"/><Relationship Id="rId275" Type="http://schemas.openxmlformats.org/officeDocument/2006/relationships/image" Target="media/image131.wmf"/><Relationship Id="rId296" Type="http://schemas.openxmlformats.org/officeDocument/2006/relationships/header" Target="header3.xml"/><Relationship Id="rId60" Type="http://schemas.openxmlformats.org/officeDocument/2006/relationships/image" Target="media/image28.wmf"/><Relationship Id="rId81" Type="http://schemas.openxmlformats.org/officeDocument/2006/relationships/oleObject" Target="embeddings/oleObject38.bin"/><Relationship Id="rId135" Type="http://schemas.openxmlformats.org/officeDocument/2006/relationships/image" Target="media/image62.wmf"/><Relationship Id="rId156" Type="http://schemas.openxmlformats.org/officeDocument/2006/relationships/oleObject" Target="embeddings/oleObject81.bin"/><Relationship Id="rId177" Type="http://schemas.openxmlformats.org/officeDocument/2006/relationships/image" Target="media/image79.wmf"/><Relationship Id="rId198" Type="http://schemas.openxmlformats.org/officeDocument/2006/relationships/oleObject" Target="embeddings/oleObject105.bin"/><Relationship Id="rId202" Type="http://schemas.openxmlformats.org/officeDocument/2006/relationships/oleObject" Target="embeddings/oleObject108.bin"/><Relationship Id="rId223" Type="http://schemas.openxmlformats.org/officeDocument/2006/relationships/image" Target="media/image97.png"/><Relationship Id="rId244" Type="http://schemas.openxmlformats.org/officeDocument/2006/relationships/oleObject" Target="embeddings/oleObject125.bin"/><Relationship Id="rId18" Type="http://schemas.openxmlformats.org/officeDocument/2006/relationships/image" Target="media/image6.png"/><Relationship Id="rId39" Type="http://schemas.openxmlformats.org/officeDocument/2006/relationships/oleObject" Target="embeddings/oleObject14.bin"/><Relationship Id="rId265" Type="http://schemas.openxmlformats.org/officeDocument/2006/relationships/image" Target="media/image127.wmf"/><Relationship Id="rId286" Type="http://schemas.openxmlformats.org/officeDocument/2006/relationships/oleObject" Target="embeddings/oleObject145.bin"/><Relationship Id="rId50" Type="http://schemas.openxmlformats.org/officeDocument/2006/relationships/image" Target="media/image21.png"/><Relationship Id="rId104" Type="http://schemas.openxmlformats.org/officeDocument/2006/relationships/oleObject" Target="embeddings/oleObject51.bin"/><Relationship Id="rId125" Type="http://schemas.openxmlformats.org/officeDocument/2006/relationships/oleObject" Target="embeddings/oleObject62.bin"/><Relationship Id="rId146" Type="http://schemas.openxmlformats.org/officeDocument/2006/relationships/oleObject" Target="embeddings/oleObject75.bin"/><Relationship Id="rId167" Type="http://schemas.openxmlformats.org/officeDocument/2006/relationships/image" Target="media/image75.wmf"/><Relationship Id="rId188" Type="http://schemas.openxmlformats.org/officeDocument/2006/relationships/oleObject" Target="embeddings/oleObject99.bin"/><Relationship Id="rId71" Type="http://schemas.openxmlformats.org/officeDocument/2006/relationships/image" Target="media/image33.wmf"/><Relationship Id="rId92" Type="http://schemas.openxmlformats.org/officeDocument/2006/relationships/oleObject" Target="embeddings/oleObject44.bin"/><Relationship Id="rId213" Type="http://schemas.openxmlformats.org/officeDocument/2006/relationships/oleObject" Target="embeddings/oleObject114.bin"/><Relationship Id="rId234" Type="http://schemas.openxmlformats.org/officeDocument/2006/relationships/image" Target="media/image105.png"/><Relationship Id="rId2" Type="http://schemas.openxmlformats.org/officeDocument/2006/relationships/styles" Target="styles.xml"/><Relationship Id="rId29" Type="http://schemas.openxmlformats.org/officeDocument/2006/relationships/image" Target="media/image14.wmf"/><Relationship Id="rId255" Type="http://schemas.openxmlformats.org/officeDocument/2006/relationships/image" Target="media/image122.wmf"/><Relationship Id="rId276" Type="http://schemas.openxmlformats.org/officeDocument/2006/relationships/oleObject" Target="embeddings/oleObject139.bin"/><Relationship Id="rId297" Type="http://schemas.openxmlformats.org/officeDocument/2006/relationships/footer" Target="footer3.xml"/><Relationship Id="rId40" Type="http://schemas.openxmlformats.org/officeDocument/2006/relationships/oleObject" Target="embeddings/oleObject15.bin"/><Relationship Id="rId115" Type="http://schemas.openxmlformats.org/officeDocument/2006/relationships/image" Target="media/image53.wmf"/><Relationship Id="rId136" Type="http://schemas.openxmlformats.org/officeDocument/2006/relationships/oleObject" Target="embeddings/oleObject68.bin"/><Relationship Id="rId157" Type="http://schemas.openxmlformats.org/officeDocument/2006/relationships/image" Target="media/image70.wmf"/><Relationship Id="rId178" Type="http://schemas.openxmlformats.org/officeDocument/2006/relationships/oleObject" Target="embeddings/oleObject93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99" Type="http://schemas.openxmlformats.org/officeDocument/2006/relationships/oleObject" Target="embeddings/oleObject106.bin"/><Relationship Id="rId203" Type="http://schemas.openxmlformats.org/officeDocument/2006/relationships/oleObject" Target="embeddings/oleObject109.bin"/><Relationship Id="rId19" Type="http://schemas.openxmlformats.org/officeDocument/2006/relationships/image" Target="media/image7.wmf"/><Relationship Id="rId224" Type="http://schemas.openxmlformats.org/officeDocument/2006/relationships/image" Target="media/image98.wmf"/><Relationship Id="rId245" Type="http://schemas.openxmlformats.org/officeDocument/2006/relationships/oleObject" Target="embeddings/oleObject126.bin"/><Relationship Id="rId266" Type="http://schemas.openxmlformats.org/officeDocument/2006/relationships/oleObject" Target="embeddings/oleObject133.bin"/><Relationship Id="rId287" Type="http://schemas.openxmlformats.org/officeDocument/2006/relationships/image" Target="media/image136.wmf"/><Relationship Id="rId30" Type="http://schemas.openxmlformats.org/officeDocument/2006/relationships/oleObject" Target="embeddings/oleObject10.bin"/><Relationship Id="rId105" Type="http://schemas.openxmlformats.org/officeDocument/2006/relationships/oleObject" Target="embeddings/oleObject52.bin"/><Relationship Id="rId126" Type="http://schemas.openxmlformats.org/officeDocument/2006/relationships/image" Target="media/image58.png"/><Relationship Id="rId147" Type="http://schemas.openxmlformats.org/officeDocument/2006/relationships/oleObject" Target="embeddings/oleObject76.bin"/><Relationship Id="rId168" Type="http://schemas.openxmlformats.org/officeDocument/2006/relationships/oleObject" Target="embeddings/oleObject87.bin"/><Relationship Id="rId51" Type="http://schemas.openxmlformats.org/officeDocument/2006/relationships/image" Target="media/image22.png"/><Relationship Id="rId72" Type="http://schemas.openxmlformats.org/officeDocument/2006/relationships/oleObject" Target="embeddings/oleObject33.bin"/><Relationship Id="rId93" Type="http://schemas.openxmlformats.org/officeDocument/2006/relationships/image" Target="media/image43.wmf"/><Relationship Id="rId189" Type="http://schemas.openxmlformats.org/officeDocument/2006/relationships/image" Target="media/image84.wmf"/><Relationship Id="rId3" Type="http://schemas.openxmlformats.org/officeDocument/2006/relationships/settings" Target="settings.xml"/><Relationship Id="rId214" Type="http://schemas.openxmlformats.org/officeDocument/2006/relationships/image" Target="media/image94.wmf"/><Relationship Id="rId235" Type="http://schemas.openxmlformats.org/officeDocument/2006/relationships/image" Target="media/image106.wmf"/><Relationship Id="rId256" Type="http://schemas.openxmlformats.org/officeDocument/2006/relationships/oleObject" Target="embeddings/oleObject128.bin"/><Relationship Id="rId277" Type="http://schemas.openxmlformats.org/officeDocument/2006/relationships/oleObject" Target="embeddings/oleObject140.bin"/><Relationship Id="rId298" Type="http://schemas.openxmlformats.org/officeDocument/2006/relationships/fontTable" Target="fontTable.xml"/><Relationship Id="rId116" Type="http://schemas.openxmlformats.org/officeDocument/2006/relationships/oleObject" Target="embeddings/oleObject57.bin"/><Relationship Id="rId137" Type="http://schemas.openxmlformats.org/officeDocument/2006/relationships/image" Target="media/image63.wmf"/><Relationship Id="rId158" Type="http://schemas.openxmlformats.org/officeDocument/2006/relationships/oleObject" Target="embeddings/oleObject82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6.bin"/><Relationship Id="rId62" Type="http://schemas.openxmlformats.org/officeDocument/2006/relationships/image" Target="media/image29.png"/><Relationship Id="rId83" Type="http://schemas.openxmlformats.org/officeDocument/2006/relationships/oleObject" Target="embeddings/oleObject39.bin"/><Relationship Id="rId179" Type="http://schemas.openxmlformats.org/officeDocument/2006/relationships/image" Target="media/image80.png"/><Relationship Id="rId190" Type="http://schemas.openxmlformats.org/officeDocument/2006/relationships/oleObject" Target="embeddings/oleObject100.bin"/><Relationship Id="rId204" Type="http://schemas.openxmlformats.org/officeDocument/2006/relationships/image" Target="media/image89.wmf"/><Relationship Id="rId225" Type="http://schemas.openxmlformats.org/officeDocument/2006/relationships/oleObject" Target="embeddings/oleObject121.bin"/><Relationship Id="rId246" Type="http://schemas.openxmlformats.org/officeDocument/2006/relationships/image" Target="media/image114.png"/><Relationship Id="rId267" Type="http://schemas.openxmlformats.org/officeDocument/2006/relationships/image" Target="media/image128.wmf"/><Relationship Id="rId288" Type="http://schemas.openxmlformats.org/officeDocument/2006/relationships/oleObject" Target="embeddings/oleObject146.bin"/><Relationship Id="rId106" Type="http://schemas.openxmlformats.org/officeDocument/2006/relationships/image" Target="media/image48.wmf"/><Relationship Id="rId127" Type="http://schemas.openxmlformats.org/officeDocument/2006/relationships/oleObject" Target="embeddings/oleObject63.bin"/><Relationship Id="rId10" Type="http://schemas.openxmlformats.org/officeDocument/2006/relationships/image" Target="media/image2.wmf"/><Relationship Id="rId31" Type="http://schemas.openxmlformats.org/officeDocument/2006/relationships/image" Target="media/image15.wmf"/><Relationship Id="rId52" Type="http://schemas.openxmlformats.org/officeDocument/2006/relationships/image" Target="media/image23.png"/><Relationship Id="rId73" Type="http://schemas.openxmlformats.org/officeDocument/2006/relationships/image" Target="media/image34.wmf"/><Relationship Id="rId94" Type="http://schemas.openxmlformats.org/officeDocument/2006/relationships/oleObject" Target="embeddings/oleObject45.bin"/><Relationship Id="rId148" Type="http://schemas.openxmlformats.org/officeDocument/2006/relationships/image" Target="media/image66.wmf"/><Relationship Id="rId169" Type="http://schemas.openxmlformats.org/officeDocument/2006/relationships/image" Target="media/image76.wmf"/><Relationship Id="rId4" Type="http://schemas.openxmlformats.org/officeDocument/2006/relationships/webSettings" Target="webSettings.xml"/><Relationship Id="rId180" Type="http://schemas.openxmlformats.org/officeDocument/2006/relationships/oleObject" Target="embeddings/oleObject94.bin"/><Relationship Id="rId215" Type="http://schemas.openxmlformats.org/officeDocument/2006/relationships/oleObject" Target="embeddings/oleObject115.bin"/><Relationship Id="rId236" Type="http://schemas.openxmlformats.org/officeDocument/2006/relationships/oleObject" Target="embeddings/oleObject124.bin"/><Relationship Id="rId257" Type="http://schemas.openxmlformats.org/officeDocument/2006/relationships/image" Target="media/image123.wmf"/><Relationship Id="rId278" Type="http://schemas.openxmlformats.org/officeDocument/2006/relationships/image" Target="media/image132.wmf"/><Relationship Id="rId42" Type="http://schemas.openxmlformats.org/officeDocument/2006/relationships/oleObject" Target="embeddings/oleObject17.bin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9.bin"/><Relationship Id="rId191" Type="http://schemas.openxmlformats.org/officeDocument/2006/relationships/oleObject" Target="embeddings/oleObject101.bin"/><Relationship Id="rId205" Type="http://schemas.openxmlformats.org/officeDocument/2006/relationships/oleObject" Target="embeddings/oleObject110.bin"/><Relationship Id="rId247" Type="http://schemas.openxmlformats.org/officeDocument/2006/relationships/image" Target="media/image115.png"/><Relationship Id="rId107" Type="http://schemas.openxmlformats.org/officeDocument/2006/relationships/oleObject" Target="embeddings/oleObject53.bin"/><Relationship Id="rId289" Type="http://schemas.openxmlformats.org/officeDocument/2006/relationships/oleObject" Target="embeddings/oleObject147.bin"/><Relationship Id="rId11" Type="http://schemas.openxmlformats.org/officeDocument/2006/relationships/oleObject" Target="embeddings/oleObject3.bin"/><Relationship Id="rId53" Type="http://schemas.openxmlformats.org/officeDocument/2006/relationships/image" Target="media/image24.png"/><Relationship Id="rId149" Type="http://schemas.openxmlformats.org/officeDocument/2006/relationships/oleObject" Target="embeddings/oleObject77.bin"/><Relationship Id="rId95" Type="http://schemas.openxmlformats.org/officeDocument/2006/relationships/image" Target="media/image44.wmf"/><Relationship Id="rId160" Type="http://schemas.openxmlformats.org/officeDocument/2006/relationships/oleObject" Target="embeddings/oleObject83.bin"/><Relationship Id="rId216" Type="http://schemas.openxmlformats.org/officeDocument/2006/relationships/oleObject" Target="embeddings/oleObject116.bin"/><Relationship Id="rId258" Type="http://schemas.openxmlformats.org/officeDocument/2006/relationships/oleObject" Target="embeddings/oleObject129.bin"/><Relationship Id="rId22" Type="http://schemas.openxmlformats.org/officeDocument/2006/relationships/image" Target="media/image9.wmf"/><Relationship Id="rId64" Type="http://schemas.openxmlformats.org/officeDocument/2006/relationships/oleObject" Target="embeddings/oleObject28.bin"/><Relationship Id="rId118" Type="http://schemas.openxmlformats.org/officeDocument/2006/relationships/image" Target="media/image54.wmf"/><Relationship Id="rId171" Type="http://schemas.openxmlformats.org/officeDocument/2006/relationships/image" Target="media/image77.wmf"/><Relationship Id="rId227" Type="http://schemas.openxmlformats.org/officeDocument/2006/relationships/oleObject" Target="embeddings/oleObject122.bin"/><Relationship Id="rId269" Type="http://schemas.openxmlformats.org/officeDocument/2006/relationships/image" Target="media/image129.wmf"/><Relationship Id="rId33" Type="http://schemas.openxmlformats.org/officeDocument/2006/relationships/oleObject" Target="embeddings/oleObject12.bin"/><Relationship Id="rId129" Type="http://schemas.openxmlformats.org/officeDocument/2006/relationships/oleObject" Target="embeddings/oleObject64.bin"/><Relationship Id="rId280" Type="http://schemas.openxmlformats.org/officeDocument/2006/relationships/image" Target="media/image133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6133</Words>
  <Characters>6808</Characters>
  <Application>Microsoft Office Word</Application>
  <DocSecurity>0</DocSecurity>
  <Lines>378</Lines>
  <Paragraphs>446</Paragraphs>
  <ScaleCrop>false</ScaleCrop>
  <Manager>高级中学名校试卷</Manager>
  <Company>高级中学名校试卷</Company>
  <LinksUpToDate>false</LinksUpToDate>
  <CharactersWithSpaces>12495</CharactersWithSpaces>
  <SharedDoc>false</SharedDoc>
  <HyperlinkBase>高级中学名校试卷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aosai</cp:lastModifiedBy>
  <cp:revision>4</cp:revision>
  <dcterms:created xsi:type="dcterms:W3CDTF">2024-09-27T06:15:00Z</dcterms:created>
  <dcterms:modified xsi:type="dcterms:W3CDTF">2024-10-07T09:41:00Z</dcterms:modified>
  <cp:category>高级中学名校试卷</cp:category>
</cp:coreProperties>
</file>