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微软雅黑" w:hAnsi="微软雅黑" w:eastAsia="微软雅黑" w:cs="微软雅黑"/>
          <w:b/>
          <w:bCs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bookmarkStart w:id="0" w:name="_GoBack"/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【沈阳装修公司】中铁香湖现代风格107平三室装修，简洁流畅有层次</w:t>
      </w:r>
      <w:bookmarkEnd w:id="0"/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。</w:t>
      </w:r>
    </w:p>
    <w:p>
      <w:pPr>
        <w:rPr>
          <w:rFonts w:hint="default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项目名称：中铁香湖</w:t>
      </w:r>
    </w:p>
    <w:p>
      <w:pP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户型结构：三室两厅</w:t>
      </w:r>
    </w:p>
    <w:p>
      <w:pPr>
        <w:rPr>
          <w:rFonts w:hint="default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户型面积：107平</w:t>
      </w:r>
    </w:p>
    <w:p>
      <w:pP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装修风格：现代</w:t>
      </w:r>
    </w:p>
    <w:p>
      <w:pPr>
        <w:rPr>
          <w:rFonts w:hint="default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设计师：逢闯</w:t>
      </w:r>
    </w:p>
    <w:p>
      <w:pPr>
        <w:rPr>
          <w:rFonts w:hint="default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装修公司：沈阳装修公司-恒大装饰</w:t>
      </w:r>
    </w:p>
    <w:p>
      <w:pPr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Fonts w:hint="eastAsia"/>
          <w:lang w:val="en-US" w:eastAsia="zh-CN"/>
        </w:rPr>
        <w:t>案例说明：</w:t>
      </w:r>
      <w:r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shd w:val="clear" w:fill="FFFFFF"/>
        </w:rPr>
        <w:t>现代简约风格即用几何线条修饰，外观简洁流畅，立面立体层次感较强 现代简约风格其着重点就在于简，即外形简洁，室内空间朴素、大方，但其功能性强。从细节上来说，即物品的摆放要整洁，装饰的物品要少，在颜色和布局上来说，颜色的种类最好不要太多，布局要大方，格调要简洁、素雅。</w:t>
      </w:r>
    </w:p>
    <w:p>
      <w:r>
        <w:drawing>
          <wp:inline distT="0" distB="0" distL="114300" distR="114300">
            <wp:extent cx="5274310" cy="3175000"/>
            <wp:effectExtent l="0" t="0" r="254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7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73040" cy="3169920"/>
            <wp:effectExtent l="0" t="0" r="3810" b="1143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169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71135" cy="3165475"/>
            <wp:effectExtent l="0" t="0" r="5715" b="158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16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74310" cy="3175000"/>
            <wp:effectExtent l="0" t="0" r="2540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7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5274310" cy="3175000"/>
            <wp:effectExtent l="0" t="0" r="2540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7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247141"/>
    <w:rsid w:val="6B247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2021-04-10T01:13:00Z</dcterms:created>
  <dc:creator>宋天榜</dc:creator>
  <cp:lastModifiedBy>宋天榜</cp:lastModifiedBy>
  <dcterms:modified xsi:type="dcterms:W3CDTF">2021-04-10T01:18:54Z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