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2024年俄罗斯抗生素原料药行业应用与市场潜力评估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2024年俄罗斯抗生素原料药行业应用与市场潜力评估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抗生素原料药</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抗生素原料药</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抗生素原料药</w:t>
      </w:r>
      <w:r>
        <w:rPr>
          <w:rFonts w:hint="eastAsia"/>
        </w:rPr>
        <w:t>市场销售收入达到了</w:t>
      </w:r>
      <w:r>
        <w:t>370</w:t>
      </w:r>
      <w:r>
        <w:rPr>
          <w:rFonts w:hint="eastAsia"/>
        </w:rPr>
        <w:t>亿元，预计</w:t>
      </w:r>
      <w:r>
        <w:t>2030</w:t>
      </w:r>
      <w:r>
        <w:rPr>
          <w:rFonts w:hint="eastAsia"/>
        </w:rPr>
        <w:t>年可以达到</w:t>
      </w:r>
      <w:r>
        <w:t>337</w:t>
      </w:r>
      <w:r>
        <w:rPr>
          <w:rFonts w:hint="eastAsia"/>
        </w:rPr>
        <w:t>亿元，未来几年年复合增长率</w:t>
      </w:r>
      <w:r>
        <w:t>(CAGR)</w:t>
      </w:r>
      <w:r>
        <w:rPr>
          <w:rFonts w:hint="eastAsia"/>
        </w:rPr>
        <w:t>为</w:t>
      </w:r>
      <w:r>
        <w:t>-1.3%</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抗生素，是指由微生物（包括细菌、真菌、放线菌属）或高等动植物在生活过程中所产生的具有抗病原体或其他活性的一类次级代谢产物，能干扰其他生活细胞发育功能的化学物质。临床常用的抗生素有微生物培养液中的提取物以及用化学方法合成或半合成的化合物。全球抗生素原料药（Antibiotic API）的核心厂商包括联邦制药，华北制药和山东睿鹰等，前五大厂商约占有全球25%的份额。亚太是全球最大的市场，占有大约60%的市场份额，之后是欧洲和北美，分别占比18%和8%。</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抗生素原料药</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抗生素原料药</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抗生素原料药</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联邦制药</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华北制药</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山东睿鹰</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Centrient Pharmaceuticals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Aurobindo Pharma</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现代制药</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Nectar Lifesciences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哈药集团有限公司</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ACS Dobfar</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Novartis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石药</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齐鲁安替</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瑞阳制药</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Orchid Pharma</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福安药业</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浙江东盈药业有限公司</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福抗</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辽宁美亚</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鲁抗医药</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苏州东瑞</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信立泰</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科伦药业</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浙江华方</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抗生素原料药</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抗生素原料药</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抗生素原料药</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抗生素原料药</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抗生素原料药</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抗生素原料药</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抗生素原料药</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抗生素原料药</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抗生素原料药</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抗生素原料药</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抗生素原料药</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抗生素原料药</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抗生素原料药</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抗生素原料药</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抗生素原料药</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抗生素原料药</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抗生素原料药</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抗生素原料药</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抗生素原料药</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抗生素原料药</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抗生素原料药</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抗生素原料药</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抗生素原料药</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抗生素原料药</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联邦制药</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联邦制药</w:t>
        </w:r>
        <w:r w:rsidR="00EE2704" w:rsidRPr="001042C1">
          <w:rPr>
            <w:rStyle w:val="af6"/>
            <w:noProof/>
          </w:rPr>
          <w:t>基本信息、</w:t>
        </w:r>
        <w:r w:rsidR="00EE2704" w:rsidRPr="001042C1">
          <w:rPr>
            <w:rStyle w:val="af6"/>
            <w:noProof/>
          </w:rPr>
          <w:t>抗生素原料药</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联邦制药 抗生素原料药</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联邦制药</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联邦制药</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华北制药</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华北制药</w:t>
        </w:r>
        <w:r w:rsidR="00EE2704" w:rsidRPr="001042C1">
          <w:rPr>
            <w:rStyle w:val="af6"/>
            <w:noProof/>
          </w:rPr>
          <w:t>基本信息、</w:t>
        </w:r>
        <w:r w:rsidR="00EE2704" w:rsidRPr="001042C1">
          <w:rPr>
            <w:rStyle w:val="af6"/>
            <w:noProof/>
          </w:rPr>
          <w:t>抗生素原料药</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华北制药 抗生素原料药</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华北制药</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华北制药</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山东睿鹰</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山东睿鹰</w:t>
        </w:r>
        <w:r w:rsidR="00EE2704" w:rsidRPr="001042C1">
          <w:rPr>
            <w:rStyle w:val="af6"/>
            <w:noProof/>
          </w:rPr>
          <w:t>基本信息、</w:t>
        </w:r>
        <w:r w:rsidR="00EE2704" w:rsidRPr="001042C1">
          <w:rPr>
            <w:rStyle w:val="af6"/>
            <w:noProof/>
          </w:rPr>
          <w:t>抗生素原料药</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山东睿鹰 抗生素原料药</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山东睿鹰</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山东睿鹰</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Centrient Pharmaceuticals</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Aurobindo Pharma</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现代制药</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Nectar Lifesciences</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哈药集团有限公司</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ACS Dobfar</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Novartis</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石药</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齐鲁安替</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瑞阳制药</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Orchid Pharma</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福安药业</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4A009F4" w14:textId="67E490B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00EE2704" w:rsidRPr="001042C1">
          <w:rPr>
            <w:rStyle w:val="af6"/>
            <w:noProof/>
          </w:rPr>
          <w:t>4.16 浙江东盈药业有限公司</w:t>
        </w:r>
        <w:r w:rsidR="00EE2704">
          <w:rPr>
            <w:noProof/>
            <w:webHidden/>
          </w:rPr>
          <w:tab/>
          <w:t/>
        </w:r>
        <w:r w:rsidR="00EE2704">
          <w:rPr>
            <w:noProof/>
            <w:webHidden/>
          </w:rPr>
          <w:fldChar w:fldCharType="begin"/>
          <w:t/>
        </w:r>
        <w:r w:rsidR="00EE2704">
          <w:rPr>
            <w:noProof/>
            <w:webHidden/>
          </w:rPr>
          <w:instrText xml:space="preserve"> PAGEREF _Toc167126625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AAAA97C" w14:textId="33A1A5C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6" w:history="1">
        <w:r w:rsidR="00EE2704" w:rsidRPr="001042C1">
          <w:rPr>
            <w:rStyle w:val="af6"/>
            <w:noProof/>
          </w:rPr>
          <w:t>4.17 福抗</w:t>
        </w:r>
        <w:r w:rsidR="00EE2704">
          <w:rPr>
            <w:noProof/>
            <w:webHidden/>
          </w:rPr>
          <w:tab/>
          <w:t/>
        </w:r>
        <w:r w:rsidR="00EE2704">
          <w:rPr>
            <w:noProof/>
            <w:webHidden/>
          </w:rPr>
          <w:fldChar w:fldCharType="begin"/>
          <w:t/>
        </w:r>
        <w:r w:rsidR="00EE2704">
          <w:rPr>
            <w:noProof/>
            <w:webHidden/>
          </w:rPr>
          <w:instrText xml:space="preserve"> PAGEREF _Toc167126626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1034DDB4" w14:textId="22D1EB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7" w:history="1">
        <w:r w:rsidR="00EE2704" w:rsidRPr="001042C1">
          <w:rPr>
            <w:rStyle w:val="af6"/>
            <w:noProof/>
          </w:rPr>
          <w:t>4.18 辽宁美亚</w:t>
        </w:r>
        <w:r w:rsidR="00EE2704">
          <w:rPr>
            <w:noProof/>
            <w:webHidden/>
          </w:rPr>
          <w:tab/>
          <w:t/>
        </w:r>
        <w:r w:rsidR="00EE2704">
          <w:rPr>
            <w:noProof/>
            <w:webHidden/>
          </w:rPr>
          <w:fldChar w:fldCharType="begin"/>
          <w:t/>
        </w:r>
        <w:r w:rsidR="00EE2704">
          <w:rPr>
            <w:noProof/>
            <w:webHidden/>
          </w:rPr>
          <w:instrText xml:space="preserve"> PAGEREF _Toc167126627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72A0C32" w14:textId="6F8D377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8" w:history="1">
        <w:r w:rsidR="00EE2704" w:rsidRPr="001042C1">
          <w:rPr>
            <w:rStyle w:val="af6"/>
            <w:noProof/>
          </w:rPr>
          <w:t>4.19 鲁抗医药</w:t>
        </w:r>
        <w:r w:rsidR="00EE2704">
          <w:rPr>
            <w:noProof/>
            <w:webHidden/>
          </w:rPr>
          <w:tab/>
          <w:t/>
        </w:r>
        <w:r w:rsidR="00EE2704">
          <w:rPr>
            <w:noProof/>
            <w:webHidden/>
          </w:rPr>
          <w:fldChar w:fldCharType="begin"/>
          <w:t/>
        </w:r>
        <w:r w:rsidR="00EE2704">
          <w:rPr>
            <w:noProof/>
            <w:webHidden/>
          </w:rPr>
          <w:instrText xml:space="preserve"> PAGEREF _Toc167126628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322B0C9" w14:textId="6BB57D7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9" w:history="1">
        <w:r w:rsidR="00EE2704" w:rsidRPr="001042C1">
          <w:rPr>
            <w:rStyle w:val="af6"/>
            <w:noProof/>
          </w:rPr>
          <w:t>4.20 苏州东瑞</w:t>
        </w:r>
        <w:r w:rsidR="00EE2704">
          <w:rPr>
            <w:noProof/>
            <w:webHidden/>
          </w:rPr>
          <w:tab/>
          <w:t/>
        </w:r>
        <w:r w:rsidR="00EE2704">
          <w:rPr>
            <w:noProof/>
            <w:webHidden/>
          </w:rPr>
          <w:fldChar w:fldCharType="begin"/>
          <w:t/>
        </w:r>
        <w:r w:rsidR="00EE2704">
          <w:rPr>
            <w:noProof/>
            <w:webHidden/>
          </w:rPr>
          <w:instrText xml:space="preserve"> PAGEREF _Toc167126629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64E4C198" w14:textId="6AC74F8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0" w:history="1">
        <w:r w:rsidR="00EE2704" w:rsidRPr="001042C1">
          <w:rPr>
            <w:rStyle w:val="af6"/>
            <w:noProof/>
          </w:rPr>
          <w:t>4.21 信立泰</w:t>
        </w:r>
        <w:r w:rsidR="00EE2704">
          <w:rPr>
            <w:noProof/>
            <w:webHidden/>
          </w:rPr>
          <w:tab/>
          <w:t/>
        </w:r>
        <w:r w:rsidR="00EE2704">
          <w:rPr>
            <w:noProof/>
            <w:webHidden/>
          </w:rPr>
          <w:fldChar w:fldCharType="begin"/>
          <w:t/>
        </w:r>
        <w:r w:rsidR="00EE2704">
          <w:rPr>
            <w:noProof/>
            <w:webHidden/>
          </w:rPr>
          <w:instrText xml:space="preserve"> PAGEREF _Toc167126630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6E3D55D" w14:textId="07EFE75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1" w:history="1">
        <w:r w:rsidR="00EE2704" w:rsidRPr="001042C1">
          <w:rPr>
            <w:rStyle w:val="af6"/>
            <w:noProof/>
          </w:rPr>
          <w:t>4.22 科伦药业</w:t>
        </w:r>
        <w:r w:rsidR="00EE2704">
          <w:rPr>
            <w:noProof/>
            <w:webHidden/>
          </w:rPr>
          <w:tab/>
          <w:t/>
        </w:r>
        <w:r w:rsidR="00EE2704">
          <w:rPr>
            <w:noProof/>
            <w:webHidden/>
          </w:rPr>
          <w:fldChar w:fldCharType="begin"/>
          <w:t/>
        </w:r>
        <w:r w:rsidR="00EE2704">
          <w:rPr>
            <w:noProof/>
            <w:webHidden/>
          </w:rPr>
          <w:instrText xml:space="preserve"> PAGEREF _Toc167126631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5D7D25E7" w14:textId="3DCCEA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2" w:history="1">
        <w:r w:rsidR="00EE2704" w:rsidRPr="001042C1">
          <w:rPr>
            <w:rStyle w:val="af6"/>
            <w:noProof/>
          </w:rPr>
          <w:t>4.23 浙江华方</w:t>
        </w:r>
        <w:r w:rsidR="00EE2704">
          <w:rPr>
            <w:noProof/>
            <w:webHidden/>
          </w:rPr>
          <w:tab/>
          <w:t/>
        </w:r>
        <w:r w:rsidR="00EE2704">
          <w:rPr>
            <w:noProof/>
            <w:webHidden/>
          </w:rPr>
          <w:fldChar w:fldCharType="begin"/>
          <w:t/>
        </w:r>
        <w:r w:rsidR="00EE2704">
          <w:rPr>
            <w:noProof/>
            <w:webHidden/>
          </w:rPr>
          <w:instrText xml:space="preserve"> PAGEREF _Toc167126632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抗生素原料药</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抗生素原料药</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抗生素原料药</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抗生素原料药</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抗生素原料药</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抗生素原料药</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抗生素原料药</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抗生素原料药</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抗生素原料药</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抗生素原料药</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抗生素原料药</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抗生素原料药</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抗生素原料药</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抗生素原料药</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抗生素原料药</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抗生素原料药</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抗生素原料药</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抗生素原料药</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抗生素原料药</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抗生素原料药</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美元/千克</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联邦制药 抗生素原料药</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联邦制药 抗生素原料药</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联邦制药</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联邦制药</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华北制药 抗生素原料药</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华北制药 抗生素原料药</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华北制药</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华北制药</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山东睿鹰 抗生素原料药</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山东睿鹰 抗生素原料药</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山东睿鹰</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山东睿鹰</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抗生素原料药</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抗生素原料药</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抗生素原料药</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抗生素原料药</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抗生素原料药</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抗生素原料药</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抗生素原料药</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抗生素原料药</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抗生素原料药</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抗生素原料药</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抗生素原料药</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抗生素原料药</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抗生素原料药</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抗生素原料药</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抗生素原料药</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抗生素原料药</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抗生素原料药</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抗生素原料药</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抗生素原料药</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抗生素原料药</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抗生素原料药</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抗生素原料药</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抗生素，是指由微生物（包括细菌、真菌、放线菌属）或高等动植物在生活过程中所产生的具有抗病原体或其他活性的一类次级代谢产物，能干扰其他生活细胞发育功能的化学物质。临床常用的抗生素有微生物培养液中的提取物以及用化学方法合成或半合成的化合物。全球抗生素原料药（Antibiotic API）的核心厂商包括联邦制药，华北制药和山东睿鹰等，前五大厂商约占有全球25%的份额。亚太是全球最大的市场，占有大约60%的市场份额，之后是欧洲和北美，分别占比18%和8%。</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抗生素原料药</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抗生素原料药</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抗生素原料药</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抗生素原料药</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抗生素原料药</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抗生素原料药</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抗生素原料药</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抗生素原料药</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抗生素原料药</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抗生素原料药</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抗生素原料药</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抗生素原料药</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抗生素原料药</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抗生素原料药</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抗生素原料药</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抗生素原料药</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联邦制药</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华北制药</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山东睿鹰</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Centrient Pharmaceuticals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Aurobindo Pharma</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现代制药</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Nectar Lifesciences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哈药集团有限公司</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ACS Dobfar</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Novartis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石药</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齐鲁安替</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瑞阳制药</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Orchid Pharma</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福安药业</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浙江东盈药业有限公司</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福抗</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辽宁美亚</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鲁抗医药</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苏州东瑞</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信立泰</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科伦药业</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5BE6CE1" w14:textId="77777777" w:rsidR="00137863" w:rsidRPr="009D02FC" w:rsidRDefault="00137863" w:rsidP="00017B34">
            <w:r w:rsidRPr="009D02FC">
              <w:t>浙江华方</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抗生素原料药</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抗生素原料药</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联邦制药</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华北制药</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山东睿鹰</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Centrient Pharmaceuticals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Aurobindo Pharma</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现代制药</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Nectar Lifesciences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哈药集团有限公司</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ACS Dobfar</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Novartis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石药</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齐鲁安替</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瑞阳制药</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Orchid Pharma</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福安药业</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浙江东盈药业有限公司</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福抗</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辽宁美亚</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鲁抗医药</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苏州东瑞</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信立泰</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科伦药业</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04C1632" w14:textId="77777777" w:rsidR="00137863" w:rsidRPr="009D02FC" w:rsidRDefault="00137863" w:rsidP="00017B34">
            <w:r w:rsidRPr="009D02FC">
              <w:t>浙江华方</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抗生素原料药</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抗生素原料药</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抗生素原料药</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联邦制药</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华北制药</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山东睿鹰</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Centrient Pharmaceuticals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Aurobindo Pharma</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现代制药</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Nectar Lifesciences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哈药集团有限公司</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ACS Dobfar</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Novartis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石药</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齐鲁安替</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瑞阳制药</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Orchid Pharma</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福安药业</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浙江东盈药业有限公司</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福抗</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辽宁美亚</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鲁抗医药</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苏州东瑞</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信立泰</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科伦药业</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9031EB6" w14:textId="77777777" w:rsidR="00137863" w:rsidRPr="009D02FC" w:rsidRDefault="00137863" w:rsidP="00017B34">
            <w:pPr>
              <w:pStyle w:val="-1"/>
            </w:pPr>
            <w:r w:rsidRPr="009D02FC">
              <w:t>浙江华方</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抗生素原料药</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抗生素原料药</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联邦制药</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华北制药</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山东睿鹰</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Centrient Pharmaceuticals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Aurobindo Pharma</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现代制药</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Nectar Lifesciences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哈药集团有限公司</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ACS Dobfar</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Novartis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石药</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齐鲁安替</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瑞阳制药</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Orchid Pharma</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福安药业</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浙江东盈药业有限公司</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福抗</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辽宁美亚</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鲁抗医药</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苏州东瑞</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信立泰</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科伦药业</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0E61004" w14:textId="77777777" w:rsidR="00137863" w:rsidRPr="009D02FC" w:rsidRDefault="00137863" w:rsidP="00017B34">
            <w:pPr>
              <w:pStyle w:val="-1"/>
            </w:pPr>
            <w:r w:rsidRPr="009D02FC">
              <w:t>浙江华方</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抗生素原料药</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抗生素原料药</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抗生素原料药</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抗生素原料药</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联邦制药</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华北制药</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山东睿鹰</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Centrient Pharmaceuticals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Aurobindo Pharma</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现代制药</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Nectar Lifesciences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哈药集团有限公司</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ACS Dobfar</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Novartis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石药</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齐鲁安替</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瑞阳制药</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Orchid Pharma</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福安药业</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浙江东盈药业有限公司</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福抗</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辽宁美亚</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鲁抗医药</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苏州东瑞</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信立泰</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科伦药业</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D443CEE" w14:textId="77777777" w:rsidR="00137863" w:rsidRPr="009D02FC" w:rsidRDefault="00137863" w:rsidP="00017B34">
            <w:pPr>
              <w:pStyle w:val="-1"/>
            </w:pPr>
            <w:r w:rsidRPr="009D02FC">
              <w:t>浙江华方</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抗生素原料药</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抗生素原料药</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联邦制药</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华北制药</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山东睿鹰</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Centrient Pharmaceuticals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Aurobindo Pharma</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现代制药</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Nectar Lifesciences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哈药集团有限公司</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ACS Dobfar</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Novartis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石药</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齐鲁安替</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瑞阳制药</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Orchid Pharma</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福安药业</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浙江东盈药业有限公司</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福抗</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辽宁美亚</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鲁抗医药</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苏州东瑞</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信立泰</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科伦药业</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DC04A0" w14:textId="77777777" w:rsidR="00137863" w:rsidRPr="009D02FC" w:rsidRDefault="00137863" w:rsidP="00017B34">
            <w:pPr>
              <w:pStyle w:val="-1"/>
            </w:pPr>
            <w:r w:rsidRPr="009D02FC">
              <w:t>浙江华方</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抗生素原料药</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抗生素原料药</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抗生素原料药</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美元/千克</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联邦制药</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华北制药</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山东睿鹰</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Centrient Pharmaceuticals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Aurobindo Pharma</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现代制药</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Nectar Lifesciences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哈药集团有限公司</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ACS Dobfar</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Novartis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石药</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齐鲁安替</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瑞阳制药</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Orchid Pharma</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福安药业</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浙江东盈药业有限公司</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福抗</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辽宁美亚</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鲁抗医药</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苏州东瑞</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信立泰</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科伦药业</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66518CB" w14:textId="77777777" w:rsidR="00137863" w:rsidRPr="009D02FC" w:rsidRDefault="00137863" w:rsidP="00017B34">
            <w:pPr>
              <w:pStyle w:val="-1"/>
            </w:pPr>
            <w:r w:rsidRPr="009D02FC">
              <w:t>浙江华方</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抗生素原料药</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抗生素原料药</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抗生素原料药</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联邦制药</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联邦制药</w:t>
      </w:r>
      <w:r>
        <w:rPr>
          <w:rFonts w:hint="eastAsia"/>
        </w:rPr>
        <w:t>基本信息、</w:t>
      </w:r>
      <w:bookmarkStart w:id="169" w:name="_Hlk28095203"/>
      <w:r>
        <w:rPr>
          <w:rFonts w:hint="eastAsia"/>
        </w:rPr>
        <w:t>抗生素原料药</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联邦制药</w:t>
      </w:r>
      <w:r w:rsidRPr="006C3BE6">
        <w:t xml:space="preserve"> </w:t>
      </w:r>
      <w:r w:rsidRPr="006C3BE6">
        <w:rPr>
          <w:rFonts w:hint="eastAsia"/>
        </w:rPr>
        <w:t>抗生素原料药</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联邦制药</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联邦制药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联邦制药 抗生素原料药</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联邦制药 抗生素原料药</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联邦制药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联邦制药</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联邦制药</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联邦制药</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联邦制药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联邦制药</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联邦制药</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联邦制药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华北制药</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华北制药</w:t>
      </w:r>
      <w:r>
        <w:rPr>
          <w:rFonts w:hint="eastAsia"/>
        </w:rPr>
        <w:t>基本信息、</w:t>
      </w:r>
      <w:r>
        <w:rPr>
          <w:rFonts w:hint="eastAsia"/>
        </w:rPr>
        <w:t>抗生素原料药</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华北制药</w:t>
      </w:r>
      <w:r w:rsidRPr="006C3BE6">
        <w:t xml:space="preserve"> </w:t>
      </w:r>
      <w:r w:rsidRPr="006C3BE6">
        <w:rPr>
          <w:rFonts w:hint="eastAsia"/>
        </w:rPr>
        <w:t>抗生素原料药</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华北制药</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华北制药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华北制药 抗生素原料药</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华北制药 抗生素原料药</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华北制药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华北制药</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华北制药</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华北制药</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华北制药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华北制药</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华北制药</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华北制药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山东睿鹰</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山东睿鹰</w:t>
      </w:r>
      <w:r>
        <w:rPr>
          <w:rFonts w:hint="eastAsia"/>
        </w:rPr>
        <w:t>基本信息、</w:t>
      </w:r>
      <w:r>
        <w:rPr>
          <w:rFonts w:hint="eastAsia"/>
        </w:rPr>
        <w:t>抗生素原料药</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山东睿鹰</w:t>
      </w:r>
      <w:r w:rsidRPr="006C3BE6">
        <w:t xml:space="preserve"> </w:t>
      </w:r>
      <w:r w:rsidRPr="006C3BE6">
        <w:rPr>
          <w:rFonts w:hint="eastAsia"/>
        </w:rPr>
        <w:t>抗生素原料药</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山东睿鹰</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山东睿鹰</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山东睿鹰 抗生素原料药</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山东睿鹰 抗生素原料药</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山东睿鹰</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山东睿鹰</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山东睿鹰</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山东睿鹰</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山东睿鹰</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山东睿鹰</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山东睿鹰</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山东睿鹰</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Centrient Pharmaceuticals</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Aurobindo Pharma</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现代制药</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Nectar Lifesciences</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哈药集团有限公司</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ACS Dobfar</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Novartis</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石药</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齐鲁安替</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瑞阳制药</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Orchid Pharma</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福安药业</w:t>
      </w:r>
      <w:bookmarkEnd w:id="253"/>
      <w:bookmarkEnd w:id="254"/>
    </w:p>
    <w:p w14:paraId="4B95BEF9" w14:textId="77777777" w:rsidR="00137863" w:rsidRPr="00BE12CA" w:rsidRDefault="00137863" w:rsidP="00137863"/>
    <w:p w14:paraId="587B5336" w14:textId="77777777" w:rsidR="00137863" w:rsidRDefault="00137863" w:rsidP="00137863">
      <w:pPr>
        <w:pStyle w:val="2"/>
      </w:pPr>
      <w:bookmarkStart w:id="255" w:name="_Toc121583998"/>
      <w:bookmarkStart w:id="256" w:name="_Toc167126625"/>
      <w:r>
        <w:rPr>
          <w:rFonts w:hint="eastAsia"/>
        </w:rPr>
        <w:t>浙江东盈药业有限公司</w:t>
      </w:r>
      <w:bookmarkEnd w:id="255"/>
      <w:bookmarkEnd w:id="256"/>
    </w:p>
    <w:p w14:paraId="0E342319" w14:textId="77777777" w:rsidR="00137863" w:rsidRPr="00BE12CA" w:rsidRDefault="00137863" w:rsidP="00137863"/>
    <w:p w14:paraId="5ABCF515" w14:textId="77777777" w:rsidR="00137863" w:rsidRDefault="00137863" w:rsidP="00137863">
      <w:pPr>
        <w:pStyle w:val="2"/>
      </w:pPr>
      <w:bookmarkStart w:id="257" w:name="_Toc121584004"/>
      <w:bookmarkStart w:id="258" w:name="_Toc167126626"/>
      <w:r>
        <w:rPr>
          <w:rFonts w:hint="eastAsia"/>
        </w:rPr>
        <w:t>福抗</w:t>
      </w:r>
      <w:bookmarkEnd w:id="257"/>
      <w:bookmarkEnd w:id="258"/>
    </w:p>
    <w:p w14:paraId="1E1307AA" w14:textId="77777777" w:rsidR="00137863" w:rsidRPr="00BE12CA" w:rsidRDefault="00137863" w:rsidP="00137863"/>
    <w:p w14:paraId="1297CC02" w14:textId="77777777" w:rsidR="00137863" w:rsidRDefault="00137863" w:rsidP="00137863">
      <w:pPr>
        <w:pStyle w:val="2"/>
      </w:pPr>
      <w:bookmarkStart w:id="259" w:name="_Toc121584010"/>
      <w:bookmarkStart w:id="260" w:name="_Toc167126627"/>
      <w:r>
        <w:rPr>
          <w:rFonts w:hint="eastAsia"/>
        </w:rPr>
        <w:t>辽宁美亚</w:t>
      </w:r>
      <w:bookmarkEnd w:id="259"/>
      <w:bookmarkEnd w:id="260"/>
    </w:p>
    <w:p w14:paraId="647A21D2" w14:textId="77777777" w:rsidR="00137863" w:rsidRPr="00BE12CA" w:rsidRDefault="00137863" w:rsidP="00137863"/>
    <w:p w14:paraId="6B38495B" w14:textId="77777777" w:rsidR="00137863" w:rsidRDefault="00137863" w:rsidP="00137863">
      <w:pPr>
        <w:pStyle w:val="2"/>
      </w:pPr>
      <w:bookmarkStart w:id="261" w:name="_Toc121584016"/>
      <w:bookmarkStart w:id="262" w:name="_Toc167126628"/>
      <w:r>
        <w:rPr>
          <w:rFonts w:hint="eastAsia"/>
        </w:rPr>
        <w:t>鲁抗医药</w:t>
      </w:r>
      <w:bookmarkEnd w:id="261"/>
      <w:bookmarkEnd w:id="262"/>
    </w:p>
    <w:p w14:paraId="6963232A" w14:textId="77777777" w:rsidR="00137863" w:rsidRPr="00BE12CA" w:rsidRDefault="00137863" w:rsidP="00137863"/>
    <w:p w14:paraId="7EFE0A2E" w14:textId="77777777" w:rsidR="00137863" w:rsidRDefault="00137863" w:rsidP="00137863">
      <w:pPr>
        <w:pStyle w:val="2"/>
      </w:pPr>
      <w:bookmarkStart w:id="263" w:name="_Toc121584022"/>
      <w:bookmarkStart w:id="264" w:name="_Toc167126629"/>
      <w:r>
        <w:rPr>
          <w:rFonts w:hint="eastAsia"/>
        </w:rPr>
        <w:t>苏州东瑞</w:t>
      </w:r>
      <w:bookmarkEnd w:id="263"/>
      <w:bookmarkEnd w:id="264"/>
    </w:p>
    <w:p w14:paraId="72D99213" w14:textId="77777777" w:rsidR="00137863" w:rsidRPr="00BE12CA" w:rsidRDefault="00137863" w:rsidP="00137863"/>
    <w:p w14:paraId="0E7F61C4" w14:textId="77777777" w:rsidR="00137863" w:rsidRDefault="00137863" w:rsidP="00137863">
      <w:pPr>
        <w:pStyle w:val="2"/>
      </w:pPr>
      <w:bookmarkStart w:id="265" w:name="_Toc121584028"/>
      <w:bookmarkStart w:id="266" w:name="_Toc167126630"/>
      <w:r>
        <w:rPr>
          <w:rFonts w:hint="eastAsia"/>
        </w:rPr>
        <w:t>信立泰</w:t>
      </w:r>
      <w:bookmarkEnd w:id="265"/>
      <w:bookmarkEnd w:id="266"/>
    </w:p>
    <w:p w14:paraId="47D650CD" w14:textId="77777777" w:rsidR="00137863" w:rsidRPr="00BE12CA" w:rsidRDefault="00137863" w:rsidP="00137863"/>
    <w:p w14:paraId="24AD960A" w14:textId="77777777" w:rsidR="00137863" w:rsidRDefault="00137863" w:rsidP="00137863">
      <w:pPr>
        <w:pStyle w:val="2"/>
      </w:pPr>
      <w:bookmarkStart w:id="267" w:name="_Toc121584034"/>
      <w:bookmarkStart w:id="268" w:name="_Toc167126631"/>
      <w:r>
        <w:rPr>
          <w:rFonts w:hint="eastAsia"/>
        </w:rPr>
        <w:lastRenderedPageBreak/>
        <w:t>科伦药业</w:t>
      </w:r>
      <w:bookmarkEnd w:id="267"/>
      <w:bookmarkEnd w:id="268"/>
    </w:p>
    <w:p w14:paraId="3261C737" w14:textId="77777777" w:rsidR="00137863" w:rsidRPr="00BE12CA" w:rsidRDefault="00137863" w:rsidP="00137863"/>
    <w:p w14:paraId="1276FE42" w14:textId="77777777" w:rsidR="00137863" w:rsidRDefault="00137863" w:rsidP="00137863">
      <w:pPr>
        <w:pStyle w:val="2"/>
      </w:pPr>
      <w:bookmarkStart w:id="269" w:name="_Toc121584040"/>
      <w:bookmarkStart w:id="270" w:name="_Toc167126632"/>
      <w:r>
        <w:rPr>
          <w:rFonts w:hint="eastAsia"/>
        </w:rPr>
        <w:t>浙江华方</w:t>
      </w:r>
      <w:bookmarkEnd w:id="269"/>
      <w:bookmarkEnd w:id="270"/>
    </w:p>
    <w:p w14:paraId="7A04F640"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抗生素原料药</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抗生素原料药</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抗生素原料药</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抗生素原料药</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抗生素原料药</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抗生素原料药</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抗生素原料药</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抗生素原料药</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抗生素原料药</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抗生素原料药</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抗生素原料药</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抗生素原料药</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抗生素原料药</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抗生素原料药</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抗生素原料药</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抗生素原料药</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抗生素原料药</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抗生素原料药</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抗生素原料药</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抗生素原料药</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抗生素原料药</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抗生素原料药</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抗生素原料药</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抗生素原料药</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抗生素原料药</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抗生素原料药</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