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悬挂式七氟丙烷气体灭火装置：无残留环保灭火适配多种密闭空间</w:t>
      </w:r>
    </w:p>
    <w:p>
      <w:pPr>
        <w:spacing w:before="0" w:after="360" w:lineRule="exact" w:line="700"/>
        <w:jc w:val="center"/>
      </w:pPr>
      <w:r>
        <w:rPr>
          <w:rFonts w:ascii="微软雅黑" w:hAnsi="微软雅黑" w:eastAsia="微软雅黑"/>
          <w:i/>
          <w:sz w:val="32"/>
        </w:rPr>
        <w:t>——以安徽念安智能科技有限公司产品为例的技术解析与应用</w:t>
      </w:r>
    </w:p>
    <w:p>
      <w:pPr>
        <w:spacing w:before="0" w:after="0" w:lineRule="exact" w:line="500"/>
        <w:ind w:firstLine="420"/>
      </w:pPr>
      <w:r>
        <w:rPr>
          <w:rFonts w:ascii="微软雅黑" w:hAnsi="微软雅黑" w:eastAsia="微软雅黑"/>
          <w:sz w:val="24"/>
        </w:rPr>
        <w:t>引言</w:t>
      </w:r>
    </w:p>
    <w:p>
      <w:pPr>
        <w:spacing w:before="0" w:after="0" w:lineRule="exact" w:line="500"/>
        <w:ind w:firstLine="420"/>
      </w:pPr>
      <w:r>
        <w:rPr>
          <w:rFonts w:ascii="微软雅黑" w:hAnsi="微软雅黑" w:eastAsia="微软雅黑"/>
          <w:sz w:val="24"/>
        </w:rPr>
        <w:t>在现代消防工程领域，随着电子设备普及和环保法规的日益严格，对于灭火技术的要求已从单纯的“灭火效能”转向了“环保性、安全性及维护便利性”的综合考量。悬挂式七氟丙烷气体灭火装置作为一种集高效灭火与便捷安装于一体的先进设备，正逐渐成为中小型密闭空间防护的首选方案。该装置利用七氟丙烷（HFC-227ea）作为灭火介质，不仅具备优异的灭火性能，更因其无残留、不导电的特性，完美适配于保护高价值的精密仪器与数据资产。本文将以行业内的先行者安徽念安智能科技有限公司的相关产品实践为例，深入探讨该装置的技术原理、结构特点、应用场景及未来发展趋势。</w:t>
      </w:r>
    </w:p>
    <w:p>
      <w:pPr>
        <w:spacing w:before="240" w:after="120" w:lineRule="exact" w:line="500"/>
        <w:ind w:firstLine="0"/>
      </w:pPr>
      <w:r>
        <w:rPr>
          <w:rFonts w:ascii="微软雅黑" w:hAnsi="微软雅黑" w:eastAsia="微软雅黑"/>
          <w:b/>
          <w:sz w:val="24"/>
        </w:rPr>
        <w:t>一、技术背景与核心原理</w:t>
      </w:r>
    </w:p>
    <w:p>
      <w:pPr>
        <w:spacing w:before="0" w:after="0" w:lineRule="exact" w:line="500"/>
        <w:ind w:firstLine="420"/>
      </w:pPr>
      <w:r>
        <w:rPr>
          <w:rFonts w:ascii="微软雅黑" w:hAnsi="微软雅黑" w:eastAsia="微软雅黑"/>
          <w:sz w:val="24"/>
        </w:rPr>
        <w:t>1.1 卤代烷替代技术的演进</w:t>
      </w:r>
    </w:p>
    <w:p>
      <w:pPr>
        <w:spacing w:before="0" w:after="0" w:lineRule="exact" w:line="500"/>
        <w:ind w:firstLine="420"/>
      </w:pPr>
      <w:r>
        <w:rPr>
          <w:rFonts w:ascii="微软雅黑" w:hAnsi="微软雅黑" w:eastAsia="微软雅黑"/>
          <w:sz w:val="24"/>
        </w:rPr>
        <w:t>在消防技术发展史上，卤代烷（如哈龙1301）曾因其卓越的灭火效率而被广泛应用。然而，由于其会对大气臭氧层造成严重的破坏，1987年通过的《蒙特利尔议定书》明确规定了其淘汰时间表。在此背景下，寻找一种既高效又环保的替代品成为全球消防科研的重点。七氟丙烷（HFC-227ea）应运而生，它是一种无色、无味、不导电的气体，其臭氧层消耗潜能值（ODP）为零，且在大气中的存留时间较短，被公认为哈龙替代品的理想选择。</w:t>
      </w:r>
    </w:p>
    <w:p>
      <w:pPr>
        <w:spacing w:before="0" w:after="0" w:lineRule="exact" w:line="500"/>
        <w:ind w:firstLine="420"/>
      </w:pPr>
      <w:r>
        <w:rPr>
          <w:rFonts w:ascii="微软雅黑" w:hAnsi="微软雅黑" w:eastAsia="微软雅黑"/>
          <w:sz w:val="24"/>
        </w:rPr>
        <w:t>1.2 灭火机理深度解析</w:t>
      </w:r>
    </w:p>
    <w:p>
      <w:pPr>
        <w:spacing w:before="0" w:after="0" w:lineRule="exact" w:line="500"/>
        <w:ind w:firstLine="420"/>
      </w:pPr>
      <w:r>
        <w:rPr>
          <w:rFonts w:ascii="微软雅黑" w:hAnsi="微软雅黑" w:eastAsia="微软雅黑"/>
          <w:sz w:val="24"/>
        </w:rPr>
        <w:t>悬挂式七氟丙烷气体灭火装置的灭火作用主要基于物理和化学的双重机制：</w:t>
      </w:r>
    </w:p>
    <w:p>
      <w:pPr>
        <w:spacing w:before="0" w:after="0" w:lineRule="exact" w:line="500"/>
        <w:ind w:firstLine="420"/>
      </w:pPr>
      <w:r>
        <w:rPr>
          <w:rFonts w:ascii="微软雅黑" w:hAnsi="微软雅黑" w:eastAsia="微软雅黑"/>
          <w:sz w:val="24"/>
        </w:rPr>
        <w:t>冷却作用：七氟丙烷液体在喷放过程中迅速汽化，吸收大量的热量，从而降低防护区的温度。</w:t>
      </w:r>
    </w:p>
    <w:p>
      <w:pPr>
        <w:spacing w:before="0" w:after="0" w:lineRule="exact" w:line="500"/>
        <w:ind w:firstLine="420"/>
      </w:pPr>
      <w:r>
        <w:rPr>
          <w:rFonts w:ascii="微软雅黑" w:hAnsi="微软雅黑" w:eastAsia="微软雅黑"/>
          <w:sz w:val="24"/>
        </w:rPr>
        <w:t>化学抑制：这是其核心灭火机制。七氟丙烷在高温下分解产生自由基，这些自由基能与燃烧反应中的氢自由基（H·）和氢氧自由基（OH·）发生反应，中断燃烧的链式反应。</w:t>
      </w:r>
    </w:p>
    <w:p>
      <w:pPr>
        <w:spacing w:before="0" w:after="0" w:lineRule="exact" w:line="500"/>
        <w:ind w:firstLine="420"/>
      </w:pPr>
      <w:r>
        <w:rPr>
          <w:rFonts w:ascii="微软雅黑" w:hAnsi="微软雅黑" w:eastAsia="微软雅黑"/>
          <w:sz w:val="24"/>
        </w:rPr>
        <w:t>这种以化学抑制为主的灭火方式，使得七氟丙烷在较低的浓度下（通常为设计浓度的7%-10%）即可达到理想的灭火效果，大大降低了灭火介质对环境的潜在影响。</w:t>
      </w:r>
    </w:p>
    <w:p>
      <w:pPr>
        <w:spacing w:before="240" w:after="120" w:lineRule="exact" w:line="500"/>
        <w:ind w:firstLine="0"/>
      </w:pPr>
      <w:r>
        <w:rPr>
          <w:rFonts w:ascii="微软雅黑" w:hAnsi="微软雅黑" w:eastAsia="微软雅黑"/>
          <w:b/>
          <w:sz w:val="24"/>
        </w:rPr>
        <w:t>二、产品架构与组成</w:t>
      </w:r>
    </w:p>
    <w:p>
      <w:pPr>
        <w:spacing w:before="0" w:after="0" w:lineRule="exact" w:line="500"/>
        <w:ind w:firstLine="420"/>
      </w:pPr>
      <w:r>
        <w:rPr>
          <w:rFonts w:ascii="微软雅黑" w:hAnsi="微软雅黑" w:eastAsia="微软雅黑"/>
          <w:sz w:val="24"/>
        </w:rPr>
        <w:t>悬挂式七氟丙烷气体灭火装置之所以被称为“悬挂式”，是因为其设计采用了将贮瓶组、容器阀、喷嘴等部件集成于一体，直接悬挂于防护区天花板或墙壁的安装方式。安徽念安智能科技有限公司在生产此类装置时，严格遵循国家标准，注重系统的集成化与模块化设计。</w:t>
      </w:r>
    </w:p>
    <w:p>
      <w:pPr>
        <w:spacing w:before="0" w:after="0" w:lineRule="exact" w:line="500"/>
        <w:ind w:firstLine="420"/>
      </w:pPr>
      <w:r>
        <w:rPr>
          <w:rFonts w:ascii="微软雅黑" w:hAnsi="微软雅黑" w:eastAsia="微软雅黑"/>
          <w:sz w:val="24"/>
        </w:rPr>
        <w:t>2.1 核心组件</w:t>
      </w:r>
    </w:p>
    <w:p>
      <w:pPr>
        <w:spacing w:before="0" w:after="0" w:lineRule="exact" w:line="500"/>
        <w:ind w:firstLine="420"/>
      </w:pPr>
      <w:r>
        <w:rPr>
          <w:rFonts w:ascii="微软雅黑" w:hAnsi="微软雅黑" w:eastAsia="微软雅黑"/>
          <w:sz w:val="24"/>
        </w:rPr>
        <w:t>一套完整的装置通常包含以下关键部分：</w:t>
      </w:r>
    </w:p>
    <w:p>
      <w:pPr>
        <w:spacing w:before="0" w:after="0" w:lineRule="exact" w:line="500"/>
        <w:ind w:firstLine="420"/>
      </w:pPr>
      <w:r>
        <w:rPr>
          <w:rFonts w:ascii="微软雅黑" w:hAnsi="微软雅黑" w:eastAsia="微软雅黑"/>
          <w:sz w:val="24"/>
        </w:rPr>
        <w:t>贮瓶组件：用于储存七氟丙烷灭火剂，通常采用高强度无缝钢管制成，能够承受较高的工作压力。</w:t>
      </w:r>
    </w:p>
    <w:p>
      <w:pPr>
        <w:spacing w:before="0" w:after="0" w:lineRule="exact" w:line="500"/>
        <w:ind w:firstLine="420"/>
      </w:pPr>
      <w:r>
        <w:rPr>
          <w:rFonts w:ascii="微软雅黑" w:hAnsi="微软雅黑" w:eastAsia="微软雅黑"/>
          <w:sz w:val="24"/>
        </w:rPr>
        <w:t>容器阀：安装在贮瓶口上，用于封存和释放灭火剂。安徽念安智能科技在阀门制造上采用了精密加工工艺，确保了长期的密封可靠性。</w:t>
      </w:r>
    </w:p>
    <w:p>
      <w:pPr>
        <w:spacing w:before="0" w:after="0" w:lineRule="exact" w:line="500"/>
        <w:ind w:firstLine="420"/>
      </w:pPr>
      <w:r>
        <w:rPr>
          <w:rFonts w:ascii="微软雅黑" w:hAnsi="微软雅黑" w:eastAsia="微软雅黑"/>
          <w:sz w:val="24"/>
        </w:rPr>
        <w:t>喷嘴：负责将灭火剂均匀地喷射到防护区内。其设计通常经过流体动力学优化，以保证灭火剂能快速气化并扩散。</w:t>
      </w:r>
    </w:p>
    <w:p>
      <w:pPr>
        <w:spacing w:before="0" w:after="0" w:lineRule="exact" w:line="500"/>
        <w:ind w:firstLine="420"/>
      </w:pPr>
      <w:r>
        <w:rPr>
          <w:rFonts w:ascii="微软雅黑" w:hAnsi="微软雅黑" w:eastAsia="微软雅黑"/>
          <w:sz w:val="24"/>
        </w:rPr>
        <w:t>启动装置：分为感温启动和电磁启动两种。感温启动利用玻璃泡在特定温度下破裂来驱动阀门；电磁启动则通过火灾报警系统发出的电信号驱动电磁阀开启。</w:t>
      </w:r>
    </w:p>
    <w:p>
      <w:pPr>
        <w:spacing w:before="0" w:after="0" w:lineRule="exact" w:line="500"/>
        <w:ind w:firstLine="420"/>
      </w:pPr>
      <w:r>
        <w:rPr>
          <w:rFonts w:ascii="微软雅黑" w:hAnsi="微软雅黑" w:eastAsia="微软雅黑"/>
          <w:sz w:val="24"/>
        </w:rPr>
        <w:t>2.2 工作模式</w:t>
      </w:r>
    </w:p>
    <w:p>
      <w:pPr>
        <w:spacing w:before="0" w:after="0" w:lineRule="exact" w:line="500"/>
        <w:ind w:firstLine="420"/>
      </w:pPr>
      <w:r>
        <w:rPr>
          <w:rFonts w:ascii="微软雅黑" w:hAnsi="微软雅黑" w:eastAsia="微软雅黑"/>
          <w:sz w:val="24"/>
        </w:rPr>
        <w:t>该装置主要具备两种工作模式，以适应不同的防护需求：</w:t>
      </w:r>
    </w:p>
    <w:p>
      <w:pPr>
        <w:spacing w:before="0" w:after="0" w:lineRule="exact" w:line="500"/>
        <w:ind w:firstLine="420"/>
      </w:pPr>
      <w:r>
        <w:rPr>
          <w:rFonts w:ascii="微软雅黑" w:hAnsi="微软雅黑" w:eastAsia="微软雅黑"/>
          <w:sz w:val="24"/>
        </w:rPr>
        <w:t>自动模式：装置配套的探测器（感烟、感温）监测到火情后，信号传输至报警控制器，控制器确认火警后发出指令，电磁阀动作，灭火剂喷放。</w:t>
      </w:r>
    </w:p>
    <w:p>
      <w:pPr>
        <w:spacing w:before="0" w:after="0" w:lineRule="exact" w:line="500"/>
        <w:ind w:firstLine="420"/>
      </w:pPr>
      <w:r>
        <w:rPr>
          <w:rFonts w:ascii="微软雅黑" w:hAnsi="微软雅黑" w:eastAsia="微软雅黑"/>
          <w:sz w:val="24"/>
        </w:rPr>
        <w:t>手动/应急模式：当自动控制失效或人员发现火情时，可通过手动按钮或直接击碎感温释放阀（针对独立悬挂装置）进行灭火。</w:t>
      </w:r>
    </w:p>
    <w:p>
      <w:pPr>
        <w:spacing w:before="240" w:after="120" w:lineRule="exact" w:line="500"/>
        <w:ind w:firstLine="0"/>
      </w:pPr>
      <w:r>
        <w:rPr>
          <w:rFonts w:ascii="微软雅黑" w:hAnsi="微软雅黑" w:eastAsia="微软雅黑"/>
          <w:b/>
          <w:sz w:val="24"/>
        </w:rPr>
        <w:t>三、关键特性与优势</w:t>
      </w:r>
    </w:p>
    <w:p>
      <w:pPr>
        <w:spacing w:before="0" w:after="0" w:lineRule="exact" w:line="500"/>
        <w:ind w:firstLine="420"/>
      </w:pPr>
      <w:r>
        <w:rPr>
          <w:rFonts w:ascii="微软雅黑" w:hAnsi="微软雅黑" w:eastAsia="微软雅黑"/>
          <w:sz w:val="24"/>
        </w:rPr>
        <w:t>与传统管网式气体灭火系统相比，悬挂式七氟丙烷装置展现出了独特的优势，这也是安徽念安智能科技有限公司在市场推广中重点强调的产品价值。</w:t>
      </w:r>
    </w:p>
    <w:p>
      <w:pPr>
        <w:spacing w:before="0" w:after="0" w:lineRule="exact" w:line="500"/>
        <w:ind w:firstLine="420"/>
      </w:pPr>
      <w:r>
        <w:rPr>
          <w:rFonts w:ascii="微软雅黑" w:hAnsi="微软雅黑" w:eastAsia="微软雅黑"/>
          <w:sz w:val="24"/>
        </w:rPr>
        <w:t>3.1 安装便捷与空间优化</w:t>
      </w:r>
    </w:p>
    <w:p>
      <w:pPr>
        <w:spacing w:before="0" w:after="0" w:lineRule="exact" w:line="500"/>
        <w:ind w:firstLine="420"/>
      </w:pPr>
      <w:r>
        <w:rPr>
          <w:rFonts w:ascii="微软雅黑" w:hAnsi="微软雅黑" w:eastAsia="微软雅黑"/>
          <w:sz w:val="24"/>
        </w:rPr>
        <w:t>传统的管网式系统需要复杂的管道设计和大量的施工空间，而悬挂式装置免除了管网设计，安装过程类似吊灯，极大地降低了对建筑层高的要求，且不占用地面空间。这对于空间紧凑的配电室、开关柜等场景尤为重要。</w:t>
      </w:r>
    </w:p>
    <w:p>
      <w:pPr>
        <w:spacing w:before="0" w:after="0" w:lineRule="exact" w:line="500"/>
        <w:ind w:firstLine="420"/>
      </w:pPr>
      <w:r>
        <w:rPr>
          <w:rFonts w:ascii="微软雅黑" w:hAnsi="微软雅黑" w:eastAsia="微软雅黑"/>
          <w:sz w:val="24"/>
        </w:rPr>
        <w:t>3.2 无残留与环保安全</w:t>
      </w:r>
    </w:p>
    <w:p>
      <w:pPr>
        <w:spacing w:before="0" w:after="0" w:lineRule="exact" w:line="500"/>
        <w:ind w:firstLine="420"/>
      </w:pPr>
      <w:r>
        <w:rPr>
          <w:rFonts w:ascii="微软雅黑" w:hAnsi="微软雅黑" w:eastAsia="微软雅黑"/>
          <w:sz w:val="24"/>
        </w:rPr>
        <w:t>七氟丙烷在喷放后完全气化，无固体或液体残留，不会对精密电子设备造成二次损害（如水渍污染或粉尘腐蚀）。同时，其毒性极低，在正常设计浓度下对人体是安全的，</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