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E6224FB">
      <w:pPr>
        <w:pStyle w:val="128"/>
        <w:ind w:firstLine="420"/>
        <w:sectPr>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pPr>
      <w:bookmarkStart w:id="0" w:name="_Toc481801204"/>
      <w:bookmarkStart w:id="1" w:name="_Toc453597319"/>
      <w:bookmarkStart w:id="2" w:name="OLE_LINK13"/>
      <w:bookmarkStart w:id="3" w:name="_Toc517262917"/>
      <w:bookmarkStart w:id="4" w:name="_Toc438987549"/>
      <w:bookmarkStart w:id="5" w:name="OLE_LINK39"/>
      <w:bookmarkStart w:id="6" w:name="OLE_LINK40"/>
      <w:bookmarkStart w:id="7" w:name="_Toc415142861"/>
      <w:bookmarkStart w:id="8" w:name="OLE_LINK24"/>
      <w:bookmarkStart w:id="9" w:name="_Toc418070112"/>
      <w:bookmarkStart w:id="10" w:name="_Toc415143481"/>
      <w:bookmarkStart w:id="11" w:name="OLE_LINK15"/>
      <w:bookmarkStart w:id="12" w:name="_Toc415818939"/>
      <w:r>
        <w:drawing>
          <wp:anchor distT="0" distB="0" distL="114300" distR="114300" simplePos="0" relativeHeight="251665408" behindDoc="1" locked="0" layoutInCell="1" allowOverlap="1">
            <wp:simplePos x="0" y="0"/>
            <wp:positionH relativeFrom="column">
              <wp:posOffset>-3825875</wp:posOffset>
            </wp:positionH>
            <wp:positionV relativeFrom="paragraph">
              <wp:posOffset>-925830</wp:posOffset>
            </wp:positionV>
            <wp:extent cx="10763885" cy="10689590"/>
            <wp:effectExtent l="0" t="0" r="18415" b="1651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7"/>
                    <a:stretch>
                      <a:fillRect/>
                    </a:stretch>
                  </pic:blipFill>
                  <pic:spPr>
                    <a:xfrm>
                      <a:off x="0" y="0"/>
                      <a:ext cx="10763885" cy="10689590"/>
                    </a:xfrm>
                    <a:prstGeom prst="rect">
                      <a:avLst/>
                    </a:prstGeom>
                  </pic:spPr>
                </pic:pic>
              </a:graphicData>
            </a:graphic>
          </wp:anchor>
        </w:drawing>
      </w:r>
      <w:bookmarkStart w:id="15" w:name="_GoBack"/>
      <w:bookmarkEnd w:id="15"/>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2353945</wp:posOffset>
                </wp:positionV>
                <wp:extent cx="5685155" cy="2089785"/>
                <wp:effectExtent l="0" t="0" r="10795" b="62865"/>
                <wp:wrapNone/>
                <wp:docPr id="51" name="Text Box 7"/>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ln>
                        <a:effectLst>
                          <a:outerShdw blurRad="50800" dist="38100" dir="2700000" algn="tl" rotWithShape="0">
                            <a:prstClr val="black">
                              <a:alpha val="40000"/>
                            </a:prstClr>
                          </a:outerShdw>
                        </a:effectLst>
                      </wps:spPr>
                      <wps:txbx>
                        <w:txbxContent>
                          <w:p w14:paraId="77B0C74F">
                            <w:pPr>
                              <w:rPr>
                                <w:rFonts w:hint="eastAsia" w:ascii="黑体" w:hAnsi="黑体" w:eastAsia="黑体"/>
                                <w:b/>
                                <w:caps/>
                                <w:color w:val="000080"/>
                                <w:sz w:val="52"/>
                                <w:szCs w:val="52"/>
                                <w:lang w:eastAsia="zh-CN"/>
                              </w:rPr>
                            </w:pPr>
                            <w:r>
                              <w:rPr>
                                <w:rFonts w:hint="eastAsia" w:ascii="黑体" w:hAnsi="黑体" w:eastAsia="黑体"/>
                                <w:b/>
                                <w:caps/>
                                <w:color w:val="000080"/>
                                <w:sz w:val="52"/>
                                <w:szCs w:val="52"/>
                              </w:rPr>
                              <w:t>五轴点胶机行业研究及十五五规划分析报告</w:t>
                            </w:r>
                            <w:r>
                              <w:rPr>
                                <w:rFonts w:hint="eastAsia" w:ascii="黑体" w:hAnsi="黑体" w:eastAsia="黑体"/>
                                <w:b/>
                                <w:caps/>
                                <w:color w:val="000080"/>
                                <w:sz w:val="52"/>
                                <w:szCs w:val="52"/>
                                <w:lang w:eastAsia="zh-CN"/>
                              </w:rPr>
                              <w:t>（</w:t>
                            </w:r>
                            <w:r>
                              <w:rPr>
                                <w:rFonts w:hint="eastAsia" w:ascii="黑体" w:hAnsi="黑体" w:eastAsia="黑体"/>
                                <w:b/>
                                <w:caps/>
                                <w:color w:val="000080"/>
                                <w:sz w:val="52"/>
                                <w:szCs w:val="52"/>
                                <w:lang w:val="en-US" w:eastAsia="zh-CN"/>
                              </w:rPr>
                              <w:t>2024版</w:t>
                            </w:r>
                            <w:r>
                              <w:rPr>
                                <w:rFonts w:hint="eastAsia" w:ascii="黑体" w:hAnsi="黑体" w:eastAsia="黑体"/>
                                <w:b/>
                                <w:caps/>
                                <w:color w:val="000080"/>
                                <w:sz w:val="52"/>
                                <w:szCs w:val="52"/>
                                <w:lang w:eastAsia="zh-CN"/>
                              </w:rPr>
                              <w:t>）</w:t>
                            </w:r>
                          </w:p>
                        </w:txbxContent>
                      </wps:txbx>
                      <wps:bodyPr rot="0" vert="horz" wrap="square" lIns="91440" tIns="45720" rIns="91440" bIns="45720" anchor="t" anchorCtr="0">
                        <a:noAutofit/>
                      </wps:bodyPr>
                    </wps:wsp>
                  </a:graphicData>
                </a:graphic>
              </wp:anchor>
            </w:drawing>
          </mc:Choice>
          <mc:Fallback>
            <w:pict>
              <v:shape id="Text Box 7" o:spid="_x0000_s1026" o:spt="202" type="#_x0000_t202" style="position:absolute;left:0pt;margin-top:185.35pt;height:164.55pt;width:447.65pt;mso-position-horizontal:center;mso-position-horizontal-relative:margin;z-index:251662336;mso-width-relative:page;mso-height-relative:page;" filled="f" stroked="f" coordsize="21600,21600" o:gfxdata="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">
                <v:fill on="f" focussize="0,0"/>
                <v:stroke on="f" miterlimit="8" joinstyle="miter"/>
                <v:imagedata o:title=""/>
                <o:lock v:ext="edit" aspectratio="f"/>
                <v:shadow on="t" color="#000000" opacity="26214f" offset="2.12133858267717pt,2.12133858267717pt" origin="-32768f,-32768f" matrix="65536f,0f,0f,65536f"/>
                <v:textbox>
                  <w:txbxContent>
                    <w:p w14:paraId="77B0C74F">
                      <w:pPr>
                        <w:rPr>
                          <w:rFonts w:hint="eastAsia" w:ascii="黑体" w:hAnsi="黑体" w:eastAsia="黑体"/>
                          <w:b/>
                          <w:caps/>
                          <w:color w:val="000080"/>
                          <w:sz w:val="52"/>
                          <w:szCs w:val="52"/>
                          <w:lang w:eastAsia="zh-CN"/>
                        </w:rPr>
                      </w:pPr>
                      <w:r>
                        <w:rPr>
                          <w:rFonts w:hint="eastAsia" w:ascii="黑体" w:hAnsi="黑体" w:eastAsia="黑体"/>
                          <w:b/>
                          <w:caps/>
                          <w:color w:val="000080"/>
                          <w:sz w:val="52"/>
                          <w:szCs w:val="52"/>
                        </w:rPr>
                        <w:t>五轴点胶机行业研究及十五五规划分析报告</w:t>
                      </w:r>
                      <w:r>
                        <w:rPr>
                          <w:rFonts w:hint="eastAsia" w:ascii="黑体" w:hAnsi="黑体" w:eastAsia="黑体"/>
                          <w:b/>
                          <w:caps/>
                          <w:color w:val="000080"/>
                          <w:sz w:val="52"/>
                          <w:szCs w:val="52"/>
                          <w:lang w:eastAsia="zh-CN"/>
                        </w:rPr>
                        <w:t>（</w:t>
                      </w:r>
                      <w:r>
                        <w:rPr>
                          <w:rFonts w:hint="eastAsia" w:ascii="黑体" w:hAnsi="黑体" w:eastAsia="黑体"/>
                          <w:b/>
                          <w:caps/>
                          <w:color w:val="000080"/>
                          <w:sz w:val="52"/>
                          <w:szCs w:val="52"/>
                          <w:lang w:val="en-US" w:eastAsia="zh-CN"/>
                        </w:rPr>
                        <w:t>2024版</w:t>
                      </w:r>
                      <w:r>
                        <w:rPr>
                          <w:rFonts w:hint="eastAsia" w:ascii="黑体" w:hAnsi="黑体" w:eastAsia="黑体"/>
                          <w:b/>
                          <w:caps/>
                          <w:color w:val="000080"/>
                          <w:sz w:val="52"/>
                          <w:szCs w:val="52"/>
                          <w:lang w:eastAsia="zh-CN"/>
                        </w:rPr>
                        <w:t>）</w:t>
                      </w:r>
                    </w:p>
                  </w:txbxContent>
                </v:textbox>
              </v:shape>
            </w:pict>
          </mc:Fallback>
        </mc:AlternateContent>
      </w:r>
      <w: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8823325</wp:posOffset>
                </wp:positionV>
                <wp:extent cx="6534150" cy="391795"/>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65341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pPr>
                              <w:jc w:val="center"/>
                              <w:rPr>
                                <w:b/>
                                <w:color w:val="000000" w:themeColor="text1"/>
                                <w14:textFill>
                                  <w14:solidFill>
                                    <w14:schemeClr w14:val="tx1"/>
                                  </w14:solidFill>
                                </w14:textFill>
                              </w:rPr>
                            </w:pPr>
                            <w:r>
                              <w:rPr>
                                <w:b/>
                                <w:color w:val="000000" w:themeColor="text1"/>
                                <w14:textFill>
                                  <w14:solidFill>
                                    <w14:schemeClr w14:val="tx1"/>
                                  </w14:solidFill>
                                </w14:textFill>
                              </w:rPr>
                              <w:t>Copyright © QYResearch | market@qyresearch.com | www.qyresearch.com</w:t>
                            </w:r>
                            <w:r>
                              <w:rPr>
                                <w:rFonts w:hint="eastAsia"/>
                                <w:b/>
                                <w:color w:val="000000" w:themeColor="text1"/>
                                <w14:textFill>
                                  <w14:solidFill>
                                    <w14:schemeClr w14:val="tx1"/>
                                  </w14:solidFill>
                                </w14:textFill>
                              </w:rPr>
                              <w:t>.</w:t>
                            </w:r>
                            <w:r>
                              <w:rPr>
                                <w:b/>
                                <w:color w:val="000000" w:themeColor="text1"/>
                                <w14:textFill>
                                  <w14:solidFill>
                                    <w14:schemeClr w14:val="tx1"/>
                                  </w14:solidFill>
                                </w14:textFill>
                              </w:rPr>
                              <w:t>cn</w:t>
                            </w:r>
                            <w:r>
                              <w:rPr>
                                <w:rFonts w:hint="eastAsia"/>
                                <w:b/>
                                <w:color w:val="000000" w:themeColor="text1"/>
                                <w14:textFill>
                                  <w14:solidFill>
                                    <w14:schemeClr w14:val="tx1"/>
                                  </w14:solidFill>
                                </w14:textFill>
                              </w:rPr>
                              <w:t>|  150 1303 8387</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Text Box 15" o:spid="_x0000_s1026" o:spt="202" type="#_x0000_t202" style="position:absolute;left:0pt;margin-top:694.75pt;height:30.85pt;width:514.5pt;mso-position-horizontal:center;mso-position-horizontal-relative:margin;z-index:251664384;mso-width-relative:page;mso-height-relative:page;" filled="f" stroked="f" coordsize="21600,21600" o:gfxdata="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2M6tBNsAAAALAQAADwAAAAAAAAABACAAAAAiAAAAZHJzL2Rvd25yZXYu&#10;eG1sUEsBAhQAFAAAAAgAh07iQJLhd0QxAgAAdwQAAA4AAAAAAAAAAQAgAAAAKgEAAGRycy9lMm9E&#10;b2MueG1sUEsFBgAAAAAGAAYAWQEAAM0FAAAAAA==&#10;">
                <v:fill on="f" focussize="0,0"/>
                <v:stroke on="f" weight="0.5pt"/>
                <v:imagedata o:title=""/>
                <o:lock v:ext="edit" aspectratio="f"/>
                <v:textbox>
                  <w:txbxContent>
                    <w:p w14:paraId="5CCB99D7">
                      <w:pPr>
                        <w:jc w:val="center"/>
                        <w:rPr>
                          <w:b/>
                          <w:color w:val="000000" w:themeColor="text1"/>
                          <w14:textFill>
                            <w14:solidFill>
                              <w14:schemeClr w14:val="tx1"/>
                            </w14:solidFill>
                          </w14:textFill>
                        </w:rPr>
                      </w:pPr>
                      <w:r>
                        <w:rPr>
                          <w:b/>
                          <w:color w:val="000000" w:themeColor="text1"/>
                          <w14:textFill>
                            <w14:solidFill>
                              <w14:schemeClr w14:val="tx1"/>
                            </w14:solidFill>
                          </w14:textFill>
                        </w:rPr>
                        <w:t>Copyright © QYResearch | market@qyresearch.com | www.qyresearch.com</w:t>
                      </w:r>
                      <w:r>
                        <w:rPr>
                          <w:rFonts w:hint="eastAsia"/>
                          <w:b/>
                          <w:color w:val="000000" w:themeColor="text1"/>
                          <w14:textFill>
                            <w14:solidFill>
                              <w14:schemeClr w14:val="tx1"/>
                            </w14:solidFill>
                          </w14:textFill>
                        </w:rPr>
                        <w:t>.</w:t>
                      </w:r>
                      <w:r>
                        <w:rPr>
                          <w:b/>
                          <w:color w:val="000000" w:themeColor="text1"/>
                          <w14:textFill>
                            <w14:solidFill>
                              <w14:schemeClr w14:val="tx1"/>
                            </w14:solidFill>
                          </w14:textFill>
                        </w:rPr>
                        <w:t>cn</w:t>
                      </w:r>
                      <w:r>
                        <w:rPr>
                          <w:rFonts w:hint="eastAsia"/>
                          <w:b/>
                          <w:color w:val="000000" w:themeColor="text1"/>
                          <w14:textFill>
                            <w14:solidFill>
                              <w14:schemeClr w14:val="tx1"/>
                            </w14:solidFill>
                          </w14:textFill>
                        </w:rPr>
                        <w:t>|  150 1303 8387</w:t>
                      </w:r>
                    </w:p>
                  </w:txbxContent>
                </v:textbox>
              </v:shape>
            </w:pict>
          </mc:Fallback>
        </mc:AlternateContent>
      </w:r>
      <w:r>
        <w:drawing>
          <wp:anchor distT="0" distB="0" distL="114300" distR="114300" simplePos="0" relativeHeight="251660288" behindDoc="0" locked="0" layoutInCell="1" allowOverlap="1">
            <wp:simplePos x="0" y="0"/>
            <wp:positionH relativeFrom="margin">
              <wp:posOffset>344805</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Picture 3"/>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anchor>
        </w:drawing>
      </w:r>
    </w:p>
    <w:bookmarkEnd w:id="0"/>
    <w:bookmarkEnd w:id="1"/>
    <w:bookmarkEnd w:id="2"/>
    <w:bookmarkEnd w:id="3"/>
    <w:bookmarkEnd w:id="4"/>
    <w:bookmarkEnd w:id="5"/>
    <w:bookmarkEnd w:id="6"/>
    <w:bookmarkEnd w:id="7"/>
    <w:bookmarkEnd w:id="8"/>
    <w:bookmarkEnd w:id="9"/>
    <w:bookmarkEnd w:id="10"/>
    <w:bookmarkEnd w:id="11"/>
    <w:bookmarkEnd w:id="12"/>
    <w:p w14:paraId="088880C0">
      <w:pPr>
        <w:pStyle w:val="128"/>
        <w:ind w:left="0" w:leftChars="0" w:firstLine="0" w:firstLineChars="0"/>
        <w:rPr>
          <w:rFonts w:hint="eastAsia"/>
          <w:b/>
          <w:bCs/>
        </w:rPr>
      </w:pPr>
      <w:r>
        <w:rPr>
          <w:rFonts w:hint="eastAsia"/>
          <w:b/>
          <w:bCs/>
        </w:rPr>
        <w:t>报告摘要</w:t>
      </w:r>
    </w:p>
    <w:p w14:paraId="43D73D3A">
      <w:pPr>
        <w:pStyle w:val="128"/>
        <w:ind w:firstLine="420"/>
        <w:rPr>
          <w:rFonts w:hint="eastAsia"/>
        </w:rPr>
      </w:pPr>
      <w:r>
        <w:rPr>
          <w:rFonts w:hint="eastAsia"/>
        </w:rPr>
        <w:t>五轴点胶机是一种先进的自动化设备，专为制造过程中精确、灵活的点胶应用而设计。它具有五个自由度——三个线性轴（X、Y、Z）和两个旋转轴（通常是 A 和 B），使机器能够以几乎任何所需的方向和角度移动和定位其点胶喷嘴。这种增强的移动性允许将粘合剂、密封剂、涂料、润滑剂和其他材料高精度地分配到形状复杂的表面或工件难以触及的区域。</w:t>
      </w:r>
    </w:p>
    <w:p w14:paraId="77669B98">
      <w:pPr>
        <w:pStyle w:val="128"/>
        <w:ind w:firstLine="420"/>
        <w:rPr>
          <w:rFonts w:hint="eastAsia"/>
        </w:rPr>
      </w:pPr>
      <w:r>
        <w:rPr>
          <w:rFonts w:hint="eastAsia"/>
        </w:rPr>
        <w:t>本报告研究“十四五”期间全球及中国市场五轴点胶机的供给和需求情况，以及“十五五”期间行业发展预测。</w:t>
      </w:r>
    </w:p>
    <w:p w14:paraId="6B0EB317">
      <w:pPr>
        <w:pStyle w:val="128"/>
        <w:ind w:firstLine="420"/>
        <w:rPr>
          <w:rFonts w:hint="eastAsia"/>
        </w:rPr>
      </w:pPr>
      <w:r>
        <w:rPr>
          <w:rFonts w:hint="eastAsia"/>
        </w:rPr>
        <w:t>重点分析全球主要地区五轴点胶机的产能、销量、收入和增长潜力，历史数据2019-2023年，预测数据2024-2030年。</w:t>
      </w:r>
    </w:p>
    <w:p w14:paraId="74AF63D8">
      <w:pPr>
        <w:pStyle w:val="128"/>
        <w:ind w:firstLine="420"/>
        <w:rPr>
          <w:rFonts w:hint="eastAsia"/>
        </w:rPr>
      </w:pPr>
      <w:r>
        <w:rPr>
          <w:rFonts w:hint="eastAsia"/>
        </w:rPr>
        <w:t>本文同时着重分析五轴点胶机行业竞争格局，包括全球市场主要厂商竞争格局和中国本土市场主要厂商竞争格局，重点分析全球主要厂商五轴点胶机产能、销量、收入、价格和市场份额，全球五轴点胶机产地分布情况、中国五轴点胶机进出口情况以及行业并购情况等。</w:t>
      </w:r>
    </w:p>
    <w:p w14:paraId="2C0D1273">
      <w:pPr>
        <w:pStyle w:val="128"/>
        <w:ind w:firstLine="420"/>
        <w:rPr>
          <w:rFonts w:hint="eastAsia"/>
        </w:rPr>
      </w:pPr>
      <w:r>
        <w:rPr>
          <w:rFonts w:hint="eastAsia"/>
        </w:rPr>
        <w:t>此外针对五轴点胶机行业产品分类、应用、行业政策、产业链、生产模式、销售模式、行业发展有利因素、不利因素和进入壁垒也做了详细分析。</w:t>
      </w:r>
    </w:p>
    <w:p w14:paraId="2014494A">
      <w:pPr>
        <w:pStyle w:val="128"/>
        <w:ind w:firstLine="420"/>
        <w:rPr>
          <w:rFonts w:hint="eastAsia"/>
        </w:rPr>
      </w:pPr>
      <w:r>
        <w:rPr>
          <w:rFonts w:hint="eastAsia"/>
        </w:rPr>
        <w:t>全球及中国主要厂商包括：</w:t>
      </w:r>
    </w:p>
    <w:p w14:paraId="1657CFC6">
      <w:pPr>
        <w:pStyle w:val="128"/>
        <w:ind w:firstLine="420"/>
        <w:rPr>
          <w:rFonts w:hint="eastAsia"/>
        </w:rPr>
      </w:pPr>
      <w:r>
        <w:rPr>
          <w:rFonts w:hint="eastAsia"/>
        </w:rPr>
        <w:t xml:space="preserve">    Hymson Laser Technology Group Co., Ltd.</w:t>
      </w:r>
    </w:p>
    <w:p w14:paraId="2B3169C9">
      <w:pPr>
        <w:pStyle w:val="128"/>
        <w:ind w:firstLine="420"/>
        <w:rPr>
          <w:rFonts w:hint="eastAsia"/>
        </w:rPr>
      </w:pPr>
      <w:r>
        <w:rPr>
          <w:rFonts w:hint="eastAsia"/>
        </w:rPr>
        <w:t xml:space="preserve">    Changzhou Mingseal Robot Technology Co., Ltd.</w:t>
      </w:r>
    </w:p>
    <w:p w14:paraId="5B3C2A37">
      <w:pPr>
        <w:pStyle w:val="128"/>
        <w:ind w:firstLine="420"/>
        <w:rPr>
          <w:rFonts w:hint="eastAsia"/>
        </w:rPr>
      </w:pPr>
      <w:r>
        <w:rPr>
          <w:rFonts w:hint="eastAsia"/>
        </w:rPr>
        <w:t xml:space="preserve">    Haochuang Electric</w:t>
      </w:r>
    </w:p>
    <w:p w14:paraId="2E171627">
      <w:pPr>
        <w:pStyle w:val="128"/>
        <w:ind w:firstLine="420"/>
        <w:rPr>
          <w:rFonts w:hint="eastAsia"/>
        </w:rPr>
      </w:pPr>
      <w:r>
        <w:rPr>
          <w:rFonts w:hint="eastAsia"/>
        </w:rPr>
        <w:t xml:space="preserve">    Shanghai Metal Corporation</w:t>
      </w:r>
    </w:p>
    <w:p w14:paraId="61421D91">
      <w:pPr>
        <w:pStyle w:val="128"/>
        <w:ind w:firstLine="420"/>
        <w:rPr>
          <w:rFonts w:hint="eastAsia"/>
        </w:rPr>
      </w:pPr>
      <w:r>
        <w:rPr>
          <w:rFonts w:hint="eastAsia"/>
        </w:rPr>
        <w:t xml:space="preserve">    Shenzhen Mingqi Robot Technology Co., Ltd.</w:t>
      </w:r>
    </w:p>
    <w:p w14:paraId="1B405AE3">
      <w:pPr>
        <w:pStyle w:val="128"/>
        <w:ind w:firstLine="420"/>
        <w:rPr>
          <w:rFonts w:hint="eastAsia"/>
        </w:rPr>
      </w:pPr>
      <w:r>
        <w:rPr>
          <w:rFonts w:hint="eastAsia"/>
        </w:rPr>
        <w:t xml:space="preserve">    Dispenser Tech Co., Ltd.</w:t>
      </w:r>
    </w:p>
    <w:p w14:paraId="59C896E2">
      <w:pPr>
        <w:pStyle w:val="128"/>
        <w:ind w:firstLine="420"/>
        <w:rPr>
          <w:rFonts w:hint="eastAsia"/>
        </w:rPr>
      </w:pPr>
      <w:r>
        <w:rPr>
          <w:rFonts w:hint="eastAsia"/>
        </w:rPr>
        <w:t xml:space="preserve">    DATRON AG</w:t>
      </w:r>
    </w:p>
    <w:p w14:paraId="25EC574B">
      <w:pPr>
        <w:pStyle w:val="128"/>
        <w:ind w:firstLine="420"/>
        <w:rPr>
          <w:rFonts w:hint="eastAsia"/>
        </w:rPr>
      </w:pPr>
      <w:r>
        <w:rPr>
          <w:rFonts w:hint="eastAsia"/>
        </w:rPr>
        <w:t xml:space="preserve">    TianHao Dispensing Robot</w:t>
      </w:r>
    </w:p>
    <w:p w14:paraId="7FF3165C">
      <w:pPr>
        <w:pStyle w:val="128"/>
        <w:ind w:firstLine="420"/>
        <w:rPr>
          <w:rFonts w:hint="eastAsia"/>
        </w:rPr>
      </w:pPr>
      <w:r>
        <w:rPr>
          <w:rFonts w:hint="eastAsia"/>
        </w:rPr>
        <w:t xml:space="preserve">    DAV Tech</w:t>
      </w:r>
    </w:p>
    <w:p w14:paraId="621E0CF1">
      <w:pPr>
        <w:pStyle w:val="128"/>
        <w:ind w:firstLine="420"/>
        <w:rPr>
          <w:rFonts w:hint="eastAsia"/>
        </w:rPr>
      </w:pPr>
      <w:r>
        <w:rPr>
          <w:rFonts w:hint="eastAsia"/>
        </w:rPr>
        <w:t xml:space="preserve">    Holmarc</w:t>
      </w:r>
    </w:p>
    <w:p w14:paraId="63B3A95E">
      <w:pPr>
        <w:pStyle w:val="128"/>
        <w:ind w:firstLine="420"/>
        <w:rPr>
          <w:rFonts w:hint="eastAsia"/>
        </w:rPr>
      </w:pPr>
      <w:r>
        <w:rPr>
          <w:rFonts w:hint="eastAsia"/>
        </w:rPr>
        <w:t xml:space="preserve">    Rampf Group</w:t>
      </w:r>
    </w:p>
    <w:p w14:paraId="6417B923">
      <w:pPr>
        <w:pStyle w:val="128"/>
        <w:ind w:firstLine="420"/>
        <w:rPr>
          <w:rFonts w:hint="eastAsia"/>
        </w:rPr>
      </w:pPr>
      <w:r>
        <w:rPr>
          <w:rFonts w:hint="eastAsia"/>
        </w:rPr>
        <w:t xml:space="preserve">    I.C.T SMT Machine</w:t>
      </w:r>
    </w:p>
    <w:p w14:paraId="33F1AB25">
      <w:pPr>
        <w:pStyle w:val="128"/>
        <w:ind w:firstLine="420"/>
        <w:rPr>
          <w:rFonts w:hint="eastAsia"/>
        </w:rPr>
      </w:pPr>
      <w:r>
        <w:rPr>
          <w:rFonts w:hint="eastAsia"/>
        </w:rPr>
        <w:t xml:space="preserve">    Scheugenpflug GmbH</w:t>
      </w:r>
    </w:p>
    <w:p w14:paraId="0A07DD8C">
      <w:pPr>
        <w:pStyle w:val="128"/>
        <w:ind w:firstLine="420"/>
        <w:rPr>
          <w:rFonts w:hint="eastAsia"/>
        </w:rPr>
      </w:pPr>
      <w:r>
        <w:rPr>
          <w:rFonts w:hint="eastAsia"/>
        </w:rPr>
        <w:t xml:space="preserve">    Polaris Motion</w:t>
      </w:r>
    </w:p>
    <w:p w14:paraId="0BF8C545">
      <w:pPr>
        <w:pStyle w:val="128"/>
        <w:ind w:firstLine="420"/>
        <w:rPr>
          <w:rFonts w:hint="eastAsia"/>
        </w:rPr>
      </w:pPr>
      <w:r>
        <w:rPr>
          <w:rFonts w:hint="eastAsia"/>
        </w:rPr>
        <w:t xml:space="preserve">    Ellison Technologies</w:t>
      </w:r>
    </w:p>
    <w:p w14:paraId="7896212C">
      <w:pPr>
        <w:pStyle w:val="128"/>
        <w:ind w:firstLine="420"/>
        <w:rPr>
          <w:rFonts w:hint="eastAsia"/>
        </w:rPr>
      </w:pPr>
      <w:r>
        <w:rPr>
          <w:rFonts w:hint="eastAsia"/>
        </w:rPr>
        <w:t xml:space="preserve">    PI-USA</w:t>
      </w:r>
    </w:p>
    <w:p w14:paraId="51C11D96">
      <w:pPr>
        <w:pStyle w:val="128"/>
        <w:ind w:firstLine="420"/>
        <w:rPr>
          <w:rFonts w:hint="eastAsia"/>
        </w:rPr>
      </w:pPr>
      <w:r>
        <w:rPr>
          <w:rFonts w:hint="eastAsia"/>
        </w:rPr>
        <w:t xml:space="preserve">    Palmac Tools, Inc</w:t>
      </w:r>
    </w:p>
    <w:p w14:paraId="16F67897">
      <w:pPr>
        <w:pStyle w:val="128"/>
        <w:ind w:firstLine="420"/>
        <w:rPr>
          <w:rFonts w:hint="eastAsia"/>
        </w:rPr>
      </w:pPr>
      <w:r>
        <w:rPr>
          <w:rFonts w:hint="eastAsia"/>
        </w:rPr>
        <w:t>按照不同产品类型，包括如下几个类别：</w:t>
      </w:r>
    </w:p>
    <w:p w14:paraId="52D8699E">
      <w:pPr>
        <w:pStyle w:val="128"/>
        <w:ind w:firstLine="420"/>
        <w:rPr>
          <w:rFonts w:hint="eastAsia"/>
        </w:rPr>
      </w:pPr>
      <w:r>
        <w:rPr>
          <w:rFonts w:hint="eastAsia"/>
        </w:rPr>
        <w:t xml:space="preserve">    全自动</w:t>
      </w:r>
    </w:p>
    <w:p w14:paraId="09FA2F83">
      <w:pPr>
        <w:pStyle w:val="128"/>
        <w:ind w:firstLine="420"/>
        <w:rPr>
          <w:rFonts w:hint="eastAsia"/>
        </w:rPr>
      </w:pPr>
      <w:r>
        <w:rPr>
          <w:rFonts w:hint="eastAsia"/>
        </w:rPr>
        <w:t xml:space="preserve">    半自动</w:t>
      </w:r>
    </w:p>
    <w:p w14:paraId="5A4F5182">
      <w:pPr>
        <w:pStyle w:val="128"/>
        <w:ind w:firstLine="420"/>
        <w:rPr>
          <w:rFonts w:hint="eastAsia"/>
        </w:rPr>
      </w:pPr>
      <w:r>
        <w:rPr>
          <w:rFonts w:hint="eastAsia"/>
        </w:rPr>
        <w:t>按照不同应用，主要包括如下几个方面：</w:t>
      </w:r>
    </w:p>
    <w:p w14:paraId="7BD354AB">
      <w:pPr>
        <w:pStyle w:val="128"/>
        <w:ind w:firstLine="420"/>
        <w:rPr>
          <w:rFonts w:hint="eastAsia"/>
        </w:rPr>
      </w:pPr>
      <w:r>
        <w:rPr>
          <w:rFonts w:hint="eastAsia"/>
        </w:rPr>
        <w:t xml:space="preserve">    电子</w:t>
      </w:r>
    </w:p>
    <w:p w14:paraId="546328C8">
      <w:pPr>
        <w:pStyle w:val="128"/>
        <w:ind w:firstLine="420"/>
        <w:rPr>
          <w:rFonts w:hint="eastAsia"/>
        </w:rPr>
      </w:pPr>
      <w:r>
        <w:rPr>
          <w:rFonts w:hint="eastAsia"/>
        </w:rPr>
        <w:t xml:space="preserve">    汽车</w:t>
      </w:r>
    </w:p>
    <w:p w14:paraId="44B1C4D4">
      <w:pPr>
        <w:pStyle w:val="128"/>
        <w:ind w:firstLine="420"/>
        <w:rPr>
          <w:rFonts w:hint="eastAsia"/>
        </w:rPr>
      </w:pPr>
      <w:r>
        <w:rPr>
          <w:rFonts w:hint="eastAsia"/>
        </w:rPr>
        <w:t xml:space="preserve">    医疗器械</w:t>
      </w:r>
    </w:p>
    <w:p w14:paraId="0F7FA7C0">
      <w:pPr>
        <w:pStyle w:val="128"/>
        <w:ind w:firstLine="420"/>
        <w:rPr>
          <w:rFonts w:hint="eastAsia"/>
        </w:rPr>
      </w:pPr>
      <w:r>
        <w:rPr>
          <w:rFonts w:hint="eastAsia"/>
        </w:rPr>
        <w:t>本文包含的主要地区和国家：</w:t>
      </w:r>
    </w:p>
    <w:p w14:paraId="1850F4F1">
      <w:pPr>
        <w:pStyle w:val="128"/>
        <w:ind w:firstLine="420"/>
        <w:rPr>
          <w:rFonts w:hint="eastAsia"/>
        </w:rPr>
      </w:pPr>
      <w:r>
        <w:rPr>
          <w:rFonts w:hint="eastAsia"/>
        </w:rPr>
        <w:t>北美（美国和加拿大）</w:t>
      </w:r>
    </w:p>
    <w:p w14:paraId="23897687">
      <w:pPr>
        <w:pStyle w:val="128"/>
        <w:ind w:firstLine="420"/>
        <w:rPr>
          <w:rFonts w:hint="eastAsia"/>
        </w:rPr>
      </w:pPr>
      <w:r>
        <w:rPr>
          <w:rFonts w:hint="eastAsia"/>
        </w:rPr>
        <w:t>欧洲（德国、英国、法国、意大利和其他欧洲国家）</w:t>
      </w:r>
    </w:p>
    <w:p w14:paraId="65644E09">
      <w:pPr>
        <w:pStyle w:val="128"/>
        <w:ind w:firstLine="420"/>
        <w:rPr>
          <w:rFonts w:hint="eastAsia"/>
        </w:rPr>
      </w:pPr>
      <w:r>
        <w:rPr>
          <w:rFonts w:hint="eastAsia"/>
        </w:rPr>
        <w:t>亚太（中国、日本、韩国、中国台湾地区、东南亚、印度等）</w:t>
      </w:r>
    </w:p>
    <w:p w14:paraId="3B24A2C7">
      <w:pPr>
        <w:pStyle w:val="128"/>
        <w:ind w:firstLine="420"/>
        <w:rPr>
          <w:rFonts w:hint="eastAsia"/>
        </w:rPr>
      </w:pPr>
      <w:r>
        <w:rPr>
          <w:rFonts w:hint="eastAsia"/>
        </w:rPr>
        <w:t>拉美（墨西哥和巴西等）</w:t>
      </w:r>
    </w:p>
    <w:p w14:paraId="66DA77C9">
      <w:pPr>
        <w:pStyle w:val="128"/>
        <w:ind w:firstLine="420"/>
        <w:rPr>
          <w:rFonts w:hint="eastAsia"/>
        </w:rPr>
      </w:pPr>
      <w:r>
        <w:rPr>
          <w:rFonts w:hint="eastAsia"/>
        </w:rPr>
        <w:t>中东及非洲地区（土耳其和沙特等）</w:t>
      </w:r>
    </w:p>
    <w:p w14:paraId="5D707C55">
      <w:pPr>
        <w:pStyle w:val="128"/>
        <w:ind w:firstLine="420"/>
        <w:rPr>
          <w:rFonts w:hint="eastAsia"/>
        </w:rPr>
      </w:pPr>
      <w:r>
        <w:rPr>
          <w:rFonts w:hint="eastAsia"/>
        </w:rPr>
        <w:t>本文正文共12章，各章节主要内容如下：</w:t>
      </w:r>
    </w:p>
    <w:p w14:paraId="5B3840CD">
      <w:pPr>
        <w:pStyle w:val="128"/>
        <w:ind w:firstLine="420"/>
        <w:rPr>
          <w:rFonts w:hint="eastAsia"/>
        </w:rPr>
      </w:pPr>
      <w:r>
        <w:rPr>
          <w:rFonts w:hint="eastAsia"/>
        </w:rPr>
        <w:t>第1章：报告统计范围、产品细分、下游应用领域，以及行业发展总体概况、有利和不利因素、进入壁垒等；</w:t>
      </w:r>
    </w:p>
    <w:p w14:paraId="74FDEB9D">
      <w:pPr>
        <w:pStyle w:val="128"/>
        <w:ind w:firstLine="420"/>
        <w:rPr>
          <w:rFonts w:hint="eastAsia"/>
        </w:rPr>
      </w:pPr>
      <w:r>
        <w:rPr>
          <w:rFonts w:hint="eastAsia"/>
        </w:rPr>
        <w:t>第2章：全球市场供需情况、中国地区供需情况，包括主要地区五轴点胶机产量、销量、收入、价格及市场份额等；</w:t>
      </w:r>
    </w:p>
    <w:p w14:paraId="6F758ED7">
      <w:pPr>
        <w:pStyle w:val="128"/>
        <w:ind w:firstLine="420"/>
        <w:rPr>
          <w:rFonts w:hint="eastAsia"/>
        </w:rPr>
      </w:pPr>
      <w:r>
        <w:rPr>
          <w:rFonts w:hint="eastAsia"/>
        </w:rPr>
        <w:t>第3章：全球主要地区和国家，五轴点胶机销量和销售收入，2019-2024，及预测2025到2030；</w:t>
      </w:r>
    </w:p>
    <w:p w14:paraId="0C20E8A7">
      <w:pPr>
        <w:pStyle w:val="128"/>
        <w:ind w:firstLine="420"/>
        <w:rPr>
          <w:rFonts w:hint="eastAsia"/>
        </w:rPr>
      </w:pPr>
      <w:r>
        <w:rPr>
          <w:rFonts w:hint="eastAsia"/>
        </w:rPr>
        <w:t>第4章：行业竞争格局分析，包括全球市场企业排名及市场份额、中国市场企业排名和份额、主要厂商五轴点胶机销量、收入、价格和市场份额等；</w:t>
      </w:r>
    </w:p>
    <w:p w14:paraId="503BECE0">
      <w:pPr>
        <w:pStyle w:val="128"/>
        <w:ind w:firstLine="420"/>
        <w:rPr>
          <w:rFonts w:hint="eastAsia"/>
        </w:rPr>
      </w:pPr>
      <w:r>
        <w:rPr>
          <w:rFonts w:hint="eastAsia"/>
        </w:rPr>
        <w:t>第5章：全球市场不同类型五轴点胶机销量、收入、价格及份额等；</w:t>
      </w:r>
    </w:p>
    <w:p w14:paraId="06A64954">
      <w:pPr>
        <w:pStyle w:val="128"/>
        <w:ind w:firstLine="420"/>
        <w:rPr>
          <w:rFonts w:hint="eastAsia"/>
        </w:rPr>
      </w:pPr>
      <w:r>
        <w:rPr>
          <w:rFonts w:hint="eastAsia"/>
        </w:rPr>
        <w:t>第6章：全球市场不同应用五轴点胶机销量、收入、价格及份额等；</w:t>
      </w:r>
    </w:p>
    <w:p w14:paraId="082E242C">
      <w:pPr>
        <w:pStyle w:val="128"/>
        <w:ind w:firstLine="420"/>
        <w:rPr>
          <w:rFonts w:hint="eastAsia"/>
        </w:rPr>
      </w:pPr>
      <w:r>
        <w:rPr>
          <w:rFonts w:hint="eastAsia"/>
        </w:rPr>
        <w:t>第7章：行业发展环境分析，包括政策、增长驱动因素、技术趋势、营销等；</w:t>
      </w:r>
    </w:p>
    <w:p w14:paraId="1B651E3C">
      <w:pPr>
        <w:pStyle w:val="128"/>
        <w:ind w:firstLine="420"/>
        <w:rPr>
          <w:rFonts w:hint="eastAsia"/>
        </w:rPr>
      </w:pPr>
      <w:r>
        <w:rPr>
          <w:rFonts w:hint="eastAsia"/>
        </w:rPr>
        <w:t>第8章：行业供应链分析，包括产业链、主要原料供应情况、下游应用情况、行业采购模式、生产模式、销售模式及销售渠道等；</w:t>
      </w:r>
    </w:p>
    <w:p w14:paraId="4CF514CC">
      <w:pPr>
        <w:pStyle w:val="128"/>
        <w:ind w:firstLine="420"/>
        <w:rPr>
          <w:rFonts w:hint="eastAsia"/>
        </w:rPr>
      </w:pPr>
      <w:r>
        <w:rPr>
          <w:rFonts w:hint="eastAsia"/>
        </w:rPr>
        <w:t>第9章：全球市场五轴点胶机主要厂商基本情况介绍，包括公司简介、五轴点胶机产品规格型号、销量、价格、收入及公司最新动态等；</w:t>
      </w:r>
    </w:p>
    <w:p w14:paraId="04BD6775">
      <w:pPr>
        <w:pStyle w:val="128"/>
        <w:ind w:firstLine="420"/>
        <w:rPr>
          <w:rFonts w:hint="eastAsia"/>
        </w:rPr>
      </w:pPr>
      <w:r>
        <w:rPr>
          <w:rFonts w:hint="eastAsia"/>
        </w:rPr>
        <w:t>第10章：中国市场五轴点胶机进出口情况分析；</w:t>
      </w:r>
    </w:p>
    <w:p w14:paraId="3DE149B1">
      <w:pPr>
        <w:pStyle w:val="128"/>
        <w:ind w:firstLine="420"/>
        <w:rPr>
          <w:rFonts w:hint="eastAsia"/>
        </w:rPr>
      </w:pPr>
      <w:r>
        <w:rPr>
          <w:rFonts w:hint="eastAsia"/>
        </w:rPr>
        <w:t>第11章：中国市场五轴点胶机主要生产和消费地区分布；</w:t>
      </w:r>
    </w:p>
    <w:p w14:paraId="6390E365">
      <w:pPr>
        <w:pStyle w:val="128"/>
        <w:ind w:firstLine="420"/>
        <w:rPr>
          <w:rFonts w:hint="eastAsia"/>
        </w:rPr>
      </w:pPr>
      <w:r>
        <w:rPr>
          <w:rFonts w:hint="eastAsia"/>
        </w:rPr>
        <w:t>第12章：报告结论。</w:t>
      </w:r>
    </w:p>
    <w:p w14:paraId="4FB89557">
      <w:pPr>
        <w:pStyle w:val="128"/>
        <w:ind w:firstLine="420"/>
        <w:rPr>
          <w:rFonts w:hint="eastAsia"/>
        </w:rPr>
      </w:pPr>
    </w:p>
    <w:p w14:paraId="507B7D38">
      <w:pPr>
        <w:pStyle w:val="128"/>
        <w:ind w:firstLine="420"/>
        <w:rPr>
          <w:rFonts w:hint="eastAsia"/>
        </w:rPr>
      </w:pPr>
    </w:p>
    <w:p w14:paraId="5E564CA4">
      <w:pPr>
        <w:pStyle w:val="128"/>
        <w:ind w:firstLine="420"/>
        <w:rPr>
          <w:rFonts w:hint="eastAsia"/>
        </w:rPr>
      </w:pPr>
    </w:p>
    <w:p w14:paraId="7FA9FA5D">
      <w:pPr>
        <w:pStyle w:val="128"/>
        <w:ind w:firstLine="420"/>
        <w:rPr>
          <w:rFonts w:hint="eastAsia"/>
        </w:rPr>
      </w:pPr>
      <w:r>
        <w:rPr>
          <w:rFonts w:hint="eastAsia"/>
        </w:rPr>
        <w:t>正文目录</w:t>
      </w:r>
    </w:p>
    <w:p w14:paraId="0DDBE701">
      <w:pPr>
        <w:pStyle w:val="128"/>
        <w:ind w:firstLine="420"/>
        <w:rPr>
          <w:rFonts w:hint="eastAsia"/>
        </w:rPr>
      </w:pPr>
    </w:p>
    <w:p w14:paraId="36F27606">
      <w:pPr>
        <w:pStyle w:val="128"/>
        <w:ind w:firstLine="420"/>
        <w:rPr>
          <w:rFonts w:hint="eastAsia"/>
        </w:rPr>
      </w:pPr>
      <w:r>
        <w:rPr>
          <w:rFonts w:hint="eastAsia"/>
        </w:rPr>
        <w:t>1 五轴点胶机市场概述</w:t>
      </w:r>
    </w:p>
    <w:p w14:paraId="697957A4">
      <w:pPr>
        <w:pStyle w:val="128"/>
        <w:ind w:firstLine="420"/>
        <w:rPr>
          <w:rFonts w:hint="eastAsia"/>
        </w:rPr>
      </w:pPr>
      <w:r>
        <w:rPr>
          <w:rFonts w:hint="eastAsia"/>
        </w:rPr>
        <w:t xml:space="preserve"> 1.1 五轴点胶机行业概述及统计范围</w:t>
      </w:r>
    </w:p>
    <w:p w14:paraId="103F9710">
      <w:pPr>
        <w:pStyle w:val="128"/>
        <w:ind w:firstLine="420"/>
        <w:rPr>
          <w:rFonts w:hint="eastAsia"/>
        </w:rPr>
      </w:pPr>
      <w:r>
        <w:rPr>
          <w:rFonts w:hint="eastAsia"/>
        </w:rPr>
        <w:t xml:space="preserve"> 1.2 按照不同产品类型，五轴点胶机主要可以分为如下几个类别</w:t>
      </w:r>
    </w:p>
    <w:p w14:paraId="5219BF4E">
      <w:pPr>
        <w:pStyle w:val="128"/>
        <w:ind w:firstLine="420"/>
        <w:rPr>
          <w:rFonts w:hint="eastAsia"/>
        </w:rPr>
      </w:pPr>
      <w:r>
        <w:rPr>
          <w:rFonts w:hint="eastAsia"/>
        </w:rPr>
        <w:t xml:space="preserve"> 1.2.1 全球不同产品类型五轴点胶机规模增长趋势2019 VS 2023 VS 2030</w:t>
      </w:r>
    </w:p>
    <w:p w14:paraId="204211CF">
      <w:pPr>
        <w:pStyle w:val="128"/>
        <w:ind w:firstLine="420"/>
        <w:rPr>
          <w:rFonts w:hint="eastAsia"/>
        </w:rPr>
      </w:pPr>
      <w:r>
        <w:rPr>
          <w:rFonts w:hint="eastAsia"/>
        </w:rPr>
        <w:t xml:space="preserve"> 1.2.2 全自动</w:t>
      </w:r>
    </w:p>
    <w:p w14:paraId="7FDD45EF">
      <w:pPr>
        <w:pStyle w:val="128"/>
        <w:ind w:firstLine="420"/>
        <w:rPr>
          <w:rFonts w:hint="eastAsia"/>
        </w:rPr>
      </w:pPr>
      <w:r>
        <w:rPr>
          <w:rFonts w:hint="eastAsia"/>
        </w:rPr>
        <w:t xml:space="preserve"> 1.2.3 半自动</w:t>
      </w:r>
    </w:p>
    <w:p w14:paraId="2C882DFD">
      <w:pPr>
        <w:pStyle w:val="128"/>
        <w:ind w:firstLine="420"/>
        <w:rPr>
          <w:rFonts w:hint="eastAsia"/>
        </w:rPr>
      </w:pPr>
      <w:r>
        <w:rPr>
          <w:rFonts w:hint="eastAsia"/>
        </w:rPr>
        <w:t xml:space="preserve"> 1.3 从不同应用，五轴点胶机主要包括如下几个方面</w:t>
      </w:r>
    </w:p>
    <w:p w14:paraId="5CAABD47">
      <w:pPr>
        <w:pStyle w:val="128"/>
        <w:ind w:firstLine="420"/>
        <w:rPr>
          <w:rFonts w:hint="eastAsia"/>
        </w:rPr>
      </w:pPr>
      <w:r>
        <w:rPr>
          <w:rFonts w:hint="eastAsia"/>
        </w:rPr>
        <w:t xml:space="preserve"> 1.3.1 全球不同应用五轴点胶机规模增长趋势2019 VS 2023 VS 2030</w:t>
      </w:r>
    </w:p>
    <w:p w14:paraId="7834BF72">
      <w:pPr>
        <w:pStyle w:val="128"/>
        <w:ind w:firstLine="420"/>
        <w:rPr>
          <w:rFonts w:hint="eastAsia"/>
        </w:rPr>
      </w:pPr>
      <w:r>
        <w:rPr>
          <w:rFonts w:hint="eastAsia"/>
        </w:rPr>
        <w:t xml:space="preserve"> 1.3.2 电子</w:t>
      </w:r>
    </w:p>
    <w:p w14:paraId="2450BDEA">
      <w:pPr>
        <w:pStyle w:val="128"/>
        <w:ind w:firstLine="420"/>
        <w:rPr>
          <w:rFonts w:hint="eastAsia"/>
        </w:rPr>
      </w:pPr>
      <w:r>
        <w:rPr>
          <w:rFonts w:hint="eastAsia"/>
        </w:rPr>
        <w:t xml:space="preserve"> 1.3.3 汽车</w:t>
      </w:r>
    </w:p>
    <w:p w14:paraId="6E8AC369">
      <w:pPr>
        <w:pStyle w:val="128"/>
        <w:ind w:firstLine="420"/>
        <w:rPr>
          <w:rFonts w:hint="eastAsia"/>
        </w:rPr>
      </w:pPr>
      <w:r>
        <w:rPr>
          <w:rFonts w:hint="eastAsia"/>
        </w:rPr>
        <w:t xml:space="preserve"> 1.3.4 医疗器械</w:t>
      </w:r>
    </w:p>
    <w:p w14:paraId="4D3DFC31">
      <w:pPr>
        <w:pStyle w:val="128"/>
        <w:ind w:firstLine="420"/>
        <w:rPr>
          <w:rFonts w:hint="eastAsia"/>
        </w:rPr>
      </w:pPr>
      <w:r>
        <w:rPr>
          <w:rFonts w:hint="eastAsia"/>
        </w:rPr>
        <w:t xml:space="preserve"> 1.4 行业发展现状分析</w:t>
      </w:r>
    </w:p>
    <w:p w14:paraId="73503D1F">
      <w:pPr>
        <w:pStyle w:val="128"/>
        <w:ind w:firstLine="420"/>
        <w:rPr>
          <w:rFonts w:hint="eastAsia"/>
        </w:rPr>
      </w:pPr>
      <w:r>
        <w:rPr>
          <w:rFonts w:hint="eastAsia"/>
        </w:rPr>
        <w:t xml:space="preserve"> 1.4.1 五轴点胶机行业发展总体概况</w:t>
      </w:r>
    </w:p>
    <w:p w14:paraId="36742829">
      <w:pPr>
        <w:pStyle w:val="128"/>
        <w:ind w:firstLine="420"/>
        <w:rPr>
          <w:rFonts w:hint="eastAsia"/>
        </w:rPr>
      </w:pPr>
      <w:r>
        <w:rPr>
          <w:rFonts w:hint="eastAsia"/>
        </w:rPr>
        <w:t xml:space="preserve"> 1.4.2 五轴点胶机行业发展主要特点</w:t>
      </w:r>
    </w:p>
    <w:p w14:paraId="5F04C0CF">
      <w:pPr>
        <w:pStyle w:val="128"/>
        <w:ind w:firstLine="420"/>
        <w:rPr>
          <w:rFonts w:hint="eastAsia"/>
        </w:rPr>
      </w:pPr>
      <w:r>
        <w:rPr>
          <w:rFonts w:hint="eastAsia"/>
        </w:rPr>
        <w:t xml:space="preserve"> 1.4.3 五轴点胶机行业发展影响因素</w:t>
      </w:r>
    </w:p>
    <w:p w14:paraId="49DBB4BC">
      <w:pPr>
        <w:pStyle w:val="128"/>
        <w:ind w:firstLine="420"/>
        <w:rPr>
          <w:rFonts w:hint="eastAsia"/>
        </w:rPr>
      </w:pPr>
      <w:r>
        <w:rPr>
          <w:rFonts w:hint="eastAsia"/>
        </w:rPr>
        <w:t xml:space="preserve"> 1.4.3.1 五轴点胶机有利因素</w:t>
      </w:r>
    </w:p>
    <w:p w14:paraId="60C6B340">
      <w:pPr>
        <w:pStyle w:val="128"/>
        <w:ind w:firstLine="420"/>
        <w:rPr>
          <w:rFonts w:hint="eastAsia"/>
        </w:rPr>
      </w:pPr>
      <w:r>
        <w:rPr>
          <w:rFonts w:hint="eastAsia"/>
        </w:rPr>
        <w:t xml:space="preserve"> 1.4.3.2 五轴点胶机不利因素</w:t>
      </w:r>
    </w:p>
    <w:p w14:paraId="2CBC21F4">
      <w:pPr>
        <w:pStyle w:val="128"/>
        <w:ind w:firstLine="420"/>
        <w:rPr>
          <w:rFonts w:hint="eastAsia"/>
        </w:rPr>
      </w:pPr>
      <w:r>
        <w:rPr>
          <w:rFonts w:hint="eastAsia"/>
        </w:rPr>
        <w:t xml:space="preserve"> 1.4.4 进入行业壁垒</w:t>
      </w:r>
    </w:p>
    <w:p w14:paraId="54C899C9">
      <w:pPr>
        <w:pStyle w:val="128"/>
        <w:ind w:firstLine="420"/>
        <w:rPr>
          <w:rFonts w:hint="eastAsia"/>
        </w:rPr>
      </w:pPr>
      <w:r>
        <w:rPr>
          <w:rFonts w:hint="eastAsia"/>
        </w:rPr>
        <w:t>2 行业发展现状及“十五五”前景预测</w:t>
      </w:r>
    </w:p>
    <w:p w14:paraId="5DBE994F">
      <w:pPr>
        <w:pStyle w:val="128"/>
        <w:ind w:firstLine="420"/>
        <w:rPr>
          <w:rFonts w:hint="eastAsia"/>
        </w:rPr>
      </w:pPr>
      <w:r>
        <w:rPr>
          <w:rFonts w:hint="eastAsia"/>
        </w:rPr>
        <w:t xml:space="preserve"> 2.1 全球五轴点胶机供需现状及预测（2019-2030）</w:t>
      </w:r>
    </w:p>
    <w:p w14:paraId="7530EE26">
      <w:pPr>
        <w:pStyle w:val="128"/>
        <w:ind w:firstLine="420"/>
        <w:rPr>
          <w:rFonts w:hint="eastAsia"/>
        </w:rPr>
      </w:pPr>
      <w:r>
        <w:rPr>
          <w:rFonts w:hint="eastAsia"/>
        </w:rPr>
        <w:t xml:space="preserve"> 2.1.1 全球五轴点胶机产能、产量、产能利用率及发展趋势（2019-2030）</w:t>
      </w:r>
    </w:p>
    <w:p w14:paraId="032A4BF9">
      <w:pPr>
        <w:pStyle w:val="128"/>
        <w:ind w:firstLine="420"/>
        <w:rPr>
          <w:rFonts w:hint="eastAsia"/>
        </w:rPr>
      </w:pPr>
      <w:r>
        <w:rPr>
          <w:rFonts w:hint="eastAsia"/>
        </w:rPr>
        <w:t xml:space="preserve"> 2.1.2 全球五轴点胶机产量、需求量及发展趋势（2019-2030）</w:t>
      </w:r>
    </w:p>
    <w:p w14:paraId="7CB7D086">
      <w:pPr>
        <w:pStyle w:val="128"/>
        <w:ind w:firstLine="420"/>
        <w:rPr>
          <w:rFonts w:hint="eastAsia"/>
        </w:rPr>
      </w:pPr>
      <w:r>
        <w:rPr>
          <w:rFonts w:hint="eastAsia"/>
        </w:rPr>
        <w:t xml:space="preserve"> 2.1.3 全球主要地区五轴点胶机产量及发展趋势（2019-2030）</w:t>
      </w:r>
    </w:p>
    <w:p w14:paraId="036B06B5">
      <w:pPr>
        <w:pStyle w:val="128"/>
        <w:ind w:firstLine="420"/>
        <w:rPr>
          <w:rFonts w:hint="eastAsia"/>
        </w:rPr>
      </w:pPr>
      <w:r>
        <w:rPr>
          <w:rFonts w:hint="eastAsia"/>
        </w:rPr>
        <w:t xml:space="preserve"> 2.2 中国五轴点胶机供需现状及预测（2019-2030）</w:t>
      </w:r>
    </w:p>
    <w:p w14:paraId="692EF383">
      <w:pPr>
        <w:pStyle w:val="128"/>
        <w:ind w:firstLine="420"/>
        <w:rPr>
          <w:rFonts w:hint="eastAsia"/>
        </w:rPr>
      </w:pPr>
      <w:r>
        <w:rPr>
          <w:rFonts w:hint="eastAsia"/>
        </w:rPr>
        <w:t xml:space="preserve"> 2.2.1 中国五轴点胶机产能、产量、产能利用率及发展趋势（2019-2030）</w:t>
      </w:r>
    </w:p>
    <w:p w14:paraId="0762B70C">
      <w:pPr>
        <w:pStyle w:val="128"/>
        <w:ind w:firstLine="420"/>
        <w:rPr>
          <w:rFonts w:hint="eastAsia"/>
        </w:rPr>
      </w:pPr>
      <w:r>
        <w:rPr>
          <w:rFonts w:hint="eastAsia"/>
        </w:rPr>
        <w:t xml:space="preserve"> 2.2.2 中国五轴点胶机产量、市场需求量及发展趋势（2019-2030）</w:t>
      </w:r>
    </w:p>
    <w:p w14:paraId="22937242">
      <w:pPr>
        <w:pStyle w:val="128"/>
        <w:ind w:firstLine="420"/>
        <w:rPr>
          <w:rFonts w:hint="eastAsia"/>
        </w:rPr>
      </w:pPr>
      <w:r>
        <w:rPr>
          <w:rFonts w:hint="eastAsia"/>
        </w:rPr>
        <w:t xml:space="preserve"> 2.2.3 中国五轴点胶机产能和产量占全球的比重</w:t>
      </w:r>
    </w:p>
    <w:p w14:paraId="1733F544">
      <w:pPr>
        <w:pStyle w:val="128"/>
        <w:ind w:firstLine="420"/>
        <w:rPr>
          <w:rFonts w:hint="eastAsia"/>
        </w:rPr>
      </w:pPr>
      <w:r>
        <w:rPr>
          <w:rFonts w:hint="eastAsia"/>
        </w:rPr>
        <w:t xml:space="preserve"> 2.3 全球五轴点胶机销量及收入</w:t>
      </w:r>
    </w:p>
    <w:p w14:paraId="57BEF1D3">
      <w:pPr>
        <w:pStyle w:val="128"/>
        <w:ind w:firstLine="420"/>
        <w:rPr>
          <w:rFonts w:hint="eastAsia"/>
        </w:rPr>
      </w:pPr>
      <w:r>
        <w:rPr>
          <w:rFonts w:hint="eastAsia"/>
        </w:rPr>
        <w:t xml:space="preserve"> 2.3.1 全球市场五轴点胶机收入（2019-2030）</w:t>
      </w:r>
    </w:p>
    <w:p w14:paraId="06014388">
      <w:pPr>
        <w:pStyle w:val="128"/>
        <w:ind w:firstLine="420"/>
        <w:rPr>
          <w:rFonts w:hint="eastAsia"/>
        </w:rPr>
      </w:pPr>
      <w:r>
        <w:rPr>
          <w:rFonts w:hint="eastAsia"/>
        </w:rPr>
        <w:t xml:space="preserve"> 2.3.2 全球市场五轴点胶机销量（2019-2030）</w:t>
      </w:r>
    </w:p>
    <w:p w14:paraId="11713FF0">
      <w:pPr>
        <w:pStyle w:val="128"/>
        <w:ind w:firstLine="420"/>
        <w:rPr>
          <w:rFonts w:hint="eastAsia"/>
        </w:rPr>
      </w:pPr>
      <w:r>
        <w:rPr>
          <w:rFonts w:hint="eastAsia"/>
        </w:rPr>
        <w:t xml:space="preserve"> 2.3.3 全球市场五轴点胶机价格趋势（2019-2030）</w:t>
      </w:r>
    </w:p>
    <w:p w14:paraId="29A99CE2">
      <w:pPr>
        <w:pStyle w:val="128"/>
        <w:ind w:firstLine="420"/>
        <w:rPr>
          <w:rFonts w:hint="eastAsia"/>
        </w:rPr>
      </w:pPr>
      <w:r>
        <w:rPr>
          <w:rFonts w:hint="eastAsia"/>
        </w:rPr>
        <w:t xml:space="preserve"> 2.4 中国五轴点胶机销量及收入</w:t>
      </w:r>
    </w:p>
    <w:p w14:paraId="213F7F0C">
      <w:pPr>
        <w:pStyle w:val="128"/>
        <w:ind w:firstLine="420"/>
        <w:rPr>
          <w:rFonts w:hint="eastAsia"/>
        </w:rPr>
      </w:pPr>
      <w:r>
        <w:rPr>
          <w:rFonts w:hint="eastAsia"/>
        </w:rPr>
        <w:t xml:space="preserve"> 2.4.1 中国市场五轴点胶机收入（2019-2030）</w:t>
      </w:r>
    </w:p>
    <w:p w14:paraId="06C4A594">
      <w:pPr>
        <w:pStyle w:val="128"/>
        <w:ind w:firstLine="420"/>
        <w:rPr>
          <w:rFonts w:hint="eastAsia"/>
        </w:rPr>
      </w:pPr>
      <w:r>
        <w:rPr>
          <w:rFonts w:hint="eastAsia"/>
        </w:rPr>
        <w:t xml:space="preserve"> 2.4.2 中国市场五轴点胶机销量（2019-2030）</w:t>
      </w:r>
    </w:p>
    <w:p w14:paraId="3838758F">
      <w:pPr>
        <w:pStyle w:val="128"/>
        <w:ind w:firstLine="420"/>
        <w:rPr>
          <w:rFonts w:hint="eastAsia"/>
        </w:rPr>
      </w:pPr>
      <w:r>
        <w:rPr>
          <w:rFonts w:hint="eastAsia"/>
        </w:rPr>
        <w:t xml:space="preserve"> 2.4.3 中国市场五轴点胶机销量和收入占全球的比重</w:t>
      </w:r>
    </w:p>
    <w:p w14:paraId="63926778">
      <w:pPr>
        <w:pStyle w:val="128"/>
        <w:ind w:firstLine="420"/>
        <w:rPr>
          <w:rFonts w:hint="eastAsia"/>
        </w:rPr>
      </w:pPr>
      <w:r>
        <w:rPr>
          <w:rFonts w:hint="eastAsia"/>
        </w:rPr>
        <w:t>3 全球五轴点胶机主要地区分析</w:t>
      </w:r>
    </w:p>
    <w:p w14:paraId="6FF0DCFF">
      <w:pPr>
        <w:pStyle w:val="128"/>
        <w:ind w:firstLine="420"/>
        <w:rPr>
          <w:rFonts w:hint="eastAsia"/>
        </w:rPr>
      </w:pPr>
      <w:r>
        <w:rPr>
          <w:rFonts w:hint="eastAsia"/>
        </w:rPr>
        <w:t xml:space="preserve"> 3.1 全球主要地区五轴点胶机市场规模分析：2019 VS 2023 VS 2030</w:t>
      </w:r>
    </w:p>
    <w:p w14:paraId="360D01B0">
      <w:pPr>
        <w:pStyle w:val="128"/>
        <w:ind w:firstLine="420"/>
        <w:rPr>
          <w:rFonts w:hint="eastAsia"/>
        </w:rPr>
      </w:pPr>
      <w:r>
        <w:rPr>
          <w:rFonts w:hint="eastAsia"/>
        </w:rPr>
        <w:t xml:space="preserve"> 3.1.1 全球主要地区五轴点胶机销售收入及市场份额（2019-2024年）</w:t>
      </w:r>
    </w:p>
    <w:p w14:paraId="0506E596">
      <w:pPr>
        <w:pStyle w:val="128"/>
        <w:ind w:firstLine="420"/>
        <w:rPr>
          <w:rFonts w:hint="eastAsia"/>
        </w:rPr>
      </w:pPr>
      <w:r>
        <w:rPr>
          <w:rFonts w:hint="eastAsia"/>
        </w:rPr>
        <w:t xml:space="preserve"> 3.1.2 全球主要地区五轴点胶机销售收入预测（2025-2030）</w:t>
      </w:r>
    </w:p>
    <w:p w14:paraId="484DD4D4">
      <w:pPr>
        <w:pStyle w:val="128"/>
        <w:ind w:firstLine="420"/>
        <w:rPr>
          <w:rFonts w:hint="eastAsia"/>
        </w:rPr>
      </w:pPr>
      <w:r>
        <w:rPr>
          <w:rFonts w:hint="eastAsia"/>
        </w:rPr>
        <w:t xml:space="preserve"> 3.2 全球主要地区五轴点胶机销量分析：2019 VS 2023 VS 2030</w:t>
      </w:r>
    </w:p>
    <w:p w14:paraId="383F69CF">
      <w:pPr>
        <w:pStyle w:val="128"/>
        <w:ind w:firstLine="420"/>
        <w:rPr>
          <w:rFonts w:hint="eastAsia"/>
        </w:rPr>
      </w:pPr>
      <w:r>
        <w:rPr>
          <w:rFonts w:hint="eastAsia"/>
        </w:rPr>
        <w:t xml:space="preserve"> 3.2.1 全球主要地区五轴点胶机销量及市场份额（2019-2024年）</w:t>
      </w:r>
    </w:p>
    <w:p w14:paraId="0F511F88">
      <w:pPr>
        <w:pStyle w:val="128"/>
        <w:ind w:firstLine="420"/>
        <w:rPr>
          <w:rFonts w:hint="eastAsia"/>
        </w:rPr>
      </w:pPr>
      <w:r>
        <w:rPr>
          <w:rFonts w:hint="eastAsia"/>
        </w:rPr>
        <w:t xml:space="preserve"> 3.2.2 全球主要地区五轴点胶机销量及市场份额预测（2025-2030）</w:t>
      </w:r>
    </w:p>
    <w:p w14:paraId="33D02264">
      <w:pPr>
        <w:pStyle w:val="128"/>
        <w:ind w:firstLine="420"/>
        <w:rPr>
          <w:rFonts w:hint="eastAsia"/>
        </w:rPr>
      </w:pPr>
      <w:r>
        <w:rPr>
          <w:rFonts w:hint="eastAsia"/>
        </w:rPr>
        <w:t xml:space="preserve"> 3.3 北美（美国和加拿大）</w:t>
      </w:r>
    </w:p>
    <w:p w14:paraId="2A34E27B">
      <w:pPr>
        <w:pStyle w:val="128"/>
        <w:ind w:firstLine="420"/>
        <w:rPr>
          <w:rFonts w:hint="eastAsia"/>
        </w:rPr>
      </w:pPr>
      <w:r>
        <w:rPr>
          <w:rFonts w:hint="eastAsia"/>
        </w:rPr>
        <w:t xml:space="preserve"> 3.3.1 北美（美国和加拿大）五轴点胶机销量（2019-2030）</w:t>
      </w:r>
    </w:p>
    <w:p w14:paraId="205CF15E">
      <w:pPr>
        <w:pStyle w:val="128"/>
        <w:ind w:firstLine="420"/>
        <w:rPr>
          <w:rFonts w:hint="eastAsia"/>
        </w:rPr>
      </w:pPr>
      <w:r>
        <w:rPr>
          <w:rFonts w:hint="eastAsia"/>
        </w:rPr>
        <w:t xml:space="preserve"> 3.3.2 北美（美国和加拿大）五轴点胶机收入（2019-2030）</w:t>
      </w:r>
    </w:p>
    <w:p w14:paraId="04F783BB">
      <w:pPr>
        <w:pStyle w:val="128"/>
        <w:ind w:firstLine="420"/>
        <w:rPr>
          <w:rFonts w:hint="eastAsia"/>
        </w:rPr>
      </w:pPr>
      <w:r>
        <w:rPr>
          <w:rFonts w:hint="eastAsia"/>
        </w:rPr>
        <w:t xml:space="preserve"> 3.4 欧洲（德国、英国、法国和意大利等国家）</w:t>
      </w:r>
    </w:p>
    <w:p w14:paraId="0EE69EED">
      <w:pPr>
        <w:pStyle w:val="128"/>
        <w:ind w:firstLine="420"/>
        <w:rPr>
          <w:rFonts w:hint="eastAsia"/>
        </w:rPr>
      </w:pPr>
      <w:r>
        <w:rPr>
          <w:rFonts w:hint="eastAsia"/>
        </w:rPr>
        <w:t xml:space="preserve"> 3.4.1 欧洲（德国、英国、法国和意大利等国家）五轴点胶机销量（2019-2030）</w:t>
      </w:r>
    </w:p>
    <w:p w14:paraId="0D36DE2F">
      <w:pPr>
        <w:pStyle w:val="128"/>
        <w:ind w:firstLine="420"/>
        <w:rPr>
          <w:rFonts w:hint="eastAsia"/>
        </w:rPr>
      </w:pPr>
      <w:r>
        <w:rPr>
          <w:rFonts w:hint="eastAsia"/>
        </w:rPr>
        <w:t xml:space="preserve"> 3.4.2 欧洲（德国、英国、法国和意大利等国家）五轴点胶机收入（2019-2030）</w:t>
      </w:r>
    </w:p>
    <w:p w14:paraId="0C989E76">
      <w:pPr>
        <w:pStyle w:val="128"/>
        <w:ind w:firstLine="420"/>
        <w:rPr>
          <w:rFonts w:hint="eastAsia"/>
        </w:rPr>
      </w:pPr>
      <w:r>
        <w:rPr>
          <w:rFonts w:hint="eastAsia"/>
        </w:rPr>
        <w:t xml:space="preserve"> 3.5 亚太地区（中国、日本、韩国、中国台湾、印度和东南亚等）</w:t>
      </w:r>
    </w:p>
    <w:p w14:paraId="5D44C053">
      <w:pPr>
        <w:pStyle w:val="128"/>
        <w:ind w:firstLine="420"/>
        <w:rPr>
          <w:rFonts w:hint="eastAsia"/>
        </w:rPr>
      </w:pPr>
      <w:r>
        <w:rPr>
          <w:rFonts w:hint="eastAsia"/>
        </w:rPr>
        <w:t xml:space="preserve"> 3.5.1 亚太（中国、日本、韩国、中国台湾、印度和东南亚等）五轴点胶机销量（2019-2030）</w:t>
      </w:r>
    </w:p>
    <w:p w14:paraId="73C47925">
      <w:pPr>
        <w:pStyle w:val="128"/>
        <w:ind w:firstLine="420"/>
        <w:rPr>
          <w:rFonts w:hint="eastAsia"/>
        </w:rPr>
      </w:pPr>
      <w:r>
        <w:rPr>
          <w:rFonts w:hint="eastAsia"/>
        </w:rPr>
        <w:t xml:space="preserve"> 3.5.2 亚太（中国、日本、韩国、中国台湾、印度和东南亚等）五轴点胶机收入（2019-2030）</w:t>
      </w:r>
    </w:p>
    <w:p w14:paraId="3E0BEA09">
      <w:pPr>
        <w:pStyle w:val="128"/>
        <w:ind w:firstLine="420"/>
        <w:rPr>
          <w:rFonts w:hint="eastAsia"/>
        </w:rPr>
      </w:pPr>
      <w:r>
        <w:rPr>
          <w:rFonts w:hint="eastAsia"/>
        </w:rPr>
        <w:t xml:space="preserve"> 3.6 拉美地区（墨西哥、巴西等国家）</w:t>
      </w:r>
    </w:p>
    <w:p w14:paraId="5EFD6BCB">
      <w:pPr>
        <w:pStyle w:val="128"/>
        <w:ind w:firstLine="420"/>
        <w:rPr>
          <w:rFonts w:hint="eastAsia"/>
        </w:rPr>
      </w:pPr>
      <w:r>
        <w:rPr>
          <w:rFonts w:hint="eastAsia"/>
        </w:rPr>
        <w:t xml:space="preserve"> 3.6.1 拉美地区（墨西哥、巴西等国家）五轴点胶机销量（2019-2030）</w:t>
      </w:r>
    </w:p>
    <w:p w14:paraId="0B75B7CA">
      <w:pPr>
        <w:pStyle w:val="128"/>
        <w:ind w:firstLine="420"/>
        <w:rPr>
          <w:rFonts w:hint="eastAsia"/>
        </w:rPr>
      </w:pPr>
      <w:r>
        <w:rPr>
          <w:rFonts w:hint="eastAsia"/>
        </w:rPr>
        <w:t xml:space="preserve"> 3.6.2 拉美地区（墨西哥、巴西等国家）五轴点胶机收入（2019-2030）</w:t>
      </w:r>
    </w:p>
    <w:p w14:paraId="7BD9E9AB">
      <w:pPr>
        <w:pStyle w:val="128"/>
        <w:ind w:firstLine="420"/>
        <w:rPr>
          <w:rFonts w:hint="eastAsia"/>
        </w:rPr>
      </w:pPr>
      <w:r>
        <w:rPr>
          <w:rFonts w:hint="eastAsia"/>
        </w:rPr>
        <w:t xml:space="preserve"> 3.7 中东及非洲</w:t>
      </w:r>
    </w:p>
    <w:p w14:paraId="21EEDCF0">
      <w:pPr>
        <w:pStyle w:val="128"/>
        <w:ind w:firstLine="420"/>
        <w:rPr>
          <w:rFonts w:hint="eastAsia"/>
        </w:rPr>
      </w:pPr>
      <w:r>
        <w:rPr>
          <w:rFonts w:hint="eastAsia"/>
        </w:rPr>
        <w:t xml:space="preserve"> 3.7.1 中东及非洲（土耳其、沙特等国家）五轴点胶机销量（2019-2030）</w:t>
      </w:r>
    </w:p>
    <w:p w14:paraId="0538F3EF">
      <w:pPr>
        <w:pStyle w:val="128"/>
        <w:ind w:firstLine="420"/>
        <w:rPr>
          <w:rFonts w:hint="eastAsia"/>
        </w:rPr>
      </w:pPr>
      <w:r>
        <w:rPr>
          <w:rFonts w:hint="eastAsia"/>
        </w:rPr>
        <w:t xml:space="preserve"> 3.7.2 中东及非洲（土耳其、沙特等国家）五轴点胶机收入（2019-2030）</w:t>
      </w:r>
    </w:p>
    <w:p w14:paraId="669D4131">
      <w:pPr>
        <w:pStyle w:val="128"/>
        <w:ind w:firstLine="420"/>
        <w:rPr>
          <w:rFonts w:hint="eastAsia"/>
        </w:rPr>
      </w:pPr>
      <w:r>
        <w:rPr>
          <w:rFonts w:hint="eastAsia"/>
        </w:rPr>
        <w:t>4 行业竞争格局</w:t>
      </w:r>
    </w:p>
    <w:p w14:paraId="0285C584">
      <w:pPr>
        <w:pStyle w:val="128"/>
        <w:ind w:firstLine="420"/>
        <w:rPr>
          <w:rFonts w:hint="eastAsia"/>
        </w:rPr>
      </w:pPr>
      <w:r>
        <w:rPr>
          <w:rFonts w:hint="eastAsia"/>
        </w:rPr>
        <w:t xml:space="preserve"> 4.1 全球市场竞争格局及占有率分析</w:t>
      </w:r>
    </w:p>
    <w:p w14:paraId="36F723E3">
      <w:pPr>
        <w:pStyle w:val="128"/>
        <w:ind w:firstLine="420"/>
        <w:rPr>
          <w:rFonts w:hint="eastAsia"/>
        </w:rPr>
      </w:pPr>
      <w:r>
        <w:rPr>
          <w:rFonts w:hint="eastAsia"/>
        </w:rPr>
        <w:t xml:space="preserve"> 4.1.1 全球市场主要厂商五轴点胶机产能市场份额</w:t>
      </w:r>
    </w:p>
    <w:p w14:paraId="498FFC6A">
      <w:pPr>
        <w:pStyle w:val="128"/>
        <w:ind w:firstLine="420"/>
        <w:rPr>
          <w:rFonts w:hint="eastAsia"/>
        </w:rPr>
      </w:pPr>
      <w:r>
        <w:rPr>
          <w:rFonts w:hint="eastAsia"/>
        </w:rPr>
        <w:t xml:space="preserve"> 4.1.2 全球市场主要厂商五轴点胶机销量（2019-2024）</w:t>
      </w:r>
    </w:p>
    <w:p w14:paraId="4DC9F54B">
      <w:pPr>
        <w:pStyle w:val="128"/>
        <w:ind w:firstLine="420"/>
        <w:rPr>
          <w:rFonts w:hint="eastAsia"/>
        </w:rPr>
      </w:pPr>
      <w:r>
        <w:rPr>
          <w:rFonts w:hint="eastAsia"/>
        </w:rPr>
        <w:t xml:space="preserve"> 4.1.3 全球市场主要厂商五轴点胶机销售收入（2019-2024）</w:t>
      </w:r>
    </w:p>
    <w:p w14:paraId="7F26DA8A">
      <w:pPr>
        <w:pStyle w:val="128"/>
        <w:ind w:firstLine="420"/>
        <w:rPr>
          <w:rFonts w:hint="eastAsia"/>
        </w:rPr>
      </w:pPr>
      <w:r>
        <w:rPr>
          <w:rFonts w:hint="eastAsia"/>
        </w:rPr>
        <w:t xml:space="preserve"> 4.1.4 全球市场主要厂商五轴点胶机销售价格（2019-2024）</w:t>
      </w:r>
    </w:p>
    <w:p w14:paraId="1EACEBF0">
      <w:pPr>
        <w:pStyle w:val="128"/>
        <w:ind w:firstLine="420"/>
        <w:rPr>
          <w:rFonts w:hint="eastAsia"/>
        </w:rPr>
      </w:pPr>
      <w:r>
        <w:rPr>
          <w:rFonts w:hint="eastAsia"/>
        </w:rPr>
        <w:t xml:space="preserve"> 4.1.5 2023年全球主要生产商五轴点胶机收入排名</w:t>
      </w:r>
    </w:p>
    <w:p w14:paraId="45529AB0">
      <w:pPr>
        <w:pStyle w:val="128"/>
        <w:ind w:firstLine="420"/>
        <w:rPr>
          <w:rFonts w:hint="eastAsia"/>
        </w:rPr>
      </w:pPr>
      <w:r>
        <w:rPr>
          <w:rFonts w:hint="eastAsia"/>
        </w:rPr>
        <w:t xml:space="preserve"> 4.2 中国市场竞争格局及占有率</w:t>
      </w:r>
    </w:p>
    <w:p w14:paraId="6A6FE515">
      <w:pPr>
        <w:pStyle w:val="128"/>
        <w:ind w:firstLine="420"/>
        <w:rPr>
          <w:rFonts w:hint="eastAsia"/>
        </w:rPr>
      </w:pPr>
      <w:r>
        <w:rPr>
          <w:rFonts w:hint="eastAsia"/>
        </w:rPr>
        <w:t xml:space="preserve"> 4.2.1 中国市场主要厂商五轴点胶机销量（2019-2024）</w:t>
      </w:r>
    </w:p>
    <w:p w14:paraId="014F1786">
      <w:pPr>
        <w:pStyle w:val="128"/>
        <w:ind w:firstLine="420"/>
        <w:rPr>
          <w:rFonts w:hint="eastAsia"/>
        </w:rPr>
      </w:pPr>
      <w:r>
        <w:rPr>
          <w:rFonts w:hint="eastAsia"/>
        </w:rPr>
        <w:t xml:space="preserve"> 4.2.2 中国市场主要厂商五轴点胶机销售收入（2019-2024）</w:t>
      </w:r>
    </w:p>
    <w:p w14:paraId="59992AC9">
      <w:pPr>
        <w:pStyle w:val="128"/>
        <w:ind w:firstLine="420"/>
        <w:rPr>
          <w:rFonts w:hint="eastAsia"/>
        </w:rPr>
      </w:pPr>
      <w:r>
        <w:rPr>
          <w:rFonts w:hint="eastAsia"/>
        </w:rPr>
        <w:t xml:space="preserve"> 4.2.3 中国市场主要厂商五轴点胶机销售价格（2019-2024）</w:t>
      </w:r>
    </w:p>
    <w:p w14:paraId="54754C98">
      <w:pPr>
        <w:pStyle w:val="128"/>
        <w:ind w:firstLine="420"/>
        <w:rPr>
          <w:rFonts w:hint="eastAsia"/>
        </w:rPr>
      </w:pPr>
      <w:r>
        <w:rPr>
          <w:rFonts w:hint="eastAsia"/>
        </w:rPr>
        <w:t xml:space="preserve"> 4.2.4 2023年中国主要生产商五轴点胶机收入排名</w:t>
      </w:r>
    </w:p>
    <w:p w14:paraId="0465D458">
      <w:pPr>
        <w:pStyle w:val="128"/>
        <w:ind w:firstLine="420"/>
        <w:rPr>
          <w:rFonts w:hint="eastAsia"/>
        </w:rPr>
      </w:pPr>
      <w:r>
        <w:rPr>
          <w:rFonts w:hint="eastAsia"/>
        </w:rPr>
        <w:t xml:space="preserve"> 4.3 全球主要厂商五轴点胶机总部及产地分布</w:t>
      </w:r>
    </w:p>
    <w:p w14:paraId="2AB402DB">
      <w:pPr>
        <w:pStyle w:val="128"/>
        <w:ind w:firstLine="420"/>
        <w:rPr>
          <w:rFonts w:hint="eastAsia"/>
        </w:rPr>
      </w:pPr>
      <w:r>
        <w:rPr>
          <w:rFonts w:hint="eastAsia"/>
        </w:rPr>
        <w:t xml:space="preserve"> 4.4 全球主要厂商五轴点胶机商业化日期</w:t>
      </w:r>
    </w:p>
    <w:p w14:paraId="51492BEA">
      <w:pPr>
        <w:pStyle w:val="128"/>
        <w:ind w:firstLine="420"/>
        <w:rPr>
          <w:rFonts w:hint="eastAsia"/>
        </w:rPr>
      </w:pPr>
      <w:r>
        <w:rPr>
          <w:rFonts w:hint="eastAsia"/>
        </w:rPr>
        <w:t xml:space="preserve"> 4.5 全球主要厂商五轴点胶机产品类型及应用</w:t>
      </w:r>
    </w:p>
    <w:p w14:paraId="6849D3E5">
      <w:pPr>
        <w:pStyle w:val="128"/>
        <w:ind w:firstLine="420"/>
        <w:rPr>
          <w:rFonts w:hint="eastAsia"/>
        </w:rPr>
      </w:pPr>
      <w:r>
        <w:rPr>
          <w:rFonts w:hint="eastAsia"/>
        </w:rPr>
        <w:t xml:space="preserve"> 4.6 五轴点胶机行业集中度、竞争程度分析</w:t>
      </w:r>
    </w:p>
    <w:p w14:paraId="6DC6E5BC">
      <w:pPr>
        <w:pStyle w:val="128"/>
        <w:ind w:firstLine="420"/>
        <w:rPr>
          <w:rFonts w:hint="eastAsia"/>
        </w:rPr>
      </w:pPr>
      <w:r>
        <w:rPr>
          <w:rFonts w:hint="eastAsia"/>
        </w:rPr>
        <w:t xml:space="preserve"> 4.6.1 五轴点胶机行业集中度分析：全球头部厂商份额（Top 5）</w:t>
      </w:r>
    </w:p>
    <w:p w14:paraId="62A3D8A5">
      <w:pPr>
        <w:pStyle w:val="128"/>
        <w:ind w:firstLine="420"/>
        <w:rPr>
          <w:rFonts w:hint="eastAsia"/>
        </w:rPr>
      </w:pPr>
      <w:r>
        <w:rPr>
          <w:rFonts w:hint="eastAsia"/>
        </w:rPr>
        <w:t xml:space="preserve"> 4.6.2 全球五轴点胶机第一梯队、第二梯队和第三梯队生产商（品牌）及市场份额</w:t>
      </w:r>
    </w:p>
    <w:p w14:paraId="0E598113">
      <w:pPr>
        <w:pStyle w:val="128"/>
        <w:ind w:firstLine="420"/>
        <w:rPr>
          <w:rFonts w:hint="eastAsia"/>
        </w:rPr>
      </w:pPr>
      <w:r>
        <w:rPr>
          <w:rFonts w:hint="eastAsia"/>
        </w:rPr>
        <w:t>5 不同产品类型五轴点胶机分析</w:t>
      </w:r>
    </w:p>
    <w:p w14:paraId="3CFD6DDB">
      <w:pPr>
        <w:pStyle w:val="128"/>
        <w:ind w:firstLine="420"/>
        <w:rPr>
          <w:rFonts w:hint="eastAsia"/>
        </w:rPr>
      </w:pPr>
      <w:r>
        <w:rPr>
          <w:rFonts w:hint="eastAsia"/>
        </w:rPr>
        <w:t xml:space="preserve"> 5.1 全球不同产品类型五轴点胶机销量（2019-2030）</w:t>
      </w:r>
    </w:p>
    <w:p w14:paraId="06960E41">
      <w:pPr>
        <w:pStyle w:val="128"/>
        <w:ind w:firstLine="420"/>
        <w:rPr>
          <w:rFonts w:hint="eastAsia"/>
        </w:rPr>
      </w:pPr>
      <w:r>
        <w:rPr>
          <w:rFonts w:hint="eastAsia"/>
        </w:rPr>
        <w:t xml:space="preserve"> 5.1.1 全球不同产品类型五轴点胶机销量及市场份额（2019-2024）</w:t>
      </w:r>
    </w:p>
    <w:p w14:paraId="52976A29">
      <w:pPr>
        <w:pStyle w:val="128"/>
        <w:ind w:firstLine="420"/>
        <w:rPr>
          <w:rFonts w:hint="eastAsia"/>
        </w:rPr>
      </w:pPr>
      <w:r>
        <w:rPr>
          <w:rFonts w:hint="eastAsia"/>
        </w:rPr>
        <w:t xml:space="preserve"> 5.1.2 全球不同产品类型五轴点胶机销量预测（2025-2030）</w:t>
      </w:r>
    </w:p>
    <w:p w14:paraId="27A403B7">
      <w:pPr>
        <w:pStyle w:val="128"/>
        <w:ind w:firstLine="420"/>
        <w:rPr>
          <w:rFonts w:hint="eastAsia"/>
        </w:rPr>
      </w:pPr>
      <w:r>
        <w:rPr>
          <w:rFonts w:hint="eastAsia"/>
        </w:rPr>
        <w:t xml:space="preserve"> 5.2 全球不同产品类型五轴点胶机收入（2019-2030）</w:t>
      </w:r>
    </w:p>
    <w:p w14:paraId="221909C5">
      <w:pPr>
        <w:pStyle w:val="128"/>
        <w:ind w:firstLine="420"/>
        <w:rPr>
          <w:rFonts w:hint="eastAsia"/>
        </w:rPr>
      </w:pPr>
      <w:r>
        <w:rPr>
          <w:rFonts w:hint="eastAsia"/>
        </w:rPr>
        <w:t xml:space="preserve"> 5.2.1 全球不同产品类型五轴点胶机收入及市场份额（2019-2024）</w:t>
      </w:r>
    </w:p>
    <w:p w14:paraId="7137B15E">
      <w:pPr>
        <w:pStyle w:val="128"/>
        <w:ind w:firstLine="420"/>
        <w:rPr>
          <w:rFonts w:hint="eastAsia"/>
        </w:rPr>
      </w:pPr>
      <w:r>
        <w:rPr>
          <w:rFonts w:hint="eastAsia"/>
        </w:rPr>
        <w:t xml:space="preserve"> 5.2.2 全球不同产品类型五轴点胶机收入预测（2025-2030）</w:t>
      </w:r>
    </w:p>
    <w:p w14:paraId="3DBBBD62">
      <w:pPr>
        <w:pStyle w:val="128"/>
        <w:ind w:firstLine="420"/>
        <w:rPr>
          <w:rFonts w:hint="eastAsia"/>
        </w:rPr>
      </w:pPr>
      <w:r>
        <w:rPr>
          <w:rFonts w:hint="eastAsia"/>
        </w:rPr>
        <w:t xml:space="preserve"> 5.3 全球不同产品类型五轴点胶机价格走势（2019-2030）</w:t>
      </w:r>
    </w:p>
    <w:p w14:paraId="7BB9923E">
      <w:pPr>
        <w:pStyle w:val="128"/>
        <w:ind w:firstLine="420"/>
        <w:rPr>
          <w:rFonts w:hint="eastAsia"/>
        </w:rPr>
      </w:pPr>
      <w:r>
        <w:rPr>
          <w:rFonts w:hint="eastAsia"/>
        </w:rPr>
        <w:t xml:space="preserve"> 5.4 中国不同产品类型五轴点胶机销量（2019-2030）</w:t>
      </w:r>
    </w:p>
    <w:p w14:paraId="47C20F72">
      <w:pPr>
        <w:pStyle w:val="128"/>
        <w:ind w:firstLine="420"/>
        <w:rPr>
          <w:rFonts w:hint="eastAsia"/>
        </w:rPr>
      </w:pPr>
      <w:r>
        <w:rPr>
          <w:rFonts w:hint="eastAsia"/>
        </w:rPr>
        <w:t xml:space="preserve"> 5.4.1 中国不同产品类型五轴点胶机销量及市场份额（2019-2024）</w:t>
      </w:r>
    </w:p>
    <w:p w14:paraId="07D27CFA">
      <w:pPr>
        <w:pStyle w:val="128"/>
        <w:ind w:firstLine="420"/>
        <w:rPr>
          <w:rFonts w:hint="eastAsia"/>
        </w:rPr>
      </w:pPr>
      <w:r>
        <w:rPr>
          <w:rFonts w:hint="eastAsia"/>
        </w:rPr>
        <w:t xml:space="preserve"> 5.4.2 中国不同产品类型五轴点胶机销量预测（2025-2030）</w:t>
      </w:r>
    </w:p>
    <w:p w14:paraId="7B88304A">
      <w:pPr>
        <w:pStyle w:val="128"/>
        <w:ind w:firstLine="420"/>
        <w:rPr>
          <w:rFonts w:hint="eastAsia"/>
        </w:rPr>
      </w:pPr>
      <w:r>
        <w:rPr>
          <w:rFonts w:hint="eastAsia"/>
        </w:rPr>
        <w:t xml:space="preserve"> 5.5 中国不同产品类型五轴点胶机收入（2019-2030）</w:t>
      </w:r>
    </w:p>
    <w:p w14:paraId="6E2295B1">
      <w:pPr>
        <w:pStyle w:val="128"/>
        <w:ind w:firstLine="420"/>
        <w:rPr>
          <w:rFonts w:hint="eastAsia"/>
        </w:rPr>
      </w:pPr>
      <w:r>
        <w:rPr>
          <w:rFonts w:hint="eastAsia"/>
        </w:rPr>
        <w:t xml:space="preserve"> 5.5.1 中国不同产品类型五轴点胶机收入及市场份额（2019-2024）</w:t>
      </w:r>
    </w:p>
    <w:p w14:paraId="0F9595B1">
      <w:pPr>
        <w:pStyle w:val="128"/>
        <w:ind w:firstLine="420"/>
        <w:rPr>
          <w:rFonts w:hint="eastAsia"/>
        </w:rPr>
      </w:pPr>
      <w:r>
        <w:rPr>
          <w:rFonts w:hint="eastAsia"/>
        </w:rPr>
        <w:t xml:space="preserve"> 5.5.2 中国不同产品类型五轴点胶机收入预测（2025-2030）</w:t>
      </w:r>
    </w:p>
    <w:p w14:paraId="69828BC4">
      <w:pPr>
        <w:pStyle w:val="128"/>
        <w:ind w:firstLine="420"/>
        <w:rPr>
          <w:rFonts w:hint="eastAsia"/>
        </w:rPr>
      </w:pPr>
      <w:r>
        <w:rPr>
          <w:rFonts w:hint="eastAsia"/>
        </w:rPr>
        <w:t>6 不同应用五轴点胶机分析</w:t>
      </w:r>
    </w:p>
    <w:p w14:paraId="066C4111">
      <w:pPr>
        <w:pStyle w:val="128"/>
        <w:ind w:firstLine="420"/>
        <w:rPr>
          <w:rFonts w:hint="eastAsia"/>
        </w:rPr>
      </w:pPr>
      <w:r>
        <w:rPr>
          <w:rFonts w:hint="eastAsia"/>
        </w:rPr>
        <w:t xml:space="preserve"> 6.1 全球不同应用五轴点胶机销量（2019-2030）</w:t>
      </w:r>
    </w:p>
    <w:p w14:paraId="4659B0C1">
      <w:pPr>
        <w:pStyle w:val="128"/>
        <w:ind w:firstLine="420"/>
        <w:rPr>
          <w:rFonts w:hint="eastAsia"/>
        </w:rPr>
      </w:pPr>
      <w:r>
        <w:rPr>
          <w:rFonts w:hint="eastAsia"/>
        </w:rPr>
        <w:t xml:space="preserve"> 6.1.1 全球不同应用五轴点胶机销量及市场份额（2019-2024）</w:t>
      </w:r>
    </w:p>
    <w:p w14:paraId="0A81DB20">
      <w:pPr>
        <w:pStyle w:val="128"/>
        <w:ind w:firstLine="420"/>
        <w:rPr>
          <w:rFonts w:hint="eastAsia"/>
        </w:rPr>
      </w:pPr>
      <w:r>
        <w:rPr>
          <w:rFonts w:hint="eastAsia"/>
        </w:rPr>
        <w:t xml:space="preserve"> 6.1.2 全球不同应用五轴点胶机销量预测（2025-2030）</w:t>
      </w:r>
    </w:p>
    <w:p w14:paraId="5B400BDC">
      <w:pPr>
        <w:pStyle w:val="128"/>
        <w:ind w:firstLine="420"/>
        <w:rPr>
          <w:rFonts w:hint="eastAsia"/>
        </w:rPr>
      </w:pPr>
      <w:r>
        <w:rPr>
          <w:rFonts w:hint="eastAsia"/>
        </w:rPr>
        <w:t xml:space="preserve"> 6.2 全球不同应用五轴点胶机收入（2019-2030）</w:t>
      </w:r>
    </w:p>
    <w:p w14:paraId="5DD25258">
      <w:pPr>
        <w:pStyle w:val="128"/>
        <w:ind w:firstLine="420"/>
        <w:rPr>
          <w:rFonts w:hint="eastAsia"/>
        </w:rPr>
      </w:pPr>
      <w:r>
        <w:rPr>
          <w:rFonts w:hint="eastAsia"/>
        </w:rPr>
        <w:t xml:space="preserve"> 6.2.1 全球不同应用五轴点胶机收入及市场份额（2019-2024）</w:t>
      </w:r>
    </w:p>
    <w:p w14:paraId="7156E5DF">
      <w:pPr>
        <w:pStyle w:val="128"/>
        <w:ind w:firstLine="420"/>
        <w:rPr>
          <w:rFonts w:hint="eastAsia"/>
        </w:rPr>
      </w:pPr>
      <w:r>
        <w:rPr>
          <w:rFonts w:hint="eastAsia"/>
        </w:rPr>
        <w:t xml:space="preserve"> 6.2.2 全球不同应用五轴点胶机收入预测（2025-2030）</w:t>
      </w:r>
    </w:p>
    <w:p w14:paraId="16BB9540">
      <w:pPr>
        <w:pStyle w:val="128"/>
        <w:ind w:firstLine="420"/>
        <w:rPr>
          <w:rFonts w:hint="eastAsia"/>
        </w:rPr>
      </w:pPr>
      <w:r>
        <w:rPr>
          <w:rFonts w:hint="eastAsia"/>
        </w:rPr>
        <w:t xml:space="preserve"> 6.3 全球不同应用五轴点胶机价格走势（2019-2030）</w:t>
      </w:r>
    </w:p>
    <w:p w14:paraId="67492E95">
      <w:pPr>
        <w:pStyle w:val="128"/>
        <w:ind w:firstLine="420"/>
        <w:rPr>
          <w:rFonts w:hint="eastAsia"/>
        </w:rPr>
      </w:pPr>
      <w:r>
        <w:rPr>
          <w:rFonts w:hint="eastAsia"/>
        </w:rPr>
        <w:t xml:space="preserve"> 6.4 中国不同应用五轴点胶机销量（2019-2030）</w:t>
      </w:r>
    </w:p>
    <w:p w14:paraId="33FFAB0F">
      <w:pPr>
        <w:pStyle w:val="128"/>
        <w:ind w:firstLine="420"/>
        <w:rPr>
          <w:rFonts w:hint="eastAsia"/>
        </w:rPr>
      </w:pPr>
      <w:r>
        <w:rPr>
          <w:rFonts w:hint="eastAsia"/>
        </w:rPr>
        <w:t xml:space="preserve"> 6.4.1 中国不同应用五轴点胶机销量及市场份额（2019-2024）</w:t>
      </w:r>
    </w:p>
    <w:p w14:paraId="5140B318">
      <w:pPr>
        <w:pStyle w:val="128"/>
        <w:ind w:firstLine="420"/>
        <w:rPr>
          <w:rFonts w:hint="eastAsia"/>
        </w:rPr>
      </w:pPr>
      <w:r>
        <w:rPr>
          <w:rFonts w:hint="eastAsia"/>
        </w:rPr>
        <w:t xml:space="preserve"> 6.4.2 中国不同应用五轴点胶机销量预测（2025-2030）</w:t>
      </w:r>
    </w:p>
    <w:p w14:paraId="39C07B61">
      <w:pPr>
        <w:pStyle w:val="128"/>
        <w:ind w:firstLine="420"/>
        <w:rPr>
          <w:rFonts w:hint="eastAsia"/>
        </w:rPr>
      </w:pPr>
      <w:r>
        <w:rPr>
          <w:rFonts w:hint="eastAsia"/>
        </w:rPr>
        <w:t xml:space="preserve"> 6.5 中国不同应用五轴点胶机收入（2019-2030）</w:t>
      </w:r>
    </w:p>
    <w:p w14:paraId="1583B3E5">
      <w:pPr>
        <w:pStyle w:val="128"/>
        <w:ind w:firstLine="420"/>
        <w:rPr>
          <w:rFonts w:hint="eastAsia"/>
        </w:rPr>
      </w:pPr>
      <w:r>
        <w:rPr>
          <w:rFonts w:hint="eastAsia"/>
        </w:rPr>
        <w:t xml:space="preserve"> 6.5.1 中国不同应用五轴点胶机收入及市场份额（2019-2024）</w:t>
      </w:r>
    </w:p>
    <w:p w14:paraId="0A7FDE9D">
      <w:pPr>
        <w:pStyle w:val="128"/>
        <w:ind w:firstLine="420"/>
        <w:rPr>
          <w:rFonts w:hint="eastAsia"/>
        </w:rPr>
      </w:pPr>
      <w:r>
        <w:rPr>
          <w:rFonts w:hint="eastAsia"/>
        </w:rPr>
        <w:t xml:space="preserve"> 6.5.2 中国不同应用五轴点胶机收入预测（2025-2030）</w:t>
      </w:r>
    </w:p>
    <w:p w14:paraId="181DB1C5">
      <w:pPr>
        <w:pStyle w:val="128"/>
        <w:ind w:firstLine="420"/>
        <w:rPr>
          <w:rFonts w:hint="eastAsia"/>
        </w:rPr>
      </w:pPr>
      <w:r>
        <w:rPr>
          <w:rFonts w:hint="eastAsia"/>
        </w:rPr>
        <w:t>7 行业发展环境分析</w:t>
      </w:r>
    </w:p>
    <w:p w14:paraId="0220F4AD">
      <w:pPr>
        <w:pStyle w:val="128"/>
        <w:ind w:firstLine="420"/>
        <w:rPr>
          <w:rFonts w:hint="eastAsia"/>
        </w:rPr>
      </w:pPr>
      <w:r>
        <w:rPr>
          <w:rFonts w:hint="eastAsia"/>
        </w:rPr>
        <w:t xml:space="preserve"> 7.1 五轴点胶机行业发展趋势</w:t>
      </w:r>
    </w:p>
    <w:p w14:paraId="375A4006">
      <w:pPr>
        <w:pStyle w:val="128"/>
        <w:ind w:firstLine="420"/>
        <w:rPr>
          <w:rFonts w:hint="eastAsia"/>
        </w:rPr>
      </w:pPr>
      <w:r>
        <w:rPr>
          <w:rFonts w:hint="eastAsia"/>
        </w:rPr>
        <w:t xml:space="preserve"> 7.2 五轴点胶机行业主要驱动因素</w:t>
      </w:r>
    </w:p>
    <w:p w14:paraId="014D3243">
      <w:pPr>
        <w:pStyle w:val="128"/>
        <w:ind w:firstLine="420"/>
        <w:rPr>
          <w:rFonts w:hint="eastAsia"/>
        </w:rPr>
      </w:pPr>
      <w:r>
        <w:rPr>
          <w:rFonts w:hint="eastAsia"/>
        </w:rPr>
        <w:t xml:space="preserve"> 7.3 五轴点胶机中国企业SWOT分析 </w:t>
      </w:r>
    </w:p>
    <w:p w14:paraId="2A8EBE04">
      <w:pPr>
        <w:pStyle w:val="128"/>
        <w:ind w:firstLine="420"/>
        <w:rPr>
          <w:rFonts w:hint="eastAsia"/>
        </w:rPr>
      </w:pPr>
      <w:r>
        <w:rPr>
          <w:rFonts w:hint="eastAsia"/>
        </w:rPr>
        <w:t xml:space="preserve"> 7.4 中国五轴点胶机行业政策环境分析</w:t>
      </w:r>
    </w:p>
    <w:p w14:paraId="7A8CE6B7">
      <w:pPr>
        <w:pStyle w:val="128"/>
        <w:ind w:firstLine="420"/>
        <w:rPr>
          <w:rFonts w:hint="eastAsia"/>
        </w:rPr>
      </w:pPr>
      <w:r>
        <w:rPr>
          <w:rFonts w:hint="eastAsia"/>
        </w:rPr>
        <w:t xml:space="preserve"> 7.4.1 行业主管部门及监管体制</w:t>
      </w:r>
    </w:p>
    <w:p w14:paraId="34E0D456">
      <w:pPr>
        <w:pStyle w:val="128"/>
        <w:ind w:firstLine="420"/>
        <w:rPr>
          <w:rFonts w:hint="eastAsia"/>
        </w:rPr>
      </w:pPr>
      <w:r>
        <w:rPr>
          <w:rFonts w:hint="eastAsia"/>
        </w:rPr>
        <w:t xml:space="preserve"> 7.4.2 行业相关政策动向</w:t>
      </w:r>
    </w:p>
    <w:p w14:paraId="0B784215">
      <w:pPr>
        <w:pStyle w:val="128"/>
        <w:ind w:firstLine="420"/>
        <w:rPr>
          <w:rFonts w:hint="eastAsia"/>
        </w:rPr>
      </w:pPr>
      <w:r>
        <w:rPr>
          <w:rFonts w:hint="eastAsia"/>
        </w:rPr>
        <w:t xml:space="preserve"> 7.4.3 行业相关规划</w:t>
      </w:r>
    </w:p>
    <w:p w14:paraId="1D40CF06">
      <w:pPr>
        <w:pStyle w:val="128"/>
        <w:ind w:firstLine="420"/>
        <w:rPr>
          <w:rFonts w:hint="eastAsia"/>
        </w:rPr>
      </w:pPr>
      <w:r>
        <w:rPr>
          <w:rFonts w:hint="eastAsia"/>
        </w:rPr>
        <w:t>8 行业供应链分析</w:t>
      </w:r>
    </w:p>
    <w:p w14:paraId="413F8A6E">
      <w:pPr>
        <w:pStyle w:val="128"/>
        <w:ind w:firstLine="420"/>
        <w:rPr>
          <w:rFonts w:hint="eastAsia"/>
        </w:rPr>
      </w:pPr>
      <w:r>
        <w:rPr>
          <w:rFonts w:hint="eastAsia"/>
        </w:rPr>
        <w:t xml:space="preserve"> 8.1 五轴点胶机行业产业链简介</w:t>
      </w:r>
    </w:p>
    <w:p w14:paraId="49E834E8">
      <w:pPr>
        <w:pStyle w:val="128"/>
        <w:ind w:firstLine="420"/>
        <w:rPr>
          <w:rFonts w:hint="eastAsia"/>
        </w:rPr>
      </w:pPr>
      <w:r>
        <w:rPr>
          <w:rFonts w:hint="eastAsia"/>
        </w:rPr>
        <w:t xml:space="preserve"> 8.1.1 五轴点胶机行业供应链分析</w:t>
      </w:r>
    </w:p>
    <w:p w14:paraId="6F83B6FD">
      <w:pPr>
        <w:pStyle w:val="128"/>
        <w:ind w:firstLine="420"/>
        <w:rPr>
          <w:rFonts w:hint="eastAsia"/>
        </w:rPr>
      </w:pPr>
      <w:r>
        <w:rPr>
          <w:rFonts w:hint="eastAsia"/>
        </w:rPr>
        <w:t xml:space="preserve"> 8.1.2 五轴点胶机主要原料及供应情况</w:t>
      </w:r>
    </w:p>
    <w:p w14:paraId="62136332">
      <w:pPr>
        <w:pStyle w:val="128"/>
        <w:ind w:firstLine="420"/>
        <w:rPr>
          <w:rFonts w:hint="eastAsia"/>
        </w:rPr>
      </w:pPr>
      <w:r>
        <w:rPr>
          <w:rFonts w:hint="eastAsia"/>
        </w:rPr>
        <w:t xml:space="preserve"> 8.1.3 五轴点胶机行业主要下游客户</w:t>
      </w:r>
    </w:p>
    <w:p w14:paraId="5270029D">
      <w:pPr>
        <w:pStyle w:val="128"/>
        <w:ind w:firstLine="420"/>
        <w:rPr>
          <w:rFonts w:hint="eastAsia"/>
        </w:rPr>
      </w:pPr>
      <w:r>
        <w:rPr>
          <w:rFonts w:hint="eastAsia"/>
        </w:rPr>
        <w:t xml:space="preserve"> 8.2 五轴点胶机行业采购模式</w:t>
      </w:r>
    </w:p>
    <w:p w14:paraId="3F0EAC59">
      <w:pPr>
        <w:pStyle w:val="128"/>
        <w:ind w:firstLine="420"/>
        <w:rPr>
          <w:rFonts w:hint="eastAsia"/>
        </w:rPr>
      </w:pPr>
      <w:r>
        <w:rPr>
          <w:rFonts w:hint="eastAsia"/>
        </w:rPr>
        <w:t xml:space="preserve"> 8.3 五轴点胶机行业生产模式</w:t>
      </w:r>
    </w:p>
    <w:p w14:paraId="7F6CDC4A">
      <w:pPr>
        <w:pStyle w:val="128"/>
        <w:ind w:firstLine="420"/>
        <w:rPr>
          <w:rFonts w:hint="eastAsia"/>
        </w:rPr>
      </w:pPr>
      <w:r>
        <w:rPr>
          <w:rFonts w:hint="eastAsia"/>
        </w:rPr>
        <w:t xml:space="preserve"> 8.4 五轴点胶机行业销售模式及销售渠道</w:t>
      </w:r>
    </w:p>
    <w:p w14:paraId="4479A177">
      <w:pPr>
        <w:pStyle w:val="128"/>
        <w:ind w:firstLine="420"/>
        <w:rPr>
          <w:rFonts w:hint="eastAsia"/>
        </w:rPr>
      </w:pPr>
      <w:r>
        <w:rPr>
          <w:rFonts w:hint="eastAsia"/>
        </w:rPr>
        <w:t>9 全球市场主要五轴点胶机厂商简介</w:t>
      </w:r>
    </w:p>
    <w:p w14:paraId="6FCE3B8C">
      <w:pPr>
        <w:pStyle w:val="128"/>
        <w:ind w:firstLine="420"/>
        <w:rPr>
          <w:rFonts w:hint="eastAsia"/>
        </w:rPr>
      </w:pPr>
      <w:r>
        <w:rPr>
          <w:rFonts w:hint="eastAsia"/>
        </w:rPr>
        <w:t xml:space="preserve"> 9.1 Hymson Laser Technology Group Co., Ltd.</w:t>
      </w:r>
    </w:p>
    <w:p w14:paraId="6385BA82">
      <w:pPr>
        <w:pStyle w:val="128"/>
        <w:ind w:firstLine="420"/>
        <w:rPr>
          <w:rFonts w:hint="eastAsia"/>
        </w:rPr>
      </w:pPr>
      <w:r>
        <w:rPr>
          <w:rFonts w:hint="eastAsia"/>
        </w:rPr>
        <w:t xml:space="preserve"> 9.1.1 Hymson Laser Technology Group Co., Ltd.基本信息、五轴点胶机生产基地、销售区域、竞争对手及市场地位</w:t>
      </w:r>
    </w:p>
    <w:p w14:paraId="0157BFF6">
      <w:pPr>
        <w:pStyle w:val="128"/>
        <w:ind w:firstLine="420"/>
        <w:rPr>
          <w:rFonts w:hint="eastAsia"/>
        </w:rPr>
      </w:pPr>
      <w:r>
        <w:rPr>
          <w:rFonts w:hint="eastAsia"/>
        </w:rPr>
        <w:t xml:space="preserve"> 9.1.2 Hymson Laser Technology Group Co., Ltd. 五轴点胶机产品规格、参数及市场应用</w:t>
      </w:r>
    </w:p>
    <w:p w14:paraId="0A1AF424">
      <w:pPr>
        <w:pStyle w:val="128"/>
        <w:ind w:firstLine="420"/>
        <w:rPr>
          <w:rFonts w:hint="eastAsia"/>
        </w:rPr>
      </w:pPr>
      <w:r>
        <w:rPr>
          <w:rFonts w:hint="eastAsia"/>
        </w:rPr>
        <w:t xml:space="preserve"> 9.1.3 Hymson Laser Technology Group Co., Ltd. 五轴点胶机销量、收入、价格及毛利率（2019-2024）</w:t>
      </w:r>
    </w:p>
    <w:p w14:paraId="7406C9B4">
      <w:pPr>
        <w:pStyle w:val="128"/>
        <w:ind w:firstLine="420"/>
        <w:rPr>
          <w:rFonts w:hint="eastAsia"/>
        </w:rPr>
      </w:pPr>
      <w:r>
        <w:rPr>
          <w:rFonts w:hint="eastAsia"/>
        </w:rPr>
        <w:t xml:space="preserve"> 9.1.4 Hymson Laser Technology Group Co., Ltd.公司简介及主要业务</w:t>
      </w:r>
    </w:p>
    <w:p w14:paraId="5A059F5B">
      <w:pPr>
        <w:pStyle w:val="128"/>
        <w:ind w:firstLine="420"/>
        <w:rPr>
          <w:rFonts w:hint="eastAsia"/>
        </w:rPr>
      </w:pPr>
      <w:r>
        <w:rPr>
          <w:rFonts w:hint="eastAsia"/>
        </w:rPr>
        <w:t xml:space="preserve"> 9.1.5 Hymson Laser Technology Group Co., Ltd.企业最新动态</w:t>
      </w:r>
    </w:p>
    <w:p w14:paraId="15C8B7B3">
      <w:pPr>
        <w:pStyle w:val="128"/>
        <w:ind w:firstLine="420"/>
        <w:rPr>
          <w:rFonts w:hint="eastAsia"/>
        </w:rPr>
      </w:pPr>
      <w:r>
        <w:rPr>
          <w:rFonts w:hint="eastAsia"/>
        </w:rPr>
        <w:t xml:space="preserve"> 9.2 Changzhou Mingseal Robot Technology Co., Ltd.</w:t>
      </w:r>
    </w:p>
    <w:p w14:paraId="129DDCD7">
      <w:pPr>
        <w:pStyle w:val="128"/>
        <w:ind w:firstLine="420"/>
        <w:rPr>
          <w:rFonts w:hint="eastAsia"/>
        </w:rPr>
      </w:pPr>
      <w:r>
        <w:rPr>
          <w:rFonts w:hint="eastAsia"/>
        </w:rPr>
        <w:t xml:space="preserve"> 9.2.1 Changzhou Mingseal Robot Technology Co., Ltd.基本信息、五轴点胶机生产基地、销售区域、竞争对手及市场地位</w:t>
      </w:r>
    </w:p>
    <w:p w14:paraId="2DB10949">
      <w:pPr>
        <w:pStyle w:val="128"/>
        <w:ind w:firstLine="420"/>
        <w:rPr>
          <w:rFonts w:hint="eastAsia"/>
        </w:rPr>
      </w:pPr>
      <w:r>
        <w:rPr>
          <w:rFonts w:hint="eastAsia"/>
        </w:rPr>
        <w:t xml:space="preserve"> 9.2.2 Changzhou Mingseal Robot Technology Co., Ltd. 五轴点胶机产品规格、参数及市场应用</w:t>
      </w:r>
    </w:p>
    <w:p w14:paraId="50C6A21F">
      <w:pPr>
        <w:pStyle w:val="128"/>
        <w:ind w:firstLine="420"/>
        <w:rPr>
          <w:rFonts w:hint="eastAsia"/>
        </w:rPr>
      </w:pPr>
      <w:r>
        <w:rPr>
          <w:rFonts w:hint="eastAsia"/>
        </w:rPr>
        <w:t xml:space="preserve"> 9.2.3 Changzhou Mingseal Robot Technology Co., Ltd. 五轴点胶机销量、收入、价格及毛利率（2019-2024）</w:t>
      </w:r>
    </w:p>
    <w:p w14:paraId="273ED744">
      <w:pPr>
        <w:pStyle w:val="128"/>
        <w:ind w:firstLine="420"/>
        <w:rPr>
          <w:rFonts w:hint="eastAsia"/>
        </w:rPr>
      </w:pPr>
      <w:r>
        <w:rPr>
          <w:rFonts w:hint="eastAsia"/>
        </w:rPr>
        <w:t xml:space="preserve"> 9.2.4 Changzhou Mingseal Robot Technology Co., Ltd.公司简介及主要业务</w:t>
      </w:r>
    </w:p>
    <w:p w14:paraId="2B1E1CDD">
      <w:pPr>
        <w:pStyle w:val="128"/>
        <w:ind w:firstLine="420"/>
        <w:rPr>
          <w:rFonts w:hint="eastAsia"/>
        </w:rPr>
      </w:pPr>
      <w:r>
        <w:rPr>
          <w:rFonts w:hint="eastAsia"/>
        </w:rPr>
        <w:t xml:space="preserve"> 9.2.5 Changzhou Mingseal Robot Technology Co., Ltd.企业最新动态</w:t>
      </w:r>
    </w:p>
    <w:p w14:paraId="389D73AF">
      <w:pPr>
        <w:pStyle w:val="128"/>
        <w:ind w:firstLine="420"/>
        <w:rPr>
          <w:rFonts w:hint="eastAsia"/>
        </w:rPr>
      </w:pPr>
      <w:r>
        <w:rPr>
          <w:rFonts w:hint="eastAsia"/>
        </w:rPr>
        <w:t xml:space="preserve"> 9.3 Haochuang Electric</w:t>
      </w:r>
    </w:p>
    <w:p w14:paraId="1FBD7BC4">
      <w:pPr>
        <w:pStyle w:val="128"/>
        <w:ind w:firstLine="420"/>
        <w:rPr>
          <w:rFonts w:hint="eastAsia"/>
        </w:rPr>
      </w:pPr>
      <w:r>
        <w:rPr>
          <w:rFonts w:hint="eastAsia"/>
        </w:rPr>
        <w:t xml:space="preserve"> 9.3.1 Haochuang Electric基本信息、五轴点胶机生产基地、销售区域、竞争对手及市场地位</w:t>
      </w:r>
    </w:p>
    <w:p w14:paraId="050DC9DA">
      <w:pPr>
        <w:pStyle w:val="128"/>
        <w:ind w:firstLine="420"/>
        <w:rPr>
          <w:rFonts w:hint="eastAsia"/>
        </w:rPr>
      </w:pPr>
      <w:r>
        <w:rPr>
          <w:rFonts w:hint="eastAsia"/>
        </w:rPr>
        <w:t xml:space="preserve"> 9.3.2 Haochuang Electric 五轴点胶机产品规格、参数及市场应用</w:t>
      </w:r>
    </w:p>
    <w:p w14:paraId="79F8CCBA">
      <w:pPr>
        <w:pStyle w:val="128"/>
        <w:ind w:firstLine="420"/>
        <w:rPr>
          <w:rFonts w:hint="eastAsia"/>
        </w:rPr>
      </w:pPr>
      <w:r>
        <w:rPr>
          <w:rFonts w:hint="eastAsia"/>
        </w:rPr>
        <w:t xml:space="preserve"> 9.3.3 Haochuang Electric 五轴点胶机销量、收入、价格及毛利率（2019-2024）</w:t>
      </w:r>
    </w:p>
    <w:p w14:paraId="35778D67">
      <w:pPr>
        <w:pStyle w:val="128"/>
        <w:ind w:firstLine="420"/>
        <w:rPr>
          <w:rFonts w:hint="eastAsia"/>
        </w:rPr>
      </w:pPr>
      <w:r>
        <w:rPr>
          <w:rFonts w:hint="eastAsia"/>
        </w:rPr>
        <w:t xml:space="preserve"> 9.3.4 Haochuang Electric公司简介及主要业务</w:t>
      </w:r>
    </w:p>
    <w:p w14:paraId="7412B8C6">
      <w:pPr>
        <w:pStyle w:val="128"/>
        <w:ind w:firstLine="420"/>
        <w:rPr>
          <w:rFonts w:hint="eastAsia"/>
        </w:rPr>
      </w:pPr>
      <w:r>
        <w:rPr>
          <w:rFonts w:hint="eastAsia"/>
        </w:rPr>
        <w:t xml:space="preserve"> 9.3.5 Haochuang Electric企业最新动态</w:t>
      </w:r>
    </w:p>
    <w:p w14:paraId="580E9830">
      <w:pPr>
        <w:pStyle w:val="128"/>
        <w:ind w:firstLine="420"/>
        <w:rPr>
          <w:rFonts w:hint="eastAsia"/>
        </w:rPr>
      </w:pPr>
      <w:r>
        <w:rPr>
          <w:rFonts w:hint="eastAsia"/>
        </w:rPr>
        <w:t xml:space="preserve"> 9.4 Shanghai Metal Corporation</w:t>
      </w:r>
    </w:p>
    <w:p w14:paraId="177F0B62">
      <w:pPr>
        <w:pStyle w:val="128"/>
        <w:ind w:firstLine="420"/>
        <w:rPr>
          <w:rFonts w:hint="eastAsia"/>
        </w:rPr>
      </w:pPr>
      <w:r>
        <w:rPr>
          <w:rFonts w:hint="eastAsia"/>
        </w:rPr>
        <w:t xml:space="preserve"> 9.4.1 Shanghai Metal Corporation基本信息、五轴点胶机生产基地、销售区域、竞争对手及市场地位</w:t>
      </w:r>
    </w:p>
    <w:p w14:paraId="4D08F330">
      <w:pPr>
        <w:pStyle w:val="128"/>
        <w:ind w:firstLine="420"/>
        <w:rPr>
          <w:rFonts w:hint="eastAsia"/>
        </w:rPr>
      </w:pPr>
      <w:r>
        <w:rPr>
          <w:rFonts w:hint="eastAsia"/>
        </w:rPr>
        <w:t xml:space="preserve"> 9.4.2 Shanghai Metal Corporation 五轴点胶机产品规格、参数及市场应用</w:t>
      </w:r>
    </w:p>
    <w:p w14:paraId="6A72DED6">
      <w:pPr>
        <w:pStyle w:val="128"/>
        <w:ind w:firstLine="420"/>
        <w:rPr>
          <w:rFonts w:hint="eastAsia"/>
        </w:rPr>
      </w:pPr>
      <w:r>
        <w:rPr>
          <w:rFonts w:hint="eastAsia"/>
        </w:rPr>
        <w:t xml:space="preserve"> 9.4.3 Shanghai Metal Corporation 五轴点胶机销量、收入、价格及毛利率（2019-2024）</w:t>
      </w:r>
    </w:p>
    <w:p w14:paraId="5BAB7C4B">
      <w:pPr>
        <w:pStyle w:val="128"/>
        <w:ind w:firstLine="420"/>
        <w:rPr>
          <w:rFonts w:hint="eastAsia"/>
        </w:rPr>
      </w:pPr>
      <w:r>
        <w:rPr>
          <w:rFonts w:hint="eastAsia"/>
        </w:rPr>
        <w:t xml:space="preserve"> 9.4.4 Shanghai Metal Corporation公司简介及主要业务</w:t>
      </w:r>
    </w:p>
    <w:p w14:paraId="1733336E">
      <w:pPr>
        <w:pStyle w:val="128"/>
        <w:ind w:firstLine="420"/>
        <w:rPr>
          <w:rFonts w:hint="eastAsia"/>
        </w:rPr>
      </w:pPr>
      <w:r>
        <w:rPr>
          <w:rFonts w:hint="eastAsia"/>
        </w:rPr>
        <w:t xml:space="preserve"> 9.4.5 Shanghai Metal Corporation企业最新动态</w:t>
      </w:r>
    </w:p>
    <w:p w14:paraId="16C2CF76">
      <w:pPr>
        <w:pStyle w:val="128"/>
        <w:ind w:firstLine="420"/>
        <w:rPr>
          <w:rFonts w:hint="eastAsia"/>
        </w:rPr>
      </w:pPr>
      <w:r>
        <w:rPr>
          <w:rFonts w:hint="eastAsia"/>
        </w:rPr>
        <w:t xml:space="preserve"> 9.5 Shenzhen Mingqi Robot Technology Co., Ltd.</w:t>
      </w:r>
    </w:p>
    <w:p w14:paraId="470FBD4B">
      <w:pPr>
        <w:pStyle w:val="128"/>
        <w:ind w:firstLine="420"/>
        <w:rPr>
          <w:rFonts w:hint="eastAsia"/>
        </w:rPr>
      </w:pPr>
      <w:r>
        <w:rPr>
          <w:rFonts w:hint="eastAsia"/>
        </w:rPr>
        <w:t xml:space="preserve"> 9.5.1 Shenzhen Mingqi Robot Technology Co., Ltd.基本信息、五轴点胶机生产基地、销售区域、竞争对手及市场地位</w:t>
      </w:r>
    </w:p>
    <w:p w14:paraId="600950A4">
      <w:pPr>
        <w:pStyle w:val="128"/>
        <w:ind w:firstLine="420"/>
        <w:rPr>
          <w:rFonts w:hint="eastAsia"/>
        </w:rPr>
      </w:pPr>
      <w:r>
        <w:rPr>
          <w:rFonts w:hint="eastAsia"/>
        </w:rPr>
        <w:t xml:space="preserve"> 9.5.2 Shenzhen Mingqi Robot Technology Co., Ltd. 五轴点胶机产品规格、参数及市场应用</w:t>
      </w:r>
    </w:p>
    <w:p w14:paraId="433FF5A4">
      <w:pPr>
        <w:pStyle w:val="128"/>
        <w:ind w:firstLine="420"/>
        <w:rPr>
          <w:rFonts w:hint="eastAsia"/>
        </w:rPr>
      </w:pPr>
      <w:r>
        <w:rPr>
          <w:rFonts w:hint="eastAsia"/>
        </w:rPr>
        <w:t xml:space="preserve"> 9.5.3 Shenzhen Mingqi Robot Technology Co., Ltd. 五轴点胶机销量、收入、价格及毛利率（2019-2024）</w:t>
      </w:r>
    </w:p>
    <w:p w14:paraId="10066C2F">
      <w:pPr>
        <w:pStyle w:val="128"/>
        <w:ind w:firstLine="420"/>
        <w:rPr>
          <w:rFonts w:hint="eastAsia"/>
        </w:rPr>
      </w:pPr>
      <w:r>
        <w:rPr>
          <w:rFonts w:hint="eastAsia"/>
        </w:rPr>
        <w:t xml:space="preserve"> 9.5.4 Shenzhen Mingqi Robot Technology Co., Ltd.公司简介及主要业务</w:t>
      </w:r>
    </w:p>
    <w:p w14:paraId="6D4A514A">
      <w:pPr>
        <w:pStyle w:val="128"/>
        <w:ind w:firstLine="420"/>
        <w:rPr>
          <w:rFonts w:hint="eastAsia"/>
        </w:rPr>
      </w:pPr>
      <w:r>
        <w:rPr>
          <w:rFonts w:hint="eastAsia"/>
        </w:rPr>
        <w:t xml:space="preserve"> 9.5.5 Shenzhen Mingqi Robot Technology Co., Ltd.企业最新动态</w:t>
      </w:r>
    </w:p>
    <w:p w14:paraId="56D906E1">
      <w:pPr>
        <w:pStyle w:val="128"/>
        <w:ind w:firstLine="420"/>
        <w:rPr>
          <w:rFonts w:hint="eastAsia"/>
        </w:rPr>
      </w:pPr>
      <w:r>
        <w:rPr>
          <w:rFonts w:hint="eastAsia"/>
        </w:rPr>
        <w:t xml:space="preserve"> 9.6 Dispenser Tech Co., Ltd.</w:t>
      </w:r>
    </w:p>
    <w:p w14:paraId="43844A4E">
      <w:pPr>
        <w:pStyle w:val="128"/>
        <w:ind w:firstLine="420"/>
        <w:rPr>
          <w:rFonts w:hint="eastAsia"/>
        </w:rPr>
      </w:pPr>
      <w:r>
        <w:rPr>
          <w:rFonts w:hint="eastAsia"/>
        </w:rPr>
        <w:t xml:space="preserve"> 9.6.1 Dispenser Tech Co., Ltd.基本信息、五轴点胶机生产基地、销售区域、竞争对手及市场地位</w:t>
      </w:r>
    </w:p>
    <w:p w14:paraId="2A5050C5">
      <w:pPr>
        <w:pStyle w:val="128"/>
        <w:ind w:firstLine="420"/>
        <w:rPr>
          <w:rFonts w:hint="eastAsia"/>
        </w:rPr>
      </w:pPr>
      <w:r>
        <w:rPr>
          <w:rFonts w:hint="eastAsia"/>
        </w:rPr>
        <w:t xml:space="preserve"> 9.6.2 Dispenser Tech Co., Ltd. 五轴点胶机产品规格、参数及市场应用</w:t>
      </w:r>
    </w:p>
    <w:p w14:paraId="69DD5A16">
      <w:pPr>
        <w:pStyle w:val="128"/>
        <w:ind w:firstLine="420"/>
        <w:rPr>
          <w:rFonts w:hint="eastAsia"/>
        </w:rPr>
      </w:pPr>
      <w:r>
        <w:rPr>
          <w:rFonts w:hint="eastAsia"/>
        </w:rPr>
        <w:t xml:space="preserve"> 9.6.3 Dispenser Tech Co., Ltd. 五轴点胶机销量、收入、价格及毛利率（2019-2024）</w:t>
      </w:r>
    </w:p>
    <w:p w14:paraId="3409150E">
      <w:pPr>
        <w:pStyle w:val="128"/>
        <w:ind w:firstLine="420"/>
        <w:rPr>
          <w:rFonts w:hint="eastAsia"/>
        </w:rPr>
      </w:pPr>
      <w:r>
        <w:rPr>
          <w:rFonts w:hint="eastAsia"/>
        </w:rPr>
        <w:t xml:space="preserve"> 9.6.4 Dispenser Tech Co., Ltd.公司简介及主要业务</w:t>
      </w:r>
    </w:p>
    <w:p w14:paraId="2CF511C4">
      <w:pPr>
        <w:pStyle w:val="128"/>
        <w:ind w:firstLine="420"/>
        <w:rPr>
          <w:rFonts w:hint="eastAsia"/>
        </w:rPr>
      </w:pPr>
      <w:r>
        <w:rPr>
          <w:rFonts w:hint="eastAsia"/>
        </w:rPr>
        <w:t xml:space="preserve"> 9.6.5 Dispenser Tech Co., Ltd.企业最新动态</w:t>
      </w:r>
    </w:p>
    <w:p w14:paraId="4AD699DD">
      <w:pPr>
        <w:pStyle w:val="128"/>
        <w:ind w:firstLine="420"/>
        <w:rPr>
          <w:rFonts w:hint="eastAsia"/>
        </w:rPr>
      </w:pPr>
      <w:r>
        <w:rPr>
          <w:rFonts w:hint="eastAsia"/>
        </w:rPr>
        <w:t xml:space="preserve"> 9.7 DATRON AG</w:t>
      </w:r>
    </w:p>
    <w:p w14:paraId="7DC958E6">
      <w:pPr>
        <w:pStyle w:val="128"/>
        <w:ind w:firstLine="420"/>
        <w:rPr>
          <w:rFonts w:hint="eastAsia"/>
        </w:rPr>
      </w:pPr>
      <w:r>
        <w:rPr>
          <w:rFonts w:hint="eastAsia"/>
        </w:rPr>
        <w:t xml:space="preserve"> 9.7.1 DATRON AG基本信息、五轴点胶机生产基地、销售区域、竞争对手及市场地位</w:t>
      </w:r>
    </w:p>
    <w:p w14:paraId="60481B28">
      <w:pPr>
        <w:pStyle w:val="128"/>
        <w:ind w:firstLine="420"/>
        <w:rPr>
          <w:rFonts w:hint="eastAsia"/>
        </w:rPr>
      </w:pPr>
      <w:r>
        <w:rPr>
          <w:rFonts w:hint="eastAsia"/>
        </w:rPr>
        <w:t xml:space="preserve"> 9.7.2 DATRON AG 五轴点胶机产品规格、参数及市场应用</w:t>
      </w:r>
    </w:p>
    <w:p w14:paraId="1F59C9F2">
      <w:pPr>
        <w:pStyle w:val="128"/>
        <w:ind w:firstLine="420"/>
        <w:rPr>
          <w:rFonts w:hint="eastAsia"/>
        </w:rPr>
      </w:pPr>
      <w:r>
        <w:rPr>
          <w:rFonts w:hint="eastAsia"/>
        </w:rPr>
        <w:t xml:space="preserve"> 9.7.3 DATRON AG 五轴点胶机销量、收入、价格及毛利率（2019-2024）</w:t>
      </w:r>
    </w:p>
    <w:p w14:paraId="1A4EB5ED">
      <w:pPr>
        <w:pStyle w:val="128"/>
        <w:ind w:firstLine="420"/>
        <w:rPr>
          <w:rFonts w:hint="eastAsia"/>
        </w:rPr>
      </w:pPr>
      <w:r>
        <w:rPr>
          <w:rFonts w:hint="eastAsia"/>
        </w:rPr>
        <w:t xml:space="preserve"> 9.7.4 DATRON AG公司简介及主要业务</w:t>
      </w:r>
    </w:p>
    <w:p w14:paraId="3DE8C9F9">
      <w:pPr>
        <w:pStyle w:val="128"/>
        <w:ind w:firstLine="420"/>
        <w:rPr>
          <w:rFonts w:hint="eastAsia"/>
        </w:rPr>
      </w:pPr>
      <w:r>
        <w:rPr>
          <w:rFonts w:hint="eastAsia"/>
        </w:rPr>
        <w:t xml:space="preserve"> 9.7.5 DATRON AG企业最新动态</w:t>
      </w:r>
    </w:p>
    <w:p w14:paraId="1E715675">
      <w:pPr>
        <w:pStyle w:val="128"/>
        <w:ind w:firstLine="420"/>
        <w:rPr>
          <w:rFonts w:hint="eastAsia"/>
        </w:rPr>
      </w:pPr>
      <w:r>
        <w:rPr>
          <w:rFonts w:hint="eastAsia"/>
        </w:rPr>
        <w:t xml:space="preserve"> 9.8 TianHao Dispensing Robot</w:t>
      </w:r>
    </w:p>
    <w:p w14:paraId="65983AF8">
      <w:pPr>
        <w:pStyle w:val="128"/>
        <w:ind w:firstLine="420"/>
        <w:rPr>
          <w:rFonts w:hint="eastAsia"/>
        </w:rPr>
      </w:pPr>
      <w:r>
        <w:rPr>
          <w:rFonts w:hint="eastAsia"/>
        </w:rPr>
        <w:t xml:space="preserve"> 9.8.1 TianHao Dispensing Robot基本信息、五轴点胶机生产基地、销售区域、竞争对手及市场地位</w:t>
      </w:r>
    </w:p>
    <w:p w14:paraId="0462041D">
      <w:pPr>
        <w:pStyle w:val="128"/>
        <w:ind w:firstLine="420"/>
        <w:rPr>
          <w:rFonts w:hint="eastAsia"/>
        </w:rPr>
      </w:pPr>
      <w:r>
        <w:rPr>
          <w:rFonts w:hint="eastAsia"/>
        </w:rPr>
        <w:t xml:space="preserve"> 9.8.2 TianHao Dispensing Robot 五轴点胶机产品规格、参数及市场应用</w:t>
      </w:r>
    </w:p>
    <w:p w14:paraId="18B1961E">
      <w:pPr>
        <w:pStyle w:val="128"/>
        <w:ind w:firstLine="420"/>
        <w:rPr>
          <w:rFonts w:hint="eastAsia"/>
        </w:rPr>
      </w:pPr>
      <w:r>
        <w:rPr>
          <w:rFonts w:hint="eastAsia"/>
        </w:rPr>
        <w:t xml:space="preserve"> 9.8.3 TianHao Dispensing Robot 五轴点胶机销量、收入、价格及毛利率（2019-2024）</w:t>
      </w:r>
    </w:p>
    <w:p w14:paraId="7BC42ED4">
      <w:pPr>
        <w:pStyle w:val="128"/>
        <w:ind w:firstLine="420"/>
        <w:rPr>
          <w:rFonts w:hint="eastAsia"/>
        </w:rPr>
      </w:pPr>
      <w:r>
        <w:rPr>
          <w:rFonts w:hint="eastAsia"/>
        </w:rPr>
        <w:t xml:space="preserve"> 9.8.4 TianHao Dispensing Robot公司简介及主要业务</w:t>
      </w:r>
    </w:p>
    <w:p w14:paraId="79754804">
      <w:pPr>
        <w:pStyle w:val="128"/>
        <w:ind w:firstLine="420"/>
        <w:rPr>
          <w:rFonts w:hint="eastAsia"/>
        </w:rPr>
      </w:pPr>
      <w:r>
        <w:rPr>
          <w:rFonts w:hint="eastAsia"/>
        </w:rPr>
        <w:t xml:space="preserve"> 9.8.5 TianHao Dispensing Robot企业最新动态</w:t>
      </w:r>
    </w:p>
    <w:p w14:paraId="33A81280">
      <w:pPr>
        <w:pStyle w:val="128"/>
        <w:ind w:firstLine="420"/>
        <w:rPr>
          <w:rFonts w:hint="eastAsia"/>
        </w:rPr>
      </w:pPr>
      <w:r>
        <w:rPr>
          <w:rFonts w:hint="eastAsia"/>
        </w:rPr>
        <w:t xml:space="preserve"> 9.9 DAV Tech</w:t>
      </w:r>
    </w:p>
    <w:p w14:paraId="57C2E38F">
      <w:pPr>
        <w:pStyle w:val="128"/>
        <w:ind w:firstLine="420"/>
        <w:rPr>
          <w:rFonts w:hint="eastAsia"/>
        </w:rPr>
      </w:pPr>
      <w:r>
        <w:rPr>
          <w:rFonts w:hint="eastAsia"/>
        </w:rPr>
        <w:t xml:space="preserve"> 9.9.1 DAV Tech基本信息、五轴点胶机生产基地、销售区域、竞争对手及市场地位</w:t>
      </w:r>
    </w:p>
    <w:p w14:paraId="05D5B92D">
      <w:pPr>
        <w:pStyle w:val="128"/>
        <w:ind w:firstLine="420"/>
        <w:rPr>
          <w:rFonts w:hint="eastAsia"/>
        </w:rPr>
      </w:pPr>
      <w:r>
        <w:rPr>
          <w:rFonts w:hint="eastAsia"/>
        </w:rPr>
        <w:t xml:space="preserve"> 9.9.2 DAV Tech 五轴点胶机产品规格、参数及市场应用</w:t>
      </w:r>
    </w:p>
    <w:p w14:paraId="692B372A">
      <w:pPr>
        <w:pStyle w:val="128"/>
        <w:ind w:firstLine="420"/>
        <w:rPr>
          <w:rFonts w:hint="eastAsia"/>
        </w:rPr>
      </w:pPr>
      <w:r>
        <w:rPr>
          <w:rFonts w:hint="eastAsia"/>
        </w:rPr>
        <w:t xml:space="preserve"> 9.9.3 DAV Tech 五轴点胶机销量、收入、价格及毛利率（2019-2024）</w:t>
      </w:r>
    </w:p>
    <w:p w14:paraId="5262CA2A">
      <w:pPr>
        <w:pStyle w:val="128"/>
        <w:ind w:firstLine="420"/>
        <w:rPr>
          <w:rFonts w:hint="eastAsia"/>
        </w:rPr>
      </w:pPr>
      <w:r>
        <w:rPr>
          <w:rFonts w:hint="eastAsia"/>
        </w:rPr>
        <w:t xml:space="preserve"> 9.9.4 DAV Tech公司简介及主要业务</w:t>
      </w:r>
    </w:p>
    <w:p w14:paraId="6DDB7422">
      <w:pPr>
        <w:pStyle w:val="128"/>
        <w:ind w:firstLine="420"/>
        <w:rPr>
          <w:rFonts w:hint="eastAsia"/>
        </w:rPr>
      </w:pPr>
      <w:r>
        <w:rPr>
          <w:rFonts w:hint="eastAsia"/>
        </w:rPr>
        <w:t xml:space="preserve"> 9.9.5 DAV Tech企业最新动态</w:t>
      </w:r>
    </w:p>
    <w:p w14:paraId="2D009076">
      <w:pPr>
        <w:pStyle w:val="128"/>
        <w:ind w:firstLine="420"/>
        <w:rPr>
          <w:rFonts w:hint="eastAsia"/>
        </w:rPr>
      </w:pPr>
      <w:r>
        <w:rPr>
          <w:rFonts w:hint="eastAsia"/>
        </w:rPr>
        <w:t xml:space="preserve"> 9.10 Holmarc</w:t>
      </w:r>
    </w:p>
    <w:p w14:paraId="1397415A">
      <w:pPr>
        <w:pStyle w:val="128"/>
        <w:ind w:firstLine="420"/>
        <w:rPr>
          <w:rFonts w:hint="eastAsia"/>
        </w:rPr>
      </w:pPr>
      <w:r>
        <w:rPr>
          <w:rFonts w:hint="eastAsia"/>
        </w:rPr>
        <w:t xml:space="preserve"> 9.10.1 Holmarc基本信息、五轴点胶机生产基地、销售区域、竞争对手及市场地位</w:t>
      </w:r>
    </w:p>
    <w:p w14:paraId="4097B470">
      <w:pPr>
        <w:pStyle w:val="128"/>
        <w:ind w:firstLine="420"/>
        <w:rPr>
          <w:rFonts w:hint="eastAsia"/>
        </w:rPr>
      </w:pPr>
      <w:r>
        <w:rPr>
          <w:rFonts w:hint="eastAsia"/>
        </w:rPr>
        <w:t xml:space="preserve"> 9.10.2 Holmarc 五轴点胶机产品规格、参数及市场应用</w:t>
      </w:r>
    </w:p>
    <w:p w14:paraId="3F2C413C">
      <w:pPr>
        <w:pStyle w:val="128"/>
        <w:ind w:firstLine="420"/>
        <w:rPr>
          <w:rFonts w:hint="eastAsia"/>
        </w:rPr>
      </w:pPr>
      <w:r>
        <w:rPr>
          <w:rFonts w:hint="eastAsia"/>
        </w:rPr>
        <w:t xml:space="preserve"> 9.10.3 Holmarc 五轴点胶机销量、收入、价格及毛利率（2019-2024）</w:t>
      </w:r>
    </w:p>
    <w:p w14:paraId="3E603563">
      <w:pPr>
        <w:pStyle w:val="128"/>
        <w:ind w:firstLine="420"/>
        <w:rPr>
          <w:rFonts w:hint="eastAsia"/>
        </w:rPr>
      </w:pPr>
      <w:r>
        <w:rPr>
          <w:rFonts w:hint="eastAsia"/>
        </w:rPr>
        <w:t xml:space="preserve"> 9.10.4 Holmarc公司简介及主要业务</w:t>
      </w:r>
    </w:p>
    <w:p w14:paraId="71B0F107">
      <w:pPr>
        <w:pStyle w:val="128"/>
        <w:ind w:firstLine="420"/>
        <w:rPr>
          <w:rFonts w:hint="eastAsia"/>
        </w:rPr>
      </w:pPr>
      <w:r>
        <w:rPr>
          <w:rFonts w:hint="eastAsia"/>
        </w:rPr>
        <w:t xml:space="preserve"> 9.10.5 Holmarc企业最新动态</w:t>
      </w:r>
    </w:p>
    <w:p w14:paraId="5285DA8B">
      <w:pPr>
        <w:pStyle w:val="128"/>
        <w:ind w:firstLine="420"/>
        <w:rPr>
          <w:rFonts w:hint="eastAsia"/>
        </w:rPr>
      </w:pPr>
      <w:r>
        <w:rPr>
          <w:rFonts w:hint="eastAsia"/>
        </w:rPr>
        <w:t xml:space="preserve"> 9.11 Rampf Group</w:t>
      </w:r>
    </w:p>
    <w:p w14:paraId="2AD709F5">
      <w:pPr>
        <w:pStyle w:val="128"/>
        <w:ind w:firstLine="420"/>
        <w:rPr>
          <w:rFonts w:hint="eastAsia"/>
        </w:rPr>
      </w:pPr>
      <w:r>
        <w:rPr>
          <w:rFonts w:hint="eastAsia"/>
        </w:rPr>
        <w:t xml:space="preserve"> 9.11.1 Rampf Group基本信息、五轴点胶机生产基地、销售区域、竞争对手及市场地位</w:t>
      </w:r>
    </w:p>
    <w:p w14:paraId="41D8660A">
      <w:pPr>
        <w:pStyle w:val="128"/>
        <w:ind w:firstLine="420"/>
        <w:rPr>
          <w:rFonts w:hint="eastAsia"/>
        </w:rPr>
      </w:pPr>
      <w:r>
        <w:rPr>
          <w:rFonts w:hint="eastAsia"/>
        </w:rPr>
        <w:t xml:space="preserve"> 9.11.2 Rampf Group 五轴点胶机产品规格、参数及市场应用</w:t>
      </w:r>
    </w:p>
    <w:p w14:paraId="15D82F09">
      <w:pPr>
        <w:pStyle w:val="128"/>
        <w:ind w:firstLine="420"/>
        <w:rPr>
          <w:rFonts w:hint="eastAsia"/>
        </w:rPr>
      </w:pPr>
      <w:r>
        <w:rPr>
          <w:rFonts w:hint="eastAsia"/>
        </w:rPr>
        <w:t xml:space="preserve"> 9.11.3 Rampf Group 五轴点胶机销量、收入、价格及毛利率（2019-2024）</w:t>
      </w:r>
    </w:p>
    <w:p w14:paraId="1FB2D345">
      <w:pPr>
        <w:pStyle w:val="128"/>
        <w:ind w:firstLine="420"/>
        <w:rPr>
          <w:rFonts w:hint="eastAsia"/>
        </w:rPr>
      </w:pPr>
      <w:r>
        <w:rPr>
          <w:rFonts w:hint="eastAsia"/>
        </w:rPr>
        <w:t xml:space="preserve"> 9.11.4 Rampf Group公司简介及主要业务</w:t>
      </w:r>
    </w:p>
    <w:p w14:paraId="3CE03411">
      <w:pPr>
        <w:pStyle w:val="128"/>
        <w:ind w:firstLine="420"/>
        <w:rPr>
          <w:rFonts w:hint="eastAsia"/>
        </w:rPr>
      </w:pPr>
      <w:r>
        <w:rPr>
          <w:rFonts w:hint="eastAsia"/>
        </w:rPr>
        <w:t xml:space="preserve"> 9.11.5 Rampf Group企业最新动态</w:t>
      </w:r>
    </w:p>
    <w:p w14:paraId="55CEE7BC">
      <w:pPr>
        <w:pStyle w:val="128"/>
        <w:ind w:firstLine="420"/>
        <w:rPr>
          <w:rFonts w:hint="eastAsia"/>
        </w:rPr>
      </w:pPr>
      <w:r>
        <w:rPr>
          <w:rFonts w:hint="eastAsia"/>
        </w:rPr>
        <w:t xml:space="preserve"> 9.12 I.C.T SMT Machine</w:t>
      </w:r>
    </w:p>
    <w:p w14:paraId="30A8504D">
      <w:pPr>
        <w:pStyle w:val="128"/>
        <w:ind w:firstLine="420"/>
        <w:rPr>
          <w:rFonts w:hint="eastAsia"/>
        </w:rPr>
      </w:pPr>
      <w:r>
        <w:rPr>
          <w:rFonts w:hint="eastAsia"/>
        </w:rPr>
        <w:t xml:space="preserve"> 9.12.1 I.C.T SMT Machine基本信息、五轴点胶机生产基地、销售区域、竞争对手及市场地位</w:t>
      </w:r>
    </w:p>
    <w:p w14:paraId="4299C32C">
      <w:pPr>
        <w:pStyle w:val="128"/>
        <w:ind w:firstLine="420"/>
        <w:rPr>
          <w:rFonts w:hint="eastAsia"/>
        </w:rPr>
      </w:pPr>
      <w:r>
        <w:rPr>
          <w:rFonts w:hint="eastAsia"/>
        </w:rPr>
        <w:t xml:space="preserve"> 9.12.2 I.C.T SMT Machine 五轴点胶机产品规格、参数及市场应用</w:t>
      </w:r>
    </w:p>
    <w:p w14:paraId="3C0A0DAA">
      <w:pPr>
        <w:pStyle w:val="128"/>
        <w:ind w:firstLine="420"/>
        <w:rPr>
          <w:rFonts w:hint="eastAsia"/>
        </w:rPr>
      </w:pPr>
      <w:r>
        <w:rPr>
          <w:rFonts w:hint="eastAsia"/>
        </w:rPr>
        <w:t xml:space="preserve"> 9.12.3 I.C.T SMT Machine 五轴点胶机销量、收入、价格及毛利率（2019-2024）</w:t>
      </w:r>
    </w:p>
    <w:p w14:paraId="48DC24D3">
      <w:pPr>
        <w:pStyle w:val="128"/>
        <w:ind w:firstLine="420"/>
        <w:rPr>
          <w:rFonts w:hint="eastAsia"/>
        </w:rPr>
      </w:pPr>
      <w:r>
        <w:rPr>
          <w:rFonts w:hint="eastAsia"/>
        </w:rPr>
        <w:t xml:space="preserve"> 9.12.4 I.C.T SMT Machine公司简介及主要业务</w:t>
      </w:r>
    </w:p>
    <w:p w14:paraId="4F3692F9">
      <w:pPr>
        <w:pStyle w:val="128"/>
        <w:ind w:firstLine="420"/>
        <w:rPr>
          <w:rFonts w:hint="eastAsia"/>
        </w:rPr>
      </w:pPr>
      <w:r>
        <w:rPr>
          <w:rFonts w:hint="eastAsia"/>
        </w:rPr>
        <w:t xml:space="preserve"> 9.12.5 I.C.T SMT Machine企业最新动态</w:t>
      </w:r>
    </w:p>
    <w:p w14:paraId="6E0F5A3C">
      <w:pPr>
        <w:pStyle w:val="128"/>
        <w:ind w:firstLine="420"/>
        <w:rPr>
          <w:rFonts w:hint="eastAsia"/>
        </w:rPr>
      </w:pPr>
      <w:r>
        <w:rPr>
          <w:rFonts w:hint="eastAsia"/>
        </w:rPr>
        <w:t xml:space="preserve"> 9.13 Scheugenpflug GmbH</w:t>
      </w:r>
    </w:p>
    <w:p w14:paraId="0F7D0756">
      <w:pPr>
        <w:pStyle w:val="128"/>
        <w:ind w:firstLine="420"/>
        <w:rPr>
          <w:rFonts w:hint="eastAsia"/>
        </w:rPr>
      </w:pPr>
      <w:r>
        <w:rPr>
          <w:rFonts w:hint="eastAsia"/>
        </w:rPr>
        <w:t xml:space="preserve"> 9.13.1 Scheugenpflug GmbH基本信息、五轴点胶机生产基地、销售区域、竞争对手及市场地位</w:t>
      </w:r>
    </w:p>
    <w:p w14:paraId="0E8EF8BC">
      <w:pPr>
        <w:pStyle w:val="128"/>
        <w:ind w:firstLine="420"/>
        <w:rPr>
          <w:rFonts w:hint="eastAsia"/>
        </w:rPr>
      </w:pPr>
      <w:r>
        <w:rPr>
          <w:rFonts w:hint="eastAsia"/>
        </w:rPr>
        <w:t xml:space="preserve"> 9.13.2 Scheugenpflug GmbH 五轴点胶机产品规格、参数及市场应用</w:t>
      </w:r>
    </w:p>
    <w:p w14:paraId="1BEBDB29">
      <w:pPr>
        <w:pStyle w:val="128"/>
        <w:ind w:firstLine="420"/>
        <w:rPr>
          <w:rFonts w:hint="eastAsia"/>
        </w:rPr>
      </w:pPr>
      <w:r>
        <w:rPr>
          <w:rFonts w:hint="eastAsia"/>
        </w:rPr>
        <w:t xml:space="preserve"> 9.13.3 Scheugenpflug GmbH 五轴点胶机销量、收入、价格及毛利率（2019-2024）</w:t>
      </w:r>
    </w:p>
    <w:p w14:paraId="2326DF84">
      <w:pPr>
        <w:pStyle w:val="128"/>
        <w:ind w:firstLine="420"/>
        <w:rPr>
          <w:rFonts w:hint="eastAsia"/>
        </w:rPr>
      </w:pPr>
      <w:r>
        <w:rPr>
          <w:rFonts w:hint="eastAsia"/>
        </w:rPr>
        <w:t xml:space="preserve"> 9.13.4 Scheugenpflug GmbH公司简介及主要业务</w:t>
      </w:r>
    </w:p>
    <w:p w14:paraId="7BCC60C4">
      <w:pPr>
        <w:pStyle w:val="128"/>
        <w:ind w:firstLine="420"/>
        <w:rPr>
          <w:rFonts w:hint="eastAsia"/>
        </w:rPr>
      </w:pPr>
      <w:r>
        <w:rPr>
          <w:rFonts w:hint="eastAsia"/>
        </w:rPr>
        <w:t xml:space="preserve"> 9.13.5 Scheugenpflug GmbH企业最新动态</w:t>
      </w:r>
    </w:p>
    <w:p w14:paraId="411A118F">
      <w:pPr>
        <w:pStyle w:val="128"/>
        <w:ind w:firstLine="420"/>
        <w:rPr>
          <w:rFonts w:hint="eastAsia"/>
        </w:rPr>
      </w:pPr>
      <w:r>
        <w:rPr>
          <w:rFonts w:hint="eastAsia"/>
        </w:rPr>
        <w:t xml:space="preserve"> 9.14 Polaris Motion</w:t>
      </w:r>
    </w:p>
    <w:p w14:paraId="75891746">
      <w:pPr>
        <w:pStyle w:val="128"/>
        <w:ind w:firstLine="420"/>
        <w:rPr>
          <w:rFonts w:hint="eastAsia"/>
        </w:rPr>
      </w:pPr>
      <w:r>
        <w:rPr>
          <w:rFonts w:hint="eastAsia"/>
        </w:rPr>
        <w:t xml:space="preserve"> 9.14.1 Polaris Motion基本信息、五轴点胶机生产基地、销售区域、竞争对手及市场地位</w:t>
      </w:r>
    </w:p>
    <w:p w14:paraId="2648B66D">
      <w:pPr>
        <w:pStyle w:val="128"/>
        <w:ind w:firstLine="420"/>
        <w:rPr>
          <w:rFonts w:hint="eastAsia"/>
        </w:rPr>
      </w:pPr>
      <w:r>
        <w:rPr>
          <w:rFonts w:hint="eastAsia"/>
        </w:rPr>
        <w:t xml:space="preserve"> 9.14.2 Polaris Motion 五轴点胶机产品规格、参数及市场应用</w:t>
      </w:r>
    </w:p>
    <w:p w14:paraId="32D70383">
      <w:pPr>
        <w:pStyle w:val="128"/>
        <w:ind w:firstLine="420"/>
        <w:rPr>
          <w:rFonts w:hint="eastAsia"/>
        </w:rPr>
      </w:pPr>
      <w:r>
        <w:rPr>
          <w:rFonts w:hint="eastAsia"/>
        </w:rPr>
        <w:t xml:space="preserve"> 9.14.3 Polaris Motion 五轴点胶机销量、收入、价格及毛利率（2019-2024）</w:t>
      </w:r>
    </w:p>
    <w:p w14:paraId="789A1E35">
      <w:pPr>
        <w:pStyle w:val="128"/>
        <w:ind w:firstLine="420"/>
        <w:rPr>
          <w:rFonts w:hint="eastAsia"/>
        </w:rPr>
      </w:pPr>
      <w:r>
        <w:rPr>
          <w:rFonts w:hint="eastAsia"/>
        </w:rPr>
        <w:t xml:space="preserve"> 9.14.4 Polaris Motion公司简介及主要业务</w:t>
      </w:r>
    </w:p>
    <w:p w14:paraId="514E2040">
      <w:pPr>
        <w:pStyle w:val="128"/>
        <w:ind w:firstLine="420"/>
        <w:rPr>
          <w:rFonts w:hint="eastAsia"/>
        </w:rPr>
      </w:pPr>
      <w:r>
        <w:rPr>
          <w:rFonts w:hint="eastAsia"/>
        </w:rPr>
        <w:t xml:space="preserve"> 9.14.5 Polaris Motion企业最新动态</w:t>
      </w:r>
    </w:p>
    <w:p w14:paraId="27E48DBA">
      <w:pPr>
        <w:pStyle w:val="128"/>
        <w:ind w:firstLine="420"/>
        <w:rPr>
          <w:rFonts w:hint="eastAsia"/>
        </w:rPr>
      </w:pPr>
      <w:r>
        <w:rPr>
          <w:rFonts w:hint="eastAsia"/>
        </w:rPr>
        <w:t xml:space="preserve"> 9.15 Ellison Technologies</w:t>
      </w:r>
    </w:p>
    <w:p w14:paraId="3EA56253">
      <w:pPr>
        <w:pStyle w:val="128"/>
        <w:ind w:firstLine="420"/>
        <w:rPr>
          <w:rFonts w:hint="eastAsia"/>
        </w:rPr>
      </w:pPr>
      <w:r>
        <w:rPr>
          <w:rFonts w:hint="eastAsia"/>
        </w:rPr>
        <w:t xml:space="preserve"> 9.15.1 Ellison Technologies基本信息、五轴点胶机生产基地、销售区域、竞争对手及市场地位</w:t>
      </w:r>
    </w:p>
    <w:p w14:paraId="2F1BB956">
      <w:pPr>
        <w:pStyle w:val="128"/>
        <w:ind w:firstLine="420"/>
        <w:rPr>
          <w:rFonts w:hint="eastAsia"/>
        </w:rPr>
      </w:pPr>
      <w:r>
        <w:rPr>
          <w:rFonts w:hint="eastAsia"/>
        </w:rPr>
        <w:t xml:space="preserve"> 9.15.2 Ellison Technologies 五轴点胶机产品规格、参数及市场应用</w:t>
      </w:r>
    </w:p>
    <w:p w14:paraId="42461856">
      <w:pPr>
        <w:pStyle w:val="128"/>
        <w:ind w:firstLine="420"/>
        <w:rPr>
          <w:rFonts w:hint="eastAsia"/>
        </w:rPr>
      </w:pPr>
      <w:r>
        <w:rPr>
          <w:rFonts w:hint="eastAsia"/>
        </w:rPr>
        <w:t xml:space="preserve"> 9.15.3 Ellison Technologies 五轴点胶机销量、收入、价格及毛利率（2019-2024）</w:t>
      </w:r>
    </w:p>
    <w:p w14:paraId="6161DD44">
      <w:pPr>
        <w:pStyle w:val="128"/>
        <w:ind w:firstLine="420"/>
        <w:rPr>
          <w:rFonts w:hint="eastAsia"/>
        </w:rPr>
      </w:pPr>
      <w:r>
        <w:rPr>
          <w:rFonts w:hint="eastAsia"/>
        </w:rPr>
        <w:t xml:space="preserve"> 9.15.4 Ellison Technologies公司简介及主要业务</w:t>
      </w:r>
    </w:p>
    <w:p w14:paraId="7093C725">
      <w:pPr>
        <w:pStyle w:val="128"/>
        <w:ind w:firstLine="420"/>
        <w:rPr>
          <w:rFonts w:hint="eastAsia"/>
        </w:rPr>
      </w:pPr>
      <w:r>
        <w:rPr>
          <w:rFonts w:hint="eastAsia"/>
        </w:rPr>
        <w:t xml:space="preserve"> 9.15.5 Ellison Technologies企业最新动态</w:t>
      </w:r>
    </w:p>
    <w:p w14:paraId="441AD34D">
      <w:pPr>
        <w:pStyle w:val="128"/>
        <w:ind w:firstLine="420"/>
        <w:rPr>
          <w:rFonts w:hint="eastAsia"/>
        </w:rPr>
      </w:pPr>
      <w:r>
        <w:rPr>
          <w:rFonts w:hint="eastAsia"/>
        </w:rPr>
        <w:t xml:space="preserve"> 9.16 PI-USA</w:t>
      </w:r>
    </w:p>
    <w:p w14:paraId="1C1A4539">
      <w:pPr>
        <w:pStyle w:val="128"/>
        <w:ind w:firstLine="420"/>
        <w:rPr>
          <w:rFonts w:hint="eastAsia"/>
        </w:rPr>
      </w:pPr>
      <w:r>
        <w:rPr>
          <w:rFonts w:hint="eastAsia"/>
        </w:rPr>
        <w:t xml:space="preserve"> 9.16.1 PI-USA基本信息、五轴点胶机生产基地、销售区域、竞争对手及市场地位</w:t>
      </w:r>
    </w:p>
    <w:p w14:paraId="78C90273">
      <w:pPr>
        <w:pStyle w:val="128"/>
        <w:ind w:firstLine="420"/>
        <w:rPr>
          <w:rFonts w:hint="eastAsia"/>
        </w:rPr>
      </w:pPr>
      <w:r>
        <w:rPr>
          <w:rFonts w:hint="eastAsia"/>
        </w:rPr>
        <w:t xml:space="preserve"> 9.16.2 PI-USA 五轴点胶机产品规格、参数及市场应用</w:t>
      </w:r>
    </w:p>
    <w:p w14:paraId="464376CE">
      <w:pPr>
        <w:pStyle w:val="128"/>
        <w:ind w:firstLine="420"/>
        <w:rPr>
          <w:rFonts w:hint="eastAsia"/>
        </w:rPr>
      </w:pPr>
      <w:r>
        <w:rPr>
          <w:rFonts w:hint="eastAsia"/>
        </w:rPr>
        <w:t xml:space="preserve"> 9.16.3 PI-USA 五轴点胶机销量、收入、价格及毛利率（2019-2024）</w:t>
      </w:r>
    </w:p>
    <w:p w14:paraId="10BD89C2">
      <w:pPr>
        <w:pStyle w:val="128"/>
        <w:ind w:firstLine="420"/>
        <w:rPr>
          <w:rFonts w:hint="eastAsia"/>
        </w:rPr>
      </w:pPr>
      <w:r>
        <w:rPr>
          <w:rFonts w:hint="eastAsia"/>
        </w:rPr>
        <w:t xml:space="preserve"> 9.16.4 PI-USA公司简介及主要业务</w:t>
      </w:r>
    </w:p>
    <w:p w14:paraId="274547A5">
      <w:pPr>
        <w:pStyle w:val="128"/>
        <w:ind w:firstLine="420"/>
        <w:rPr>
          <w:rFonts w:hint="eastAsia"/>
        </w:rPr>
      </w:pPr>
      <w:r>
        <w:rPr>
          <w:rFonts w:hint="eastAsia"/>
        </w:rPr>
        <w:t xml:space="preserve"> 9.16.5 PI-USA企业最新动态</w:t>
      </w:r>
    </w:p>
    <w:p w14:paraId="38027D35">
      <w:pPr>
        <w:pStyle w:val="128"/>
        <w:ind w:firstLine="420"/>
        <w:rPr>
          <w:rFonts w:hint="eastAsia"/>
        </w:rPr>
      </w:pPr>
      <w:r>
        <w:rPr>
          <w:rFonts w:hint="eastAsia"/>
        </w:rPr>
        <w:t xml:space="preserve"> 9.17 Palmac Tools, Inc</w:t>
      </w:r>
    </w:p>
    <w:p w14:paraId="6344F22E">
      <w:pPr>
        <w:pStyle w:val="128"/>
        <w:ind w:firstLine="420"/>
        <w:rPr>
          <w:rFonts w:hint="eastAsia"/>
        </w:rPr>
      </w:pPr>
      <w:r>
        <w:rPr>
          <w:rFonts w:hint="eastAsia"/>
        </w:rPr>
        <w:t xml:space="preserve"> 9.17.1 Palmac Tools, Inc基本信息、五轴点胶机生产基地、销售区域、竞争对手及市场地位</w:t>
      </w:r>
    </w:p>
    <w:p w14:paraId="6DA177EA">
      <w:pPr>
        <w:pStyle w:val="128"/>
        <w:ind w:firstLine="420"/>
        <w:rPr>
          <w:rFonts w:hint="eastAsia"/>
        </w:rPr>
      </w:pPr>
      <w:r>
        <w:rPr>
          <w:rFonts w:hint="eastAsia"/>
        </w:rPr>
        <w:t xml:space="preserve"> 9.17.2 Palmac Tools, Inc 五轴点胶机产品规格、参数及市场应用</w:t>
      </w:r>
    </w:p>
    <w:p w14:paraId="6CC1B05E">
      <w:pPr>
        <w:pStyle w:val="128"/>
        <w:ind w:firstLine="420"/>
        <w:rPr>
          <w:rFonts w:hint="eastAsia"/>
        </w:rPr>
      </w:pPr>
      <w:r>
        <w:rPr>
          <w:rFonts w:hint="eastAsia"/>
        </w:rPr>
        <w:t xml:space="preserve"> 9.17.3 Palmac Tools, Inc 五轴点胶机销量、收入、价格及毛利率（2019-2024）</w:t>
      </w:r>
    </w:p>
    <w:p w14:paraId="78B7EB7A">
      <w:pPr>
        <w:pStyle w:val="128"/>
        <w:ind w:firstLine="420"/>
        <w:rPr>
          <w:rFonts w:hint="eastAsia"/>
        </w:rPr>
      </w:pPr>
      <w:r>
        <w:rPr>
          <w:rFonts w:hint="eastAsia"/>
        </w:rPr>
        <w:t xml:space="preserve"> 9.17.4 Palmac Tools, Inc公司简介及主要业务</w:t>
      </w:r>
    </w:p>
    <w:p w14:paraId="7308A9E5">
      <w:pPr>
        <w:pStyle w:val="128"/>
        <w:ind w:firstLine="420"/>
        <w:rPr>
          <w:rFonts w:hint="eastAsia"/>
        </w:rPr>
      </w:pPr>
      <w:r>
        <w:rPr>
          <w:rFonts w:hint="eastAsia"/>
        </w:rPr>
        <w:t xml:space="preserve"> 9.17.5 Palmac Tools, Inc企业最新动态</w:t>
      </w:r>
    </w:p>
    <w:p w14:paraId="5AFCB24B">
      <w:pPr>
        <w:pStyle w:val="128"/>
        <w:ind w:firstLine="420"/>
        <w:rPr>
          <w:rFonts w:hint="eastAsia"/>
        </w:rPr>
      </w:pPr>
      <w:r>
        <w:rPr>
          <w:rFonts w:hint="eastAsia"/>
        </w:rPr>
        <w:t>10 中国市场五轴点胶机产量、销量、进出口分析及未来趋势</w:t>
      </w:r>
    </w:p>
    <w:p w14:paraId="4A2E59D6">
      <w:pPr>
        <w:pStyle w:val="128"/>
        <w:ind w:firstLine="420"/>
        <w:rPr>
          <w:rFonts w:hint="eastAsia"/>
        </w:rPr>
      </w:pPr>
      <w:r>
        <w:rPr>
          <w:rFonts w:hint="eastAsia"/>
        </w:rPr>
        <w:t xml:space="preserve"> 10.1 中国市场五轴点胶机产量、销量、进出口分析及未来趋势（2019-2030）</w:t>
      </w:r>
    </w:p>
    <w:p w14:paraId="32E26D92">
      <w:pPr>
        <w:pStyle w:val="128"/>
        <w:ind w:firstLine="420"/>
        <w:rPr>
          <w:rFonts w:hint="eastAsia"/>
        </w:rPr>
      </w:pPr>
      <w:r>
        <w:rPr>
          <w:rFonts w:hint="eastAsia"/>
        </w:rPr>
        <w:t xml:space="preserve"> 10.2 中国市场五轴点胶机进出口贸易趋势</w:t>
      </w:r>
    </w:p>
    <w:p w14:paraId="1C2997CC">
      <w:pPr>
        <w:pStyle w:val="128"/>
        <w:ind w:firstLine="420"/>
        <w:rPr>
          <w:rFonts w:hint="eastAsia"/>
        </w:rPr>
      </w:pPr>
      <w:r>
        <w:rPr>
          <w:rFonts w:hint="eastAsia"/>
        </w:rPr>
        <w:t xml:space="preserve"> 10.3 中国市场五轴点胶机主要进口来源</w:t>
      </w:r>
    </w:p>
    <w:p w14:paraId="3B0E1F27">
      <w:pPr>
        <w:pStyle w:val="128"/>
        <w:ind w:firstLine="420"/>
        <w:rPr>
          <w:rFonts w:hint="eastAsia"/>
        </w:rPr>
      </w:pPr>
      <w:r>
        <w:rPr>
          <w:rFonts w:hint="eastAsia"/>
        </w:rPr>
        <w:t xml:space="preserve"> 10.4 中国市场五轴点胶机主要出口目的地</w:t>
      </w:r>
    </w:p>
    <w:p w14:paraId="0F6F6A1D">
      <w:pPr>
        <w:pStyle w:val="128"/>
        <w:ind w:firstLine="420"/>
        <w:rPr>
          <w:rFonts w:hint="eastAsia"/>
        </w:rPr>
      </w:pPr>
      <w:r>
        <w:rPr>
          <w:rFonts w:hint="eastAsia"/>
        </w:rPr>
        <w:t>11 中国市场五轴点胶机主要地区分布</w:t>
      </w:r>
    </w:p>
    <w:p w14:paraId="055D1D59">
      <w:pPr>
        <w:pStyle w:val="128"/>
        <w:ind w:firstLine="420"/>
        <w:rPr>
          <w:rFonts w:hint="eastAsia"/>
        </w:rPr>
      </w:pPr>
      <w:r>
        <w:rPr>
          <w:rFonts w:hint="eastAsia"/>
        </w:rPr>
        <w:t xml:space="preserve"> 11.1 中国五轴点胶机生产地区分布</w:t>
      </w:r>
    </w:p>
    <w:p w14:paraId="2DCE26CB">
      <w:pPr>
        <w:pStyle w:val="128"/>
        <w:ind w:firstLine="420"/>
        <w:rPr>
          <w:rFonts w:hint="eastAsia"/>
        </w:rPr>
      </w:pPr>
      <w:r>
        <w:rPr>
          <w:rFonts w:hint="eastAsia"/>
        </w:rPr>
        <w:t xml:space="preserve"> 11.2 中国五轴点胶机消费地区分布</w:t>
      </w:r>
    </w:p>
    <w:p w14:paraId="180FBDC3">
      <w:pPr>
        <w:pStyle w:val="128"/>
        <w:ind w:firstLine="420"/>
        <w:rPr>
          <w:rFonts w:hint="eastAsia"/>
        </w:rPr>
      </w:pPr>
      <w:r>
        <w:rPr>
          <w:rFonts w:hint="eastAsia"/>
        </w:rPr>
        <w:t>12 研究成果及结论</w:t>
      </w:r>
    </w:p>
    <w:p w14:paraId="3D94924A">
      <w:pPr>
        <w:pStyle w:val="128"/>
        <w:ind w:firstLine="420"/>
        <w:rPr>
          <w:rFonts w:hint="eastAsia"/>
        </w:rPr>
      </w:pPr>
      <w:r>
        <w:rPr>
          <w:rFonts w:hint="eastAsia"/>
        </w:rPr>
        <w:t>13 附录</w:t>
      </w:r>
    </w:p>
    <w:p w14:paraId="55DC6547">
      <w:pPr>
        <w:pStyle w:val="128"/>
        <w:ind w:firstLine="420"/>
        <w:rPr>
          <w:rFonts w:hint="eastAsia"/>
        </w:rPr>
      </w:pPr>
      <w:r>
        <w:rPr>
          <w:rFonts w:hint="eastAsia"/>
        </w:rPr>
        <w:t xml:space="preserve"> 13.1 研究方法</w:t>
      </w:r>
    </w:p>
    <w:p w14:paraId="3179A3A0">
      <w:pPr>
        <w:pStyle w:val="128"/>
        <w:ind w:firstLine="420"/>
        <w:rPr>
          <w:rFonts w:hint="eastAsia"/>
        </w:rPr>
      </w:pPr>
      <w:r>
        <w:rPr>
          <w:rFonts w:hint="eastAsia"/>
        </w:rPr>
        <w:t xml:space="preserve"> 13.2 数据来源</w:t>
      </w:r>
    </w:p>
    <w:p w14:paraId="0673A19E">
      <w:pPr>
        <w:pStyle w:val="128"/>
        <w:ind w:firstLine="420"/>
        <w:rPr>
          <w:rFonts w:hint="eastAsia"/>
        </w:rPr>
      </w:pPr>
      <w:r>
        <w:rPr>
          <w:rFonts w:hint="eastAsia"/>
        </w:rPr>
        <w:t xml:space="preserve"> 13.2.1 二手信息来源</w:t>
      </w:r>
    </w:p>
    <w:p w14:paraId="1A00EA78">
      <w:pPr>
        <w:pStyle w:val="128"/>
        <w:ind w:firstLine="420"/>
        <w:rPr>
          <w:rFonts w:hint="eastAsia"/>
        </w:rPr>
      </w:pPr>
      <w:r>
        <w:rPr>
          <w:rFonts w:hint="eastAsia"/>
        </w:rPr>
        <w:t xml:space="preserve"> 13.2.2 一手信息来源</w:t>
      </w:r>
    </w:p>
    <w:p w14:paraId="2A06ACE4">
      <w:pPr>
        <w:pStyle w:val="128"/>
        <w:ind w:firstLine="420"/>
        <w:rPr>
          <w:rFonts w:hint="eastAsia"/>
        </w:rPr>
      </w:pPr>
      <w:r>
        <w:rPr>
          <w:rFonts w:hint="eastAsia"/>
        </w:rPr>
        <w:t xml:space="preserve"> 13.3 数据交互验证</w:t>
      </w:r>
    </w:p>
    <w:p w14:paraId="06D3F5EF">
      <w:pPr>
        <w:pStyle w:val="128"/>
        <w:ind w:firstLine="420"/>
        <w:rPr>
          <w:rFonts w:hint="eastAsia"/>
        </w:rPr>
      </w:pPr>
      <w:r>
        <w:rPr>
          <w:rFonts w:hint="eastAsia"/>
        </w:rPr>
        <w:t xml:space="preserve"> 13.4 免责声明</w:t>
      </w:r>
    </w:p>
    <w:p w14:paraId="364F5460">
      <w:pPr>
        <w:pStyle w:val="128"/>
        <w:ind w:firstLine="420"/>
        <w:rPr>
          <w:rFonts w:hint="eastAsia"/>
        </w:rPr>
      </w:pPr>
    </w:p>
    <w:p w14:paraId="5E3100D0">
      <w:pPr>
        <w:pStyle w:val="128"/>
        <w:ind w:firstLine="420"/>
        <w:rPr>
          <w:rFonts w:hint="eastAsia"/>
        </w:rPr>
      </w:pPr>
    </w:p>
    <w:p w14:paraId="541A79C3">
      <w:pPr>
        <w:pStyle w:val="128"/>
        <w:ind w:firstLine="420"/>
        <w:rPr>
          <w:rFonts w:hint="eastAsia"/>
        </w:rPr>
      </w:pPr>
      <w:r>
        <w:rPr>
          <w:rFonts w:hint="eastAsia"/>
        </w:rPr>
        <w:t>表格目录</w:t>
      </w:r>
    </w:p>
    <w:p w14:paraId="2E082360">
      <w:pPr>
        <w:pStyle w:val="128"/>
        <w:ind w:firstLine="420"/>
        <w:rPr>
          <w:rFonts w:hint="eastAsia"/>
        </w:rPr>
      </w:pPr>
      <w:r>
        <w:rPr>
          <w:rFonts w:hint="eastAsia"/>
        </w:rPr>
        <w:t xml:space="preserve"> 表 1： 全球不同产品类型五轴点胶机规模规模增长趋势2019 VS 2023 VS 2030（百万美元）</w:t>
      </w:r>
    </w:p>
    <w:p w14:paraId="6D76DA83">
      <w:pPr>
        <w:pStyle w:val="128"/>
        <w:ind w:firstLine="420"/>
        <w:rPr>
          <w:rFonts w:hint="eastAsia"/>
        </w:rPr>
      </w:pPr>
      <w:r>
        <w:rPr>
          <w:rFonts w:hint="eastAsia"/>
        </w:rPr>
        <w:t xml:space="preserve"> 表 2： 全球不同应用规模增长趋势2019 VS 2023 VS 2030（百万美元）</w:t>
      </w:r>
    </w:p>
    <w:p w14:paraId="05D0C2E8">
      <w:pPr>
        <w:pStyle w:val="128"/>
        <w:ind w:firstLine="420"/>
        <w:rPr>
          <w:rFonts w:hint="eastAsia"/>
        </w:rPr>
      </w:pPr>
      <w:r>
        <w:rPr>
          <w:rFonts w:hint="eastAsia"/>
        </w:rPr>
        <w:t xml:space="preserve"> 表 3： 五轴点胶机行业发展主要特点</w:t>
      </w:r>
    </w:p>
    <w:p w14:paraId="6AF528BE">
      <w:pPr>
        <w:pStyle w:val="128"/>
        <w:ind w:firstLine="420"/>
        <w:rPr>
          <w:rFonts w:hint="eastAsia"/>
        </w:rPr>
      </w:pPr>
      <w:r>
        <w:rPr>
          <w:rFonts w:hint="eastAsia"/>
        </w:rPr>
        <w:t xml:space="preserve"> 表 4： 五轴点胶机行业发展有利因素分析</w:t>
      </w:r>
    </w:p>
    <w:p w14:paraId="64A9A745">
      <w:pPr>
        <w:pStyle w:val="128"/>
        <w:ind w:firstLine="420"/>
        <w:rPr>
          <w:rFonts w:hint="eastAsia"/>
        </w:rPr>
      </w:pPr>
      <w:r>
        <w:rPr>
          <w:rFonts w:hint="eastAsia"/>
        </w:rPr>
        <w:t xml:space="preserve"> 表 5： 五轴点胶机行业发展不利因素分析</w:t>
      </w:r>
    </w:p>
    <w:p w14:paraId="12327D5F">
      <w:pPr>
        <w:pStyle w:val="128"/>
        <w:ind w:firstLine="420"/>
        <w:rPr>
          <w:rFonts w:hint="eastAsia"/>
        </w:rPr>
      </w:pPr>
      <w:r>
        <w:rPr>
          <w:rFonts w:hint="eastAsia"/>
        </w:rPr>
        <w:t xml:space="preserve"> 表 6： 进入五轴点胶机行业壁垒</w:t>
      </w:r>
    </w:p>
    <w:p w14:paraId="1E98164E">
      <w:pPr>
        <w:pStyle w:val="128"/>
        <w:ind w:firstLine="420"/>
        <w:rPr>
          <w:rFonts w:hint="eastAsia"/>
        </w:rPr>
      </w:pPr>
      <w:r>
        <w:rPr>
          <w:rFonts w:hint="eastAsia"/>
        </w:rPr>
        <w:t xml:space="preserve"> 表 7： 全球主要地区五轴点胶机产量（千台）：2019 VS 2023 VS 2030</w:t>
      </w:r>
    </w:p>
    <w:p w14:paraId="3245B383">
      <w:pPr>
        <w:pStyle w:val="128"/>
        <w:ind w:firstLine="420"/>
        <w:rPr>
          <w:rFonts w:hint="eastAsia"/>
        </w:rPr>
      </w:pPr>
      <w:r>
        <w:rPr>
          <w:rFonts w:hint="eastAsia"/>
        </w:rPr>
        <w:t xml:space="preserve"> 表 8： 全球主要地区五轴点胶机产量（2019-2024）&amp;（千台）</w:t>
      </w:r>
    </w:p>
    <w:p w14:paraId="0D07DF46">
      <w:pPr>
        <w:pStyle w:val="128"/>
        <w:ind w:firstLine="420"/>
        <w:rPr>
          <w:rFonts w:hint="eastAsia"/>
        </w:rPr>
      </w:pPr>
      <w:r>
        <w:rPr>
          <w:rFonts w:hint="eastAsia"/>
        </w:rPr>
        <w:t xml:space="preserve"> 表 9： 全球主要地区五轴点胶机产量（2025-2030）&amp;（千台）</w:t>
      </w:r>
    </w:p>
    <w:p w14:paraId="46BB8E17">
      <w:pPr>
        <w:pStyle w:val="128"/>
        <w:ind w:firstLine="420"/>
        <w:rPr>
          <w:rFonts w:hint="eastAsia"/>
        </w:rPr>
      </w:pPr>
      <w:r>
        <w:rPr>
          <w:rFonts w:hint="eastAsia"/>
        </w:rPr>
        <w:t xml:space="preserve"> 表 10： 全球主要地区五轴点胶机销售收入（百万美元）：2019 VS 2023 VS 2030</w:t>
      </w:r>
    </w:p>
    <w:p w14:paraId="7A6865E3">
      <w:pPr>
        <w:pStyle w:val="128"/>
        <w:ind w:firstLine="420"/>
        <w:rPr>
          <w:rFonts w:hint="eastAsia"/>
        </w:rPr>
      </w:pPr>
      <w:r>
        <w:rPr>
          <w:rFonts w:hint="eastAsia"/>
        </w:rPr>
        <w:t xml:space="preserve"> 表 11： 全球主要地区五轴点胶机销售收入（2019-2024）&amp;（百万美元）</w:t>
      </w:r>
    </w:p>
    <w:p w14:paraId="53AA4CDF">
      <w:pPr>
        <w:pStyle w:val="128"/>
        <w:ind w:firstLine="420"/>
        <w:rPr>
          <w:rFonts w:hint="eastAsia"/>
        </w:rPr>
      </w:pPr>
      <w:r>
        <w:rPr>
          <w:rFonts w:hint="eastAsia"/>
        </w:rPr>
        <w:t xml:space="preserve"> 表 12： 全球主要地区五轴点胶机销售收入市场份额（2019-2024）</w:t>
      </w:r>
    </w:p>
    <w:p w14:paraId="77A14A6F">
      <w:pPr>
        <w:pStyle w:val="128"/>
        <w:ind w:firstLine="420"/>
        <w:rPr>
          <w:rFonts w:hint="eastAsia"/>
        </w:rPr>
      </w:pPr>
      <w:r>
        <w:rPr>
          <w:rFonts w:hint="eastAsia"/>
        </w:rPr>
        <w:t xml:space="preserve"> 表 13： 全球主要地区五轴点胶机收入（2025-2030）&amp;（百万美元）</w:t>
      </w:r>
    </w:p>
    <w:p w14:paraId="7988D4E7">
      <w:pPr>
        <w:pStyle w:val="128"/>
        <w:ind w:firstLine="420"/>
        <w:rPr>
          <w:rFonts w:hint="eastAsia"/>
        </w:rPr>
      </w:pPr>
      <w:r>
        <w:rPr>
          <w:rFonts w:hint="eastAsia"/>
        </w:rPr>
        <w:t xml:space="preserve"> 表 14： 全球主要地区五轴点胶机收入市场份额（2025-2030）</w:t>
      </w:r>
    </w:p>
    <w:p w14:paraId="3F168AC7">
      <w:pPr>
        <w:pStyle w:val="128"/>
        <w:ind w:firstLine="420"/>
        <w:rPr>
          <w:rFonts w:hint="eastAsia"/>
        </w:rPr>
      </w:pPr>
      <w:r>
        <w:rPr>
          <w:rFonts w:hint="eastAsia"/>
        </w:rPr>
        <w:t xml:space="preserve"> 表 15： 全球主要地区五轴点胶机销量（千台）：2019 VS 2023 VS 2030</w:t>
      </w:r>
    </w:p>
    <w:p w14:paraId="2CEA6A13">
      <w:pPr>
        <w:pStyle w:val="128"/>
        <w:ind w:firstLine="420"/>
        <w:rPr>
          <w:rFonts w:hint="eastAsia"/>
        </w:rPr>
      </w:pPr>
      <w:r>
        <w:rPr>
          <w:rFonts w:hint="eastAsia"/>
        </w:rPr>
        <w:t xml:space="preserve"> 表 16： 全球主要地区五轴点胶机销量（2019-2024）&amp;（千台）</w:t>
      </w:r>
    </w:p>
    <w:p w14:paraId="3795D6CA">
      <w:pPr>
        <w:pStyle w:val="128"/>
        <w:ind w:firstLine="420"/>
        <w:rPr>
          <w:rFonts w:hint="eastAsia"/>
        </w:rPr>
      </w:pPr>
      <w:r>
        <w:rPr>
          <w:rFonts w:hint="eastAsia"/>
        </w:rPr>
        <w:t xml:space="preserve"> 表 17： 全球主要地区五轴点胶机销量市场份额（2019-2024）</w:t>
      </w:r>
    </w:p>
    <w:p w14:paraId="0EE9388E">
      <w:pPr>
        <w:pStyle w:val="128"/>
        <w:ind w:firstLine="420"/>
        <w:rPr>
          <w:rFonts w:hint="eastAsia"/>
        </w:rPr>
      </w:pPr>
      <w:r>
        <w:rPr>
          <w:rFonts w:hint="eastAsia"/>
        </w:rPr>
        <w:t xml:space="preserve"> 表 18： 全球主要地区五轴点胶机销量（2025-2030）&amp;（千台）</w:t>
      </w:r>
    </w:p>
    <w:p w14:paraId="04B427BD">
      <w:pPr>
        <w:pStyle w:val="128"/>
        <w:ind w:firstLine="420"/>
        <w:rPr>
          <w:rFonts w:hint="eastAsia"/>
        </w:rPr>
      </w:pPr>
      <w:r>
        <w:rPr>
          <w:rFonts w:hint="eastAsia"/>
        </w:rPr>
        <w:t xml:space="preserve"> 表 19： 全球主要地区五轴点胶机销量份额（2025-2030）</w:t>
      </w:r>
    </w:p>
    <w:p w14:paraId="340E012C">
      <w:pPr>
        <w:pStyle w:val="128"/>
        <w:ind w:firstLine="420"/>
        <w:rPr>
          <w:rFonts w:hint="eastAsia"/>
        </w:rPr>
      </w:pPr>
      <w:r>
        <w:rPr>
          <w:rFonts w:hint="eastAsia"/>
        </w:rPr>
        <w:t xml:space="preserve"> 表 20： 北美五轴点胶机基本情况分析</w:t>
      </w:r>
    </w:p>
    <w:p w14:paraId="411B84DF">
      <w:pPr>
        <w:pStyle w:val="128"/>
        <w:ind w:firstLine="420"/>
        <w:rPr>
          <w:rFonts w:hint="eastAsia"/>
        </w:rPr>
      </w:pPr>
      <w:r>
        <w:rPr>
          <w:rFonts w:hint="eastAsia"/>
        </w:rPr>
        <w:t xml:space="preserve"> 表 21： 欧洲五轴点胶机基本情况分析</w:t>
      </w:r>
    </w:p>
    <w:p w14:paraId="3947940E">
      <w:pPr>
        <w:pStyle w:val="128"/>
        <w:ind w:firstLine="420"/>
        <w:rPr>
          <w:rFonts w:hint="eastAsia"/>
        </w:rPr>
      </w:pPr>
      <w:r>
        <w:rPr>
          <w:rFonts w:hint="eastAsia"/>
        </w:rPr>
        <w:t xml:space="preserve"> 表 22： 亚太地区五轴点胶机基本情况分析</w:t>
      </w:r>
    </w:p>
    <w:p w14:paraId="29BC57A3">
      <w:pPr>
        <w:pStyle w:val="128"/>
        <w:ind w:firstLine="420"/>
        <w:rPr>
          <w:rFonts w:hint="eastAsia"/>
        </w:rPr>
      </w:pPr>
      <w:r>
        <w:rPr>
          <w:rFonts w:hint="eastAsia"/>
        </w:rPr>
        <w:t xml:space="preserve"> 表 23： 拉美地区五轴点胶机基本情况分析</w:t>
      </w:r>
    </w:p>
    <w:p w14:paraId="0E9DEF0F">
      <w:pPr>
        <w:pStyle w:val="128"/>
        <w:ind w:firstLine="420"/>
        <w:rPr>
          <w:rFonts w:hint="eastAsia"/>
        </w:rPr>
      </w:pPr>
      <w:r>
        <w:rPr>
          <w:rFonts w:hint="eastAsia"/>
        </w:rPr>
        <w:t xml:space="preserve"> 表 24： 中东及非洲五轴点胶机基本情况分析</w:t>
      </w:r>
    </w:p>
    <w:p w14:paraId="362753CE">
      <w:pPr>
        <w:pStyle w:val="128"/>
        <w:ind w:firstLine="420"/>
        <w:rPr>
          <w:rFonts w:hint="eastAsia"/>
        </w:rPr>
      </w:pPr>
      <w:r>
        <w:rPr>
          <w:rFonts w:hint="eastAsia"/>
        </w:rPr>
        <w:t xml:space="preserve"> 表 25： 全球市场主要厂商五轴点胶机产能（2023-2024）&amp;（千台）</w:t>
      </w:r>
    </w:p>
    <w:p w14:paraId="78A9D307">
      <w:pPr>
        <w:pStyle w:val="128"/>
        <w:ind w:firstLine="420"/>
        <w:rPr>
          <w:rFonts w:hint="eastAsia"/>
        </w:rPr>
      </w:pPr>
      <w:r>
        <w:rPr>
          <w:rFonts w:hint="eastAsia"/>
        </w:rPr>
        <w:t xml:space="preserve"> 表 26： 全球市场主要厂商五轴点胶机销量（2019-2024）&amp;（千台）</w:t>
      </w:r>
    </w:p>
    <w:p w14:paraId="65F67E68">
      <w:pPr>
        <w:pStyle w:val="128"/>
        <w:ind w:firstLine="420"/>
        <w:rPr>
          <w:rFonts w:hint="eastAsia"/>
        </w:rPr>
      </w:pPr>
      <w:r>
        <w:rPr>
          <w:rFonts w:hint="eastAsia"/>
        </w:rPr>
        <w:t xml:space="preserve"> 表 27： 全球市场主要厂商五轴点胶机销量市场份额（2019-2024）</w:t>
      </w:r>
    </w:p>
    <w:p w14:paraId="3B62D941">
      <w:pPr>
        <w:pStyle w:val="128"/>
        <w:ind w:firstLine="420"/>
        <w:rPr>
          <w:rFonts w:hint="eastAsia"/>
        </w:rPr>
      </w:pPr>
      <w:r>
        <w:rPr>
          <w:rFonts w:hint="eastAsia"/>
        </w:rPr>
        <w:t xml:space="preserve"> 表 28： 全球市场主要厂商五轴点胶机销售收入（2019-2024）&amp;（百万美元）</w:t>
      </w:r>
    </w:p>
    <w:p w14:paraId="48988810">
      <w:pPr>
        <w:pStyle w:val="128"/>
        <w:ind w:firstLine="420"/>
        <w:rPr>
          <w:rFonts w:hint="eastAsia"/>
        </w:rPr>
      </w:pPr>
      <w:r>
        <w:rPr>
          <w:rFonts w:hint="eastAsia"/>
        </w:rPr>
        <w:t xml:space="preserve"> 表 29： 全球市场主要厂商五轴点胶机销售收入市场份额（2019-2024）</w:t>
      </w:r>
    </w:p>
    <w:p w14:paraId="61F150B5">
      <w:pPr>
        <w:pStyle w:val="128"/>
        <w:ind w:firstLine="420"/>
        <w:rPr>
          <w:rFonts w:hint="eastAsia"/>
        </w:rPr>
      </w:pPr>
      <w:r>
        <w:rPr>
          <w:rFonts w:hint="eastAsia"/>
        </w:rPr>
        <w:t xml:space="preserve"> 表 30： 全球市场主要厂商五轴点胶机销售价格（2019-2024）&amp;（美元/台）</w:t>
      </w:r>
    </w:p>
    <w:p w14:paraId="3C412B33">
      <w:pPr>
        <w:pStyle w:val="128"/>
        <w:ind w:firstLine="420"/>
        <w:rPr>
          <w:rFonts w:hint="eastAsia"/>
        </w:rPr>
      </w:pPr>
      <w:r>
        <w:rPr>
          <w:rFonts w:hint="eastAsia"/>
        </w:rPr>
        <w:t xml:space="preserve"> 表 31： 2023年全球主要生产商五轴点胶机收入排名（百万美元）</w:t>
      </w:r>
    </w:p>
    <w:p w14:paraId="3F3EFB5B">
      <w:pPr>
        <w:pStyle w:val="128"/>
        <w:ind w:firstLine="420"/>
        <w:rPr>
          <w:rFonts w:hint="eastAsia"/>
        </w:rPr>
      </w:pPr>
      <w:r>
        <w:rPr>
          <w:rFonts w:hint="eastAsia"/>
        </w:rPr>
        <w:t xml:space="preserve"> 表 32： 中国市场主要厂商五轴点胶机销量（2019-2024）&amp;（千台）</w:t>
      </w:r>
    </w:p>
    <w:p w14:paraId="76BC959A">
      <w:pPr>
        <w:pStyle w:val="128"/>
        <w:ind w:firstLine="420"/>
        <w:rPr>
          <w:rFonts w:hint="eastAsia"/>
        </w:rPr>
      </w:pPr>
      <w:r>
        <w:rPr>
          <w:rFonts w:hint="eastAsia"/>
        </w:rPr>
        <w:t xml:space="preserve"> 表 33： 中国市场主要厂商五轴点胶机销量市场份额（2019-2024）</w:t>
      </w:r>
    </w:p>
    <w:p w14:paraId="0861D82A">
      <w:pPr>
        <w:pStyle w:val="128"/>
        <w:ind w:firstLine="420"/>
        <w:rPr>
          <w:rFonts w:hint="eastAsia"/>
        </w:rPr>
      </w:pPr>
      <w:r>
        <w:rPr>
          <w:rFonts w:hint="eastAsia"/>
        </w:rPr>
        <w:t xml:space="preserve"> 表 34： 中国市场主要厂商五轴点胶机销售收入（2019-2024）&amp;（百万美元）</w:t>
      </w:r>
    </w:p>
    <w:p w14:paraId="20A1927B">
      <w:pPr>
        <w:pStyle w:val="128"/>
        <w:ind w:firstLine="420"/>
        <w:rPr>
          <w:rFonts w:hint="eastAsia"/>
        </w:rPr>
      </w:pPr>
      <w:r>
        <w:rPr>
          <w:rFonts w:hint="eastAsia"/>
        </w:rPr>
        <w:t xml:space="preserve"> 表 35： 中国市场主要厂商五轴点胶机销售收入市场份额（2019-2024）</w:t>
      </w:r>
    </w:p>
    <w:p w14:paraId="65DDDFDB">
      <w:pPr>
        <w:pStyle w:val="128"/>
        <w:ind w:firstLine="420"/>
        <w:rPr>
          <w:rFonts w:hint="eastAsia"/>
        </w:rPr>
      </w:pPr>
      <w:r>
        <w:rPr>
          <w:rFonts w:hint="eastAsia"/>
        </w:rPr>
        <w:t xml:space="preserve"> 表 36： 中国市场主要厂商五轴点胶机销售价格（2019-2024）&amp;（美元/台）</w:t>
      </w:r>
    </w:p>
    <w:p w14:paraId="05815792">
      <w:pPr>
        <w:pStyle w:val="128"/>
        <w:ind w:firstLine="420"/>
        <w:rPr>
          <w:rFonts w:hint="eastAsia"/>
        </w:rPr>
      </w:pPr>
      <w:r>
        <w:rPr>
          <w:rFonts w:hint="eastAsia"/>
        </w:rPr>
        <w:t xml:space="preserve"> 表 37： 2023年中国主要生产商五轴点胶机收入排名（百万美元）</w:t>
      </w:r>
    </w:p>
    <w:p w14:paraId="734A22DF">
      <w:pPr>
        <w:pStyle w:val="128"/>
        <w:ind w:firstLine="420"/>
        <w:rPr>
          <w:rFonts w:hint="eastAsia"/>
        </w:rPr>
      </w:pPr>
      <w:r>
        <w:rPr>
          <w:rFonts w:hint="eastAsia"/>
        </w:rPr>
        <w:t xml:space="preserve"> 表 38： 全球主要厂商五轴点胶机总部及产地分布</w:t>
      </w:r>
    </w:p>
    <w:p w14:paraId="3E3D616F">
      <w:pPr>
        <w:pStyle w:val="128"/>
        <w:ind w:firstLine="420"/>
        <w:rPr>
          <w:rFonts w:hint="eastAsia"/>
        </w:rPr>
      </w:pPr>
      <w:r>
        <w:rPr>
          <w:rFonts w:hint="eastAsia"/>
        </w:rPr>
        <w:t xml:space="preserve"> 表 39： 全球主要厂商五轴点胶机商业化日期</w:t>
      </w:r>
    </w:p>
    <w:p w14:paraId="45008A8B">
      <w:pPr>
        <w:pStyle w:val="128"/>
        <w:ind w:firstLine="420"/>
        <w:rPr>
          <w:rFonts w:hint="eastAsia"/>
        </w:rPr>
      </w:pPr>
      <w:r>
        <w:rPr>
          <w:rFonts w:hint="eastAsia"/>
        </w:rPr>
        <w:t xml:space="preserve"> 表 40： 全球主要厂商五轴点胶机产品类型及应用</w:t>
      </w:r>
    </w:p>
    <w:p w14:paraId="6A28A645">
      <w:pPr>
        <w:pStyle w:val="128"/>
        <w:ind w:firstLine="420"/>
        <w:rPr>
          <w:rFonts w:hint="eastAsia"/>
        </w:rPr>
      </w:pPr>
      <w:r>
        <w:rPr>
          <w:rFonts w:hint="eastAsia"/>
        </w:rPr>
        <w:t xml:space="preserve"> 表 41： 2023年全球五轴点胶机主要厂商市场地位（第一梯队、第二梯队和第三梯队）</w:t>
      </w:r>
    </w:p>
    <w:p w14:paraId="20F93481">
      <w:pPr>
        <w:pStyle w:val="128"/>
        <w:ind w:firstLine="420"/>
        <w:rPr>
          <w:rFonts w:hint="eastAsia"/>
        </w:rPr>
      </w:pPr>
      <w:r>
        <w:rPr>
          <w:rFonts w:hint="eastAsia"/>
        </w:rPr>
        <w:t xml:space="preserve"> 表 42： 全球不同产品类型五轴点胶机销量（2019-2024年）&amp;（千台）</w:t>
      </w:r>
    </w:p>
    <w:p w14:paraId="62CD1E4A">
      <w:pPr>
        <w:pStyle w:val="128"/>
        <w:ind w:firstLine="420"/>
        <w:rPr>
          <w:rFonts w:hint="eastAsia"/>
        </w:rPr>
      </w:pPr>
      <w:r>
        <w:rPr>
          <w:rFonts w:hint="eastAsia"/>
        </w:rPr>
        <w:t xml:space="preserve"> 表 43： 全球不同产品类型五轴点胶机销量市场份额（2019-2024）</w:t>
      </w:r>
    </w:p>
    <w:p w14:paraId="07C71BDF">
      <w:pPr>
        <w:pStyle w:val="128"/>
        <w:ind w:firstLine="420"/>
        <w:rPr>
          <w:rFonts w:hint="eastAsia"/>
        </w:rPr>
      </w:pPr>
      <w:r>
        <w:rPr>
          <w:rFonts w:hint="eastAsia"/>
        </w:rPr>
        <w:t xml:space="preserve"> 表 44： 全球不同产品类型五轴点胶机销量预测（2025-2030）&amp;（千台）</w:t>
      </w:r>
    </w:p>
    <w:p w14:paraId="2AB924F3">
      <w:pPr>
        <w:pStyle w:val="128"/>
        <w:ind w:firstLine="420"/>
        <w:rPr>
          <w:rFonts w:hint="eastAsia"/>
        </w:rPr>
      </w:pPr>
      <w:r>
        <w:rPr>
          <w:rFonts w:hint="eastAsia"/>
        </w:rPr>
        <w:t xml:space="preserve"> 表 45： 全球市场不同产品类型五轴点胶机销量市场份额预测（2025-2030）</w:t>
      </w:r>
    </w:p>
    <w:p w14:paraId="0FEAE3A6">
      <w:pPr>
        <w:pStyle w:val="128"/>
        <w:ind w:firstLine="420"/>
        <w:rPr>
          <w:rFonts w:hint="eastAsia"/>
        </w:rPr>
      </w:pPr>
      <w:r>
        <w:rPr>
          <w:rFonts w:hint="eastAsia"/>
        </w:rPr>
        <w:t xml:space="preserve"> 表 46： 全球不同产品类型五轴点胶机收入（2019-2024年）&amp;（百万美元）</w:t>
      </w:r>
    </w:p>
    <w:p w14:paraId="06A9E5A9">
      <w:pPr>
        <w:pStyle w:val="128"/>
        <w:ind w:firstLine="420"/>
        <w:rPr>
          <w:rFonts w:hint="eastAsia"/>
        </w:rPr>
      </w:pPr>
      <w:r>
        <w:rPr>
          <w:rFonts w:hint="eastAsia"/>
        </w:rPr>
        <w:t xml:space="preserve"> 表 47： 全球不同产品类型五轴点胶机收入市场份额（2019-2024）</w:t>
      </w:r>
    </w:p>
    <w:p w14:paraId="4A816677">
      <w:pPr>
        <w:pStyle w:val="128"/>
        <w:ind w:firstLine="420"/>
        <w:rPr>
          <w:rFonts w:hint="eastAsia"/>
        </w:rPr>
      </w:pPr>
      <w:r>
        <w:rPr>
          <w:rFonts w:hint="eastAsia"/>
        </w:rPr>
        <w:t xml:space="preserve"> 表 48： 全球不同产品类型五轴点胶机收入预测（2025-2030）&amp;（百万美元）</w:t>
      </w:r>
    </w:p>
    <w:p w14:paraId="28D75490">
      <w:pPr>
        <w:pStyle w:val="128"/>
        <w:ind w:firstLine="420"/>
        <w:rPr>
          <w:rFonts w:hint="eastAsia"/>
        </w:rPr>
      </w:pPr>
      <w:r>
        <w:rPr>
          <w:rFonts w:hint="eastAsia"/>
        </w:rPr>
        <w:t xml:space="preserve"> 表 49： 全球不同产品类型五轴点胶机收入市场份额预测（2025-2030）</w:t>
      </w:r>
    </w:p>
    <w:p w14:paraId="4D146E8D">
      <w:pPr>
        <w:pStyle w:val="128"/>
        <w:ind w:firstLine="420"/>
        <w:rPr>
          <w:rFonts w:hint="eastAsia"/>
        </w:rPr>
      </w:pPr>
      <w:r>
        <w:rPr>
          <w:rFonts w:hint="eastAsia"/>
        </w:rPr>
        <w:t xml:space="preserve"> 表 50： 中国不同产品类型五轴点胶机销量（2019-2024年）&amp;（千台）</w:t>
      </w:r>
    </w:p>
    <w:p w14:paraId="2B02C4DC">
      <w:pPr>
        <w:pStyle w:val="128"/>
        <w:ind w:firstLine="420"/>
        <w:rPr>
          <w:rFonts w:hint="eastAsia"/>
        </w:rPr>
      </w:pPr>
      <w:r>
        <w:rPr>
          <w:rFonts w:hint="eastAsia"/>
        </w:rPr>
        <w:t xml:space="preserve"> 表 51： 中国不同产品类型五轴点胶机销量市场份额（2019-2024）</w:t>
      </w:r>
    </w:p>
    <w:p w14:paraId="5A7D0ED4">
      <w:pPr>
        <w:pStyle w:val="128"/>
        <w:ind w:firstLine="420"/>
        <w:rPr>
          <w:rFonts w:hint="eastAsia"/>
        </w:rPr>
      </w:pPr>
      <w:r>
        <w:rPr>
          <w:rFonts w:hint="eastAsia"/>
        </w:rPr>
        <w:t xml:space="preserve"> 表 52： 中国不同产品类型五轴点胶机销量预测（2025-2030）&amp;（千台）</w:t>
      </w:r>
    </w:p>
    <w:p w14:paraId="78F7676C">
      <w:pPr>
        <w:pStyle w:val="128"/>
        <w:ind w:firstLine="420"/>
        <w:rPr>
          <w:rFonts w:hint="eastAsia"/>
        </w:rPr>
      </w:pPr>
      <w:r>
        <w:rPr>
          <w:rFonts w:hint="eastAsia"/>
        </w:rPr>
        <w:t xml:space="preserve"> 表 53： 中国不同产品类型五轴点胶机销量市场份额预测（2025-2030）</w:t>
      </w:r>
    </w:p>
    <w:p w14:paraId="288DE259">
      <w:pPr>
        <w:pStyle w:val="128"/>
        <w:ind w:firstLine="420"/>
        <w:rPr>
          <w:rFonts w:hint="eastAsia"/>
        </w:rPr>
      </w:pPr>
      <w:r>
        <w:rPr>
          <w:rFonts w:hint="eastAsia"/>
        </w:rPr>
        <w:t xml:space="preserve"> 表 54： 中国不同产品类型五轴点胶机收入（2019-2024年）&amp;（百万美元）</w:t>
      </w:r>
    </w:p>
    <w:p w14:paraId="08D08910">
      <w:pPr>
        <w:pStyle w:val="128"/>
        <w:ind w:firstLine="420"/>
        <w:rPr>
          <w:rFonts w:hint="eastAsia"/>
        </w:rPr>
      </w:pPr>
      <w:r>
        <w:rPr>
          <w:rFonts w:hint="eastAsia"/>
        </w:rPr>
        <w:t xml:space="preserve"> 表 55： 中国不同产品类型五轴点胶机收入市场份额（2019-2024）</w:t>
      </w:r>
    </w:p>
    <w:p w14:paraId="3CAAF932">
      <w:pPr>
        <w:pStyle w:val="128"/>
        <w:ind w:firstLine="420"/>
        <w:rPr>
          <w:rFonts w:hint="eastAsia"/>
        </w:rPr>
      </w:pPr>
      <w:r>
        <w:rPr>
          <w:rFonts w:hint="eastAsia"/>
        </w:rPr>
        <w:t xml:space="preserve"> 表 56： 中国不同产品类型五轴点胶机收入预测（2025-2030）&amp;（百万美元）</w:t>
      </w:r>
    </w:p>
    <w:p w14:paraId="290AC90E">
      <w:pPr>
        <w:pStyle w:val="128"/>
        <w:ind w:firstLine="420"/>
        <w:rPr>
          <w:rFonts w:hint="eastAsia"/>
        </w:rPr>
      </w:pPr>
      <w:r>
        <w:rPr>
          <w:rFonts w:hint="eastAsia"/>
        </w:rPr>
        <w:t xml:space="preserve"> 表 57： 中国不同产品类型五轴点胶机收入市场份额预测（2025-2030）</w:t>
      </w:r>
    </w:p>
    <w:p w14:paraId="4419403D">
      <w:pPr>
        <w:pStyle w:val="128"/>
        <w:ind w:firstLine="420"/>
        <w:rPr>
          <w:rFonts w:hint="eastAsia"/>
        </w:rPr>
      </w:pPr>
      <w:r>
        <w:rPr>
          <w:rFonts w:hint="eastAsia"/>
        </w:rPr>
        <w:t xml:space="preserve"> 表 58： 全球不同应用五轴点胶机销量（2019-2024年）&amp;（千台）</w:t>
      </w:r>
    </w:p>
    <w:p w14:paraId="0A4C0C71">
      <w:pPr>
        <w:pStyle w:val="128"/>
        <w:ind w:firstLine="420"/>
        <w:rPr>
          <w:rFonts w:hint="eastAsia"/>
        </w:rPr>
      </w:pPr>
      <w:r>
        <w:rPr>
          <w:rFonts w:hint="eastAsia"/>
        </w:rPr>
        <w:t xml:space="preserve"> 表 59： 全球不同应用五轴点胶机销量市场份额（2019-2024）</w:t>
      </w:r>
    </w:p>
    <w:p w14:paraId="0E3FD756">
      <w:pPr>
        <w:pStyle w:val="128"/>
        <w:ind w:firstLine="420"/>
        <w:rPr>
          <w:rFonts w:hint="eastAsia"/>
        </w:rPr>
      </w:pPr>
      <w:r>
        <w:rPr>
          <w:rFonts w:hint="eastAsia"/>
        </w:rPr>
        <w:t xml:space="preserve"> 表 60： 全球不同应用五轴点胶机销量预测（2025-2030）&amp;（千台）</w:t>
      </w:r>
    </w:p>
    <w:p w14:paraId="24C26B9F">
      <w:pPr>
        <w:pStyle w:val="128"/>
        <w:ind w:firstLine="420"/>
        <w:rPr>
          <w:rFonts w:hint="eastAsia"/>
        </w:rPr>
      </w:pPr>
      <w:r>
        <w:rPr>
          <w:rFonts w:hint="eastAsia"/>
        </w:rPr>
        <w:t xml:space="preserve"> 表 61： 全球市场不同应用五轴点胶机销量市场份额预测（2025-2030）</w:t>
      </w:r>
    </w:p>
    <w:p w14:paraId="34F9B6E4">
      <w:pPr>
        <w:pStyle w:val="128"/>
        <w:ind w:firstLine="420"/>
        <w:rPr>
          <w:rFonts w:hint="eastAsia"/>
        </w:rPr>
      </w:pPr>
      <w:r>
        <w:rPr>
          <w:rFonts w:hint="eastAsia"/>
        </w:rPr>
        <w:t xml:space="preserve"> 表 62： 全球不同应用五轴点胶机收入（2019-2024年）&amp;（百万美元）</w:t>
      </w:r>
    </w:p>
    <w:p w14:paraId="617D302D">
      <w:pPr>
        <w:pStyle w:val="128"/>
        <w:ind w:firstLine="420"/>
        <w:rPr>
          <w:rFonts w:hint="eastAsia"/>
        </w:rPr>
      </w:pPr>
      <w:r>
        <w:rPr>
          <w:rFonts w:hint="eastAsia"/>
        </w:rPr>
        <w:t xml:space="preserve"> 表 63： 全球不同应用五轴点胶机收入市场份额（2019-2024）</w:t>
      </w:r>
    </w:p>
    <w:p w14:paraId="31BA6501">
      <w:pPr>
        <w:pStyle w:val="128"/>
        <w:ind w:firstLine="420"/>
        <w:rPr>
          <w:rFonts w:hint="eastAsia"/>
        </w:rPr>
      </w:pPr>
      <w:r>
        <w:rPr>
          <w:rFonts w:hint="eastAsia"/>
        </w:rPr>
        <w:t xml:space="preserve"> 表 64： 全球不同应用五轴点胶机收入预测（2025-2030）&amp;（百万美元）</w:t>
      </w:r>
    </w:p>
    <w:p w14:paraId="406F32B5">
      <w:pPr>
        <w:pStyle w:val="128"/>
        <w:ind w:firstLine="420"/>
        <w:rPr>
          <w:rFonts w:hint="eastAsia"/>
        </w:rPr>
      </w:pPr>
      <w:r>
        <w:rPr>
          <w:rFonts w:hint="eastAsia"/>
        </w:rPr>
        <w:t xml:space="preserve"> 表 65： 全球不同应用五轴点胶机收入市场份额预测（2025-2030）</w:t>
      </w:r>
    </w:p>
    <w:p w14:paraId="52B75CA5">
      <w:pPr>
        <w:pStyle w:val="128"/>
        <w:ind w:firstLine="420"/>
        <w:rPr>
          <w:rFonts w:hint="eastAsia"/>
        </w:rPr>
      </w:pPr>
      <w:r>
        <w:rPr>
          <w:rFonts w:hint="eastAsia"/>
        </w:rPr>
        <w:t xml:space="preserve"> 表 66： 中国不同应用五轴点胶机销量（2019-2024年）&amp;（千台）</w:t>
      </w:r>
    </w:p>
    <w:p w14:paraId="139D4880">
      <w:pPr>
        <w:pStyle w:val="128"/>
        <w:ind w:firstLine="420"/>
        <w:rPr>
          <w:rFonts w:hint="eastAsia"/>
        </w:rPr>
      </w:pPr>
      <w:r>
        <w:rPr>
          <w:rFonts w:hint="eastAsia"/>
        </w:rPr>
        <w:t xml:space="preserve"> 表 67： 中国不同应用五轴点胶机销量市场份额（2019-2024）</w:t>
      </w:r>
    </w:p>
    <w:p w14:paraId="02AA59D6">
      <w:pPr>
        <w:pStyle w:val="128"/>
        <w:ind w:firstLine="420"/>
        <w:rPr>
          <w:rFonts w:hint="eastAsia"/>
        </w:rPr>
      </w:pPr>
      <w:r>
        <w:rPr>
          <w:rFonts w:hint="eastAsia"/>
        </w:rPr>
        <w:t xml:space="preserve"> 表 68： 中国不同应用五轴点胶机销量预测（2025-2030）&amp;（千台）</w:t>
      </w:r>
    </w:p>
    <w:p w14:paraId="3CBAF7CA">
      <w:pPr>
        <w:pStyle w:val="128"/>
        <w:ind w:firstLine="420"/>
        <w:rPr>
          <w:rFonts w:hint="eastAsia"/>
        </w:rPr>
      </w:pPr>
      <w:r>
        <w:rPr>
          <w:rFonts w:hint="eastAsia"/>
        </w:rPr>
        <w:t xml:space="preserve"> 表 69： 中国不同应用五轴点胶机销量市场份额预测（2025-2030）</w:t>
      </w:r>
    </w:p>
    <w:p w14:paraId="12274DA2">
      <w:pPr>
        <w:pStyle w:val="128"/>
        <w:ind w:firstLine="420"/>
        <w:rPr>
          <w:rFonts w:hint="eastAsia"/>
        </w:rPr>
      </w:pPr>
      <w:r>
        <w:rPr>
          <w:rFonts w:hint="eastAsia"/>
        </w:rPr>
        <w:t xml:space="preserve"> 表 70： 中国不同应用五轴点胶机收入（2019-2024年）&amp;（百万美元）</w:t>
      </w:r>
    </w:p>
    <w:p w14:paraId="7530C0A1">
      <w:pPr>
        <w:pStyle w:val="128"/>
        <w:ind w:firstLine="420"/>
        <w:rPr>
          <w:rFonts w:hint="eastAsia"/>
        </w:rPr>
      </w:pPr>
      <w:r>
        <w:rPr>
          <w:rFonts w:hint="eastAsia"/>
        </w:rPr>
        <w:t xml:space="preserve"> 表 71： 中国不同应用五轴点胶机收入市场份额（2019-2024）</w:t>
      </w:r>
    </w:p>
    <w:p w14:paraId="301CC066">
      <w:pPr>
        <w:pStyle w:val="128"/>
        <w:ind w:firstLine="420"/>
        <w:rPr>
          <w:rFonts w:hint="eastAsia"/>
        </w:rPr>
      </w:pPr>
      <w:r>
        <w:rPr>
          <w:rFonts w:hint="eastAsia"/>
        </w:rPr>
        <w:t xml:space="preserve"> 表 72： 中国不同应用五轴点胶机收入预测（2025-2030）&amp;（百万美元）</w:t>
      </w:r>
    </w:p>
    <w:p w14:paraId="5E1DCF6D">
      <w:pPr>
        <w:pStyle w:val="128"/>
        <w:ind w:firstLine="420"/>
        <w:rPr>
          <w:rFonts w:hint="eastAsia"/>
        </w:rPr>
      </w:pPr>
      <w:r>
        <w:rPr>
          <w:rFonts w:hint="eastAsia"/>
        </w:rPr>
        <w:t xml:space="preserve"> 表 73： 中国不同应用五轴点胶机收入市场份额预测（2025-2030）</w:t>
      </w:r>
    </w:p>
    <w:p w14:paraId="5A98BEBF">
      <w:pPr>
        <w:pStyle w:val="128"/>
        <w:ind w:firstLine="420"/>
        <w:rPr>
          <w:rFonts w:hint="eastAsia"/>
        </w:rPr>
      </w:pPr>
      <w:r>
        <w:rPr>
          <w:rFonts w:hint="eastAsia"/>
        </w:rPr>
        <w:t xml:space="preserve"> 表 74： 五轴点胶机行业发展趋势</w:t>
      </w:r>
    </w:p>
    <w:p w14:paraId="75A9EC97">
      <w:pPr>
        <w:pStyle w:val="128"/>
        <w:ind w:firstLine="420"/>
        <w:rPr>
          <w:rFonts w:hint="eastAsia"/>
        </w:rPr>
      </w:pPr>
      <w:r>
        <w:rPr>
          <w:rFonts w:hint="eastAsia"/>
        </w:rPr>
        <w:t xml:space="preserve"> 表 75： 五轴点胶机行业主要驱动因素</w:t>
      </w:r>
    </w:p>
    <w:p w14:paraId="466CDE9A">
      <w:pPr>
        <w:pStyle w:val="128"/>
        <w:ind w:firstLine="420"/>
        <w:rPr>
          <w:rFonts w:hint="eastAsia"/>
        </w:rPr>
      </w:pPr>
      <w:r>
        <w:rPr>
          <w:rFonts w:hint="eastAsia"/>
        </w:rPr>
        <w:t xml:space="preserve"> 表 76： 五轴点胶机行业供应链分析</w:t>
      </w:r>
    </w:p>
    <w:p w14:paraId="69606018">
      <w:pPr>
        <w:pStyle w:val="128"/>
        <w:ind w:firstLine="420"/>
        <w:rPr>
          <w:rFonts w:hint="eastAsia"/>
        </w:rPr>
      </w:pPr>
      <w:r>
        <w:rPr>
          <w:rFonts w:hint="eastAsia"/>
        </w:rPr>
        <w:t xml:space="preserve"> 表 77： 五轴点胶机上游原料供应商</w:t>
      </w:r>
    </w:p>
    <w:p w14:paraId="6C36EF36">
      <w:pPr>
        <w:pStyle w:val="128"/>
        <w:ind w:firstLine="420"/>
        <w:rPr>
          <w:rFonts w:hint="eastAsia"/>
        </w:rPr>
      </w:pPr>
      <w:r>
        <w:rPr>
          <w:rFonts w:hint="eastAsia"/>
        </w:rPr>
        <w:t xml:space="preserve"> 表 78： 五轴点胶机行业主要下游客户</w:t>
      </w:r>
    </w:p>
    <w:p w14:paraId="3F207F30">
      <w:pPr>
        <w:pStyle w:val="128"/>
        <w:ind w:firstLine="420"/>
        <w:rPr>
          <w:rFonts w:hint="eastAsia"/>
        </w:rPr>
      </w:pPr>
      <w:r>
        <w:rPr>
          <w:rFonts w:hint="eastAsia"/>
        </w:rPr>
        <w:t xml:space="preserve"> 表 79： 五轴点胶机典型经销商</w:t>
      </w:r>
    </w:p>
    <w:p w14:paraId="59652C07">
      <w:pPr>
        <w:pStyle w:val="128"/>
        <w:ind w:firstLine="420"/>
        <w:rPr>
          <w:rFonts w:hint="eastAsia"/>
        </w:rPr>
      </w:pPr>
      <w:r>
        <w:rPr>
          <w:rFonts w:hint="eastAsia"/>
        </w:rPr>
        <w:t xml:space="preserve"> 表 80： Hymson Laser Technology Group Co., Ltd. 五轴点胶机生产基地、销售区域、竞争对手及市场地位</w:t>
      </w:r>
    </w:p>
    <w:p w14:paraId="5ED93B17">
      <w:pPr>
        <w:pStyle w:val="128"/>
        <w:ind w:firstLine="420"/>
        <w:rPr>
          <w:rFonts w:hint="eastAsia"/>
        </w:rPr>
      </w:pPr>
      <w:r>
        <w:rPr>
          <w:rFonts w:hint="eastAsia"/>
        </w:rPr>
        <w:t xml:space="preserve"> 表 81： Hymson Laser Technology Group Co., Ltd. 五轴点胶机产品规格、参数及市场应用</w:t>
      </w:r>
    </w:p>
    <w:p w14:paraId="5D79F67E">
      <w:pPr>
        <w:pStyle w:val="128"/>
        <w:ind w:firstLine="420"/>
        <w:rPr>
          <w:rFonts w:hint="eastAsia"/>
        </w:rPr>
      </w:pPr>
      <w:r>
        <w:rPr>
          <w:rFonts w:hint="eastAsia"/>
        </w:rPr>
        <w:t xml:space="preserve"> 表 82： Hymson Laser Technology Group Co., Ltd. 五轴点胶机销量（千台）、收入（百万美元）、价格（美元/台）及毛利率（2019-2024）</w:t>
      </w:r>
    </w:p>
    <w:p w14:paraId="422E1412">
      <w:pPr>
        <w:pStyle w:val="128"/>
        <w:ind w:firstLine="420"/>
        <w:rPr>
          <w:rFonts w:hint="eastAsia"/>
        </w:rPr>
      </w:pPr>
      <w:r>
        <w:rPr>
          <w:rFonts w:hint="eastAsia"/>
        </w:rPr>
        <w:t xml:space="preserve"> 表 83： Hymson Laser Technology Group Co., Ltd.公司简介及主要业务</w:t>
      </w:r>
    </w:p>
    <w:p w14:paraId="41934A51">
      <w:pPr>
        <w:pStyle w:val="128"/>
        <w:ind w:firstLine="420"/>
        <w:rPr>
          <w:rFonts w:hint="eastAsia"/>
        </w:rPr>
      </w:pPr>
      <w:r>
        <w:rPr>
          <w:rFonts w:hint="eastAsia"/>
        </w:rPr>
        <w:t xml:space="preserve"> 表 84： Hymson Laser Technology Group Co., Ltd.企业最新动态</w:t>
      </w:r>
    </w:p>
    <w:p w14:paraId="6D0B1592">
      <w:pPr>
        <w:pStyle w:val="128"/>
        <w:ind w:firstLine="420"/>
        <w:rPr>
          <w:rFonts w:hint="eastAsia"/>
        </w:rPr>
      </w:pPr>
      <w:r>
        <w:rPr>
          <w:rFonts w:hint="eastAsia"/>
        </w:rPr>
        <w:t xml:space="preserve"> 表 85： Changzhou Mingseal Robot Technology Co., Ltd. 五轴点胶机生产基地、销售区域、竞争对手及市场地位</w:t>
      </w:r>
    </w:p>
    <w:p w14:paraId="77D0591F">
      <w:pPr>
        <w:pStyle w:val="128"/>
        <w:ind w:firstLine="420"/>
        <w:rPr>
          <w:rFonts w:hint="eastAsia"/>
        </w:rPr>
      </w:pPr>
      <w:r>
        <w:rPr>
          <w:rFonts w:hint="eastAsia"/>
        </w:rPr>
        <w:t xml:space="preserve"> 表 86： Changzhou Mingseal Robot Technology Co., Ltd. 五轴点胶机产品规格、参数及市场应用</w:t>
      </w:r>
    </w:p>
    <w:p w14:paraId="7581560E">
      <w:pPr>
        <w:pStyle w:val="128"/>
        <w:ind w:firstLine="420"/>
        <w:rPr>
          <w:rFonts w:hint="eastAsia"/>
        </w:rPr>
      </w:pPr>
      <w:r>
        <w:rPr>
          <w:rFonts w:hint="eastAsia"/>
        </w:rPr>
        <w:t xml:space="preserve"> 表 87： Changzhou Mingseal Robot Technology Co., Ltd. 五轴点胶机销量（千台）、收入（百万美元）、价格（美元/台）及毛利率（2019-2024）</w:t>
      </w:r>
    </w:p>
    <w:p w14:paraId="39D625E0">
      <w:pPr>
        <w:pStyle w:val="128"/>
        <w:ind w:firstLine="420"/>
        <w:rPr>
          <w:rFonts w:hint="eastAsia"/>
        </w:rPr>
      </w:pPr>
      <w:r>
        <w:rPr>
          <w:rFonts w:hint="eastAsia"/>
        </w:rPr>
        <w:t xml:space="preserve"> 表 88： Changzhou Mingseal Robot Technology Co., Ltd.公司简介及主要业务</w:t>
      </w:r>
    </w:p>
    <w:p w14:paraId="0A979087">
      <w:pPr>
        <w:pStyle w:val="128"/>
        <w:ind w:firstLine="420"/>
        <w:rPr>
          <w:rFonts w:hint="eastAsia"/>
        </w:rPr>
      </w:pPr>
      <w:r>
        <w:rPr>
          <w:rFonts w:hint="eastAsia"/>
        </w:rPr>
        <w:t xml:space="preserve"> 表 89： Changzhou Mingseal Robot Technology Co., Ltd.企业最新动态</w:t>
      </w:r>
    </w:p>
    <w:p w14:paraId="6F1DB278">
      <w:pPr>
        <w:pStyle w:val="128"/>
        <w:ind w:firstLine="420"/>
        <w:rPr>
          <w:rFonts w:hint="eastAsia"/>
        </w:rPr>
      </w:pPr>
      <w:r>
        <w:rPr>
          <w:rFonts w:hint="eastAsia"/>
        </w:rPr>
        <w:t xml:space="preserve"> 表 90： Haochuang Electric 五轴点胶机生产基地、销售区域、竞争对手及市场地位</w:t>
      </w:r>
    </w:p>
    <w:p w14:paraId="00CF8AC9">
      <w:pPr>
        <w:pStyle w:val="128"/>
        <w:ind w:firstLine="420"/>
        <w:rPr>
          <w:rFonts w:hint="eastAsia"/>
        </w:rPr>
      </w:pPr>
      <w:r>
        <w:rPr>
          <w:rFonts w:hint="eastAsia"/>
        </w:rPr>
        <w:t xml:space="preserve"> 表 91： Haochuang Electric 五轴点胶机产品规格、参数及市场应用</w:t>
      </w:r>
    </w:p>
    <w:p w14:paraId="048C184C">
      <w:pPr>
        <w:pStyle w:val="128"/>
        <w:ind w:firstLine="420"/>
        <w:rPr>
          <w:rFonts w:hint="eastAsia"/>
        </w:rPr>
      </w:pPr>
      <w:r>
        <w:rPr>
          <w:rFonts w:hint="eastAsia"/>
        </w:rPr>
        <w:t xml:space="preserve"> 表 92： Haochuang Electric 五轴点胶机销量（千台）、收入（百万美元）、价格（美元/台）及毛利率（2019-2024）</w:t>
      </w:r>
    </w:p>
    <w:p w14:paraId="5B696F85">
      <w:pPr>
        <w:pStyle w:val="128"/>
        <w:ind w:firstLine="420"/>
        <w:rPr>
          <w:rFonts w:hint="eastAsia"/>
        </w:rPr>
      </w:pPr>
      <w:r>
        <w:rPr>
          <w:rFonts w:hint="eastAsia"/>
        </w:rPr>
        <w:t xml:space="preserve"> 表 93： Haochuang Electric公司简介及主要业务</w:t>
      </w:r>
    </w:p>
    <w:p w14:paraId="24D70439">
      <w:pPr>
        <w:pStyle w:val="128"/>
        <w:ind w:firstLine="420"/>
        <w:rPr>
          <w:rFonts w:hint="eastAsia"/>
        </w:rPr>
      </w:pPr>
      <w:r>
        <w:rPr>
          <w:rFonts w:hint="eastAsia"/>
        </w:rPr>
        <w:t xml:space="preserve"> 表 94： Haochuang Electric企业最新动态</w:t>
      </w:r>
    </w:p>
    <w:p w14:paraId="39E66C5E">
      <w:pPr>
        <w:pStyle w:val="128"/>
        <w:ind w:firstLine="420"/>
        <w:rPr>
          <w:rFonts w:hint="eastAsia"/>
        </w:rPr>
      </w:pPr>
      <w:r>
        <w:rPr>
          <w:rFonts w:hint="eastAsia"/>
        </w:rPr>
        <w:t xml:space="preserve"> 表 95： Shanghai Metal Corporation 五轴点胶机生产基地、销售区域、竞争对手及市场地位</w:t>
      </w:r>
    </w:p>
    <w:p w14:paraId="2E608470">
      <w:pPr>
        <w:pStyle w:val="128"/>
        <w:ind w:firstLine="420"/>
        <w:rPr>
          <w:rFonts w:hint="eastAsia"/>
        </w:rPr>
      </w:pPr>
      <w:r>
        <w:rPr>
          <w:rFonts w:hint="eastAsia"/>
        </w:rPr>
        <w:t xml:space="preserve"> 表 96： Shanghai Metal Corporation 五轴点胶机产品规格、参数及市场应用</w:t>
      </w:r>
    </w:p>
    <w:p w14:paraId="4B415859">
      <w:pPr>
        <w:pStyle w:val="128"/>
        <w:ind w:firstLine="420"/>
        <w:rPr>
          <w:rFonts w:hint="eastAsia"/>
        </w:rPr>
      </w:pPr>
      <w:r>
        <w:rPr>
          <w:rFonts w:hint="eastAsia"/>
        </w:rPr>
        <w:t xml:space="preserve"> 表 97： Shanghai Metal Corporation 五轴点胶机销量（千台）、收入（百万美元）、价格（美元/台）及毛利率（2019-2024）</w:t>
      </w:r>
    </w:p>
    <w:p w14:paraId="3B9C677B">
      <w:pPr>
        <w:pStyle w:val="128"/>
        <w:ind w:firstLine="420"/>
        <w:rPr>
          <w:rFonts w:hint="eastAsia"/>
        </w:rPr>
      </w:pPr>
      <w:r>
        <w:rPr>
          <w:rFonts w:hint="eastAsia"/>
        </w:rPr>
        <w:t xml:space="preserve"> 表 98： Shanghai Metal Corporation公司简介及主要业务</w:t>
      </w:r>
    </w:p>
    <w:p w14:paraId="7ECEF39E">
      <w:pPr>
        <w:pStyle w:val="128"/>
        <w:ind w:firstLine="420"/>
        <w:rPr>
          <w:rFonts w:hint="eastAsia"/>
        </w:rPr>
      </w:pPr>
      <w:r>
        <w:rPr>
          <w:rFonts w:hint="eastAsia"/>
        </w:rPr>
        <w:t xml:space="preserve"> 表 99： Shanghai Metal Corporation企业最新动态</w:t>
      </w:r>
    </w:p>
    <w:p w14:paraId="4A50FF0B">
      <w:pPr>
        <w:pStyle w:val="128"/>
        <w:ind w:firstLine="420"/>
        <w:rPr>
          <w:rFonts w:hint="eastAsia"/>
        </w:rPr>
      </w:pPr>
      <w:r>
        <w:rPr>
          <w:rFonts w:hint="eastAsia"/>
        </w:rPr>
        <w:t xml:space="preserve"> 表 100： Shenzhen Mingqi Robot Technology Co., Ltd. 五轴点胶机生产基地、销售区域、竞争对手及市场地位</w:t>
      </w:r>
    </w:p>
    <w:p w14:paraId="6DE21ED9">
      <w:pPr>
        <w:pStyle w:val="128"/>
        <w:ind w:firstLine="420"/>
        <w:rPr>
          <w:rFonts w:hint="eastAsia"/>
        </w:rPr>
      </w:pPr>
      <w:r>
        <w:rPr>
          <w:rFonts w:hint="eastAsia"/>
        </w:rPr>
        <w:t xml:space="preserve"> 表 101： Shenzhen Mingqi Robot Technology Co., Ltd. 五轴点胶机产品规格、参数及市场应用</w:t>
      </w:r>
    </w:p>
    <w:p w14:paraId="08B16FD9">
      <w:pPr>
        <w:pStyle w:val="128"/>
        <w:ind w:firstLine="420"/>
        <w:rPr>
          <w:rFonts w:hint="eastAsia"/>
        </w:rPr>
      </w:pPr>
      <w:r>
        <w:rPr>
          <w:rFonts w:hint="eastAsia"/>
        </w:rPr>
        <w:t xml:space="preserve"> 表 102： Shenzhen Mingqi Robot Technology Co., Ltd. 五轴点胶机销量（千台）、收入（百万美元）、价格（美元/台）及毛利率（2019-2024）</w:t>
      </w:r>
    </w:p>
    <w:p w14:paraId="671460AE">
      <w:pPr>
        <w:pStyle w:val="128"/>
        <w:ind w:firstLine="420"/>
        <w:rPr>
          <w:rFonts w:hint="eastAsia"/>
        </w:rPr>
      </w:pPr>
      <w:r>
        <w:rPr>
          <w:rFonts w:hint="eastAsia"/>
        </w:rPr>
        <w:t xml:space="preserve"> 表 103： Shenzhen Mingqi Robot Technology Co., Ltd.公司简介及主要业务</w:t>
      </w:r>
    </w:p>
    <w:p w14:paraId="3C22470A">
      <w:pPr>
        <w:pStyle w:val="128"/>
        <w:ind w:firstLine="420"/>
        <w:rPr>
          <w:rFonts w:hint="eastAsia"/>
        </w:rPr>
      </w:pPr>
      <w:r>
        <w:rPr>
          <w:rFonts w:hint="eastAsia"/>
        </w:rPr>
        <w:t xml:space="preserve"> 表 104： Shenzhen Mingqi Robot Technology Co., Ltd.企业最新动态</w:t>
      </w:r>
    </w:p>
    <w:p w14:paraId="06916C70">
      <w:pPr>
        <w:pStyle w:val="128"/>
        <w:ind w:firstLine="420"/>
        <w:rPr>
          <w:rFonts w:hint="eastAsia"/>
        </w:rPr>
      </w:pPr>
      <w:r>
        <w:rPr>
          <w:rFonts w:hint="eastAsia"/>
        </w:rPr>
        <w:t xml:space="preserve"> 表 105： Dispenser Tech Co., Ltd. 五轴点胶机生产基地、销售区域、竞争对手及市场地位</w:t>
      </w:r>
    </w:p>
    <w:p w14:paraId="04A97516">
      <w:pPr>
        <w:pStyle w:val="128"/>
        <w:ind w:firstLine="420"/>
        <w:rPr>
          <w:rFonts w:hint="eastAsia"/>
        </w:rPr>
      </w:pPr>
      <w:r>
        <w:rPr>
          <w:rFonts w:hint="eastAsia"/>
        </w:rPr>
        <w:t xml:space="preserve"> 表 106： Dispenser Tech Co., Ltd. 五轴点胶机产品规格、参数及市场应用</w:t>
      </w:r>
    </w:p>
    <w:p w14:paraId="357092CD">
      <w:pPr>
        <w:pStyle w:val="128"/>
        <w:ind w:firstLine="420"/>
        <w:rPr>
          <w:rFonts w:hint="eastAsia"/>
        </w:rPr>
      </w:pPr>
      <w:r>
        <w:rPr>
          <w:rFonts w:hint="eastAsia"/>
        </w:rPr>
        <w:t xml:space="preserve"> 表 107： Dispenser Tech Co., Ltd. 五轴点胶机销量（千台）、收入（百万美元）、价格（美元/台）及毛利率（2019-2024）</w:t>
      </w:r>
    </w:p>
    <w:p w14:paraId="4ECA8EE7">
      <w:pPr>
        <w:pStyle w:val="128"/>
        <w:ind w:firstLine="420"/>
        <w:rPr>
          <w:rFonts w:hint="eastAsia"/>
        </w:rPr>
      </w:pPr>
      <w:r>
        <w:rPr>
          <w:rFonts w:hint="eastAsia"/>
        </w:rPr>
        <w:t xml:space="preserve"> 表 108： Dispenser Tech Co., Ltd.公司简介及主要业务</w:t>
      </w:r>
    </w:p>
    <w:p w14:paraId="49B04C03">
      <w:pPr>
        <w:pStyle w:val="128"/>
        <w:ind w:firstLine="420"/>
        <w:rPr>
          <w:rFonts w:hint="eastAsia"/>
        </w:rPr>
      </w:pPr>
      <w:r>
        <w:rPr>
          <w:rFonts w:hint="eastAsia"/>
        </w:rPr>
        <w:t xml:space="preserve"> 表 109： Dispenser Tech Co., Ltd.企业最新动态</w:t>
      </w:r>
    </w:p>
    <w:p w14:paraId="0B2E8EFF">
      <w:pPr>
        <w:pStyle w:val="128"/>
        <w:ind w:firstLine="420"/>
        <w:rPr>
          <w:rFonts w:hint="eastAsia"/>
        </w:rPr>
      </w:pPr>
      <w:r>
        <w:rPr>
          <w:rFonts w:hint="eastAsia"/>
        </w:rPr>
        <w:t xml:space="preserve"> 表 110： DATRON AG 五轴点胶机生产基地、销售区域、竞争对手及市场地位</w:t>
      </w:r>
    </w:p>
    <w:p w14:paraId="28D2CBA1">
      <w:pPr>
        <w:pStyle w:val="128"/>
        <w:ind w:firstLine="420"/>
        <w:rPr>
          <w:rFonts w:hint="eastAsia"/>
        </w:rPr>
      </w:pPr>
      <w:r>
        <w:rPr>
          <w:rFonts w:hint="eastAsia"/>
        </w:rPr>
        <w:t xml:space="preserve"> 表 111： DATRON AG 五轴点胶机产品规格、参数及市场应用</w:t>
      </w:r>
    </w:p>
    <w:p w14:paraId="3403CB60">
      <w:pPr>
        <w:pStyle w:val="128"/>
        <w:ind w:firstLine="420"/>
        <w:rPr>
          <w:rFonts w:hint="eastAsia"/>
        </w:rPr>
      </w:pPr>
      <w:r>
        <w:rPr>
          <w:rFonts w:hint="eastAsia"/>
        </w:rPr>
        <w:t xml:space="preserve"> 表 112： DATRON AG 五轴点胶机销量（千台）、收入（百万美元）、价格（美元/台）及毛利率（2019-2024）</w:t>
      </w:r>
    </w:p>
    <w:p w14:paraId="7B1D9049">
      <w:pPr>
        <w:pStyle w:val="128"/>
        <w:ind w:firstLine="420"/>
        <w:rPr>
          <w:rFonts w:hint="eastAsia"/>
        </w:rPr>
      </w:pPr>
      <w:r>
        <w:rPr>
          <w:rFonts w:hint="eastAsia"/>
        </w:rPr>
        <w:t xml:space="preserve"> 表 113： DATRON AG公司简介及主要业务</w:t>
      </w:r>
    </w:p>
    <w:p w14:paraId="1822C74F">
      <w:pPr>
        <w:pStyle w:val="128"/>
        <w:ind w:firstLine="420"/>
        <w:rPr>
          <w:rFonts w:hint="eastAsia"/>
        </w:rPr>
      </w:pPr>
      <w:r>
        <w:rPr>
          <w:rFonts w:hint="eastAsia"/>
        </w:rPr>
        <w:t xml:space="preserve"> 表 114： DATRON AG企业最新动态</w:t>
      </w:r>
    </w:p>
    <w:p w14:paraId="2C3B324B">
      <w:pPr>
        <w:pStyle w:val="128"/>
        <w:ind w:firstLine="420"/>
        <w:rPr>
          <w:rFonts w:hint="eastAsia"/>
        </w:rPr>
      </w:pPr>
      <w:r>
        <w:rPr>
          <w:rFonts w:hint="eastAsia"/>
        </w:rPr>
        <w:t xml:space="preserve"> 表 115： TianHao Dispensing Robot 五轴点胶机生产基地、销售区域、竞争对手及市场地位</w:t>
      </w:r>
    </w:p>
    <w:p w14:paraId="7FD9F20E">
      <w:pPr>
        <w:pStyle w:val="128"/>
        <w:ind w:firstLine="420"/>
        <w:rPr>
          <w:rFonts w:hint="eastAsia"/>
        </w:rPr>
      </w:pPr>
      <w:r>
        <w:rPr>
          <w:rFonts w:hint="eastAsia"/>
        </w:rPr>
        <w:t xml:space="preserve"> 表 116： TianHao Dispensing Robot 五轴点胶机产品规格、参数及市场应用</w:t>
      </w:r>
    </w:p>
    <w:p w14:paraId="317461EB">
      <w:pPr>
        <w:pStyle w:val="128"/>
        <w:ind w:firstLine="420"/>
        <w:rPr>
          <w:rFonts w:hint="eastAsia"/>
        </w:rPr>
      </w:pPr>
      <w:r>
        <w:rPr>
          <w:rFonts w:hint="eastAsia"/>
        </w:rPr>
        <w:t xml:space="preserve"> 表 117： TianHao Dispensing Robot 五轴点胶机销量（千台）、收入（百万美元）、价格（美元/台）及毛利率（2019-2024）</w:t>
      </w:r>
    </w:p>
    <w:p w14:paraId="3CFE95E2">
      <w:pPr>
        <w:pStyle w:val="128"/>
        <w:ind w:firstLine="420"/>
        <w:rPr>
          <w:rFonts w:hint="eastAsia"/>
        </w:rPr>
      </w:pPr>
      <w:r>
        <w:rPr>
          <w:rFonts w:hint="eastAsia"/>
        </w:rPr>
        <w:t xml:space="preserve"> 表 118： TianHao Dispensing Robot公司简介及主要业务</w:t>
      </w:r>
    </w:p>
    <w:p w14:paraId="3A4A19AA">
      <w:pPr>
        <w:pStyle w:val="128"/>
        <w:ind w:firstLine="420"/>
        <w:rPr>
          <w:rFonts w:hint="eastAsia"/>
        </w:rPr>
      </w:pPr>
      <w:r>
        <w:rPr>
          <w:rFonts w:hint="eastAsia"/>
        </w:rPr>
        <w:t xml:space="preserve"> 表 119： TianHao Dispensing Robot企业最新动态</w:t>
      </w:r>
    </w:p>
    <w:p w14:paraId="441CC7A4">
      <w:pPr>
        <w:pStyle w:val="128"/>
        <w:ind w:firstLine="420"/>
        <w:rPr>
          <w:rFonts w:hint="eastAsia"/>
        </w:rPr>
      </w:pPr>
      <w:r>
        <w:rPr>
          <w:rFonts w:hint="eastAsia"/>
        </w:rPr>
        <w:t xml:space="preserve"> 表 120： DAV Tech 五轴点胶机生产基地、销售区域、竞争对手及市场地位</w:t>
      </w:r>
    </w:p>
    <w:p w14:paraId="700F6B18">
      <w:pPr>
        <w:pStyle w:val="128"/>
        <w:ind w:firstLine="420"/>
        <w:rPr>
          <w:rFonts w:hint="eastAsia"/>
        </w:rPr>
      </w:pPr>
      <w:r>
        <w:rPr>
          <w:rFonts w:hint="eastAsia"/>
        </w:rPr>
        <w:t xml:space="preserve"> 表 121： DAV Tech 五轴点胶机产品规格、参数及市场应用</w:t>
      </w:r>
    </w:p>
    <w:p w14:paraId="6A47E3C7">
      <w:pPr>
        <w:pStyle w:val="128"/>
        <w:ind w:firstLine="420"/>
        <w:rPr>
          <w:rFonts w:hint="eastAsia"/>
        </w:rPr>
      </w:pPr>
      <w:r>
        <w:rPr>
          <w:rFonts w:hint="eastAsia"/>
        </w:rPr>
        <w:t xml:space="preserve"> 表 122： DAV Tech 五轴点胶机销量（千台）、收入（百万美元）、价格（美元/台）及毛利率（2019-2024）</w:t>
      </w:r>
    </w:p>
    <w:p w14:paraId="31403B8F">
      <w:pPr>
        <w:pStyle w:val="128"/>
        <w:ind w:firstLine="420"/>
        <w:rPr>
          <w:rFonts w:hint="eastAsia"/>
        </w:rPr>
      </w:pPr>
      <w:r>
        <w:rPr>
          <w:rFonts w:hint="eastAsia"/>
        </w:rPr>
        <w:t xml:space="preserve"> 表 123： DAV Tech公司简介及主要业务</w:t>
      </w:r>
    </w:p>
    <w:p w14:paraId="7E7B9873">
      <w:pPr>
        <w:pStyle w:val="128"/>
        <w:ind w:firstLine="420"/>
        <w:rPr>
          <w:rFonts w:hint="eastAsia"/>
        </w:rPr>
      </w:pPr>
      <w:r>
        <w:rPr>
          <w:rFonts w:hint="eastAsia"/>
        </w:rPr>
        <w:t xml:space="preserve"> 表 124： DAV Tech企业最新动态</w:t>
      </w:r>
    </w:p>
    <w:p w14:paraId="5EAF9AAA">
      <w:pPr>
        <w:pStyle w:val="128"/>
        <w:ind w:firstLine="420"/>
        <w:rPr>
          <w:rFonts w:hint="eastAsia"/>
        </w:rPr>
      </w:pPr>
      <w:r>
        <w:rPr>
          <w:rFonts w:hint="eastAsia"/>
        </w:rPr>
        <w:t xml:space="preserve"> 表 125： Holmarc 五轴点胶机生产基地、销售区域、竞争对手及市场地位</w:t>
      </w:r>
    </w:p>
    <w:p w14:paraId="3E2A22B4">
      <w:pPr>
        <w:pStyle w:val="128"/>
        <w:ind w:firstLine="420"/>
        <w:rPr>
          <w:rFonts w:hint="eastAsia"/>
        </w:rPr>
      </w:pPr>
      <w:r>
        <w:rPr>
          <w:rFonts w:hint="eastAsia"/>
        </w:rPr>
        <w:t xml:space="preserve"> 表 126： Holmarc 五轴点胶机产品规格、参数及市场应用</w:t>
      </w:r>
    </w:p>
    <w:p w14:paraId="63362BB5">
      <w:pPr>
        <w:pStyle w:val="128"/>
        <w:ind w:firstLine="420"/>
        <w:rPr>
          <w:rFonts w:hint="eastAsia"/>
        </w:rPr>
      </w:pPr>
      <w:r>
        <w:rPr>
          <w:rFonts w:hint="eastAsia"/>
        </w:rPr>
        <w:t xml:space="preserve"> 表 127： Holmarc 五轴点胶机销量（千台）、收入（百万美元）、价格（美元/台）及毛利率（2019-2024）</w:t>
      </w:r>
    </w:p>
    <w:p w14:paraId="775B7127">
      <w:pPr>
        <w:pStyle w:val="128"/>
        <w:ind w:firstLine="420"/>
        <w:rPr>
          <w:rFonts w:hint="eastAsia"/>
        </w:rPr>
      </w:pPr>
      <w:r>
        <w:rPr>
          <w:rFonts w:hint="eastAsia"/>
        </w:rPr>
        <w:t xml:space="preserve"> 表 128： Holmarc公司简介及主要业务</w:t>
      </w:r>
    </w:p>
    <w:p w14:paraId="6CF492FB">
      <w:pPr>
        <w:pStyle w:val="128"/>
        <w:ind w:firstLine="420"/>
        <w:rPr>
          <w:rFonts w:hint="eastAsia"/>
        </w:rPr>
      </w:pPr>
      <w:r>
        <w:rPr>
          <w:rFonts w:hint="eastAsia"/>
        </w:rPr>
        <w:t xml:space="preserve"> 表 129： Holmarc企业最新动态</w:t>
      </w:r>
    </w:p>
    <w:p w14:paraId="63625C3A">
      <w:pPr>
        <w:pStyle w:val="128"/>
        <w:ind w:firstLine="420"/>
        <w:rPr>
          <w:rFonts w:hint="eastAsia"/>
        </w:rPr>
      </w:pPr>
      <w:r>
        <w:rPr>
          <w:rFonts w:hint="eastAsia"/>
        </w:rPr>
        <w:t xml:space="preserve"> 表 130： Rampf Group 五轴点胶机生产基地、销售区域、竞争对手及市场地位</w:t>
      </w:r>
    </w:p>
    <w:p w14:paraId="19131A05">
      <w:pPr>
        <w:pStyle w:val="128"/>
        <w:ind w:firstLine="420"/>
        <w:rPr>
          <w:rFonts w:hint="eastAsia"/>
        </w:rPr>
      </w:pPr>
      <w:r>
        <w:rPr>
          <w:rFonts w:hint="eastAsia"/>
        </w:rPr>
        <w:t xml:space="preserve"> 表 131： Rampf Group 五轴点胶机产品规格、参数及市场应用</w:t>
      </w:r>
    </w:p>
    <w:p w14:paraId="7857BDD4">
      <w:pPr>
        <w:pStyle w:val="128"/>
        <w:ind w:firstLine="420"/>
        <w:rPr>
          <w:rFonts w:hint="eastAsia"/>
        </w:rPr>
      </w:pPr>
      <w:r>
        <w:rPr>
          <w:rFonts w:hint="eastAsia"/>
        </w:rPr>
        <w:t xml:space="preserve"> 表 132： Rampf Group 五轴点胶机销量（千台）、收入（百万美元）、价格（美元/台）及毛利率（2019-2024）</w:t>
      </w:r>
    </w:p>
    <w:p w14:paraId="2175C4EA">
      <w:pPr>
        <w:pStyle w:val="128"/>
        <w:ind w:firstLine="420"/>
        <w:rPr>
          <w:rFonts w:hint="eastAsia"/>
        </w:rPr>
      </w:pPr>
      <w:r>
        <w:rPr>
          <w:rFonts w:hint="eastAsia"/>
        </w:rPr>
        <w:t xml:space="preserve"> 表 133： Rampf Group公司简介及主要业务</w:t>
      </w:r>
    </w:p>
    <w:p w14:paraId="4D4FBAE0">
      <w:pPr>
        <w:pStyle w:val="128"/>
        <w:ind w:firstLine="420"/>
        <w:rPr>
          <w:rFonts w:hint="eastAsia"/>
        </w:rPr>
      </w:pPr>
      <w:r>
        <w:rPr>
          <w:rFonts w:hint="eastAsia"/>
        </w:rPr>
        <w:t xml:space="preserve"> 表 134： Rampf Group企业最新动态</w:t>
      </w:r>
    </w:p>
    <w:p w14:paraId="20747C09">
      <w:pPr>
        <w:pStyle w:val="128"/>
        <w:ind w:firstLine="420"/>
        <w:rPr>
          <w:rFonts w:hint="eastAsia"/>
        </w:rPr>
      </w:pPr>
      <w:r>
        <w:rPr>
          <w:rFonts w:hint="eastAsia"/>
        </w:rPr>
        <w:t xml:space="preserve"> 表 135： I.C.T SMT Machine 五轴点胶机生产基地、销售区域、竞争对手及市场地位</w:t>
      </w:r>
    </w:p>
    <w:p w14:paraId="59B10C96">
      <w:pPr>
        <w:pStyle w:val="128"/>
        <w:ind w:firstLine="420"/>
        <w:rPr>
          <w:rFonts w:hint="eastAsia"/>
        </w:rPr>
      </w:pPr>
      <w:r>
        <w:rPr>
          <w:rFonts w:hint="eastAsia"/>
        </w:rPr>
        <w:t xml:space="preserve"> 表 136： I.C.T SMT Machine 五轴点胶机产品规格、参数及市场应用</w:t>
      </w:r>
    </w:p>
    <w:p w14:paraId="60EA7406">
      <w:pPr>
        <w:pStyle w:val="128"/>
        <w:ind w:firstLine="420"/>
        <w:rPr>
          <w:rFonts w:hint="eastAsia"/>
        </w:rPr>
      </w:pPr>
      <w:r>
        <w:rPr>
          <w:rFonts w:hint="eastAsia"/>
        </w:rPr>
        <w:t xml:space="preserve"> 表 137： I.C.T SMT Machine 五轴点胶机销量（千台）、收入（百万美元）、价格（美元/台）及毛利率（2019-2024）</w:t>
      </w:r>
    </w:p>
    <w:p w14:paraId="19C9B8A9">
      <w:pPr>
        <w:pStyle w:val="128"/>
        <w:ind w:firstLine="420"/>
        <w:rPr>
          <w:rFonts w:hint="eastAsia"/>
        </w:rPr>
      </w:pPr>
      <w:r>
        <w:rPr>
          <w:rFonts w:hint="eastAsia"/>
        </w:rPr>
        <w:t xml:space="preserve"> 表 138： I.C.T SMT Machine公司简介及主要业务</w:t>
      </w:r>
    </w:p>
    <w:p w14:paraId="056ECC4A">
      <w:pPr>
        <w:pStyle w:val="128"/>
        <w:ind w:firstLine="420"/>
        <w:rPr>
          <w:rFonts w:hint="eastAsia"/>
        </w:rPr>
      </w:pPr>
      <w:r>
        <w:rPr>
          <w:rFonts w:hint="eastAsia"/>
        </w:rPr>
        <w:t xml:space="preserve"> 表 139： I.C.T SMT Machine企业最新动态</w:t>
      </w:r>
    </w:p>
    <w:p w14:paraId="16472E65">
      <w:pPr>
        <w:pStyle w:val="128"/>
        <w:ind w:firstLine="420"/>
        <w:rPr>
          <w:rFonts w:hint="eastAsia"/>
        </w:rPr>
      </w:pPr>
      <w:r>
        <w:rPr>
          <w:rFonts w:hint="eastAsia"/>
        </w:rPr>
        <w:t xml:space="preserve"> 表 140： Scheugenpflug GmbH 五轴点胶机生产基地、销售区域、竞争对手及市场地位</w:t>
      </w:r>
    </w:p>
    <w:p w14:paraId="4ADDF258">
      <w:pPr>
        <w:pStyle w:val="128"/>
        <w:ind w:firstLine="420"/>
        <w:rPr>
          <w:rFonts w:hint="eastAsia"/>
        </w:rPr>
      </w:pPr>
      <w:r>
        <w:rPr>
          <w:rFonts w:hint="eastAsia"/>
        </w:rPr>
        <w:t xml:space="preserve"> 表 141： Scheugenpflug GmbH 五轴点胶机产品规格、参数及市场应用</w:t>
      </w:r>
    </w:p>
    <w:p w14:paraId="1A9D45B9">
      <w:pPr>
        <w:pStyle w:val="128"/>
        <w:ind w:firstLine="420"/>
        <w:rPr>
          <w:rFonts w:hint="eastAsia"/>
        </w:rPr>
      </w:pPr>
      <w:r>
        <w:rPr>
          <w:rFonts w:hint="eastAsia"/>
        </w:rPr>
        <w:t xml:space="preserve"> 表 142： Scheugenpflug GmbH 五轴点胶机销量（千台）、收入（百万美元）、价格（美元/台）及毛利率（2019-2024）</w:t>
      </w:r>
    </w:p>
    <w:p w14:paraId="00950D34">
      <w:pPr>
        <w:pStyle w:val="128"/>
        <w:ind w:firstLine="420"/>
        <w:rPr>
          <w:rFonts w:hint="eastAsia"/>
        </w:rPr>
      </w:pPr>
      <w:r>
        <w:rPr>
          <w:rFonts w:hint="eastAsia"/>
        </w:rPr>
        <w:t xml:space="preserve"> 表 143： Scheugenpflug GmbH公司简介及主要业务</w:t>
      </w:r>
    </w:p>
    <w:p w14:paraId="67B8759D">
      <w:pPr>
        <w:pStyle w:val="128"/>
        <w:ind w:firstLine="420"/>
        <w:rPr>
          <w:rFonts w:hint="eastAsia"/>
        </w:rPr>
      </w:pPr>
      <w:r>
        <w:rPr>
          <w:rFonts w:hint="eastAsia"/>
        </w:rPr>
        <w:t xml:space="preserve"> 表 144： Scheugenpflug GmbH企业最新动态</w:t>
      </w:r>
    </w:p>
    <w:p w14:paraId="2FE87DDE">
      <w:pPr>
        <w:pStyle w:val="128"/>
        <w:ind w:firstLine="420"/>
        <w:rPr>
          <w:rFonts w:hint="eastAsia"/>
        </w:rPr>
      </w:pPr>
      <w:r>
        <w:rPr>
          <w:rFonts w:hint="eastAsia"/>
        </w:rPr>
        <w:t xml:space="preserve"> 表 145： Polaris Motion 五轴点胶机生产基地、销售区域、竞争对手及市场地位</w:t>
      </w:r>
    </w:p>
    <w:p w14:paraId="41CCF03B">
      <w:pPr>
        <w:pStyle w:val="128"/>
        <w:ind w:firstLine="420"/>
        <w:rPr>
          <w:rFonts w:hint="eastAsia"/>
        </w:rPr>
      </w:pPr>
      <w:r>
        <w:rPr>
          <w:rFonts w:hint="eastAsia"/>
        </w:rPr>
        <w:t xml:space="preserve"> 表 146： Polaris Motion 五轴点胶机产品规格、参数及市场应用</w:t>
      </w:r>
    </w:p>
    <w:p w14:paraId="5ECD52F0">
      <w:pPr>
        <w:pStyle w:val="128"/>
        <w:ind w:firstLine="420"/>
        <w:rPr>
          <w:rFonts w:hint="eastAsia"/>
        </w:rPr>
      </w:pPr>
      <w:r>
        <w:rPr>
          <w:rFonts w:hint="eastAsia"/>
        </w:rPr>
        <w:t xml:space="preserve"> 表 147： Polaris Motion 五轴点胶机销量（千台）、收入（百万美元）、价格（美元/台）及毛利率（2019-2024）</w:t>
      </w:r>
    </w:p>
    <w:p w14:paraId="0A3E3FEF">
      <w:pPr>
        <w:pStyle w:val="128"/>
        <w:ind w:firstLine="420"/>
        <w:rPr>
          <w:rFonts w:hint="eastAsia"/>
        </w:rPr>
      </w:pPr>
      <w:r>
        <w:rPr>
          <w:rFonts w:hint="eastAsia"/>
        </w:rPr>
        <w:t xml:space="preserve"> 表 148： Polaris Motion公司简介及主要业务</w:t>
      </w:r>
    </w:p>
    <w:p w14:paraId="27A1DDB9">
      <w:pPr>
        <w:pStyle w:val="128"/>
        <w:ind w:firstLine="420"/>
        <w:rPr>
          <w:rFonts w:hint="eastAsia"/>
        </w:rPr>
      </w:pPr>
      <w:r>
        <w:rPr>
          <w:rFonts w:hint="eastAsia"/>
        </w:rPr>
        <w:t xml:space="preserve"> 表 149： Polaris Motion企业最新动态</w:t>
      </w:r>
    </w:p>
    <w:p w14:paraId="1CE245CC">
      <w:pPr>
        <w:pStyle w:val="128"/>
        <w:ind w:firstLine="420"/>
        <w:rPr>
          <w:rFonts w:hint="eastAsia"/>
        </w:rPr>
      </w:pPr>
      <w:r>
        <w:rPr>
          <w:rFonts w:hint="eastAsia"/>
        </w:rPr>
        <w:t xml:space="preserve"> 表 150： Ellison Technologies 五轴点胶机生产基地、销售区域、竞争对手及市场地位</w:t>
      </w:r>
    </w:p>
    <w:p w14:paraId="71A62CB0">
      <w:pPr>
        <w:pStyle w:val="128"/>
        <w:ind w:firstLine="420"/>
        <w:rPr>
          <w:rFonts w:hint="eastAsia"/>
        </w:rPr>
      </w:pPr>
      <w:r>
        <w:rPr>
          <w:rFonts w:hint="eastAsia"/>
        </w:rPr>
        <w:t xml:space="preserve"> 表 151： Ellison Technologies 五轴点胶机产品规格、参数及市场应用</w:t>
      </w:r>
    </w:p>
    <w:p w14:paraId="07E4D40E">
      <w:pPr>
        <w:pStyle w:val="128"/>
        <w:ind w:firstLine="420"/>
        <w:rPr>
          <w:rFonts w:hint="eastAsia"/>
        </w:rPr>
      </w:pPr>
      <w:r>
        <w:rPr>
          <w:rFonts w:hint="eastAsia"/>
        </w:rPr>
        <w:t xml:space="preserve"> 表 152： Ellison Technologies 五轴点胶机销量（千台）、收入（百万美元）、价格（美元/台）及毛利率（2019-2024）</w:t>
      </w:r>
    </w:p>
    <w:p w14:paraId="521D4AC0">
      <w:pPr>
        <w:pStyle w:val="128"/>
        <w:ind w:firstLine="420"/>
        <w:rPr>
          <w:rFonts w:hint="eastAsia"/>
        </w:rPr>
      </w:pPr>
      <w:r>
        <w:rPr>
          <w:rFonts w:hint="eastAsia"/>
        </w:rPr>
        <w:t xml:space="preserve"> 表 153： Ellison Technologies公司简介及主要业务</w:t>
      </w:r>
    </w:p>
    <w:p w14:paraId="52FA97B1">
      <w:pPr>
        <w:pStyle w:val="128"/>
        <w:ind w:firstLine="420"/>
        <w:rPr>
          <w:rFonts w:hint="eastAsia"/>
        </w:rPr>
      </w:pPr>
      <w:r>
        <w:rPr>
          <w:rFonts w:hint="eastAsia"/>
        </w:rPr>
        <w:t xml:space="preserve"> 表 154： Ellison Technologies企业最新动态</w:t>
      </w:r>
    </w:p>
    <w:p w14:paraId="35C3DCB5">
      <w:pPr>
        <w:pStyle w:val="128"/>
        <w:ind w:firstLine="420"/>
        <w:rPr>
          <w:rFonts w:hint="eastAsia"/>
        </w:rPr>
      </w:pPr>
      <w:r>
        <w:rPr>
          <w:rFonts w:hint="eastAsia"/>
        </w:rPr>
        <w:t xml:space="preserve"> 表 155： PI-USA 五轴点胶机生产基地、销售区域、竞争对手及市场地位</w:t>
      </w:r>
    </w:p>
    <w:p w14:paraId="7B917EE6">
      <w:pPr>
        <w:pStyle w:val="128"/>
        <w:ind w:firstLine="420"/>
        <w:rPr>
          <w:rFonts w:hint="eastAsia"/>
        </w:rPr>
      </w:pPr>
      <w:r>
        <w:rPr>
          <w:rFonts w:hint="eastAsia"/>
        </w:rPr>
        <w:t xml:space="preserve"> 表 156： PI-USA 五轴点胶机产品规格、参数及市场应用</w:t>
      </w:r>
    </w:p>
    <w:p w14:paraId="05CC8CDF">
      <w:pPr>
        <w:pStyle w:val="128"/>
        <w:ind w:firstLine="420"/>
        <w:rPr>
          <w:rFonts w:hint="eastAsia"/>
        </w:rPr>
      </w:pPr>
      <w:r>
        <w:rPr>
          <w:rFonts w:hint="eastAsia"/>
        </w:rPr>
        <w:t xml:space="preserve"> 表 157： PI-USA 五轴点胶机销量（千台）、收入（百万美元）、价格（美元/台）及毛利率（2019-2024）</w:t>
      </w:r>
    </w:p>
    <w:p w14:paraId="0A5EAAB0">
      <w:pPr>
        <w:pStyle w:val="128"/>
        <w:ind w:firstLine="420"/>
        <w:rPr>
          <w:rFonts w:hint="eastAsia"/>
        </w:rPr>
      </w:pPr>
      <w:r>
        <w:rPr>
          <w:rFonts w:hint="eastAsia"/>
        </w:rPr>
        <w:t xml:space="preserve"> 表 158： PI-USA公司简介及主要业务</w:t>
      </w:r>
    </w:p>
    <w:p w14:paraId="22679639">
      <w:pPr>
        <w:pStyle w:val="128"/>
        <w:ind w:firstLine="420"/>
        <w:rPr>
          <w:rFonts w:hint="eastAsia"/>
        </w:rPr>
      </w:pPr>
      <w:r>
        <w:rPr>
          <w:rFonts w:hint="eastAsia"/>
        </w:rPr>
        <w:t xml:space="preserve"> 表 159： PI-USA企业最新动态</w:t>
      </w:r>
    </w:p>
    <w:p w14:paraId="6255FE40">
      <w:pPr>
        <w:pStyle w:val="128"/>
        <w:ind w:firstLine="420"/>
        <w:rPr>
          <w:rFonts w:hint="eastAsia"/>
        </w:rPr>
      </w:pPr>
      <w:r>
        <w:rPr>
          <w:rFonts w:hint="eastAsia"/>
        </w:rPr>
        <w:t xml:space="preserve"> 表 160： Palmac Tools, Inc 五轴点胶机生产基地、销售区域、竞争对手及市场地位</w:t>
      </w:r>
    </w:p>
    <w:p w14:paraId="2E332822">
      <w:pPr>
        <w:pStyle w:val="128"/>
        <w:ind w:firstLine="420"/>
        <w:rPr>
          <w:rFonts w:hint="eastAsia"/>
        </w:rPr>
      </w:pPr>
      <w:r>
        <w:rPr>
          <w:rFonts w:hint="eastAsia"/>
        </w:rPr>
        <w:t xml:space="preserve"> 表 161： Palmac Tools, Inc 五轴点胶机产品规格、参数及市场应用</w:t>
      </w:r>
    </w:p>
    <w:p w14:paraId="501E948C">
      <w:pPr>
        <w:pStyle w:val="128"/>
        <w:ind w:firstLine="420"/>
        <w:rPr>
          <w:rFonts w:hint="eastAsia"/>
        </w:rPr>
      </w:pPr>
      <w:r>
        <w:rPr>
          <w:rFonts w:hint="eastAsia"/>
        </w:rPr>
        <w:t xml:space="preserve"> 表 162： Palmac Tools, Inc 五轴点胶机销量（千台）、收入（百万美元）、价格（美元/台）及毛利率（2019-2024）</w:t>
      </w:r>
    </w:p>
    <w:p w14:paraId="723719E8">
      <w:pPr>
        <w:pStyle w:val="128"/>
        <w:ind w:firstLine="420"/>
        <w:rPr>
          <w:rFonts w:hint="eastAsia"/>
        </w:rPr>
      </w:pPr>
      <w:r>
        <w:rPr>
          <w:rFonts w:hint="eastAsia"/>
        </w:rPr>
        <w:t xml:space="preserve"> 表 163： Palmac Tools, Inc公司简介及主要业务</w:t>
      </w:r>
    </w:p>
    <w:p w14:paraId="0187D09A">
      <w:pPr>
        <w:pStyle w:val="128"/>
        <w:ind w:firstLine="420"/>
        <w:rPr>
          <w:rFonts w:hint="eastAsia"/>
        </w:rPr>
      </w:pPr>
      <w:r>
        <w:rPr>
          <w:rFonts w:hint="eastAsia"/>
        </w:rPr>
        <w:t xml:space="preserve"> 表 164： Palmac Tools, Inc企业最新动态</w:t>
      </w:r>
    </w:p>
    <w:p w14:paraId="2DDFCF1A">
      <w:pPr>
        <w:pStyle w:val="128"/>
        <w:ind w:firstLine="420"/>
        <w:rPr>
          <w:rFonts w:hint="eastAsia"/>
        </w:rPr>
      </w:pPr>
      <w:r>
        <w:rPr>
          <w:rFonts w:hint="eastAsia"/>
        </w:rPr>
        <w:t xml:space="preserve"> 表 165： 中国市场五轴点胶机产量、销量、进出口（2019-2024年）&amp;（千台）</w:t>
      </w:r>
    </w:p>
    <w:p w14:paraId="2FC1921F">
      <w:pPr>
        <w:pStyle w:val="128"/>
        <w:ind w:firstLine="420"/>
        <w:rPr>
          <w:rFonts w:hint="eastAsia"/>
        </w:rPr>
      </w:pPr>
      <w:r>
        <w:rPr>
          <w:rFonts w:hint="eastAsia"/>
        </w:rPr>
        <w:t xml:space="preserve"> 表 166： 中国市场五轴点胶机产量、销量、进出口预测（2025-2030）&amp;（千台）</w:t>
      </w:r>
    </w:p>
    <w:p w14:paraId="6385772F">
      <w:pPr>
        <w:pStyle w:val="128"/>
        <w:ind w:firstLine="420"/>
        <w:rPr>
          <w:rFonts w:hint="eastAsia"/>
        </w:rPr>
      </w:pPr>
      <w:r>
        <w:rPr>
          <w:rFonts w:hint="eastAsia"/>
        </w:rPr>
        <w:t xml:space="preserve"> 表 167： 中国市场五轴点胶机进出口贸易趋势</w:t>
      </w:r>
    </w:p>
    <w:p w14:paraId="5087CDA4">
      <w:pPr>
        <w:pStyle w:val="128"/>
        <w:ind w:firstLine="420"/>
        <w:rPr>
          <w:rFonts w:hint="eastAsia"/>
        </w:rPr>
      </w:pPr>
      <w:r>
        <w:rPr>
          <w:rFonts w:hint="eastAsia"/>
        </w:rPr>
        <w:t xml:space="preserve"> 表 168： 中国市场五轴点胶机主要进口来源</w:t>
      </w:r>
    </w:p>
    <w:p w14:paraId="030698BB">
      <w:pPr>
        <w:pStyle w:val="128"/>
        <w:ind w:firstLine="420"/>
        <w:rPr>
          <w:rFonts w:hint="eastAsia"/>
        </w:rPr>
      </w:pPr>
      <w:r>
        <w:rPr>
          <w:rFonts w:hint="eastAsia"/>
        </w:rPr>
        <w:t xml:space="preserve"> 表 169： 中国市场五轴点胶机主要出口目的地</w:t>
      </w:r>
    </w:p>
    <w:p w14:paraId="022FE7DD">
      <w:pPr>
        <w:pStyle w:val="128"/>
        <w:ind w:firstLine="420"/>
        <w:rPr>
          <w:rFonts w:hint="eastAsia"/>
        </w:rPr>
      </w:pPr>
      <w:r>
        <w:rPr>
          <w:rFonts w:hint="eastAsia"/>
        </w:rPr>
        <w:t xml:space="preserve"> 表 170： 中国五轴点胶机生产地区分布</w:t>
      </w:r>
    </w:p>
    <w:p w14:paraId="6F340A4B">
      <w:pPr>
        <w:pStyle w:val="128"/>
        <w:ind w:firstLine="420"/>
        <w:rPr>
          <w:rFonts w:hint="eastAsia"/>
        </w:rPr>
      </w:pPr>
      <w:r>
        <w:rPr>
          <w:rFonts w:hint="eastAsia"/>
        </w:rPr>
        <w:t xml:space="preserve"> 表 171： 中国五轴点胶机消费地区分布</w:t>
      </w:r>
    </w:p>
    <w:p w14:paraId="03596A24">
      <w:pPr>
        <w:pStyle w:val="128"/>
        <w:ind w:firstLine="420"/>
        <w:rPr>
          <w:rFonts w:hint="eastAsia"/>
        </w:rPr>
      </w:pPr>
      <w:r>
        <w:rPr>
          <w:rFonts w:hint="eastAsia"/>
        </w:rPr>
        <w:t xml:space="preserve"> 表 172： 研究范围</w:t>
      </w:r>
    </w:p>
    <w:p w14:paraId="4B8BC36D">
      <w:pPr>
        <w:pStyle w:val="128"/>
        <w:ind w:firstLine="420"/>
        <w:rPr>
          <w:rFonts w:hint="eastAsia"/>
        </w:rPr>
      </w:pPr>
      <w:r>
        <w:rPr>
          <w:rFonts w:hint="eastAsia"/>
        </w:rPr>
        <w:t xml:space="preserve"> 表 173： 本文分析师列表</w:t>
      </w:r>
    </w:p>
    <w:p w14:paraId="7FDEF844">
      <w:pPr>
        <w:pStyle w:val="128"/>
        <w:ind w:firstLine="420"/>
        <w:rPr>
          <w:rFonts w:hint="eastAsia"/>
        </w:rPr>
      </w:pPr>
    </w:p>
    <w:p w14:paraId="60109BB6">
      <w:pPr>
        <w:pStyle w:val="128"/>
        <w:ind w:firstLine="420"/>
        <w:rPr>
          <w:rFonts w:hint="eastAsia"/>
        </w:rPr>
      </w:pPr>
    </w:p>
    <w:p w14:paraId="48FA502D">
      <w:pPr>
        <w:pStyle w:val="128"/>
        <w:ind w:firstLine="420"/>
        <w:rPr>
          <w:rFonts w:hint="eastAsia"/>
        </w:rPr>
      </w:pPr>
      <w:r>
        <w:rPr>
          <w:rFonts w:hint="eastAsia"/>
        </w:rPr>
        <w:t>图表目录</w:t>
      </w:r>
    </w:p>
    <w:p w14:paraId="2152780A">
      <w:pPr>
        <w:pStyle w:val="128"/>
        <w:ind w:firstLine="420"/>
        <w:rPr>
          <w:rFonts w:hint="eastAsia"/>
        </w:rPr>
      </w:pPr>
      <w:r>
        <w:rPr>
          <w:rFonts w:hint="eastAsia"/>
        </w:rPr>
        <w:t xml:space="preserve"> 图 1： 五轴点胶机产品图片</w:t>
      </w:r>
    </w:p>
    <w:p w14:paraId="521FCF1E">
      <w:pPr>
        <w:pStyle w:val="128"/>
        <w:ind w:firstLine="420"/>
        <w:rPr>
          <w:rFonts w:hint="eastAsia"/>
        </w:rPr>
      </w:pPr>
      <w:r>
        <w:rPr>
          <w:rFonts w:hint="eastAsia"/>
        </w:rPr>
        <w:t xml:space="preserve"> 图 2： 全球不同产品类型五轴点胶机规模2019 VS 2023 VS 2030（百万美元）</w:t>
      </w:r>
    </w:p>
    <w:p w14:paraId="21F94DCB">
      <w:pPr>
        <w:pStyle w:val="128"/>
        <w:ind w:firstLine="420"/>
        <w:rPr>
          <w:rFonts w:hint="eastAsia"/>
        </w:rPr>
      </w:pPr>
      <w:r>
        <w:rPr>
          <w:rFonts w:hint="eastAsia"/>
        </w:rPr>
        <w:t xml:space="preserve"> 图 3： 全球不同产品类型五轴点胶机市场份额2023 &amp; 2030</w:t>
      </w:r>
    </w:p>
    <w:p w14:paraId="707EE0B2">
      <w:pPr>
        <w:pStyle w:val="128"/>
        <w:ind w:firstLine="420"/>
        <w:rPr>
          <w:rFonts w:hint="eastAsia"/>
        </w:rPr>
      </w:pPr>
      <w:r>
        <w:rPr>
          <w:rFonts w:hint="eastAsia"/>
        </w:rPr>
        <w:t xml:space="preserve"> 图 4： 全自动产品图片</w:t>
      </w:r>
    </w:p>
    <w:p w14:paraId="7513C8F7">
      <w:pPr>
        <w:pStyle w:val="128"/>
        <w:ind w:firstLine="420"/>
        <w:rPr>
          <w:rFonts w:hint="eastAsia"/>
        </w:rPr>
      </w:pPr>
      <w:r>
        <w:rPr>
          <w:rFonts w:hint="eastAsia"/>
        </w:rPr>
        <w:t xml:space="preserve"> 图 5： 半自动产品图片</w:t>
      </w:r>
    </w:p>
    <w:p w14:paraId="5E726A3F">
      <w:pPr>
        <w:pStyle w:val="128"/>
        <w:ind w:firstLine="420"/>
        <w:rPr>
          <w:rFonts w:hint="eastAsia"/>
        </w:rPr>
      </w:pPr>
      <w:r>
        <w:rPr>
          <w:rFonts w:hint="eastAsia"/>
        </w:rPr>
        <w:t xml:space="preserve"> 图 6： 全球不同应用规模2019 VS 2023 VS 2030（百万美元）</w:t>
      </w:r>
    </w:p>
    <w:p w14:paraId="0751FBD7">
      <w:pPr>
        <w:pStyle w:val="128"/>
        <w:ind w:firstLine="420"/>
        <w:rPr>
          <w:rFonts w:hint="eastAsia"/>
        </w:rPr>
      </w:pPr>
      <w:r>
        <w:rPr>
          <w:rFonts w:hint="eastAsia"/>
        </w:rPr>
        <w:t xml:space="preserve"> 图 7： 全球不同应用五轴点胶机市场份额2023 VS 2030</w:t>
      </w:r>
    </w:p>
    <w:p w14:paraId="78CF3E00">
      <w:pPr>
        <w:pStyle w:val="128"/>
        <w:ind w:firstLine="420"/>
        <w:rPr>
          <w:rFonts w:hint="eastAsia"/>
        </w:rPr>
      </w:pPr>
      <w:r>
        <w:rPr>
          <w:rFonts w:hint="eastAsia"/>
        </w:rPr>
        <w:t xml:space="preserve"> 图 8： 电子</w:t>
      </w:r>
    </w:p>
    <w:p w14:paraId="13F54EB9">
      <w:pPr>
        <w:pStyle w:val="128"/>
        <w:ind w:firstLine="420"/>
        <w:rPr>
          <w:rFonts w:hint="eastAsia"/>
        </w:rPr>
      </w:pPr>
      <w:r>
        <w:rPr>
          <w:rFonts w:hint="eastAsia"/>
        </w:rPr>
        <w:t xml:space="preserve"> 图 9： 汽车</w:t>
      </w:r>
    </w:p>
    <w:p w14:paraId="338D6C68">
      <w:pPr>
        <w:pStyle w:val="128"/>
        <w:ind w:firstLine="420"/>
        <w:rPr>
          <w:rFonts w:hint="eastAsia"/>
        </w:rPr>
      </w:pPr>
      <w:r>
        <w:rPr>
          <w:rFonts w:hint="eastAsia"/>
        </w:rPr>
        <w:t xml:space="preserve"> 图 10： 医疗器械</w:t>
      </w:r>
    </w:p>
    <w:p w14:paraId="44317E04">
      <w:pPr>
        <w:pStyle w:val="128"/>
        <w:ind w:firstLine="420"/>
        <w:rPr>
          <w:rFonts w:hint="eastAsia"/>
        </w:rPr>
      </w:pPr>
      <w:r>
        <w:rPr>
          <w:rFonts w:hint="eastAsia"/>
        </w:rPr>
        <w:t xml:space="preserve"> 图 11： 全球五轴点胶机产能、产量、产能利用率及发展趋势（2019-2030）&amp;（千台）</w:t>
      </w:r>
    </w:p>
    <w:p w14:paraId="0E4E998F">
      <w:pPr>
        <w:pStyle w:val="128"/>
        <w:ind w:firstLine="420"/>
        <w:rPr>
          <w:rFonts w:hint="eastAsia"/>
        </w:rPr>
      </w:pPr>
      <w:r>
        <w:rPr>
          <w:rFonts w:hint="eastAsia"/>
        </w:rPr>
        <w:t xml:space="preserve"> 图 12： 全球五轴点胶机产量、需求量及发展趋势（2019-2030）&amp;（千台）</w:t>
      </w:r>
    </w:p>
    <w:p w14:paraId="7C8553A1">
      <w:pPr>
        <w:pStyle w:val="128"/>
        <w:ind w:firstLine="420"/>
        <w:rPr>
          <w:rFonts w:hint="eastAsia"/>
        </w:rPr>
      </w:pPr>
      <w:r>
        <w:rPr>
          <w:rFonts w:hint="eastAsia"/>
        </w:rPr>
        <w:t xml:space="preserve"> 图 13： 全球主要地区五轴点胶机产量规模：2019 VS 2023 VS 2030（千台）</w:t>
      </w:r>
    </w:p>
    <w:p w14:paraId="2C9A318E">
      <w:pPr>
        <w:pStyle w:val="128"/>
        <w:ind w:firstLine="420"/>
        <w:rPr>
          <w:rFonts w:hint="eastAsia"/>
        </w:rPr>
      </w:pPr>
      <w:r>
        <w:rPr>
          <w:rFonts w:hint="eastAsia"/>
        </w:rPr>
        <w:t xml:space="preserve"> 图 14： 全球主要地区五轴点胶机产量市场份额（2019-2030）</w:t>
      </w:r>
    </w:p>
    <w:p w14:paraId="0B3B9439">
      <w:pPr>
        <w:pStyle w:val="128"/>
        <w:ind w:firstLine="420"/>
        <w:rPr>
          <w:rFonts w:hint="eastAsia"/>
        </w:rPr>
      </w:pPr>
      <w:r>
        <w:rPr>
          <w:rFonts w:hint="eastAsia"/>
        </w:rPr>
        <w:t xml:space="preserve"> 图 15： 中国五轴点胶机产能、产量、产能利用率及发展趋势（2019-2030）&amp;（千台）</w:t>
      </w:r>
    </w:p>
    <w:p w14:paraId="745C65ED">
      <w:pPr>
        <w:pStyle w:val="128"/>
        <w:ind w:firstLine="420"/>
        <w:rPr>
          <w:rFonts w:hint="eastAsia"/>
        </w:rPr>
      </w:pPr>
      <w:r>
        <w:rPr>
          <w:rFonts w:hint="eastAsia"/>
        </w:rPr>
        <w:t xml:space="preserve"> 图 16： 中国五轴点胶机产量、市场需求量及发展趋势（2019-2030）&amp;（千台）</w:t>
      </w:r>
    </w:p>
    <w:p w14:paraId="50837041">
      <w:pPr>
        <w:pStyle w:val="128"/>
        <w:ind w:firstLine="420"/>
        <w:rPr>
          <w:rFonts w:hint="eastAsia"/>
        </w:rPr>
      </w:pPr>
      <w:r>
        <w:rPr>
          <w:rFonts w:hint="eastAsia"/>
        </w:rPr>
        <w:t xml:space="preserve"> 图 17： 中国五轴点胶机总产能占全球比重（2019-2030）</w:t>
      </w:r>
    </w:p>
    <w:p w14:paraId="6F8B9C16">
      <w:pPr>
        <w:pStyle w:val="128"/>
        <w:ind w:firstLine="420"/>
        <w:rPr>
          <w:rFonts w:hint="eastAsia"/>
        </w:rPr>
      </w:pPr>
      <w:r>
        <w:rPr>
          <w:rFonts w:hint="eastAsia"/>
        </w:rPr>
        <w:t xml:space="preserve"> 图 18： 中国五轴点胶机总产量占全球比重（2019-2030）</w:t>
      </w:r>
    </w:p>
    <w:p w14:paraId="56C240C3">
      <w:pPr>
        <w:pStyle w:val="128"/>
        <w:ind w:firstLine="420"/>
        <w:rPr>
          <w:rFonts w:hint="eastAsia"/>
        </w:rPr>
      </w:pPr>
      <w:r>
        <w:rPr>
          <w:rFonts w:hint="eastAsia"/>
        </w:rPr>
        <w:t xml:space="preserve"> 图 19： 全球五轴点胶机市场收入及增长率:（2019-2030）&amp;（百万美元）</w:t>
      </w:r>
    </w:p>
    <w:p w14:paraId="79804AC2">
      <w:pPr>
        <w:pStyle w:val="128"/>
        <w:ind w:firstLine="420"/>
        <w:rPr>
          <w:rFonts w:hint="eastAsia"/>
        </w:rPr>
      </w:pPr>
      <w:r>
        <w:rPr>
          <w:rFonts w:hint="eastAsia"/>
        </w:rPr>
        <w:t xml:space="preserve"> 图 20： 全球市场五轴点胶机市场规模：2019 VS 2023 VS 2030（百万美元）</w:t>
      </w:r>
    </w:p>
    <w:p w14:paraId="3B7EEEE2">
      <w:pPr>
        <w:pStyle w:val="128"/>
        <w:ind w:firstLine="420"/>
        <w:rPr>
          <w:rFonts w:hint="eastAsia"/>
        </w:rPr>
      </w:pPr>
      <w:r>
        <w:rPr>
          <w:rFonts w:hint="eastAsia"/>
        </w:rPr>
        <w:t xml:space="preserve"> 图 21： 全球市场五轴点胶机销量及增长率（2019-2030）&amp;（千台）</w:t>
      </w:r>
    </w:p>
    <w:p w14:paraId="26069F27">
      <w:pPr>
        <w:pStyle w:val="128"/>
        <w:ind w:firstLine="420"/>
        <w:rPr>
          <w:rFonts w:hint="eastAsia"/>
        </w:rPr>
      </w:pPr>
      <w:r>
        <w:rPr>
          <w:rFonts w:hint="eastAsia"/>
        </w:rPr>
        <w:t xml:space="preserve"> 图 22： 全球市场五轴点胶机价格趋势（2019-2030）&amp;（美元/台）</w:t>
      </w:r>
    </w:p>
    <w:p w14:paraId="5C3E3B29">
      <w:pPr>
        <w:pStyle w:val="128"/>
        <w:ind w:firstLine="420"/>
        <w:rPr>
          <w:rFonts w:hint="eastAsia"/>
        </w:rPr>
      </w:pPr>
      <w:r>
        <w:rPr>
          <w:rFonts w:hint="eastAsia"/>
        </w:rPr>
        <w:t xml:space="preserve"> 图 23： 中国五轴点胶机市场收入及增长率:（2019-2030）&amp;（百万美元）</w:t>
      </w:r>
    </w:p>
    <w:p w14:paraId="7B696A40">
      <w:pPr>
        <w:pStyle w:val="128"/>
        <w:ind w:firstLine="420"/>
        <w:rPr>
          <w:rFonts w:hint="eastAsia"/>
        </w:rPr>
      </w:pPr>
      <w:r>
        <w:rPr>
          <w:rFonts w:hint="eastAsia"/>
        </w:rPr>
        <w:t xml:space="preserve"> 图 24： 中国市场五轴点胶机市场规模：2019 VS 2023 VS 2030（百万美元）</w:t>
      </w:r>
    </w:p>
    <w:p w14:paraId="4CD67FD5">
      <w:pPr>
        <w:pStyle w:val="128"/>
        <w:ind w:firstLine="420"/>
        <w:rPr>
          <w:rFonts w:hint="eastAsia"/>
        </w:rPr>
      </w:pPr>
      <w:r>
        <w:rPr>
          <w:rFonts w:hint="eastAsia"/>
        </w:rPr>
        <w:t xml:space="preserve"> 图 25： 中国市场五轴点胶机销量及增长率（2019-2030）&amp;（千台）</w:t>
      </w:r>
    </w:p>
    <w:p w14:paraId="5607178D">
      <w:pPr>
        <w:pStyle w:val="128"/>
        <w:ind w:firstLine="420"/>
        <w:rPr>
          <w:rFonts w:hint="eastAsia"/>
        </w:rPr>
      </w:pPr>
      <w:r>
        <w:rPr>
          <w:rFonts w:hint="eastAsia"/>
        </w:rPr>
        <w:t xml:space="preserve"> 图 26： 中国市场五轴点胶机销量占全球比重（2019-2030）</w:t>
      </w:r>
    </w:p>
    <w:p w14:paraId="1EBADF15">
      <w:pPr>
        <w:pStyle w:val="128"/>
        <w:ind w:firstLine="420"/>
        <w:rPr>
          <w:rFonts w:hint="eastAsia"/>
        </w:rPr>
      </w:pPr>
      <w:r>
        <w:rPr>
          <w:rFonts w:hint="eastAsia"/>
        </w:rPr>
        <w:t xml:space="preserve"> 图 27： 中国五轴点胶机收入占全球比重（2019-2030）</w:t>
      </w:r>
    </w:p>
    <w:p w14:paraId="47BA71BB">
      <w:pPr>
        <w:pStyle w:val="128"/>
        <w:ind w:firstLine="420"/>
        <w:rPr>
          <w:rFonts w:hint="eastAsia"/>
        </w:rPr>
      </w:pPr>
      <w:r>
        <w:rPr>
          <w:rFonts w:hint="eastAsia"/>
        </w:rPr>
        <w:t xml:space="preserve"> 图 28： 全球主要地区五轴点胶机销售收入规模：2019 VS 2023 VS 2030（百万美元）</w:t>
      </w:r>
    </w:p>
    <w:p w14:paraId="4B505CF8">
      <w:pPr>
        <w:pStyle w:val="128"/>
        <w:ind w:firstLine="420"/>
        <w:rPr>
          <w:rFonts w:hint="eastAsia"/>
        </w:rPr>
      </w:pPr>
      <w:r>
        <w:rPr>
          <w:rFonts w:hint="eastAsia"/>
        </w:rPr>
        <w:t xml:space="preserve"> 图 29： 全球主要地区五轴点胶机销售收入市场份额（2019-2024）</w:t>
      </w:r>
    </w:p>
    <w:p w14:paraId="5A4810D5">
      <w:pPr>
        <w:pStyle w:val="128"/>
        <w:ind w:firstLine="420"/>
        <w:rPr>
          <w:rFonts w:hint="eastAsia"/>
        </w:rPr>
      </w:pPr>
      <w:r>
        <w:rPr>
          <w:rFonts w:hint="eastAsia"/>
        </w:rPr>
        <w:t xml:space="preserve"> 图 30： 全球主要地区五轴点胶机销售收入市场份额（2019 VS 2023）</w:t>
      </w:r>
    </w:p>
    <w:p w14:paraId="54B955D9">
      <w:pPr>
        <w:pStyle w:val="128"/>
        <w:ind w:firstLine="420"/>
        <w:rPr>
          <w:rFonts w:hint="eastAsia"/>
        </w:rPr>
      </w:pPr>
      <w:r>
        <w:rPr>
          <w:rFonts w:hint="eastAsia"/>
        </w:rPr>
        <w:t xml:space="preserve"> 图 31： 全球主要地区五轴点胶机收入市场份额（2025-2030）</w:t>
      </w:r>
    </w:p>
    <w:p w14:paraId="4D1FA8BD">
      <w:pPr>
        <w:pStyle w:val="128"/>
        <w:ind w:firstLine="420"/>
        <w:rPr>
          <w:rFonts w:hint="eastAsia"/>
        </w:rPr>
      </w:pPr>
      <w:r>
        <w:rPr>
          <w:rFonts w:hint="eastAsia"/>
        </w:rPr>
        <w:t xml:space="preserve"> 图 32： 北美（美国和加拿大）五轴点胶机销量（2019-2030）&amp;（千台）</w:t>
      </w:r>
    </w:p>
    <w:p w14:paraId="7242DFF2">
      <w:pPr>
        <w:pStyle w:val="128"/>
        <w:ind w:firstLine="420"/>
        <w:rPr>
          <w:rFonts w:hint="eastAsia"/>
        </w:rPr>
      </w:pPr>
      <w:r>
        <w:rPr>
          <w:rFonts w:hint="eastAsia"/>
        </w:rPr>
        <w:t xml:space="preserve"> 图 33： 北美（美国和加拿大）五轴点胶机销量份额（2019-2030）</w:t>
      </w:r>
    </w:p>
    <w:p w14:paraId="3A2CB3D6">
      <w:pPr>
        <w:pStyle w:val="128"/>
        <w:ind w:firstLine="420"/>
        <w:rPr>
          <w:rFonts w:hint="eastAsia"/>
        </w:rPr>
      </w:pPr>
      <w:r>
        <w:rPr>
          <w:rFonts w:hint="eastAsia"/>
        </w:rPr>
        <w:t xml:space="preserve"> 图 34： 北美（美国和加拿大）五轴点胶机收入（2019-2030）&amp;（百万美元）</w:t>
      </w:r>
    </w:p>
    <w:p w14:paraId="075905E0">
      <w:pPr>
        <w:pStyle w:val="128"/>
        <w:ind w:firstLine="420"/>
        <w:rPr>
          <w:rFonts w:hint="eastAsia"/>
        </w:rPr>
      </w:pPr>
      <w:r>
        <w:rPr>
          <w:rFonts w:hint="eastAsia"/>
        </w:rPr>
        <w:t xml:space="preserve"> 图 35： 北美（美国和加拿大）五轴点胶机收入份额（2019-2030）</w:t>
      </w:r>
    </w:p>
    <w:p w14:paraId="385FC46F">
      <w:pPr>
        <w:pStyle w:val="128"/>
        <w:ind w:firstLine="420"/>
        <w:rPr>
          <w:rFonts w:hint="eastAsia"/>
        </w:rPr>
      </w:pPr>
      <w:r>
        <w:rPr>
          <w:rFonts w:hint="eastAsia"/>
        </w:rPr>
        <w:t xml:space="preserve"> 图 36： 欧洲（德国、英国、法国和意大利等国家）五轴点胶机销量（2019-2030）&amp;（千台）</w:t>
      </w:r>
    </w:p>
    <w:p w14:paraId="68D6BC0E">
      <w:pPr>
        <w:pStyle w:val="128"/>
        <w:ind w:firstLine="420"/>
        <w:rPr>
          <w:rFonts w:hint="eastAsia"/>
        </w:rPr>
      </w:pPr>
      <w:r>
        <w:rPr>
          <w:rFonts w:hint="eastAsia"/>
        </w:rPr>
        <w:t xml:space="preserve"> 图 37： 欧洲（德国、英国、法国和意大利等国家）五轴点胶机销量份额（2019-2030）</w:t>
      </w:r>
    </w:p>
    <w:p w14:paraId="1B4FC43C">
      <w:pPr>
        <w:pStyle w:val="128"/>
        <w:ind w:firstLine="420"/>
        <w:rPr>
          <w:rFonts w:hint="eastAsia"/>
        </w:rPr>
      </w:pPr>
      <w:r>
        <w:rPr>
          <w:rFonts w:hint="eastAsia"/>
        </w:rPr>
        <w:t xml:space="preserve"> 图 38： 欧洲（德国、英国、法国和意大利等国家）五轴点胶机收入（2019-2030）&amp;（百万美元）</w:t>
      </w:r>
    </w:p>
    <w:p w14:paraId="131C50A2">
      <w:pPr>
        <w:pStyle w:val="128"/>
        <w:ind w:firstLine="420"/>
        <w:rPr>
          <w:rFonts w:hint="eastAsia"/>
        </w:rPr>
      </w:pPr>
      <w:r>
        <w:rPr>
          <w:rFonts w:hint="eastAsia"/>
        </w:rPr>
        <w:t xml:space="preserve"> 图 39： 欧洲（德国、英国、法国和意大利等国家）五轴点胶机收入份额（2019-2030）</w:t>
      </w:r>
    </w:p>
    <w:p w14:paraId="7891ABEC">
      <w:pPr>
        <w:pStyle w:val="128"/>
        <w:ind w:firstLine="420"/>
        <w:rPr>
          <w:rFonts w:hint="eastAsia"/>
        </w:rPr>
      </w:pPr>
      <w:r>
        <w:rPr>
          <w:rFonts w:hint="eastAsia"/>
        </w:rPr>
        <w:t xml:space="preserve"> 图 40： 亚太（中国、日本、韩国、中国台湾、印度和东南亚等）五轴点胶机销量（2019-2030）&amp;（千台）</w:t>
      </w:r>
    </w:p>
    <w:p w14:paraId="06372DCF">
      <w:pPr>
        <w:pStyle w:val="128"/>
        <w:ind w:firstLine="420"/>
        <w:rPr>
          <w:rFonts w:hint="eastAsia"/>
        </w:rPr>
      </w:pPr>
      <w:r>
        <w:rPr>
          <w:rFonts w:hint="eastAsia"/>
        </w:rPr>
        <w:t xml:space="preserve"> 图 41： 亚太（中国、日本、韩国、中国台湾、印度和东南亚等）五轴点胶机销量份额（2019-2030）</w:t>
      </w:r>
    </w:p>
    <w:p w14:paraId="40274FAF">
      <w:pPr>
        <w:pStyle w:val="128"/>
        <w:ind w:firstLine="420"/>
        <w:rPr>
          <w:rFonts w:hint="eastAsia"/>
        </w:rPr>
      </w:pPr>
      <w:r>
        <w:rPr>
          <w:rFonts w:hint="eastAsia"/>
        </w:rPr>
        <w:t xml:space="preserve"> 图 42： 亚太（中国、日本、韩国、中国台湾、印度和东南亚等）五轴点胶机收入（2019-2030）&amp;（百万美元）</w:t>
      </w:r>
    </w:p>
    <w:p w14:paraId="1AFEA000">
      <w:pPr>
        <w:pStyle w:val="128"/>
        <w:ind w:firstLine="420"/>
        <w:rPr>
          <w:rFonts w:hint="eastAsia"/>
        </w:rPr>
      </w:pPr>
      <w:r>
        <w:rPr>
          <w:rFonts w:hint="eastAsia"/>
        </w:rPr>
        <w:t xml:space="preserve"> 图 43： 亚太（中国、日本、韩国、中国台湾、印度和东南亚等）五轴点胶机收入份额（2019-2030）</w:t>
      </w:r>
    </w:p>
    <w:p w14:paraId="5F74E09C">
      <w:pPr>
        <w:pStyle w:val="128"/>
        <w:ind w:firstLine="420"/>
        <w:rPr>
          <w:rFonts w:hint="eastAsia"/>
        </w:rPr>
      </w:pPr>
      <w:r>
        <w:rPr>
          <w:rFonts w:hint="eastAsia"/>
        </w:rPr>
        <w:t xml:space="preserve"> 图 44： 拉美地区（墨西哥、巴西等国家）五轴点胶机销量（2019-2030）&amp;（千台）</w:t>
      </w:r>
    </w:p>
    <w:p w14:paraId="580CB88F">
      <w:pPr>
        <w:pStyle w:val="128"/>
        <w:ind w:firstLine="420"/>
        <w:rPr>
          <w:rFonts w:hint="eastAsia"/>
        </w:rPr>
      </w:pPr>
      <w:r>
        <w:rPr>
          <w:rFonts w:hint="eastAsia"/>
        </w:rPr>
        <w:t xml:space="preserve"> 图 45： 拉美地区（墨西哥、巴西等国家）五轴点胶机销量份额（2019-2030）</w:t>
      </w:r>
    </w:p>
    <w:p w14:paraId="67CC7233">
      <w:pPr>
        <w:pStyle w:val="128"/>
        <w:ind w:firstLine="420"/>
        <w:rPr>
          <w:rFonts w:hint="eastAsia"/>
        </w:rPr>
      </w:pPr>
      <w:r>
        <w:rPr>
          <w:rFonts w:hint="eastAsia"/>
        </w:rPr>
        <w:t xml:space="preserve"> 图 46： 拉美地区（墨西哥、巴西等国家）五轴点胶机收入（2019-2030）&amp;（百万美元）</w:t>
      </w:r>
    </w:p>
    <w:p w14:paraId="211AE70A">
      <w:pPr>
        <w:pStyle w:val="128"/>
        <w:ind w:firstLine="420"/>
        <w:rPr>
          <w:rFonts w:hint="eastAsia"/>
        </w:rPr>
      </w:pPr>
      <w:r>
        <w:rPr>
          <w:rFonts w:hint="eastAsia"/>
        </w:rPr>
        <w:t xml:space="preserve"> 图 47： 拉美地区（墨西哥、巴西等国家）五轴点胶机收入份额（2019-2030）</w:t>
      </w:r>
    </w:p>
    <w:p w14:paraId="7BE9011B">
      <w:pPr>
        <w:pStyle w:val="128"/>
        <w:ind w:firstLine="420"/>
        <w:rPr>
          <w:rFonts w:hint="eastAsia"/>
        </w:rPr>
      </w:pPr>
      <w:r>
        <w:rPr>
          <w:rFonts w:hint="eastAsia"/>
        </w:rPr>
        <w:t xml:space="preserve"> 图 48： 中东及非洲（土耳其、沙特等国家）五轴点胶机销量（2019-2030）&amp;（千台）</w:t>
      </w:r>
    </w:p>
    <w:p w14:paraId="60014B74">
      <w:pPr>
        <w:pStyle w:val="128"/>
        <w:ind w:firstLine="420"/>
        <w:rPr>
          <w:rFonts w:hint="eastAsia"/>
        </w:rPr>
      </w:pPr>
      <w:r>
        <w:rPr>
          <w:rFonts w:hint="eastAsia"/>
        </w:rPr>
        <w:t xml:space="preserve"> 图 49： 中东及非洲（土耳其、沙特等国家）五轴点胶机销量份额（2019-2030）</w:t>
      </w:r>
    </w:p>
    <w:p w14:paraId="7C0F2745">
      <w:pPr>
        <w:pStyle w:val="128"/>
        <w:ind w:firstLine="420"/>
        <w:rPr>
          <w:rFonts w:hint="eastAsia"/>
        </w:rPr>
      </w:pPr>
      <w:r>
        <w:rPr>
          <w:rFonts w:hint="eastAsia"/>
        </w:rPr>
        <w:t xml:space="preserve"> 图 50： 中东及非洲（土耳其、沙特等国家）五轴点胶机收入（2019-2030）&amp;（百万美元）</w:t>
      </w:r>
    </w:p>
    <w:p w14:paraId="4DBE80FA">
      <w:pPr>
        <w:pStyle w:val="128"/>
        <w:ind w:firstLine="420"/>
        <w:rPr>
          <w:rFonts w:hint="eastAsia"/>
        </w:rPr>
      </w:pPr>
      <w:r>
        <w:rPr>
          <w:rFonts w:hint="eastAsia"/>
        </w:rPr>
        <w:t xml:space="preserve"> 图 51： 中东及非洲（土耳其、沙特等国家）五轴点胶机收入份额（2019-2030）</w:t>
      </w:r>
    </w:p>
    <w:p w14:paraId="7A2A479C">
      <w:pPr>
        <w:pStyle w:val="128"/>
        <w:ind w:firstLine="420"/>
        <w:rPr>
          <w:rFonts w:hint="eastAsia"/>
        </w:rPr>
      </w:pPr>
      <w:r>
        <w:rPr>
          <w:rFonts w:hint="eastAsia"/>
        </w:rPr>
        <w:t xml:space="preserve"> 图 52： 2022年全球市场主要厂商五轴点胶机销量市场份额</w:t>
      </w:r>
    </w:p>
    <w:p w14:paraId="0C5363E7">
      <w:pPr>
        <w:pStyle w:val="128"/>
        <w:ind w:firstLine="420"/>
        <w:rPr>
          <w:rFonts w:hint="eastAsia"/>
        </w:rPr>
      </w:pPr>
      <w:r>
        <w:rPr>
          <w:rFonts w:hint="eastAsia"/>
        </w:rPr>
        <w:t xml:space="preserve"> 图 53： 2022年全球市场主要厂商五轴点胶机收入市场份额</w:t>
      </w:r>
    </w:p>
    <w:p w14:paraId="798CAAE4">
      <w:pPr>
        <w:pStyle w:val="128"/>
        <w:ind w:firstLine="420"/>
        <w:rPr>
          <w:rFonts w:hint="eastAsia"/>
        </w:rPr>
      </w:pPr>
      <w:r>
        <w:rPr>
          <w:rFonts w:hint="eastAsia"/>
        </w:rPr>
        <w:t xml:space="preserve"> 图 54： 2023年中国市场主要厂商五轴点胶机销量市场份额</w:t>
      </w:r>
    </w:p>
    <w:p w14:paraId="14A25272">
      <w:pPr>
        <w:pStyle w:val="128"/>
        <w:ind w:firstLine="420"/>
        <w:rPr>
          <w:rFonts w:hint="eastAsia"/>
        </w:rPr>
      </w:pPr>
      <w:r>
        <w:rPr>
          <w:rFonts w:hint="eastAsia"/>
        </w:rPr>
        <w:t xml:space="preserve"> 图 55： 2023年中国市场主要厂商五轴点胶机收入市场份额</w:t>
      </w:r>
    </w:p>
    <w:p w14:paraId="1FB6B1DA">
      <w:pPr>
        <w:pStyle w:val="128"/>
        <w:ind w:firstLine="420"/>
        <w:rPr>
          <w:rFonts w:hint="eastAsia"/>
        </w:rPr>
      </w:pPr>
      <w:r>
        <w:rPr>
          <w:rFonts w:hint="eastAsia"/>
        </w:rPr>
        <w:t xml:space="preserve"> 图 56： 2023年全球前五大生产商五轴点胶机市场份额</w:t>
      </w:r>
    </w:p>
    <w:p w14:paraId="29279372">
      <w:pPr>
        <w:pStyle w:val="128"/>
        <w:ind w:firstLine="420"/>
        <w:rPr>
          <w:rFonts w:hint="eastAsia"/>
        </w:rPr>
      </w:pPr>
      <w:r>
        <w:rPr>
          <w:rFonts w:hint="eastAsia"/>
        </w:rPr>
        <w:t xml:space="preserve"> 图 57： 全球五轴点胶机第一梯队、第二梯队和第三梯队生产商（品牌）及市场份额（2023）</w:t>
      </w:r>
    </w:p>
    <w:p w14:paraId="1955987D">
      <w:pPr>
        <w:pStyle w:val="128"/>
        <w:ind w:firstLine="420"/>
        <w:rPr>
          <w:rFonts w:hint="eastAsia"/>
        </w:rPr>
      </w:pPr>
      <w:r>
        <w:rPr>
          <w:rFonts w:hint="eastAsia"/>
        </w:rPr>
        <w:t xml:space="preserve"> 图 58： 全球不同产品类型五轴点胶机价格走势（2019-2030）&amp;（美元/台）</w:t>
      </w:r>
    </w:p>
    <w:p w14:paraId="5F434406">
      <w:pPr>
        <w:pStyle w:val="128"/>
        <w:ind w:firstLine="420"/>
        <w:rPr>
          <w:rFonts w:hint="eastAsia"/>
        </w:rPr>
      </w:pPr>
      <w:r>
        <w:rPr>
          <w:rFonts w:hint="eastAsia"/>
        </w:rPr>
        <w:t xml:space="preserve"> 图 59： 全球不同应用五轴点胶机价格走势（2019-2030）&amp;（美元/台）</w:t>
      </w:r>
    </w:p>
    <w:p w14:paraId="074A5EEB">
      <w:pPr>
        <w:pStyle w:val="128"/>
        <w:ind w:firstLine="420"/>
        <w:rPr>
          <w:rFonts w:hint="eastAsia"/>
        </w:rPr>
      </w:pPr>
      <w:r>
        <w:rPr>
          <w:rFonts w:hint="eastAsia"/>
        </w:rPr>
        <w:t xml:space="preserve"> 图 60： 五轴点胶机中国企业SWOT分析</w:t>
      </w:r>
    </w:p>
    <w:p w14:paraId="6FFE5C31">
      <w:pPr>
        <w:pStyle w:val="128"/>
        <w:ind w:firstLine="420"/>
        <w:rPr>
          <w:rFonts w:hint="eastAsia"/>
        </w:rPr>
      </w:pPr>
      <w:r>
        <w:rPr>
          <w:rFonts w:hint="eastAsia"/>
        </w:rPr>
        <w:t xml:space="preserve"> 图 61： 五轴点胶机产业链</w:t>
      </w:r>
    </w:p>
    <w:p w14:paraId="6138C784">
      <w:pPr>
        <w:pStyle w:val="128"/>
        <w:ind w:firstLine="420"/>
        <w:rPr>
          <w:rFonts w:hint="eastAsia"/>
        </w:rPr>
      </w:pPr>
      <w:r>
        <w:rPr>
          <w:rFonts w:hint="eastAsia"/>
        </w:rPr>
        <w:t xml:space="preserve"> 图 62： 五轴点胶机行业采购模式分析</w:t>
      </w:r>
    </w:p>
    <w:p w14:paraId="55171014">
      <w:pPr>
        <w:pStyle w:val="128"/>
        <w:ind w:firstLine="420"/>
        <w:rPr>
          <w:rFonts w:hint="eastAsia"/>
        </w:rPr>
      </w:pPr>
      <w:r>
        <w:rPr>
          <w:rFonts w:hint="eastAsia"/>
        </w:rPr>
        <w:t xml:space="preserve"> 图 63： 五轴点胶机行业生产模式</w:t>
      </w:r>
    </w:p>
    <w:p w14:paraId="2F638F08">
      <w:pPr>
        <w:pStyle w:val="128"/>
        <w:ind w:firstLine="420"/>
        <w:rPr>
          <w:rFonts w:hint="eastAsia"/>
        </w:rPr>
      </w:pPr>
      <w:r>
        <w:rPr>
          <w:rFonts w:hint="eastAsia"/>
        </w:rPr>
        <w:t xml:space="preserve"> 图 64： 五轴点胶机行业销售模式分析</w:t>
      </w:r>
    </w:p>
    <w:p w14:paraId="1ED26C5E">
      <w:pPr>
        <w:pStyle w:val="128"/>
        <w:ind w:firstLine="420"/>
        <w:rPr>
          <w:rFonts w:hint="eastAsia"/>
        </w:rPr>
      </w:pPr>
      <w:r>
        <w:rPr>
          <w:rFonts w:hint="eastAsia"/>
        </w:rPr>
        <w:t xml:space="preserve"> 图 65： 关键采访目标</w:t>
      </w:r>
    </w:p>
    <w:p w14:paraId="47503642">
      <w:pPr>
        <w:pStyle w:val="128"/>
        <w:ind w:firstLine="420"/>
        <w:rPr>
          <w:rFonts w:hint="eastAsia"/>
        </w:rPr>
      </w:pPr>
      <w:r>
        <w:rPr>
          <w:rFonts w:hint="eastAsia"/>
        </w:rPr>
        <w:t xml:space="preserve"> 图 66： 自下而上及自上而下验证</w:t>
      </w:r>
    </w:p>
    <w:p w14:paraId="5918B016">
      <w:pPr>
        <w:pStyle w:val="128"/>
        <w:ind w:firstLine="420"/>
        <w:rPr>
          <w:rFonts w:hint="eastAsia"/>
        </w:rPr>
      </w:pPr>
      <w:r>
        <w:rPr>
          <w:rFonts w:hint="eastAsia"/>
        </w:rPr>
        <w:t xml:space="preserve"> 图 67： 资料三角测定</w:t>
      </w:r>
    </w:p>
    <w:p w14:paraId="6F3FC960">
      <w:pPr>
        <w:pStyle w:val="128"/>
        <w:ind w:firstLine="420"/>
        <w:rPr>
          <w:rFonts w:hint="eastAsia"/>
          <w:lang w:eastAsia="zh-CN"/>
        </w:rPr>
      </w:pPr>
    </w:p>
    <w:sectPr>
      <w:headerReference r:id="rId4" w:type="default"/>
      <w:footerReference r:id="rId5" w:type="default"/>
      <w:pgSz w:w="11906" w:h="16838"/>
      <w:pgMar w:top="1418" w:right="1077" w:bottom="1134" w:left="1077"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6FF" w:usb1="420024FF" w:usb2="02000000" w:usb3="00000000" w:csb0="2000019F" w:csb1="0000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 w:name="手头">
    <w:altName w:val="宋体"/>
    <w:panose1 w:val="00000000000000000000"/>
    <w:charset w:val="86"/>
    <w:family w:val="roman"/>
    <w:pitch w:val="default"/>
    <w:sig w:usb0="00000000" w:usb1="00000000" w:usb2="00000000" w:usb3="00000000" w:csb0="00000000" w:csb1="00000000"/>
  </w:font>
  <w:font w:name="Century Gothic">
    <w:panose1 w:val="020B0502020202020204"/>
    <w:charset w:val="00"/>
    <w:family w:val="swiss"/>
    <w:pitch w:val="default"/>
    <w:sig w:usb0="00000287" w:usb1="00000000" w:usb2="00000000" w:usb3="00000000" w:csb0="2000009F" w:csb1="DFD70000"/>
  </w:font>
  <w:font w:name="Franklin Gothic Demi">
    <w:panose1 w:val="020B0703020102020204"/>
    <w:charset w:val="00"/>
    <w:family w:val="swiss"/>
    <w:pitch w:val="default"/>
    <w:sig w:usb0="00000287" w:usb1="00000000" w:usb2="00000000" w:usb3="00000000" w:csb0="2000009F" w:csb1="DFD70000"/>
  </w:font>
  <w:font w:name="Helvetica">
    <w:altName w:val="Arial"/>
    <w:panose1 w:val="020B0604020202020204"/>
    <w:charset w:val="00"/>
    <w:family w:val="swiss"/>
    <w:pitch w:val="variable"/>
    <w:sig w:usb0="00000000" w:usb1="00000000" w:usb2="00000000" w:usb3="00000000" w:csb0="00000000" w:csb1="00000000"/>
  </w:font>
  <w:font w:name="Book Antiqua">
    <w:panose1 w:val="02040602050305030304"/>
    <w:charset w:val="00"/>
    <w:family w:val="swiss"/>
    <w:pitch w:val="fixed"/>
    <w:sig w:usb0="00000287" w:usb1="00000000" w:usb2="00000000" w:usb3="00000000" w:csb0="2000009F" w:csb1="DFD70000"/>
  </w:font>
  <w:font w:name="Arial">
    <w:panose1 w:val="020B0604020202020204"/>
    <w:charset w:val="00"/>
    <w:family w:val="auto"/>
    <w:pitch w:val="default"/>
    <w:sig w:usb0="E0002EFF" w:usb1="C000785B"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50807E">
    <w:pPr>
      <w:pStyle w:val="19"/>
      <w:rPr>
        <w:rFonts w:cs="Calibri"/>
      </w:rPr>
    </w:pPr>
    <w:r>
      <w:rPr>
        <w:rFonts w:cs="Calibri"/>
      </w:rPr>
      <mc:AlternateContent>
        <mc:Choice Requires="wps">
          <w:drawing>
            <wp:anchor distT="0" distB="0" distL="114300" distR="114300" simplePos="0" relativeHeight="251659264" behindDoc="0" locked="0" layoutInCell="1" allowOverlap="1">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pPr>
                            <w:pStyle w:val="105"/>
                            <w:ind w:left="360"/>
                            <w:rPr>
                              <w:rFonts w:ascii="Calibri" w:hAnsi="Calibri" w:eastAsia="宋体"/>
                              <w:b/>
                              <w:color w:val="0D0D0D" w:themeColor="text1" w:themeTint="F2"/>
                              <w:sz w:val="20"/>
                              <w:szCs w:val="20"/>
                              <w:lang w:eastAsia="zh-CN"/>
                              <w14:textFill>
                                <w14:solidFill>
                                  <w14:schemeClr w14:val="tx1">
                                    <w14:lumMod w14:val="95000"/>
                                    <w14:lumOff w14:val="5000"/>
                                  </w14:schemeClr>
                                </w14:solidFill>
                              </w14:textFill>
                            </w:rPr>
                          </w:pPr>
                          <w:sdt>
                            <w:sdtPr>
                              <w:rPr>
                                <w:rFonts w:ascii="Calibri" w:hAnsi="Calibri" w:eastAsiaTheme="majorEastAsia" w:cstheme="majorBidi"/>
                                <w:sz w:val="20"/>
                                <w:szCs w:val="20"/>
                              </w:rPr>
                              <w:id w:val="2030674534"/>
                              <w:docPartObj>
                                <w:docPartGallery w:val="autotext"/>
                              </w:docPartObj>
                            </w:sdtPr>
                            <w:sdtEndPr>
                              <w:rPr>
                                <w:rFonts w:ascii="Calibri" w:hAnsi="Calibri" w:eastAsia="宋体" w:cs="Arial"/>
                                <w:sz w:val="20"/>
                                <w:szCs w:val="20"/>
                              </w:rPr>
                            </w:sdtEndPr>
                            <w:sdtContent>
                              <w:sdt>
                                <w:sdtPr>
                                  <w:rPr>
                                    <w:rFonts w:ascii="Calibri" w:hAnsi="Calibri" w:eastAsiaTheme="majorEastAsia" w:cstheme="majorBidi"/>
                                    <w:sz w:val="20"/>
                                    <w:szCs w:val="20"/>
                                  </w:rPr>
                                  <w:id w:val="1966842163"/>
                                  <w:docPartObj>
                                    <w:docPartGallery w:val="autotext"/>
                                  </w:docPartObj>
                                </w:sdtPr>
                                <w:sdtEndPr>
                                  <w:rPr>
                                    <w:rFonts w:ascii="Calibri" w:hAnsi="Calibri" w:eastAsia="宋体" w:cs="Arial"/>
                                    <w:sz w:val="20"/>
                                    <w:szCs w:val="20"/>
                                  </w:rPr>
                                </w:sdtEndPr>
                                <w:sdtContent>
                                  <w:r>
                                    <w:rPr>
                                      <w:rFonts w:hint="eastAsia" w:ascii="Calibri" w:hAnsi="Calibri" w:eastAsia="宋体" w:cs="宋体"/>
                                      <w:color w:val="231F20"/>
                                      <w:sz w:val="20"/>
                                      <w:szCs w:val="20"/>
                                      <w:lang w:eastAsia="zh-CN"/>
                                    </w:rPr>
                                    <w:t xml:space="preserve">第 </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begin"/>
                                  </w:r>
                                  <w:r>
                                    <w:rPr>
                                      <w:rFonts w:ascii="Calibri" w:hAnsi="Calibri" w:eastAsia="宋体"/>
                                      <w:b/>
                                      <w:color w:val="0D0D0D" w:themeColor="text1" w:themeTint="F2"/>
                                      <w:sz w:val="20"/>
                                      <w:szCs w:val="20"/>
                                      <w14:textFill>
                                        <w14:solidFill>
                                          <w14:schemeClr w14:val="tx1">
                                            <w14:lumMod w14:val="95000"/>
                                            <w14:lumOff w14:val="5000"/>
                                          </w14:schemeClr>
                                        </w14:solidFill>
                                      </w14:textFill>
                                    </w:rPr>
                                    <w:instrText xml:space="preserve"> PAGE   \* MERGEFORMAT </w:instrTex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separate"/>
                                  </w:r>
                                  <w:r>
                                    <w:rPr>
                                      <w:rFonts w:ascii="Calibri" w:hAnsi="Calibri" w:eastAsia="宋体"/>
                                      <w:b/>
                                      <w:color w:val="0D0D0D" w:themeColor="text1" w:themeTint="F2"/>
                                      <w:sz w:val="20"/>
                                      <w:szCs w:val="20"/>
                                      <w14:textFill>
                                        <w14:solidFill>
                                          <w14:schemeClr w14:val="tx1">
                                            <w14:lumMod w14:val="95000"/>
                                            <w14:lumOff w14:val="5000"/>
                                          </w14:schemeClr>
                                        </w14:solidFill>
                                      </w14:textFill>
                                    </w:rPr>
                                    <w:t>8</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end"/>
                                  </w:r>
                                  <w:r>
                                    <w:rPr>
                                      <w:rFonts w:ascii="Calibri" w:hAnsi="Calibri" w:eastAsia="宋体"/>
                                      <w:b/>
                                      <w:color w:val="0D0D0D" w:themeColor="text1" w:themeTint="F2"/>
                                      <w:sz w:val="20"/>
                                      <w:szCs w:val="20"/>
                                      <w14:textFill>
                                        <w14:solidFill>
                                          <w14:schemeClr w14:val="tx1">
                                            <w14:lumMod w14:val="95000"/>
                                            <w14:lumOff w14:val="5000"/>
                                          </w14:schemeClr>
                                        </w14:solidFill>
                                      </w14:textFill>
                                    </w:rPr>
                                    <w:t xml:space="preserve"> </w:t>
                                  </w:r>
                                </w:sdtContent>
                              </w:sdt>
                            </w:sdtContent>
                          </w:sdt>
                          <w:r>
                            <w:rPr>
                              <w:rFonts w:hint="eastAsia" w:ascii="Calibri" w:hAnsi="Calibri" w:eastAsia="宋体"/>
                              <w:sz w:val="20"/>
                              <w:szCs w:val="20"/>
                              <w:lang w:eastAsia="zh-CN"/>
                            </w:rPr>
                            <w:t>页</w:t>
                          </w:r>
                        </w:p>
                      </w:txbxContent>
                    </wps:txbx>
                    <wps:bodyPr rot="0" vert="horz" wrap="square" lIns="91440" tIns="45720" rIns="91440" bIns="45720" anchor="t" anchorCtr="0" upright="1">
                      <a:noAutofit/>
                    </wps:bodyPr>
                  </wps:wsp>
                </a:graphicData>
              </a:graphic>
            </wp:anchor>
          </w:drawing>
        </mc:Choice>
        <mc:Fallback>
          <w:pict>
            <v:rect id="Rectangle 4" o:spid="_x0000_s1026" o:spt="1" style="position:absolute;left:0pt;margin-left:199.8pt;margin-top:733.65pt;height:26.75pt;width:87.85pt;mso-position-horizontal-relative:margin;mso-position-vertical-relative:margin;mso-wrap-distance-bottom:0pt;mso-wrap-distance-left:9pt;mso-wrap-distance-right:9pt;mso-wrap-distance-top:0pt;z-index:251659264;mso-width-relative:page;mso-height-relative:page;" filled="f" stroked="f" coordsize="21600,21600" o:gfxdata="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UwX+EN4AAAANAQAADwAAAAAAAAABACAAAAAi&#10;AAAAZHJzL2Rvd25yZXYueG1sUEsBAhQAFAAAAAgAh07iQErZoNcEAgAADAQAAA4AAAAAAAAAAQAg&#10;AAAALQEAAGRycy9lMm9Eb2MueG1sUEsFBgAAAAAGAAYAWQEAAKMFAAAAAA==&#10;">
              <v:fill on="f" focussize="0,0"/>
              <v:stroke on="f"/>
              <v:imagedata o:title=""/>
              <o:lock v:ext="edit" aspectratio="f"/>
              <v:textbox>
                <w:txbxContent>
                  <w:p w14:paraId="4204960E">
                    <w:pPr>
                      <w:pStyle w:val="105"/>
                      <w:ind w:left="360"/>
                      <w:rPr>
                        <w:rFonts w:ascii="Calibri" w:hAnsi="Calibri" w:eastAsia="宋体"/>
                        <w:b/>
                        <w:color w:val="0D0D0D" w:themeColor="text1" w:themeTint="F2"/>
                        <w:sz w:val="20"/>
                        <w:szCs w:val="20"/>
                        <w:lang w:eastAsia="zh-CN"/>
                        <w14:textFill>
                          <w14:solidFill>
                            <w14:schemeClr w14:val="tx1">
                              <w14:lumMod w14:val="95000"/>
                              <w14:lumOff w14:val="5000"/>
                            </w14:schemeClr>
                          </w14:solidFill>
                        </w14:textFill>
                      </w:rPr>
                    </w:pPr>
                    <w:sdt>
                      <w:sdtPr>
                        <w:rPr>
                          <w:rFonts w:ascii="Calibri" w:hAnsi="Calibri" w:eastAsiaTheme="majorEastAsia" w:cstheme="majorBidi"/>
                          <w:sz w:val="20"/>
                          <w:szCs w:val="20"/>
                        </w:rPr>
                        <w:id w:val="2030674534"/>
                        <w:docPartObj>
                          <w:docPartGallery w:val="autotext"/>
                        </w:docPartObj>
                      </w:sdtPr>
                      <w:sdtEndPr>
                        <w:rPr>
                          <w:rFonts w:ascii="Calibri" w:hAnsi="Calibri" w:eastAsia="宋体" w:cs="Arial"/>
                          <w:sz w:val="20"/>
                          <w:szCs w:val="20"/>
                        </w:rPr>
                      </w:sdtEndPr>
                      <w:sdtContent>
                        <w:sdt>
                          <w:sdtPr>
                            <w:rPr>
                              <w:rFonts w:ascii="Calibri" w:hAnsi="Calibri" w:eastAsiaTheme="majorEastAsia" w:cstheme="majorBidi"/>
                              <w:sz w:val="20"/>
                              <w:szCs w:val="20"/>
                            </w:rPr>
                            <w:id w:val="1966842163"/>
                            <w:docPartObj>
                              <w:docPartGallery w:val="autotext"/>
                            </w:docPartObj>
                          </w:sdtPr>
                          <w:sdtEndPr>
                            <w:rPr>
                              <w:rFonts w:ascii="Calibri" w:hAnsi="Calibri" w:eastAsia="宋体" w:cs="Arial"/>
                              <w:sz w:val="20"/>
                              <w:szCs w:val="20"/>
                            </w:rPr>
                          </w:sdtEndPr>
                          <w:sdtContent>
                            <w:r>
                              <w:rPr>
                                <w:rFonts w:hint="eastAsia" w:ascii="Calibri" w:hAnsi="Calibri" w:eastAsia="宋体" w:cs="宋体"/>
                                <w:color w:val="231F20"/>
                                <w:sz w:val="20"/>
                                <w:szCs w:val="20"/>
                                <w:lang w:eastAsia="zh-CN"/>
                              </w:rPr>
                              <w:t xml:space="preserve">第 </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begin"/>
                            </w:r>
                            <w:r>
                              <w:rPr>
                                <w:rFonts w:ascii="Calibri" w:hAnsi="Calibri" w:eastAsia="宋体"/>
                                <w:b/>
                                <w:color w:val="0D0D0D" w:themeColor="text1" w:themeTint="F2"/>
                                <w:sz w:val="20"/>
                                <w:szCs w:val="20"/>
                                <w14:textFill>
                                  <w14:solidFill>
                                    <w14:schemeClr w14:val="tx1">
                                      <w14:lumMod w14:val="95000"/>
                                      <w14:lumOff w14:val="5000"/>
                                    </w14:schemeClr>
                                  </w14:solidFill>
                                </w14:textFill>
                              </w:rPr>
                              <w:instrText xml:space="preserve"> PAGE   \* MERGEFORMAT </w:instrTex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separate"/>
                            </w:r>
                            <w:r>
                              <w:rPr>
                                <w:rFonts w:ascii="Calibri" w:hAnsi="Calibri" w:eastAsia="宋体"/>
                                <w:b/>
                                <w:color w:val="0D0D0D" w:themeColor="text1" w:themeTint="F2"/>
                                <w:sz w:val="20"/>
                                <w:szCs w:val="20"/>
                                <w14:textFill>
                                  <w14:solidFill>
                                    <w14:schemeClr w14:val="tx1">
                                      <w14:lumMod w14:val="95000"/>
                                      <w14:lumOff w14:val="5000"/>
                                    </w14:schemeClr>
                                  </w14:solidFill>
                                </w14:textFill>
                              </w:rPr>
                              <w:t>8</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end"/>
                            </w:r>
                            <w:r>
                              <w:rPr>
                                <w:rFonts w:ascii="Calibri" w:hAnsi="Calibri" w:eastAsia="宋体"/>
                                <w:b/>
                                <w:color w:val="0D0D0D" w:themeColor="text1" w:themeTint="F2"/>
                                <w:sz w:val="20"/>
                                <w:szCs w:val="20"/>
                                <w14:textFill>
                                  <w14:solidFill>
                                    <w14:schemeClr w14:val="tx1">
                                      <w14:lumMod w14:val="95000"/>
                                      <w14:lumOff w14:val="5000"/>
                                    </w14:schemeClr>
                                  </w14:solidFill>
                                </w14:textFill>
                              </w:rPr>
                              <w:t xml:space="preserve"> </w:t>
                            </w:r>
                          </w:sdtContent>
                        </w:sdt>
                      </w:sdtContent>
                    </w:sdt>
                    <w:r>
                      <w:rPr>
                        <w:rFonts w:hint="eastAsia" w:ascii="Calibri" w:hAnsi="Calibri" w:eastAsia="宋体"/>
                        <w:sz w:val="20"/>
                        <w:szCs w:val="20"/>
                        <w:lang w:eastAsia="zh-CN"/>
                      </w:rPr>
                      <w:t>页</w:t>
                    </w:r>
                  </w:p>
                </w:txbxContent>
              </v:textbox>
              <w10:wrap type="square"/>
            </v:rect>
          </w:pict>
        </mc:Fallback>
      </mc:AlternateContent>
    </w:r>
    <w:r>
      <w:rPr>
        <w:rFonts w:ascii="Franklin Gothic Demi" w:hAnsi="Franklin Gothic Demi"/>
        <w:color w:val="FFFFFF" w:themeColor="background1"/>
        <w:sz w:val="28"/>
        <w14:textFill>
          <w14:solidFill>
            <w14:schemeClr w14:val="bg1"/>
          </w14:solidFill>
        </w14:textFill>
      </w:rPr>
      <mc:AlternateContent>
        <mc:Choice Requires="wps">
          <w:drawing>
            <wp:anchor distT="0" distB="0" distL="114300" distR="114300" simplePos="0" relativeHeight="251666432" behindDoc="0" locked="0" layoutInCell="1" allowOverlap="1">
              <wp:simplePos x="0" y="0"/>
              <wp:positionH relativeFrom="column">
                <wp:posOffset>-43815</wp:posOffset>
              </wp:positionH>
              <wp:positionV relativeFrom="paragraph">
                <wp:posOffset>29845</wp:posOffset>
              </wp:positionV>
              <wp:extent cx="6315710" cy="4445"/>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3.45pt;margin-top:2.35pt;height:0.35pt;width:497.3pt;z-index:251666432;mso-width-relative:page;mso-height-relative:page;" filled="f" stroked="t" coordsize="21600,21600" o:gfxdata="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DQPu1U1gAAAAYBAAAPAAAAAAAAAAEAIAAAACIAAABkcnMvZG93bnJldi54bWxQSwECFAAU&#10;AAAACACHTuJAdECXZ/MBAAC+AwAADgAAAAAAAAABACAAAAAlAQAAZHJzL2Uyb0RvYy54bWxQSwUG&#10;AAAAAAYABgBZAQAAigUAAAAA&#10;">
              <v:fill on="f" focussize="0,0"/>
              <v:stroke color="#EE3123 [3204]" miterlimit="8" joinstyle="miter"/>
              <v:imagedata o:title=""/>
              <o:lock v:ext="edit" aspectratio="f"/>
            </v:lin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D70C14">
    <w:pPr>
      <w:rPr>
        <w:rFonts w:eastAsia="黑体"/>
      </w:rPr>
    </w:pPr>
    <w:bookmarkStart w:id="13" w:name="_Hlk39682314"/>
    <w:bookmarkStart w:id="14" w:name="_Hlk39682313"/>
    <w:r>
      <w:rPr>
        <w:rFonts w:ascii="Franklin Gothic Demi" w:hAnsi="Franklin Gothic Demi" w:eastAsia="黑体"/>
        <w:color w:val="FFFFFF" w:themeColor="background1"/>
        <w:sz w:val="28"/>
        <w14:textFill>
          <w14:solidFill>
            <w14:schemeClr w14:val="bg1"/>
          </w14:solidFill>
        </w14:textFill>
      </w:rPr>
      <mc:AlternateContent>
        <mc:Choice Requires="wps">
          <w:drawing>
            <wp:anchor distT="45720" distB="45720" distL="114300" distR="114300" simplePos="0" relativeHeight="251661312" behindDoc="0" locked="0" layoutInCell="1" allowOverlap="1">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ln>
                      <a:effectLst/>
                    </wps:spPr>
                    <wps:txbx>
                      <w:txbxContent>
                        <w:p w14:paraId="459CBB36">
                          <w:pPr>
                            <w:spacing w:line="0" w:lineRule="atLeast"/>
                            <w:jc w:val="center"/>
                            <w:rPr>
                              <w:rFonts w:cs="宋体"/>
                              <w:b/>
                              <w:color w:val="000000" w:themeColor="text1"/>
                              <w14:textFill>
                                <w14:solidFill>
                                  <w14:schemeClr w14:val="tx1"/>
                                </w14:solidFill>
                              </w14:textFill>
                            </w:rPr>
                          </w:pPr>
                        </w:p>
                        <w:p w14:paraId="0B89632B">
                          <w:pPr>
                            <w:spacing w:line="0" w:lineRule="atLeast"/>
                            <w:jc w:val="center"/>
                            <w:rPr>
                              <w:rFonts w:cs="宋体"/>
                              <w:b/>
                              <w:color w:val="000000" w:themeColor="text1"/>
                              <w14:textFill>
                                <w14:solidFill>
                                  <w14:schemeClr w14:val="tx1"/>
                                </w14:solidFill>
                              </w14:textFill>
                            </w:rPr>
                          </w:pPr>
                        </w:p>
                      </w:txbxContent>
                    </wps:txbx>
                    <wps:bodyPr rot="0" vert="horz" wrap="square" lIns="91440" tIns="45720" rIns="91440" bIns="45720" anchor="ctr" anchorCtr="0">
                      <a:noAutofit/>
                    </wps:bodyPr>
                  </wps:wsp>
                </a:graphicData>
              </a:graphic>
            </wp:anchor>
          </w:drawing>
        </mc:Choice>
        <mc:Fallback>
          <w:pict>
            <v:shape id="Text Box 2" o:spid="_x0000_s1026" o:spt="202" type="#_x0000_t202" style="position:absolute;left:0pt;margin-left:-0.45pt;margin-top:-19.55pt;height:28.1pt;width:483.75pt;mso-position-horizontal-relative:margin;mso-wrap-distance-bottom:3.6pt;mso-wrap-distance-left:9pt;mso-wrap-distance-right:9pt;mso-wrap-distance-top:3.6pt;z-index:251661312;v-text-anchor:middle;mso-width-relative:page;mso-height-relative:page;" filled="f" stroked="f" coordsize="21600,21600" o:gfxdata="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Oms0pnXAAAACAEA&#10;AA8AAAAAAAAAAQAgAAAAIgAAAGRycy9kb3ducmV2LnhtbFBLAQIUABQAAAAIAIdO4kDNP8nwGwIA&#10;ADkEAAAOAAAAAAAAAAEAIAAAACYBAABkcnMvZTJvRG9jLnhtbFBLBQYAAAAABgAGAFkBAACzBQAA&#10;AAA=&#10;">
              <v:fill on="f" focussize="0,0"/>
              <v:stroke on="f" miterlimit="8" joinstyle="miter"/>
              <v:imagedata o:title=""/>
              <o:lock v:ext="edit" aspectratio="f"/>
              <v:textbox>
                <w:txbxContent>
                  <w:p w14:paraId="459CBB36">
                    <w:pPr>
                      <w:spacing w:line="0" w:lineRule="atLeast"/>
                      <w:jc w:val="center"/>
                      <w:rPr>
                        <w:rFonts w:cs="宋体"/>
                        <w:b/>
                        <w:color w:val="000000" w:themeColor="text1"/>
                        <w14:textFill>
                          <w14:solidFill>
                            <w14:schemeClr w14:val="tx1"/>
                          </w14:solidFill>
                        </w14:textFill>
                      </w:rPr>
                    </w:pPr>
                  </w:p>
                  <w:p w14:paraId="0B89632B">
                    <w:pPr>
                      <w:spacing w:line="0" w:lineRule="atLeast"/>
                      <w:jc w:val="center"/>
                      <w:rPr>
                        <w:rFonts w:cs="宋体"/>
                        <w:b/>
                        <w:color w:val="000000" w:themeColor="text1"/>
                        <w14:textFill>
                          <w14:solidFill>
                            <w14:schemeClr w14:val="tx1"/>
                          </w14:solidFill>
                        </w14:textFill>
                      </w:rPr>
                    </w:pPr>
                  </w:p>
                </w:txbxContent>
              </v:textbox>
              <w10:wrap type="square"/>
            </v:shape>
          </w:pict>
        </mc:Fallback>
      </mc:AlternateContent>
    </w:r>
    <w:r>
      <w:rPr>
        <w:rFonts w:ascii="Franklin Gothic Demi" w:hAnsi="Franklin Gothic Demi" w:eastAsia="黑体"/>
        <w:color w:val="FFFFFF" w:themeColor="background1"/>
        <w:sz w:val="28"/>
        <w14:textFill>
          <w14:solidFill>
            <w14:schemeClr w14:val="bg1"/>
          </w14:solidFill>
        </w14:textFill>
      </w:rPr>
      <mc:AlternateContent>
        <mc:Choice Requires="wps">
          <w:drawing>
            <wp:anchor distT="0" distB="0" distL="114300" distR="114300" simplePos="0" relativeHeight="251663360" behindDoc="0" locked="0" layoutInCell="1" allowOverlap="1">
              <wp:simplePos x="0" y="0"/>
              <wp:positionH relativeFrom="column">
                <wp:posOffset>-67945</wp:posOffset>
              </wp:positionH>
              <wp:positionV relativeFrom="paragraph">
                <wp:posOffset>128270</wp:posOffset>
              </wp:positionV>
              <wp:extent cx="6315710" cy="4445"/>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5.35pt;margin-top:10.1pt;height:0.35pt;width:497.3pt;z-index:251663360;mso-width-relative:page;mso-height-relative:page;" filled="f" stroked="t" coordsize="21600,21600" o:gfxdata="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0tOpG9gAAAAJAQAADwAAAAAAAAABACAAAAAiAAAAZHJzL2Rvd25yZXYueG1sUEsB&#10;AhQAFAAAAAgAh07iQBy4Bqz1AQAAwAMAAA4AAAAAAAAAAQAgAAAAJwEAAGRycy9lMm9Eb2MueG1s&#10;UEsFBgAAAAAGAAYAWQEAAI4FAAAAAA==&#10;">
              <v:fill on="f" focussize="0,0"/>
              <v:stroke color="#EE3123 [3204]" miterlimit="8" joinstyle="miter"/>
              <v:imagedata o:title=""/>
              <o:lock v:ext="edit" aspectratio="f"/>
            </v:line>
          </w:pict>
        </mc:Fallback>
      </mc:AlternateContent>
    </w:r>
    <w:bookmarkEnd w:id="13"/>
    <w:bookmarkEnd w:id="14"/>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5F0C85"/>
    <w:multiLevelType w:val="multilevel"/>
    <w:tmpl w:val="125F0C85"/>
    <w:lvl w:ilvl="0" w:tentative="0">
      <w:start w:val="1"/>
      <w:numFmt w:val="decimal"/>
      <w:pStyle w:val="130"/>
      <w:suff w:val="nothing"/>
      <w:lvlText w:val="图 %1："/>
      <w:lvlJc w:val="left"/>
      <w:pPr>
        <w:ind w:left="0" w:firstLine="0"/>
      </w:pPr>
      <w:rPr>
        <w:rFonts w:hint="default" w:ascii="Times New Roman" w:hAnsi="Times New Roman" w:eastAsia="宋体"/>
        <w:b/>
        <w:i w:val="0"/>
        <w:color w:val="FFA300"/>
        <w:sz w:val="24"/>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19726073"/>
    <w:multiLevelType w:val="multilevel"/>
    <w:tmpl w:val="19726073"/>
    <w:lvl w:ilvl="0" w:tentative="0">
      <w:start w:val="1"/>
      <w:numFmt w:val="decimal"/>
      <w:pStyle w:val="132"/>
      <w:suff w:val="nothing"/>
      <w:lvlText w:val="表 %1："/>
      <w:lvlJc w:val="left"/>
      <w:pPr>
        <w:ind w:left="357" w:hanging="357"/>
      </w:pPr>
      <w:rPr>
        <w:rFonts w:hint="default" w:ascii="Times New Roman" w:hAnsi="Times New Roman" w:eastAsia="手头"/>
        <w:b/>
        <w:i w:val="0"/>
        <w:color w:val="FFA300"/>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vanish w:val="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53D73376"/>
    <w:multiLevelType w:val="multilevel"/>
    <w:tmpl w:val="53D73376"/>
    <w:lvl w:ilvl="0" w:tentative="0">
      <w:start w:val="1"/>
      <w:numFmt w:val="decimal"/>
      <w:pStyle w:val="2"/>
      <w:suff w:val="space"/>
      <w:lvlText w:val="%1"/>
      <w:lvlJc w:val="left"/>
      <w:pPr>
        <w:ind w:left="0" w:firstLine="0"/>
      </w:pPr>
      <w:rPr>
        <w:rFonts w:hint="eastAsia"/>
      </w:rPr>
    </w:lvl>
    <w:lvl w:ilvl="1" w:tentative="0">
      <w:start w:val="1"/>
      <w:numFmt w:val="decimal"/>
      <w:pStyle w:val="3"/>
      <w:suff w:val="space"/>
      <w:lvlText w:val="%1.%2"/>
      <w:lvlJc w:val="left"/>
      <w:pPr>
        <w:ind w:left="0" w:firstLine="0"/>
      </w:pPr>
      <w:rPr>
        <w:rFonts w:hint="default"/>
      </w:rPr>
    </w:lvl>
    <w:lvl w:ilvl="2" w:tentative="0">
      <w:start w:val="1"/>
      <w:numFmt w:val="decimal"/>
      <w:pStyle w:val="4"/>
      <w:suff w:val="space"/>
      <w:lvlText w:val="%1.%2.%3"/>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05"/>
  <w:drawingGridVerticalSpacing w:val="156"/>
  <w:displayHorizontalDrawingGridEvery w:val="0"/>
  <w:displayVerticalDrawingGridEvery w:val="2"/>
  <w:characterSpacingControl w:val="compressPunctuation"/>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yMDczNjAwMDUwMjYzMTVQ0lEKTi0uzszPAykwrAUAMwYC2SwAAAA="/>
    <w:docVar w:name="commondata" w:val="eyJoZGlkIjoiNjdhMTMwNDYzZWIwOTU0NDRlYjIzNmI5NWQ1MzBlYjAifQ=="/>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258"/>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1A"/>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420"/>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AB"/>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C79"/>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2E5"/>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1DD"/>
    <w:rsid w:val="000A67F0"/>
    <w:rsid w:val="000A68AF"/>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88"/>
    <w:rsid w:val="000B18B5"/>
    <w:rsid w:val="000B18EE"/>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50A"/>
    <w:rsid w:val="000C4681"/>
    <w:rsid w:val="000C471F"/>
    <w:rsid w:val="000C4891"/>
    <w:rsid w:val="000C4B91"/>
    <w:rsid w:val="000C4F50"/>
    <w:rsid w:val="000C5002"/>
    <w:rsid w:val="000C514C"/>
    <w:rsid w:val="000C5358"/>
    <w:rsid w:val="000C5457"/>
    <w:rsid w:val="000C5498"/>
    <w:rsid w:val="000C58CD"/>
    <w:rsid w:val="000C58F0"/>
    <w:rsid w:val="000C5AD9"/>
    <w:rsid w:val="000C5EA0"/>
    <w:rsid w:val="000C5FD7"/>
    <w:rsid w:val="000C60EB"/>
    <w:rsid w:val="000C67EE"/>
    <w:rsid w:val="000C6FE4"/>
    <w:rsid w:val="000C70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3A1"/>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863"/>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1BC"/>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3CFA"/>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3DE"/>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25"/>
    <w:rsid w:val="00121D81"/>
    <w:rsid w:val="00121DCC"/>
    <w:rsid w:val="001222B7"/>
    <w:rsid w:val="001224F0"/>
    <w:rsid w:val="001226F0"/>
    <w:rsid w:val="00122888"/>
    <w:rsid w:val="00122C48"/>
    <w:rsid w:val="00122E96"/>
    <w:rsid w:val="00123503"/>
    <w:rsid w:val="001236B9"/>
    <w:rsid w:val="00123893"/>
    <w:rsid w:val="001238C3"/>
    <w:rsid w:val="00123CFA"/>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5FCC"/>
    <w:rsid w:val="00156349"/>
    <w:rsid w:val="001564CE"/>
    <w:rsid w:val="00156909"/>
    <w:rsid w:val="00156A13"/>
    <w:rsid w:val="00156D2A"/>
    <w:rsid w:val="00156EA9"/>
    <w:rsid w:val="001577F9"/>
    <w:rsid w:val="00157897"/>
    <w:rsid w:val="00157AF6"/>
    <w:rsid w:val="00157DF8"/>
    <w:rsid w:val="0016004A"/>
    <w:rsid w:val="0016010B"/>
    <w:rsid w:val="001602CD"/>
    <w:rsid w:val="001603A0"/>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4DC"/>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BE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3EBB"/>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84E"/>
    <w:rsid w:val="001B098A"/>
    <w:rsid w:val="001B0AE0"/>
    <w:rsid w:val="001B0D7F"/>
    <w:rsid w:val="001B0DA3"/>
    <w:rsid w:val="001B0F7F"/>
    <w:rsid w:val="001B106A"/>
    <w:rsid w:val="001B15B6"/>
    <w:rsid w:val="001B189D"/>
    <w:rsid w:val="001B1A54"/>
    <w:rsid w:val="001B2345"/>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CFD"/>
    <w:rsid w:val="001C4D8A"/>
    <w:rsid w:val="001C4E1F"/>
    <w:rsid w:val="001C4F49"/>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286"/>
    <w:rsid w:val="001C72BD"/>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524"/>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634"/>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0EAF"/>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2CC"/>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815"/>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3D0E"/>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8A9"/>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3D6"/>
    <w:rsid w:val="002706B4"/>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8C6"/>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2C58"/>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5F73"/>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886"/>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70E"/>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3FCF"/>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BE0"/>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2E78"/>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5F"/>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3B3"/>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5CD"/>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AAC"/>
    <w:rsid w:val="003A7C0C"/>
    <w:rsid w:val="003B021D"/>
    <w:rsid w:val="003B045B"/>
    <w:rsid w:val="003B0D75"/>
    <w:rsid w:val="003B0FE7"/>
    <w:rsid w:val="003B0FF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36E"/>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59C"/>
    <w:rsid w:val="003C6640"/>
    <w:rsid w:val="003C67E4"/>
    <w:rsid w:val="003C6803"/>
    <w:rsid w:val="003C6ADD"/>
    <w:rsid w:val="003C6D77"/>
    <w:rsid w:val="003C6F25"/>
    <w:rsid w:val="003C6F29"/>
    <w:rsid w:val="003C70BC"/>
    <w:rsid w:val="003C74AD"/>
    <w:rsid w:val="003C7B80"/>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D4C"/>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45"/>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A4C"/>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299"/>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3F5"/>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8D"/>
    <w:rsid w:val="00427FF9"/>
    <w:rsid w:val="004306C0"/>
    <w:rsid w:val="00430E72"/>
    <w:rsid w:val="00430FE5"/>
    <w:rsid w:val="004310A4"/>
    <w:rsid w:val="0043118F"/>
    <w:rsid w:val="00431560"/>
    <w:rsid w:val="00431822"/>
    <w:rsid w:val="00431CDE"/>
    <w:rsid w:val="004324C7"/>
    <w:rsid w:val="004329AF"/>
    <w:rsid w:val="00432A16"/>
    <w:rsid w:val="00432A59"/>
    <w:rsid w:val="00432AE8"/>
    <w:rsid w:val="00432B5F"/>
    <w:rsid w:val="00432BA8"/>
    <w:rsid w:val="00432C7C"/>
    <w:rsid w:val="00432E48"/>
    <w:rsid w:val="00432ED2"/>
    <w:rsid w:val="00433012"/>
    <w:rsid w:val="00433275"/>
    <w:rsid w:val="00433963"/>
    <w:rsid w:val="00433C4D"/>
    <w:rsid w:val="00433CA7"/>
    <w:rsid w:val="00433CED"/>
    <w:rsid w:val="00433E0A"/>
    <w:rsid w:val="00433E63"/>
    <w:rsid w:val="004343E0"/>
    <w:rsid w:val="0043443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07C"/>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117"/>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3F1"/>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35F"/>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6DE2"/>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25"/>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4D1"/>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750"/>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0C72"/>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849"/>
    <w:rsid w:val="00517B09"/>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45E"/>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3A"/>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47E46"/>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E0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5D"/>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6CE0"/>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100"/>
    <w:rsid w:val="0058458C"/>
    <w:rsid w:val="00584632"/>
    <w:rsid w:val="00584A59"/>
    <w:rsid w:val="00584AF5"/>
    <w:rsid w:val="00584BE5"/>
    <w:rsid w:val="00584BEB"/>
    <w:rsid w:val="00584D19"/>
    <w:rsid w:val="00584D7E"/>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55A"/>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4BB8"/>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1E"/>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C9B"/>
    <w:rsid w:val="00626D42"/>
    <w:rsid w:val="00626E95"/>
    <w:rsid w:val="00626F7C"/>
    <w:rsid w:val="00627008"/>
    <w:rsid w:val="006277DE"/>
    <w:rsid w:val="006278D4"/>
    <w:rsid w:val="00627BCE"/>
    <w:rsid w:val="00627BE4"/>
    <w:rsid w:val="00627F0F"/>
    <w:rsid w:val="00630039"/>
    <w:rsid w:val="00630043"/>
    <w:rsid w:val="0063039E"/>
    <w:rsid w:val="006303D0"/>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8B0"/>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88C"/>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1AB"/>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BB8"/>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E2F"/>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6BB5"/>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D8C"/>
    <w:rsid w:val="006E6E78"/>
    <w:rsid w:val="006E7465"/>
    <w:rsid w:val="006E74CC"/>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20"/>
    <w:rsid w:val="006F3293"/>
    <w:rsid w:val="006F34C2"/>
    <w:rsid w:val="006F356E"/>
    <w:rsid w:val="006F36B9"/>
    <w:rsid w:val="006F3937"/>
    <w:rsid w:val="006F3C5E"/>
    <w:rsid w:val="006F3EBA"/>
    <w:rsid w:val="006F4C67"/>
    <w:rsid w:val="006F4CF1"/>
    <w:rsid w:val="006F544E"/>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5D50"/>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2C3"/>
    <w:rsid w:val="00713339"/>
    <w:rsid w:val="00713407"/>
    <w:rsid w:val="00713508"/>
    <w:rsid w:val="00713CDF"/>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AE5"/>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CA6"/>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BCB"/>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0FF5"/>
    <w:rsid w:val="00761BCD"/>
    <w:rsid w:val="00761FEB"/>
    <w:rsid w:val="0076215A"/>
    <w:rsid w:val="007624F4"/>
    <w:rsid w:val="007625E4"/>
    <w:rsid w:val="00762762"/>
    <w:rsid w:val="00762791"/>
    <w:rsid w:val="00762B46"/>
    <w:rsid w:val="00762C2F"/>
    <w:rsid w:val="00762DE2"/>
    <w:rsid w:val="007633EB"/>
    <w:rsid w:val="00763479"/>
    <w:rsid w:val="0076366B"/>
    <w:rsid w:val="00763B5C"/>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67E62"/>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47"/>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38"/>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63B"/>
    <w:rsid w:val="00797948"/>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2B5"/>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4C8"/>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0E"/>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AC6"/>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3E8B"/>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510"/>
    <w:rsid w:val="007F791D"/>
    <w:rsid w:val="007F793D"/>
    <w:rsid w:val="007F7D84"/>
    <w:rsid w:val="007F7E50"/>
    <w:rsid w:val="00800022"/>
    <w:rsid w:val="00800313"/>
    <w:rsid w:val="0080066E"/>
    <w:rsid w:val="00800699"/>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8B"/>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3E4"/>
    <w:rsid w:val="008106A6"/>
    <w:rsid w:val="00810869"/>
    <w:rsid w:val="0081098A"/>
    <w:rsid w:val="00810C64"/>
    <w:rsid w:val="00810FAF"/>
    <w:rsid w:val="0081109B"/>
    <w:rsid w:val="008114FD"/>
    <w:rsid w:val="00811541"/>
    <w:rsid w:val="00811678"/>
    <w:rsid w:val="008116DC"/>
    <w:rsid w:val="008117AD"/>
    <w:rsid w:val="00811820"/>
    <w:rsid w:val="00811BE3"/>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ACA"/>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0F7D"/>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D19"/>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3F"/>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7FE"/>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BB0"/>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3EF6"/>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0DA0"/>
    <w:rsid w:val="008719BC"/>
    <w:rsid w:val="0087211C"/>
    <w:rsid w:val="008723CF"/>
    <w:rsid w:val="0087249B"/>
    <w:rsid w:val="008726BD"/>
    <w:rsid w:val="008727DA"/>
    <w:rsid w:val="00872AB8"/>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2F96"/>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40"/>
    <w:rsid w:val="008A07DD"/>
    <w:rsid w:val="008A0B82"/>
    <w:rsid w:val="008A0C65"/>
    <w:rsid w:val="008A0E03"/>
    <w:rsid w:val="008A0E0B"/>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B87"/>
    <w:rsid w:val="008C3D7E"/>
    <w:rsid w:val="008C3E4D"/>
    <w:rsid w:val="008C4361"/>
    <w:rsid w:val="008C43F9"/>
    <w:rsid w:val="008C4776"/>
    <w:rsid w:val="008C4A8B"/>
    <w:rsid w:val="008C4C26"/>
    <w:rsid w:val="008C4DE3"/>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A79"/>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C61"/>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43"/>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0C13"/>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79"/>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6E0"/>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1F32"/>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283"/>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C49"/>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3"/>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89"/>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9AE"/>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3FB6"/>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2B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617"/>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A67"/>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8B3"/>
    <w:rsid w:val="00A639C5"/>
    <w:rsid w:val="00A63DAB"/>
    <w:rsid w:val="00A63EBC"/>
    <w:rsid w:val="00A63EDD"/>
    <w:rsid w:val="00A64B4C"/>
    <w:rsid w:val="00A64E14"/>
    <w:rsid w:val="00A64EDA"/>
    <w:rsid w:val="00A64FB2"/>
    <w:rsid w:val="00A6564C"/>
    <w:rsid w:val="00A656CC"/>
    <w:rsid w:val="00A65AD2"/>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9F9"/>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055"/>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A5D"/>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7AA"/>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54"/>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5EC2"/>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009"/>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892"/>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6C67"/>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411"/>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17"/>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E8F"/>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432"/>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8BD"/>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4EB1"/>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27"/>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5A"/>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3BE"/>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77F8C"/>
    <w:rsid w:val="00C8001D"/>
    <w:rsid w:val="00C8063E"/>
    <w:rsid w:val="00C80A42"/>
    <w:rsid w:val="00C80BED"/>
    <w:rsid w:val="00C80C1E"/>
    <w:rsid w:val="00C81188"/>
    <w:rsid w:val="00C814A6"/>
    <w:rsid w:val="00C81851"/>
    <w:rsid w:val="00C819B9"/>
    <w:rsid w:val="00C82014"/>
    <w:rsid w:val="00C8203D"/>
    <w:rsid w:val="00C82127"/>
    <w:rsid w:val="00C82681"/>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6D8"/>
    <w:rsid w:val="00C86A0E"/>
    <w:rsid w:val="00C86C03"/>
    <w:rsid w:val="00C86C2D"/>
    <w:rsid w:val="00C86C84"/>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150"/>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DC3"/>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1C"/>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AB4"/>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152"/>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105"/>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619"/>
    <w:rsid w:val="00D32669"/>
    <w:rsid w:val="00D3275A"/>
    <w:rsid w:val="00D32A1E"/>
    <w:rsid w:val="00D32ACD"/>
    <w:rsid w:val="00D32BEE"/>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75D"/>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B02"/>
    <w:rsid w:val="00D41DC0"/>
    <w:rsid w:val="00D41E23"/>
    <w:rsid w:val="00D41F62"/>
    <w:rsid w:val="00D41FDA"/>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6E38"/>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0F"/>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835"/>
    <w:rsid w:val="00D71BFD"/>
    <w:rsid w:val="00D71DF9"/>
    <w:rsid w:val="00D723A2"/>
    <w:rsid w:val="00D7267A"/>
    <w:rsid w:val="00D72696"/>
    <w:rsid w:val="00D72B19"/>
    <w:rsid w:val="00D72C15"/>
    <w:rsid w:val="00D72E5D"/>
    <w:rsid w:val="00D73092"/>
    <w:rsid w:val="00D7394A"/>
    <w:rsid w:val="00D73ED0"/>
    <w:rsid w:val="00D74096"/>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150"/>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D34"/>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A4A"/>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4F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8A8"/>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BAA"/>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07C"/>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071"/>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2F7"/>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7A3"/>
    <w:rsid w:val="00E038EA"/>
    <w:rsid w:val="00E03A3A"/>
    <w:rsid w:val="00E03AEB"/>
    <w:rsid w:val="00E03C02"/>
    <w:rsid w:val="00E04369"/>
    <w:rsid w:val="00E0465C"/>
    <w:rsid w:val="00E04877"/>
    <w:rsid w:val="00E04CB2"/>
    <w:rsid w:val="00E04F00"/>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5C1"/>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31"/>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5DBE"/>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3AA"/>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3FED"/>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30F"/>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8B0"/>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A09"/>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B5F"/>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765"/>
    <w:rsid w:val="00ED3836"/>
    <w:rsid w:val="00ED3953"/>
    <w:rsid w:val="00ED3A25"/>
    <w:rsid w:val="00ED3B8B"/>
    <w:rsid w:val="00ED3C68"/>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286"/>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6F"/>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7F9"/>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2"/>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282"/>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4CA8"/>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AD8"/>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82C"/>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0EAE"/>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127"/>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518"/>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63A"/>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 w:val="14D41B46"/>
    <w:rsid w:val="4AB4335F"/>
    <w:rsid w:val="4D996B25"/>
    <w:rsid w:val="5C731A2A"/>
    <w:rsid w:val="618B1255"/>
    <w:rsid w:val="7F1453D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9" w:semiHidden="0" w:name="heading 5"/>
    <w:lsdException w:qFormat="1" w:unhideWhenUsed="0" w:uiPriority="9" w:semiHidden="0"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semiHidden="0" w:name="caption"/>
    <w:lsdException w:qFormat="1" w:unhideWhenUsed="0" w:uiPriority="99" w:semiHidden="0"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0" w:semiHidden="0" w:name="Strong"/>
    <w:lsdException w:unhideWhenUsed="0" w:uiPriority="20" w:semiHidden="0" w:name="Emphasis"/>
    <w:lsdException w:qFormat="1" w:unhideWhenUsed="0" w:uiPriority="0" w:semiHidden="0" w:name="Document Map"/>
    <w:lsdException w:uiPriority="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qFormat="1" w:unhideWhenUsed="0" w:uiPriority="99" w:semiHidden="0" w:name="Table Classic 1"/>
    <w:lsdException w:uiPriority="99" w:name="Table Classic 2"/>
    <w:lsdException w:uiPriority="99" w:name="Table Classic 3"/>
    <w:lsdException w:uiPriority="99" w:name="Table Classic 4"/>
    <w:lsdException w:uiPriority="99" w:name="Table Colorful 1"/>
    <w:lsdException w:qFormat="1" w:unhideWhenUsed="0" w:uiPriority="0" w:semiHidden="0" w:name="Table Colorful 2"/>
    <w:lsdException w:uiPriority="99" w:name="Table Colorful 3"/>
    <w:lsdException w:uiPriority="99" w:name="Table Columns 1"/>
    <w:lsdException w:qFormat="1" w:unhideWhenUsed="0" w:uiPriority="0" w:semiHidden="0" w:name="Table Columns 2"/>
    <w:lsdException w:qFormat="1" w:unhideWhenUsed="0" w:uiPriority="0" w:semiHidden="0" w:name="Table Columns 3"/>
    <w:lsdException w:uiPriority="99" w:name="Table Columns 4"/>
    <w:lsdException w:qFormat="1" w:unhideWhenUsed="0" w:uiPriority="0" w:semiHidden="0" w:name="Table Columns 5"/>
    <w:lsdException w:uiPriority="99" w:name="Table Grid 1"/>
    <w:lsdException w:uiPriority="99" w:name="Table Grid 2"/>
    <w:lsdException w:qFormat="1" w:unhideWhenUsed="0" w:uiPriority="0" w:semiHidden="0" w:name="Table Grid 3"/>
    <w:lsdException w:qFormat="1" w:unhideWhenUsed="0" w:uiPriority="0" w:semiHidden="0" w:name="Table Grid 4"/>
    <w:lsdException w:uiPriority="99"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qFormat="1" w:unhideWhenUsed="0" w:uiPriority="61" w:semiHidden="0" w:name="Light List"/>
    <w:lsdException w:unhideWhenUsed="0" w:uiPriority="62" w:semiHidden="0" w:name="Light Grid"/>
    <w:lsdException w:qFormat="1"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qFormat="1"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qFormat="1"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qFormat="1"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qFormat="1" w:uiPriority="61" w:semiHidden="0" w:name="Light List Accent 2"/>
    <w:lsdException w:unhideWhenUsed="0" w:uiPriority="62" w:semiHidden="0" w:name="Light Grid Accent 2"/>
    <w:lsdException w:qFormat="1" w:uiPriority="63" w:semiHidden="0" w:name="Medium Shading 1 Accent 2"/>
    <w:lsdException w:qFormat="1"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qFormat="1" w:uiPriority="61" w:semiHidden="0" w:name="Light List Accent 3"/>
    <w:lsdException w:unhideWhenUsed="0" w:uiPriority="62" w:semiHidden="0" w:name="Light Grid Accent 3"/>
    <w:lsdException w:qFormat="1" w:uiPriority="63" w:semiHidden="0" w:name="Medium Shading 1 Accent 3"/>
    <w:lsdException w:qFormat="1" w:uiPriority="64" w:semiHidden="0" w:name="Medium Shading 2 Accent 3"/>
    <w:lsdException w:unhideWhenUsed="0" w:uiPriority="65" w:semiHidden="0" w:name="Medium List 1 Accent 3"/>
    <w:lsdException w:unhideWhenUsed="0" w:uiPriority="66" w:semiHidden="0" w:name="Medium List 2 Accent 3"/>
    <w:lsdException w:qFormat="1" w:uiPriority="67" w:semiHidden="0" w:name="Medium Grid 1 Accent 3"/>
    <w:lsdException w:unhideWhenUsed="0" w:uiPriority="68" w:semiHidden="0" w:name="Medium Grid 2 Accent 3"/>
    <w:lsdException w:qFormat="1" w:uiPriority="69" w:semiHidden="0" w:name="Medium Grid 3 Accent 3"/>
    <w:lsdException w:qFormat="1" w:uiPriority="70" w:semiHidden="0" w:name="Dark List Accent 3"/>
    <w:lsdException w:unhideWhenUsed="0" w:uiPriority="71" w:semiHidden="0" w:name="Colorful Shading Accent 3"/>
    <w:lsdException w:unhideWhenUsed="0" w:uiPriority="72" w:semiHidden="0" w:name="Colorful List Accent 3"/>
    <w:lsdException w:qFormat="1" w:uiPriority="73" w:semiHidden="0" w:name="Colorful Grid Accent 3"/>
    <w:lsdException w:unhideWhenUsed="0" w:uiPriority="60" w:semiHidden="0" w:name="Light Shading Accent 4"/>
    <w:lsdException w:qFormat="1" w:uiPriority="61" w:semiHidden="0" w:name="Light List Accent 4"/>
    <w:lsdException w:unhideWhenUsed="0" w:uiPriority="62" w:semiHidden="0" w:name="Light Grid Accent 4"/>
    <w:lsdException w:qFormat="1"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qFormat="1"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qFormat="1" w:uiPriority="61" w:semiHidden="0" w:name="Light List Accent 5"/>
    <w:lsdException w:unhideWhenUsed="0" w:uiPriority="62" w:semiHidden="0" w:name="Light Grid Accent 5"/>
    <w:lsdException w:qFormat="1" w:uiPriority="63" w:semiHidden="0" w:name="Medium Shading 1 Accent 5"/>
    <w:lsdException w:qFormat="1"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qFormat="1" w:uiPriority="70" w:semiHidden="0" w:name="Dark List Accent 5"/>
    <w:lsdException w:unhideWhenUsed="0" w:uiPriority="71" w:semiHidden="0" w:name="Colorful Shading Accent 5"/>
    <w:lsdException w:unhideWhenUsed="0" w:uiPriority="72" w:semiHidden="0" w:name="Colorful List Accent 5"/>
    <w:lsdException w:qFormat="1"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topLinePunct/>
      <w:spacing w:before="40" w:after="40"/>
      <w:jc w:val="both"/>
    </w:pPr>
    <w:rPr>
      <w:rFonts w:ascii="Times New Roman" w:hAnsi="Times New Roman" w:eastAsia="宋体" w:cstheme="minorBidi"/>
      <w:kern w:val="2"/>
      <w:sz w:val="21"/>
      <w:szCs w:val="21"/>
      <w:lang w:val="en-US" w:eastAsia="zh-CN" w:bidi="ar-SA"/>
    </w:rPr>
  </w:style>
  <w:style w:type="paragraph" w:styleId="2">
    <w:name w:val="heading 1"/>
    <w:basedOn w:val="1"/>
    <w:next w:val="1"/>
    <w:link w:val="69"/>
    <w:autoRedefine/>
    <w:qFormat/>
    <w:uiPriority w:val="0"/>
    <w:pPr>
      <w:keepNext/>
      <w:keepLines/>
      <w:pageBreakBefore/>
      <w:widowControl/>
      <w:numPr>
        <w:ilvl w:val="0"/>
        <w:numId w:val="1"/>
      </w:numPr>
      <w:topLinePunct w:val="0"/>
      <w:spacing w:before="120" w:after="120"/>
      <w:jc w:val="center"/>
      <w:outlineLvl w:val="0"/>
    </w:pPr>
    <w:rPr>
      <w:rFonts w:eastAsia="黑体" w:cs="Calibri"/>
      <w:b/>
      <w:color w:val="000080"/>
      <w:kern w:val="0"/>
      <w:sz w:val="30"/>
      <w:szCs w:val="32"/>
      <w:lang w:val="en-IN" w:eastAsia="en-US"/>
    </w:rPr>
  </w:style>
  <w:style w:type="paragraph" w:styleId="3">
    <w:name w:val="heading 2"/>
    <w:basedOn w:val="1"/>
    <w:next w:val="1"/>
    <w:link w:val="70"/>
    <w:autoRedefine/>
    <w:qFormat/>
    <w:uiPriority w:val="0"/>
    <w:pPr>
      <w:keepNext/>
      <w:keepLines/>
      <w:numPr>
        <w:ilvl w:val="1"/>
        <w:numId w:val="1"/>
      </w:numPr>
      <w:spacing w:before="240" w:after="120"/>
      <w:jc w:val="left"/>
      <w:outlineLvl w:val="1"/>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4">
    <w:name w:val="heading 3"/>
    <w:basedOn w:val="1"/>
    <w:next w:val="1"/>
    <w:link w:val="71"/>
    <w:autoRedefine/>
    <w:qFormat/>
    <w:uiPriority w:val="0"/>
    <w:pPr>
      <w:keepNext/>
      <w:keepLines/>
      <w:numPr>
        <w:ilvl w:val="2"/>
        <w:numId w:val="1"/>
      </w:numPr>
      <w:spacing w:before="240" w:after="120"/>
      <w:jc w:val="left"/>
      <w:outlineLvl w:val="2"/>
    </w:pPr>
    <w:rPr>
      <w:rFonts w:cs="Calibri"/>
      <w:b/>
      <w:bCs/>
      <w:color w:val="0D0D0D" w:themeColor="text1" w:themeTint="F2"/>
      <w:sz w:val="24"/>
      <w:szCs w:val="32"/>
      <w14:textFill>
        <w14:solidFill>
          <w14:schemeClr w14:val="tx1">
            <w14:lumMod w14:val="95000"/>
            <w14:lumOff w14:val="5000"/>
          </w14:schemeClr>
        </w14:solidFill>
      </w14:textFill>
    </w:rPr>
  </w:style>
  <w:style w:type="paragraph" w:styleId="5">
    <w:name w:val="heading 4"/>
    <w:basedOn w:val="1"/>
    <w:next w:val="1"/>
    <w:link w:val="72"/>
    <w:qFormat/>
    <w:uiPriority w:val="0"/>
    <w:pPr>
      <w:keepNext/>
      <w:keepLines/>
      <w:numPr>
        <w:ilvl w:val="3"/>
        <w:numId w:val="1"/>
      </w:numPr>
      <w:outlineLvl w:val="3"/>
    </w:pPr>
    <w:rPr>
      <w:b/>
      <w:bCs/>
      <w:sz w:val="26"/>
      <w:szCs w:val="26"/>
      <w:lang w:val="zh-CN" w:eastAsia="zh-CN"/>
    </w:rPr>
  </w:style>
  <w:style w:type="paragraph" w:styleId="6">
    <w:name w:val="heading 5"/>
    <w:basedOn w:val="1"/>
    <w:next w:val="1"/>
    <w:link w:val="73"/>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74"/>
    <w:autoRedefine/>
    <w:qFormat/>
    <w:uiPriority w:val="9"/>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character" w:default="1" w:styleId="64">
    <w:name w:val="Default Paragraph Font"/>
    <w:semiHidden/>
    <w:unhideWhenUsed/>
    <w:qFormat/>
    <w:uiPriority w:val="1"/>
  </w:style>
  <w:style w:type="table" w:default="1" w:styleId="31">
    <w:name w:val="Normal Table"/>
    <w:semiHidden/>
    <w:unhideWhenUsed/>
    <w:qFormat/>
    <w:uiPriority w:val="99"/>
    <w:tblPr>
      <w:tblCellMar>
        <w:top w:w="0" w:type="dxa"/>
        <w:left w:w="108" w:type="dxa"/>
        <w:bottom w:w="0" w:type="dxa"/>
        <w:right w:w="108" w:type="dxa"/>
      </w:tblCellMar>
    </w:tblPr>
  </w:style>
  <w:style w:type="paragraph" w:styleId="8">
    <w:name w:val="toc 7"/>
    <w:basedOn w:val="1"/>
    <w:next w:val="1"/>
    <w:autoRedefine/>
    <w:unhideWhenUsed/>
    <w:qFormat/>
    <w:uiPriority w:val="39"/>
    <w:pPr>
      <w:ind w:left="2520" w:leftChars="1200"/>
    </w:pPr>
  </w:style>
  <w:style w:type="paragraph" w:styleId="9">
    <w:name w:val="caption"/>
    <w:basedOn w:val="1"/>
    <w:next w:val="1"/>
    <w:unhideWhenUsed/>
    <w:qFormat/>
    <w:uiPriority w:val="35"/>
    <w:pPr>
      <w:spacing w:after="160" w:line="259" w:lineRule="auto"/>
    </w:pPr>
    <w:rPr>
      <w:rFonts w:eastAsia="黑体" w:asciiTheme="majorHAnsi" w:hAnsiTheme="majorHAnsi" w:cstheme="majorBidi"/>
      <w:sz w:val="20"/>
      <w:szCs w:val="20"/>
    </w:rPr>
  </w:style>
  <w:style w:type="paragraph" w:styleId="10">
    <w:name w:val="Document Map"/>
    <w:basedOn w:val="1"/>
    <w:link w:val="85"/>
    <w:qFormat/>
    <w:uiPriority w:val="0"/>
    <w:pPr>
      <w:shd w:val="clear" w:color="auto" w:fill="000080"/>
    </w:pPr>
    <w:rPr>
      <w:rFonts w:asciiTheme="minorHAnsi" w:hAnsiTheme="minorHAnsi"/>
    </w:rPr>
  </w:style>
  <w:style w:type="paragraph" w:styleId="11">
    <w:name w:val="annotation text"/>
    <w:basedOn w:val="1"/>
    <w:link w:val="108"/>
    <w:unhideWhenUsed/>
    <w:qFormat/>
    <w:uiPriority w:val="0"/>
    <w:pPr>
      <w:jc w:val="left"/>
    </w:pPr>
  </w:style>
  <w:style w:type="paragraph" w:styleId="12">
    <w:name w:val="Body Text"/>
    <w:basedOn w:val="1"/>
    <w:link w:val="103"/>
    <w:qFormat/>
    <w:uiPriority w:val="1"/>
    <w:pPr>
      <w:jc w:val="left"/>
    </w:pPr>
    <w:rPr>
      <w:rFonts w:ascii="Arial" w:hAnsi="Arial" w:eastAsia="Arial" w:cs="Arial"/>
      <w:kern w:val="0"/>
      <w:sz w:val="53"/>
      <w:szCs w:val="53"/>
      <w:lang w:eastAsia="en-US"/>
    </w:rPr>
  </w:style>
  <w:style w:type="paragraph" w:styleId="13">
    <w:name w:val="toc 5"/>
    <w:basedOn w:val="1"/>
    <w:next w:val="1"/>
    <w:autoRedefine/>
    <w:unhideWhenUsed/>
    <w:qFormat/>
    <w:uiPriority w:val="39"/>
    <w:pPr>
      <w:ind w:left="1680" w:leftChars="800"/>
    </w:pPr>
  </w:style>
  <w:style w:type="paragraph" w:styleId="14">
    <w:name w:val="toc 3"/>
    <w:basedOn w:val="1"/>
    <w:next w:val="1"/>
    <w:autoRedefine/>
    <w:qFormat/>
    <w:uiPriority w:val="39"/>
    <w:pPr>
      <w:tabs>
        <w:tab w:val="right" w:pos="9746"/>
      </w:tabs>
      <w:spacing w:line="312" w:lineRule="auto"/>
      <w:ind w:left="918" w:hanging="578"/>
      <w:jc w:val="distribute"/>
    </w:pPr>
    <w:rPr>
      <w:color w:val="000000" w:themeColor="text1"/>
      <w14:textFill>
        <w14:solidFill>
          <w14:schemeClr w14:val="tx1"/>
        </w14:solidFill>
      </w14:textFill>
    </w:rPr>
  </w:style>
  <w:style w:type="paragraph" w:styleId="15">
    <w:name w:val="toc 8"/>
    <w:basedOn w:val="1"/>
    <w:next w:val="1"/>
    <w:autoRedefine/>
    <w:unhideWhenUsed/>
    <w:qFormat/>
    <w:uiPriority w:val="39"/>
    <w:pPr>
      <w:ind w:left="2940" w:leftChars="1400"/>
    </w:pPr>
  </w:style>
  <w:style w:type="paragraph" w:styleId="16">
    <w:name w:val="Date"/>
    <w:basedOn w:val="1"/>
    <w:next w:val="1"/>
    <w:link w:val="112"/>
    <w:qFormat/>
    <w:uiPriority w:val="0"/>
    <w:pPr>
      <w:ind w:left="100" w:leftChars="2500"/>
    </w:pPr>
  </w:style>
  <w:style w:type="paragraph" w:styleId="17">
    <w:name w:val="endnote text"/>
    <w:basedOn w:val="1"/>
    <w:link w:val="123"/>
    <w:semiHidden/>
    <w:unhideWhenUsed/>
    <w:qFormat/>
    <w:uiPriority w:val="99"/>
    <w:pPr>
      <w:snapToGrid w:val="0"/>
      <w:jc w:val="left"/>
    </w:pPr>
  </w:style>
  <w:style w:type="paragraph" w:styleId="18">
    <w:name w:val="Balloon Text"/>
    <w:basedOn w:val="1"/>
    <w:link w:val="98"/>
    <w:unhideWhenUsed/>
    <w:qFormat/>
    <w:uiPriority w:val="99"/>
    <w:rPr>
      <w:rFonts w:ascii="Arial" w:hAnsi="Arial" w:cs="Arial"/>
      <w:kern w:val="0"/>
      <w:sz w:val="18"/>
      <w:szCs w:val="18"/>
      <w:lang w:eastAsia="en-US"/>
    </w:rPr>
  </w:style>
  <w:style w:type="paragraph" w:styleId="19">
    <w:name w:val="footer"/>
    <w:basedOn w:val="1"/>
    <w:link w:val="76"/>
    <w:unhideWhenUsed/>
    <w:qFormat/>
    <w:uiPriority w:val="99"/>
    <w:pPr>
      <w:tabs>
        <w:tab w:val="center" w:pos="4153"/>
        <w:tab w:val="right" w:pos="8306"/>
      </w:tabs>
      <w:snapToGrid w:val="0"/>
      <w:jc w:val="left"/>
    </w:pPr>
    <w:rPr>
      <w:sz w:val="18"/>
      <w:szCs w:val="18"/>
    </w:rPr>
  </w:style>
  <w:style w:type="paragraph" w:styleId="20">
    <w:name w:val="header"/>
    <w:basedOn w:val="1"/>
    <w:link w:val="75"/>
    <w:unhideWhenUsed/>
    <w:qFormat/>
    <w:uiPriority w:val="99"/>
    <w:pPr>
      <w:pBdr>
        <w:bottom w:val="single" w:color="auto" w:sz="6" w:space="1"/>
      </w:pBdr>
      <w:tabs>
        <w:tab w:val="center" w:pos="4153"/>
        <w:tab w:val="right" w:pos="8306"/>
      </w:tabs>
      <w:snapToGrid w:val="0"/>
      <w:jc w:val="center"/>
    </w:pPr>
    <w:rPr>
      <w:sz w:val="18"/>
      <w:szCs w:val="18"/>
    </w:rPr>
  </w:style>
  <w:style w:type="paragraph" w:styleId="21">
    <w:name w:val="toc 1"/>
    <w:basedOn w:val="1"/>
    <w:next w:val="1"/>
    <w:autoRedefine/>
    <w:qFormat/>
    <w:uiPriority w:val="39"/>
    <w:pPr>
      <w:widowControl/>
      <w:tabs>
        <w:tab w:val="right" w:pos="9746"/>
      </w:tabs>
      <w:topLinePunct w:val="0"/>
      <w:spacing w:before="120" w:after="0" w:line="312" w:lineRule="auto"/>
      <w:jc w:val="distribute"/>
    </w:pPr>
    <w:rPr>
      <w:rFonts w:cstheme="majorHAnsi"/>
      <w:b/>
      <w:bCs/>
      <w:color w:val="174A7C"/>
      <w:kern w:val="0"/>
      <w:szCs w:val="24"/>
      <w:lang w:val="en-IN" w:eastAsia="en-US"/>
    </w:rPr>
  </w:style>
  <w:style w:type="paragraph" w:styleId="22">
    <w:name w:val="toc 4"/>
    <w:basedOn w:val="1"/>
    <w:next w:val="1"/>
    <w:autoRedefine/>
    <w:qFormat/>
    <w:uiPriority w:val="39"/>
    <w:pPr>
      <w:ind w:left="300" w:leftChars="300"/>
    </w:pPr>
    <w:rPr>
      <w:color w:val="203864" w:themeColor="accent5" w:themeShade="80"/>
    </w:rPr>
  </w:style>
  <w:style w:type="paragraph" w:styleId="23">
    <w:name w:val="Subtitle"/>
    <w:basedOn w:val="1"/>
    <w:next w:val="1"/>
    <w:link w:val="95"/>
    <w:qFormat/>
    <w:uiPriority w:val="11"/>
    <w:pPr>
      <w:spacing w:before="240" w:after="60" w:line="312" w:lineRule="auto"/>
      <w:jc w:val="center"/>
      <w:outlineLvl w:val="1"/>
    </w:pPr>
    <w:rPr>
      <w:rFonts w:ascii="Cambria" w:hAnsi="Cambria"/>
      <w:b/>
      <w:bCs/>
      <w:kern w:val="28"/>
      <w:sz w:val="32"/>
      <w:szCs w:val="32"/>
    </w:rPr>
  </w:style>
  <w:style w:type="paragraph" w:styleId="24">
    <w:name w:val="toc 6"/>
    <w:basedOn w:val="1"/>
    <w:next w:val="1"/>
    <w:autoRedefine/>
    <w:unhideWhenUsed/>
    <w:qFormat/>
    <w:uiPriority w:val="39"/>
  </w:style>
  <w:style w:type="paragraph" w:styleId="25">
    <w:name w:val="table of figures"/>
    <w:autoRedefine/>
    <w:qFormat/>
    <w:uiPriority w:val="99"/>
    <w:pPr>
      <w:widowControl w:val="0"/>
      <w:tabs>
        <w:tab w:val="right" w:leader="dot" w:pos="9736"/>
      </w:tabs>
      <w:topLinePunct/>
      <w:spacing w:line="312" w:lineRule="auto"/>
      <w:ind w:left="1021" w:hanging="1021"/>
      <w:jc w:val="distribute"/>
    </w:pPr>
    <w:rPr>
      <w:rFonts w:ascii="Times New Roman" w:hAnsi="Times New Roman" w:eastAsia="宋体" w:cstheme="minorBidi"/>
      <w:kern w:val="2"/>
      <w:sz w:val="21"/>
      <w:szCs w:val="20"/>
      <w:lang w:val="en-US" w:eastAsia="zh-CN" w:bidi="ar-SA"/>
    </w:rPr>
  </w:style>
  <w:style w:type="paragraph" w:styleId="26">
    <w:name w:val="toc 2"/>
    <w:basedOn w:val="1"/>
    <w:next w:val="1"/>
    <w:link w:val="88"/>
    <w:autoRedefine/>
    <w:qFormat/>
    <w:uiPriority w:val="39"/>
    <w:pPr>
      <w:widowControl/>
      <w:topLinePunct w:val="0"/>
      <w:spacing w:before="80" w:after="0" w:line="312" w:lineRule="auto"/>
      <w:ind w:left="748" w:hanging="578"/>
      <w:jc w:val="distribute"/>
    </w:pPr>
    <w:rPr>
      <w:b/>
      <w:color w:val="000000" w:themeColor="text1"/>
      <w:spacing w:val="-6"/>
      <w:kern w:val="0"/>
      <w:szCs w:val="22"/>
      <w:lang w:eastAsia="en-US"/>
      <w14:textFill>
        <w14:solidFill>
          <w14:schemeClr w14:val="tx1"/>
        </w14:solidFill>
      </w14:textFill>
    </w:rPr>
  </w:style>
  <w:style w:type="paragraph" w:styleId="27">
    <w:name w:val="toc 9"/>
    <w:basedOn w:val="1"/>
    <w:next w:val="1"/>
    <w:autoRedefine/>
    <w:unhideWhenUsed/>
    <w:qFormat/>
    <w:uiPriority w:val="39"/>
    <w:pPr>
      <w:ind w:left="3360" w:leftChars="1600"/>
    </w:pPr>
  </w:style>
  <w:style w:type="paragraph" w:styleId="28">
    <w:name w:val="Normal (Web)"/>
    <w:basedOn w:val="1"/>
    <w:unhideWhenUsed/>
    <w:qFormat/>
    <w:uiPriority w:val="99"/>
    <w:pPr>
      <w:widowControl/>
      <w:spacing w:before="100" w:beforeAutospacing="1" w:after="100" w:afterAutospacing="1"/>
      <w:jc w:val="left"/>
    </w:pPr>
    <w:rPr>
      <w:rFonts w:ascii="宋体" w:hAnsi="宋体" w:cs="宋体"/>
      <w:kern w:val="0"/>
      <w:szCs w:val="24"/>
    </w:rPr>
  </w:style>
  <w:style w:type="paragraph" w:styleId="29">
    <w:name w:val="Title"/>
    <w:basedOn w:val="1"/>
    <w:next w:val="1"/>
    <w:link w:val="92"/>
    <w:qFormat/>
    <w:uiPriority w:val="10"/>
    <w:pPr>
      <w:spacing w:before="240" w:after="60"/>
      <w:jc w:val="center"/>
      <w:outlineLvl w:val="0"/>
    </w:pPr>
    <w:rPr>
      <w:rFonts w:ascii="Cambria" w:hAnsi="Cambria"/>
      <w:b/>
      <w:bCs/>
      <w:sz w:val="32"/>
      <w:szCs w:val="32"/>
    </w:rPr>
  </w:style>
  <w:style w:type="paragraph" w:styleId="30">
    <w:name w:val="annotation subject"/>
    <w:basedOn w:val="1"/>
    <w:next w:val="1"/>
    <w:link w:val="110"/>
    <w:qFormat/>
    <w:uiPriority w:val="0"/>
    <w:pPr>
      <w:jc w:val="left"/>
    </w:pPr>
    <w:rPr>
      <w:b/>
      <w:bCs/>
    </w:rPr>
  </w:style>
  <w:style w:type="table" w:styleId="32">
    <w:name w:val="Table Grid"/>
    <w:basedOn w:val="31"/>
    <w:qFormat/>
    <w:uiPriority w:val="3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3">
    <w:name w:val="Table Colorful 2"/>
    <w:basedOn w:val="31"/>
    <w:qFormat/>
    <w:uiPriority w:val="0"/>
    <w:pPr>
      <w:widowControl w:val="0"/>
      <w:jc w:val="both"/>
    </w:pPr>
    <w:rPr>
      <w:rFonts w:ascii="Times New Roman" w:hAnsi="Times New Roman" w:eastAsia="宋体" w:cs="Times New Roman"/>
      <w:kern w:val="0"/>
      <w:sz w:val="20"/>
      <w:szCs w:val="20"/>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4">
    <w:name w:val="Table Classic 1"/>
    <w:basedOn w:val="31"/>
    <w:qFormat/>
    <w:uiPriority w:val="99"/>
    <w:pPr>
      <w:widowControl w:val="0"/>
      <w:jc w:val="both"/>
    </w:pPr>
    <w:rPr>
      <w:rFonts w:ascii="Times New Roman" w:hAnsi="Times New Roman" w:eastAsia="宋体" w:cs="Times New Roman"/>
      <w:kern w:val="0"/>
      <w:sz w:val="20"/>
      <w:szCs w:val="20"/>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5">
    <w:name w:val="Table Columns 2"/>
    <w:basedOn w:val="31"/>
    <w:qFormat/>
    <w:uiPriority w:val="0"/>
    <w:pPr>
      <w:widowControl w:val="0"/>
      <w:jc w:val="both"/>
    </w:pPr>
    <w:rPr>
      <w:rFonts w:ascii="Times New Roman" w:hAnsi="Times New Roman" w:eastAsia="宋体" w:cs="Times New Roman"/>
      <w:b/>
      <w:bCs/>
      <w:kern w:val="0"/>
      <w:sz w:val="20"/>
      <w:szCs w:val="20"/>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6">
    <w:name w:val="Table Columns 3"/>
    <w:basedOn w:val="31"/>
    <w:qFormat/>
    <w:uiPriority w:val="0"/>
    <w:pPr>
      <w:widowControl w:val="0"/>
      <w:jc w:val="both"/>
    </w:pPr>
    <w:rPr>
      <w:rFonts w:ascii="Times New Roman" w:hAnsi="Times New Roman" w:eastAsia="宋体" w:cs="Times New Roman"/>
      <w:b/>
      <w:bCs/>
      <w:kern w:val="0"/>
      <w:sz w:val="20"/>
      <w:szCs w:val="20"/>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37">
    <w:name w:val="Table Columns 5"/>
    <w:basedOn w:val="31"/>
    <w:qFormat/>
    <w:uiPriority w:val="0"/>
    <w:pPr>
      <w:widowControl w:val="0"/>
      <w:jc w:val="both"/>
    </w:pPr>
    <w:rPr>
      <w:rFonts w:ascii="Times New Roman" w:hAnsi="Times New Roman" w:eastAsia="宋体" w:cs="Times New Roman"/>
      <w:kern w:val="0"/>
      <w:sz w:val="20"/>
      <w:szCs w:val="20"/>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38">
    <w:name w:val="Table Grid 3"/>
    <w:basedOn w:val="31"/>
    <w:qFormat/>
    <w:uiPriority w:val="0"/>
    <w:pPr>
      <w:widowControl w:val="0"/>
      <w:jc w:val="both"/>
    </w:pPr>
    <w:rPr>
      <w:rFonts w:ascii="Times New Roman" w:hAnsi="Times New Roman" w:eastAsia="宋体" w:cs="Times New Roman"/>
      <w:kern w:val="0"/>
      <w:sz w:val="20"/>
      <w:szCs w:val="20"/>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39">
    <w:name w:val="Table Grid 4"/>
    <w:basedOn w:val="31"/>
    <w:qFormat/>
    <w:uiPriority w:val="0"/>
    <w:pPr>
      <w:widowControl w:val="0"/>
      <w:jc w:val="both"/>
    </w:pPr>
    <w:rPr>
      <w:rFonts w:ascii="Times New Roman" w:hAnsi="Times New Roman" w:eastAsia="宋体" w:cs="Times New Roman"/>
      <w:kern w:val="0"/>
      <w:sz w:val="20"/>
      <w:szCs w:val="20"/>
    </w:rPr>
    <w:tblPr>
      <w:tblBorders>
        <w:left w:val="single" w:color="000000" w:sz="12" w:space="0"/>
        <w:right w:val="single" w:color="000000" w:sz="12" w:space="0"/>
        <w:insideH w:val="single" w:color="000000" w:sz="6" w:space="0"/>
        <w:insideV w:val="single" w:color="000000" w:sz="6" w:space="0"/>
      </w:tblBorders>
    </w:tblPr>
    <w:tcPr>
      <w:shd w:val="clear" w:color="auto" w:fill="auto"/>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0">
    <w:name w:val="Table Grid 8"/>
    <w:basedOn w:val="31"/>
    <w:qFormat/>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rPr>
        <w:b/>
        <w:bCs/>
        <w:color w:val="auto"/>
      </w:rPr>
      <w:tblPr/>
      <w:tcPr>
        <w:tcBorders>
          <w:tl2br w:val="nil"/>
          <w:tr2bl w:val="nil"/>
        </w:tcBorders>
      </w:tcPr>
    </w:tblStylePr>
    <w:tblStylePr w:type="nwCell">
      <w:pPr>
        <w:jc w:val="both"/>
      </w:pPr>
    </w:tblStylePr>
  </w:style>
  <w:style w:type="table" w:styleId="41">
    <w:name w:val="Light List"/>
    <w:basedOn w:val="31"/>
    <w:qFormat/>
    <w:uiPriority w:val="61"/>
    <w:rPr>
      <w:rFonts w:ascii="Calibri" w:hAnsi="Calibri" w:eastAsia="宋体" w:cs="Times New Roman"/>
      <w:kern w:val="0"/>
      <w:sz w:val="20"/>
      <w:szCs w:val="20"/>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2">
    <w:name w:val="Light List Accent 2"/>
    <w:basedOn w:val="31"/>
    <w:unhideWhenUsed/>
    <w:qFormat/>
    <w:uiPriority w:val="61"/>
    <w:tblPr>
      <w:tblBorders>
        <w:top w:val="single" w:color="77ACDC" w:themeColor="accent2" w:sz="8" w:space="0"/>
        <w:left w:val="single" w:color="77ACDC" w:themeColor="accent2" w:sz="8" w:space="0"/>
        <w:bottom w:val="single" w:color="77ACDC" w:themeColor="accent2" w:sz="8" w:space="0"/>
        <w:right w:val="single" w:color="77ACDC"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77ACDC" w:themeFill="accent2"/>
      </w:tcPr>
    </w:tblStylePr>
    <w:tblStylePr w:type="lastRow">
      <w:pPr>
        <w:spacing w:before="0" w:after="0" w:line="240" w:lineRule="auto"/>
      </w:pPr>
      <w:rPr>
        <w:b/>
        <w:bCs/>
      </w:rPr>
      <w:tblPr/>
      <w:tcPr>
        <w:tcBorders>
          <w:top w:val="double" w:color="77ACDC" w:themeColor="accent2" w:sz="6" w:space="0"/>
          <w:left w:val="single" w:color="77ACDC" w:themeColor="accent2" w:sz="8" w:space="0"/>
          <w:bottom w:val="single" w:color="77ACDC" w:themeColor="accent2" w:sz="8" w:space="0"/>
          <w:right w:val="single" w:color="77ACDC" w:themeColor="accent2" w:sz="8" w:space="0"/>
        </w:tcBorders>
      </w:tcPr>
    </w:tblStylePr>
    <w:tblStylePr w:type="firstCol">
      <w:rPr>
        <w:b/>
        <w:bCs/>
      </w:rPr>
    </w:tblStylePr>
    <w:tblStylePr w:type="lastCol">
      <w:rPr>
        <w:b/>
        <w:bCs/>
      </w:rPr>
    </w:tblStylePr>
    <w:tblStylePr w:type="band1Vert">
      <w:tblPr/>
      <w:tcPr>
        <w:tcBorders>
          <w:top w:val="single" w:color="77ACDC" w:themeColor="accent2" w:sz="8" w:space="0"/>
          <w:left w:val="single" w:color="77ACDC" w:themeColor="accent2" w:sz="8" w:space="0"/>
          <w:bottom w:val="single" w:color="77ACDC" w:themeColor="accent2" w:sz="8" w:space="0"/>
          <w:right w:val="single" w:color="77ACDC" w:themeColor="accent2" w:sz="8" w:space="0"/>
        </w:tcBorders>
      </w:tcPr>
    </w:tblStylePr>
    <w:tblStylePr w:type="band1Horz">
      <w:tblPr/>
      <w:tcPr>
        <w:tcBorders>
          <w:top w:val="single" w:color="77ACDC" w:themeColor="accent2" w:sz="8" w:space="0"/>
          <w:left w:val="single" w:color="77ACDC" w:themeColor="accent2" w:sz="8" w:space="0"/>
          <w:bottom w:val="single" w:color="77ACDC" w:themeColor="accent2" w:sz="8" w:space="0"/>
          <w:right w:val="single" w:color="77ACDC" w:themeColor="accent2" w:sz="8" w:space="0"/>
        </w:tcBorders>
      </w:tcPr>
    </w:tblStylePr>
  </w:style>
  <w:style w:type="table" w:styleId="43">
    <w:name w:val="Light List Accent 3"/>
    <w:basedOn w:val="31"/>
    <w:unhideWhenUsed/>
    <w:qFormat/>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4">
    <w:name w:val="Light List Accent 4"/>
    <w:basedOn w:val="31"/>
    <w:unhideWhenUsed/>
    <w:qFormat/>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5">
    <w:name w:val="Light List Accent 5"/>
    <w:basedOn w:val="31"/>
    <w:unhideWhenUsed/>
    <w:qFormat/>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6">
    <w:name w:val="Medium Shading 1"/>
    <w:basedOn w:val="31"/>
    <w:qFormat/>
    <w:uiPriority w:val="63"/>
    <w:rPr>
      <w:rFonts w:ascii="Calibri" w:hAnsi="Calibri" w:eastAsia="宋体" w:cs="Times New Roman"/>
      <w:kern w:val="0"/>
      <w:sz w:val="20"/>
      <w:szCs w:val="20"/>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47">
    <w:name w:val="Medium Shading 1 Accent 1"/>
    <w:basedOn w:val="31"/>
    <w:unhideWhenUsed/>
    <w:qFormat/>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48">
    <w:name w:val="Medium Shading 1 Accent 2"/>
    <w:basedOn w:val="31"/>
    <w:unhideWhenUsed/>
    <w:qFormat/>
    <w:uiPriority w:val="63"/>
    <w:tblPr>
      <w:tblBorders>
        <w:top w:val="single" w:color="99C0E4" w:themeColor="accent2" w:themeTint="BF" w:sz="8" w:space="0"/>
        <w:left w:val="single" w:color="99C0E4" w:themeColor="accent2" w:themeTint="BF" w:sz="8" w:space="0"/>
        <w:bottom w:val="single" w:color="99C0E4" w:themeColor="accent2" w:themeTint="BF" w:sz="8" w:space="0"/>
        <w:right w:val="single" w:color="99C0E4" w:themeColor="accent2" w:themeTint="BF" w:sz="8" w:space="0"/>
        <w:insideH w:val="single" w:color="99C0E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99C0E4" w:themeColor="accent2" w:themeTint="BF" w:sz="8" w:space="0"/>
          <w:left w:val="single" w:color="99C0E4" w:themeColor="accent2" w:themeTint="BF" w:sz="8" w:space="0"/>
          <w:bottom w:val="single" w:color="99C0E4" w:themeColor="accent2" w:themeTint="BF" w:sz="8" w:space="0"/>
          <w:right w:val="single" w:color="99C0E4" w:themeColor="accent2" w:themeTint="BF" w:sz="8" w:space="0"/>
          <w:insideH w:val="nil"/>
          <w:insideV w:val="nil"/>
        </w:tcBorders>
        <w:shd w:val="clear" w:color="auto" w:fill="77ACDC" w:themeFill="accent2"/>
      </w:tcPr>
    </w:tblStylePr>
    <w:tblStylePr w:type="lastRow">
      <w:pPr>
        <w:spacing w:before="0" w:after="0" w:line="240" w:lineRule="auto"/>
      </w:pPr>
      <w:rPr>
        <w:b/>
        <w:bCs/>
      </w:rPr>
      <w:tblPr/>
      <w:tcPr>
        <w:tcBorders>
          <w:top w:val="double" w:color="99C0E4" w:themeColor="accent2" w:themeTint="BF" w:sz="6" w:space="0"/>
          <w:left w:val="single" w:color="99C0E4" w:themeColor="accent2" w:themeTint="BF" w:sz="8" w:space="0"/>
          <w:bottom w:val="single" w:color="99C0E4" w:themeColor="accent2" w:themeTint="BF" w:sz="8" w:space="0"/>
          <w:right w:val="single" w:color="99C0E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49">
    <w:name w:val="Medium Shading 1 Accent 3"/>
    <w:basedOn w:val="31"/>
    <w:unhideWhenUsed/>
    <w:qFormat/>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0">
    <w:name w:val="Medium Shading 1 Accent 4"/>
    <w:basedOn w:val="31"/>
    <w:unhideWhenUsed/>
    <w:qFormat/>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1">
    <w:name w:val="Medium Shading 1 Accent 5"/>
    <w:basedOn w:val="31"/>
    <w:unhideWhenUsed/>
    <w:qFormat/>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2">
    <w:name w:val="Medium Shading 2 Accent 2"/>
    <w:basedOn w:val="31"/>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3">
    <w:name w:val="Medium Shading 2 Accent 3"/>
    <w:basedOn w:val="31"/>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4">
    <w:name w:val="Medium Shading 2 Accent 5"/>
    <w:basedOn w:val="31"/>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5">
    <w:name w:val="Medium Grid 1 Accent 3"/>
    <w:basedOn w:val="31"/>
    <w:unhideWhenUsed/>
    <w:qFormat/>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6">
    <w:name w:val="Medium Grid 3 Accent 1"/>
    <w:basedOn w:val="31"/>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57">
    <w:name w:val="Medium Grid 3 Accent 3"/>
    <w:basedOn w:val="31"/>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58">
    <w:name w:val="Dark List Accent 3"/>
    <w:basedOn w:val="31"/>
    <w:unhideWhenUsed/>
    <w:qFormat/>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59">
    <w:name w:val="Dark List Accent 4"/>
    <w:basedOn w:val="31"/>
    <w:unhideWhenUsed/>
    <w:qFormat/>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0">
    <w:name w:val="Dark List Accent 5"/>
    <w:basedOn w:val="31"/>
    <w:unhideWhenUsed/>
    <w:qFormat/>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1">
    <w:name w:val="Colorful Grid"/>
    <w:basedOn w:val="31"/>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2">
    <w:name w:val="Colorful Grid Accent 3"/>
    <w:basedOn w:val="31"/>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3">
    <w:name w:val="Colorful Grid Accent 5"/>
    <w:basedOn w:val="31"/>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5">
    <w:name w:val="Strong"/>
    <w:qFormat/>
    <w:uiPriority w:val="0"/>
    <w:rPr>
      <w:b/>
      <w:bCs/>
    </w:rPr>
  </w:style>
  <w:style w:type="character" w:styleId="66">
    <w:name w:val="endnote reference"/>
    <w:basedOn w:val="64"/>
    <w:semiHidden/>
    <w:unhideWhenUsed/>
    <w:qFormat/>
    <w:uiPriority w:val="99"/>
    <w:rPr>
      <w:vertAlign w:val="superscript"/>
    </w:rPr>
  </w:style>
  <w:style w:type="character" w:styleId="67">
    <w:name w:val="Hyperlink"/>
    <w:unhideWhenUsed/>
    <w:qFormat/>
    <w:uiPriority w:val="99"/>
    <w:rPr>
      <w:color w:val="0000FF"/>
      <w:u w:val="single"/>
    </w:rPr>
  </w:style>
  <w:style w:type="character" w:styleId="68">
    <w:name w:val="annotation reference"/>
    <w:qFormat/>
    <w:uiPriority w:val="0"/>
    <w:rPr>
      <w:sz w:val="21"/>
      <w:szCs w:val="21"/>
    </w:rPr>
  </w:style>
  <w:style w:type="character" w:customStyle="1" w:styleId="69">
    <w:name w:val="标题 1 字符1"/>
    <w:link w:val="2"/>
    <w:qFormat/>
    <w:uiPriority w:val="0"/>
    <w:rPr>
      <w:rFonts w:ascii="Times New Roman" w:hAnsi="Times New Roman" w:eastAsia="黑体" w:cs="Calibri"/>
      <w:b/>
      <w:color w:val="000080"/>
      <w:kern w:val="0"/>
      <w:sz w:val="30"/>
      <w:szCs w:val="32"/>
      <w:lang w:val="en-IN" w:eastAsia="en-US"/>
    </w:rPr>
  </w:style>
  <w:style w:type="character" w:customStyle="1" w:styleId="70">
    <w:name w:val="标题 2 字符1"/>
    <w:link w:val="3"/>
    <w:qFormat/>
    <w:uiPriority w:val="0"/>
    <w:rPr>
      <w:rFonts w:ascii="Calibri" w:hAnsi="Calibri"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71">
    <w:name w:val="标题 3 字符1"/>
    <w:link w:val="4"/>
    <w:qFormat/>
    <w:uiPriority w:val="0"/>
    <w:rPr>
      <w:rFonts w:ascii="Times New Roman" w:hAnsi="Times New Roman" w:eastAsia="宋体" w:cs="Calibri"/>
      <w:b/>
      <w:bCs/>
      <w:color w:val="0D0D0D" w:themeColor="text1" w:themeTint="F2"/>
      <w:sz w:val="24"/>
      <w:szCs w:val="32"/>
      <w14:textFill>
        <w14:solidFill>
          <w14:schemeClr w14:val="tx1">
            <w14:lumMod w14:val="95000"/>
            <w14:lumOff w14:val="5000"/>
          </w14:schemeClr>
        </w14:solidFill>
      </w14:textFill>
    </w:rPr>
  </w:style>
  <w:style w:type="character" w:customStyle="1" w:styleId="72">
    <w:name w:val="标题 4 字符"/>
    <w:link w:val="5"/>
    <w:qFormat/>
    <w:uiPriority w:val="0"/>
    <w:rPr>
      <w:rFonts w:ascii="Calibri" w:hAnsi="Calibri" w:eastAsia="宋体"/>
      <w:b/>
      <w:bCs/>
      <w:sz w:val="26"/>
      <w:szCs w:val="26"/>
      <w:lang w:val="zh-CN" w:eastAsia="zh-CN"/>
    </w:rPr>
  </w:style>
  <w:style w:type="character" w:customStyle="1" w:styleId="73">
    <w:name w:val="标题 5 字符1"/>
    <w:link w:val="6"/>
    <w:qFormat/>
    <w:uiPriority w:val="9"/>
    <w:rPr>
      <w:rFonts w:ascii="Calibri" w:hAnsi="Calibri" w:eastAsia="宋体"/>
      <w:b/>
      <w:bCs/>
      <w:sz w:val="28"/>
      <w:szCs w:val="28"/>
    </w:rPr>
  </w:style>
  <w:style w:type="character" w:customStyle="1" w:styleId="74">
    <w:name w:val="标题 6 字符1"/>
    <w:link w:val="7"/>
    <w:qFormat/>
    <w:uiPriority w:val="9"/>
    <w:rPr>
      <w:rFonts w:ascii="Calibri" w:hAnsi="Calibri" w:eastAsiaTheme="majorEastAsia"/>
      <w:b/>
      <w:bCs/>
      <w:color w:val="44546A" w:themeColor="text2"/>
      <w14:textFill>
        <w14:solidFill>
          <w14:schemeClr w14:val="tx2"/>
        </w14:solidFill>
      </w14:textFill>
    </w:rPr>
  </w:style>
  <w:style w:type="character" w:customStyle="1" w:styleId="75">
    <w:name w:val="页眉 字符"/>
    <w:basedOn w:val="64"/>
    <w:link w:val="20"/>
    <w:qFormat/>
    <w:uiPriority w:val="99"/>
    <w:rPr>
      <w:sz w:val="18"/>
      <w:szCs w:val="18"/>
    </w:rPr>
  </w:style>
  <w:style w:type="character" w:customStyle="1" w:styleId="76">
    <w:name w:val="页脚 字符"/>
    <w:basedOn w:val="64"/>
    <w:link w:val="19"/>
    <w:qFormat/>
    <w:uiPriority w:val="99"/>
    <w:rPr>
      <w:sz w:val="18"/>
      <w:szCs w:val="18"/>
    </w:rPr>
  </w:style>
  <w:style w:type="character" w:customStyle="1" w:styleId="77">
    <w:name w:val="标题 1 字符"/>
    <w:basedOn w:val="64"/>
    <w:qFormat/>
    <w:uiPriority w:val="9"/>
    <w:rPr>
      <w:rFonts w:ascii="Times New Roman" w:hAnsi="Times New Roman" w:eastAsia="Times New Roman" w:cs="Times New Roman"/>
      <w:b/>
      <w:bCs/>
      <w:kern w:val="44"/>
      <w:sz w:val="44"/>
      <w:szCs w:val="44"/>
    </w:rPr>
  </w:style>
  <w:style w:type="character" w:customStyle="1" w:styleId="78">
    <w:name w:val="标题 2 字符"/>
    <w:basedOn w:val="64"/>
    <w:qFormat/>
    <w:uiPriority w:val="9"/>
    <w:rPr>
      <w:rFonts w:asciiTheme="majorHAnsi" w:hAnsiTheme="majorHAnsi" w:eastAsiaTheme="majorEastAsia" w:cstheme="majorBidi"/>
      <w:b/>
      <w:bCs/>
      <w:sz w:val="32"/>
      <w:szCs w:val="32"/>
    </w:rPr>
  </w:style>
  <w:style w:type="character" w:customStyle="1" w:styleId="79">
    <w:name w:val="标题 3 字符"/>
    <w:basedOn w:val="64"/>
    <w:qFormat/>
    <w:uiPriority w:val="9"/>
    <w:rPr>
      <w:rFonts w:ascii="Times New Roman" w:hAnsi="Times New Roman" w:eastAsia="Times New Roman" w:cs="Times New Roman"/>
      <w:b/>
      <w:bCs/>
      <w:sz w:val="32"/>
      <w:szCs w:val="32"/>
    </w:rPr>
  </w:style>
  <w:style w:type="character" w:customStyle="1" w:styleId="80">
    <w:name w:val="标题 5 字符"/>
    <w:basedOn w:val="64"/>
    <w:qFormat/>
    <w:uiPriority w:val="9"/>
    <w:rPr>
      <w:rFonts w:ascii="Times New Roman" w:hAnsi="Times New Roman" w:eastAsia="Times New Roman" w:cs="Times New Roman"/>
      <w:b/>
      <w:bCs/>
      <w:sz w:val="28"/>
      <w:szCs w:val="28"/>
    </w:rPr>
  </w:style>
  <w:style w:type="character" w:customStyle="1" w:styleId="81">
    <w:name w:val="标题 6 字符"/>
    <w:basedOn w:val="64"/>
    <w:qFormat/>
    <w:uiPriority w:val="9"/>
    <w:rPr>
      <w:rFonts w:asciiTheme="majorHAnsi" w:hAnsiTheme="majorHAnsi" w:eastAsiaTheme="majorEastAsia" w:cstheme="majorBidi"/>
      <w:b/>
      <w:bCs/>
      <w:sz w:val="24"/>
      <w:szCs w:val="24"/>
    </w:rPr>
  </w:style>
  <w:style w:type="table" w:customStyle="1" w:styleId="82">
    <w:name w:val="Table Normal"/>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character" w:customStyle="1" w:styleId="83">
    <w:name w:val="页眉 Char"/>
    <w:qFormat/>
    <w:uiPriority w:val="0"/>
    <w:rPr>
      <w:rFonts w:ascii="Arial Unicode MS" w:hAnsi="Arial Unicode MS" w:eastAsia="微软雅黑"/>
      <w:kern w:val="2"/>
      <w:sz w:val="18"/>
      <w:szCs w:val="22"/>
    </w:rPr>
  </w:style>
  <w:style w:type="character" w:customStyle="1" w:styleId="84">
    <w:name w:val="页脚 Char"/>
    <w:qFormat/>
    <w:uiPriority w:val="99"/>
    <w:rPr>
      <w:rFonts w:ascii="Arial Unicode MS" w:hAnsi="Arial Unicode MS" w:eastAsia="微软雅黑"/>
      <w:kern w:val="2"/>
      <w:sz w:val="18"/>
      <w:szCs w:val="22"/>
    </w:rPr>
  </w:style>
  <w:style w:type="character" w:customStyle="1" w:styleId="85">
    <w:name w:val="文档结构图 字符1"/>
    <w:link w:val="10"/>
    <w:qFormat/>
    <w:uiPriority w:val="0"/>
    <w:rPr>
      <w:rFonts w:eastAsia="Times New Roman"/>
      <w:szCs w:val="21"/>
      <w:shd w:val="clear" w:color="auto" w:fill="000080"/>
    </w:rPr>
  </w:style>
  <w:style w:type="character" w:customStyle="1" w:styleId="86">
    <w:name w:val="文档结构图 字符"/>
    <w:basedOn w:val="64"/>
    <w:semiHidden/>
    <w:qFormat/>
    <w:uiPriority w:val="0"/>
    <w:rPr>
      <w:rFonts w:ascii="Microsoft YaHei UI" w:hAnsi="Times New Roman" w:eastAsia="Microsoft YaHei UI" w:cs="Times New Roman"/>
      <w:sz w:val="18"/>
      <w:szCs w:val="18"/>
    </w:rPr>
  </w:style>
  <w:style w:type="character" w:customStyle="1" w:styleId="87">
    <w:name w:val="文档结构图 Char1"/>
    <w:qFormat/>
    <w:uiPriority w:val="99"/>
    <w:rPr>
      <w:rFonts w:ascii="宋体" w:hAnsi="Arial Unicode MS"/>
      <w:kern w:val="2"/>
      <w:sz w:val="18"/>
      <w:szCs w:val="18"/>
    </w:rPr>
  </w:style>
  <w:style w:type="character" w:customStyle="1" w:styleId="88">
    <w:name w:val="TOC 2 字符"/>
    <w:basedOn w:val="64"/>
    <w:link w:val="26"/>
    <w:qFormat/>
    <w:uiPriority w:val="39"/>
    <w:rPr>
      <w:rFonts w:ascii="Times New Roman" w:hAnsi="Times New Roman" w:eastAsia="宋体"/>
      <w:b/>
      <w:color w:val="000000" w:themeColor="text1"/>
      <w:spacing w:val="-6"/>
      <w:kern w:val="0"/>
      <w:szCs w:val="22"/>
      <w:lang w:eastAsia="en-US"/>
      <w14:textFill>
        <w14:solidFill>
          <w14:schemeClr w14:val="tx1"/>
        </w14:solidFill>
      </w14:textFill>
    </w:rPr>
  </w:style>
  <w:style w:type="character" w:customStyle="1" w:styleId="89">
    <w:name w:val="纯文本 字符"/>
    <w:basedOn w:val="64"/>
    <w:semiHidden/>
    <w:qFormat/>
    <w:uiPriority w:val="99"/>
    <w:rPr>
      <w:rFonts w:hAnsi="Courier New" w:cs="Courier New" w:asciiTheme="minorEastAsia"/>
      <w:szCs w:val="21"/>
    </w:rPr>
  </w:style>
  <w:style w:type="paragraph" w:customStyle="1" w:styleId="90">
    <w:name w:val="_Style 44"/>
    <w:qFormat/>
    <w:uiPriority w:val="63"/>
    <w:rPr>
      <w:rFonts w:ascii="Calibri" w:hAnsi="Calibri" w:eastAsia="宋体" w:cs="Times New Roman"/>
      <w:kern w:val="2"/>
      <w:sz w:val="21"/>
      <w:szCs w:val="21"/>
      <w:lang w:val="en-US" w:eastAsia="zh-CN" w:bidi="ar-SA"/>
    </w:rPr>
  </w:style>
  <w:style w:type="paragraph" w:customStyle="1" w:styleId="91">
    <w:name w:val="TOC Heading"/>
    <w:basedOn w:val="2"/>
    <w:next w:val="1"/>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2">
    <w:name w:val="标题 字符1"/>
    <w:link w:val="29"/>
    <w:qFormat/>
    <w:uiPriority w:val="10"/>
    <w:rPr>
      <w:rFonts w:ascii="Cambria" w:hAnsi="Cambria" w:eastAsia="宋体" w:cs="Times New Roman"/>
      <w:b/>
      <w:bCs/>
      <w:sz w:val="32"/>
      <w:szCs w:val="32"/>
    </w:rPr>
  </w:style>
  <w:style w:type="character" w:customStyle="1" w:styleId="93">
    <w:name w:val="标题 字符"/>
    <w:basedOn w:val="64"/>
    <w:qFormat/>
    <w:uiPriority w:val="10"/>
    <w:rPr>
      <w:rFonts w:asciiTheme="majorHAnsi" w:hAnsiTheme="majorHAnsi" w:eastAsiaTheme="majorEastAsia" w:cstheme="majorBidi"/>
      <w:b/>
      <w:bCs/>
      <w:sz w:val="32"/>
      <w:szCs w:val="32"/>
    </w:rPr>
  </w:style>
  <w:style w:type="paragraph" w:customStyle="1" w:styleId="94">
    <w:name w:val="Revision"/>
    <w:hidden/>
    <w:semiHidden/>
    <w:qFormat/>
    <w:uiPriority w:val="99"/>
    <w:rPr>
      <w:rFonts w:ascii="Times New Roman" w:hAnsi="Times New Roman" w:eastAsia="宋体" w:cs="Times New Roman"/>
      <w:kern w:val="2"/>
      <w:sz w:val="21"/>
      <w:szCs w:val="24"/>
      <w:lang w:val="en-US" w:eastAsia="zh-CN" w:bidi="ar-SA"/>
    </w:rPr>
  </w:style>
  <w:style w:type="character" w:customStyle="1" w:styleId="95">
    <w:name w:val="副标题 字符1"/>
    <w:link w:val="23"/>
    <w:qFormat/>
    <w:uiPriority w:val="11"/>
    <w:rPr>
      <w:rFonts w:ascii="Cambria" w:hAnsi="Cambria" w:eastAsia="宋体" w:cs="Times New Roman"/>
      <w:b/>
      <w:bCs/>
      <w:kern w:val="28"/>
      <w:sz w:val="32"/>
      <w:szCs w:val="32"/>
    </w:rPr>
  </w:style>
  <w:style w:type="character" w:customStyle="1" w:styleId="96">
    <w:name w:val="副标题 字符"/>
    <w:basedOn w:val="64"/>
    <w:qFormat/>
    <w:uiPriority w:val="11"/>
    <w:rPr>
      <w:b/>
      <w:bCs/>
      <w:kern w:val="28"/>
      <w:sz w:val="32"/>
      <w:szCs w:val="32"/>
    </w:rPr>
  </w:style>
  <w:style w:type="character" w:customStyle="1" w:styleId="97">
    <w:name w:val="@他1"/>
    <w:semiHidden/>
    <w:unhideWhenUsed/>
    <w:qFormat/>
    <w:uiPriority w:val="99"/>
    <w:rPr>
      <w:color w:val="2B579A"/>
      <w:shd w:val="clear" w:color="auto" w:fill="E6E6E6"/>
    </w:rPr>
  </w:style>
  <w:style w:type="character" w:customStyle="1" w:styleId="98">
    <w:name w:val="批注框文本 字符1"/>
    <w:link w:val="18"/>
    <w:qFormat/>
    <w:uiPriority w:val="99"/>
    <w:rPr>
      <w:rFonts w:ascii="Arial" w:hAnsi="Arial" w:eastAsia="Times New Roman" w:cs="Arial"/>
      <w:kern w:val="0"/>
      <w:sz w:val="18"/>
      <w:szCs w:val="18"/>
      <w:lang w:eastAsia="en-US"/>
    </w:rPr>
  </w:style>
  <w:style w:type="character" w:customStyle="1" w:styleId="99">
    <w:name w:val="批注框文本 字符"/>
    <w:basedOn w:val="64"/>
    <w:qFormat/>
    <w:uiPriority w:val="99"/>
    <w:rPr>
      <w:rFonts w:ascii="Times New Roman" w:hAnsi="Times New Roman" w:eastAsia="Times New Roman" w:cs="Times New Roman"/>
      <w:sz w:val="18"/>
      <w:szCs w:val="18"/>
    </w:rPr>
  </w:style>
  <w:style w:type="table" w:customStyle="1" w:styleId="100">
    <w:name w:val="网格表 4 - 着色 11"/>
    <w:basedOn w:val="31"/>
    <w:qFormat/>
    <w:uiPriority w:val="49"/>
    <w:pPr>
      <w:widowControl w:val="0"/>
      <w:jc w:val="both"/>
    </w:pPr>
    <w:rPr>
      <w:rFonts w:ascii="Times New Roman" w:hAnsi="Times New Roman" w:eastAsia="宋体" w:cs="Times New Roman"/>
      <w:sz w:val="20"/>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01">
    <w:name w:val="网格表 4 - 着色 12"/>
    <w:basedOn w:val="31"/>
    <w:qFormat/>
    <w:uiPriority w:val="49"/>
    <w:pPr>
      <w:widowControl w:val="0"/>
    </w:pPr>
    <w:rPr>
      <w:rFonts w:ascii="Calibri" w:hAnsi="Calibri" w:eastAsia="宋体" w:cs="Times New Roman"/>
      <w:kern w:val="0"/>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02">
    <w:name w:val="网格表 5 深色 - 着色 11"/>
    <w:basedOn w:val="31"/>
    <w:qFormat/>
    <w:uiPriority w:val="50"/>
    <w:pPr>
      <w:widowControl w:val="0"/>
    </w:pPr>
    <w:rPr>
      <w:rFonts w:ascii="Calibri" w:hAnsi="Calibri" w:eastAsia="宋体" w:cs="Times New Roman"/>
      <w:kern w:val="0"/>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03">
    <w:name w:val="正文文本 字符1"/>
    <w:link w:val="12"/>
    <w:qFormat/>
    <w:uiPriority w:val="1"/>
    <w:rPr>
      <w:rFonts w:ascii="Arial" w:hAnsi="Arial" w:eastAsia="Arial" w:cs="Arial"/>
      <w:kern w:val="0"/>
      <w:sz w:val="53"/>
      <w:szCs w:val="53"/>
      <w:lang w:eastAsia="en-US"/>
    </w:rPr>
  </w:style>
  <w:style w:type="character" w:customStyle="1" w:styleId="104">
    <w:name w:val="正文文本 字符"/>
    <w:basedOn w:val="64"/>
    <w:semiHidden/>
    <w:qFormat/>
    <w:uiPriority w:val="99"/>
    <w:rPr>
      <w:rFonts w:ascii="Times New Roman" w:hAnsi="Times New Roman" w:eastAsia="Times New Roman" w:cs="Times New Roman"/>
      <w:szCs w:val="21"/>
    </w:rPr>
  </w:style>
  <w:style w:type="paragraph" w:styleId="105">
    <w:name w:val="List Paragraph"/>
    <w:basedOn w:val="1"/>
    <w:link w:val="106"/>
    <w:qFormat/>
    <w:uiPriority w:val="1"/>
    <w:pPr>
      <w:jc w:val="left"/>
    </w:pPr>
    <w:rPr>
      <w:rFonts w:ascii="Arial" w:hAnsi="Arial" w:eastAsia="Arial" w:cs="Arial"/>
      <w:kern w:val="0"/>
      <w:sz w:val="22"/>
      <w:szCs w:val="22"/>
      <w:lang w:eastAsia="en-US"/>
    </w:rPr>
  </w:style>
  <w:style w:type="character" w:customStyle="1" w:styleId="106">
    <w:name w:val="列表段落 字符"/>
    <w:basedOn w:val="64"/>
    <w:link w:val="105"/>
    <w:qFormat/>
    <w:uiPriority w:val="1"/>
    <w:rPr>
      <w:rFonts w:ascii="Arial" w:hAnsi="Arial" w:eastAsia="Arial" w:cs="Arial"/>
      <w:kern w:val="0"/>
      <w:sz w:val="22"/>
      <w:szCs w:val="22"/>
      <w:lang w:eastAsia="en-US"/>
    </w:rPr>
  </w:style>
  <w:style w:type="paragraph" w:customStyle="1" w:styleId="107">
    <w:name w:val="Table Paragraph"/>
    <w:basedOn w:val="1"/>
    <w:qFormat/>
    <w:uiPriority w:val="1"/>
    <w:pPr>
      <w:jc w:val="left"/>
    </w:pPr>
    <w:rPr>
      <w:rFonts w:ascii="Arial" w:hAnsi="Arial" w:eastAsia="Arial" w:cs="Arial"/>
      <w:kern w:val="0"/>
      <w:sz w:val="22"/>
      <w:szCs w:val="22"/>
      <w:lang w:eastAsia="en-US"/>
    </w:rPr>
  </w:style>
  <w:style w:type="character" w:customStyle="1" w:styleId="108">
    <w:name w:val="批注文字 字符1"/>
    <w:link w:val="11"/>
    <w:qFormat/>
    <w:uiPriority w:val="0"/>
    <w:rPr>
      <w:rFonts w:ascii="Times New Roman" w:hAnsi="Times New Roman" w:eastAsia="Times New Roman" w:cs="Times New Roman"/>
      <w:szCs w:val="21"/>
    </w:rPr>
  </w:style>
  <w:style w:type="character" w:customStyle="1" w:styleId="109">
    <w:name w:val="批注文字 字符"/>
    <w:basedOn w:val="64"/>
    <w:qFormat/>
    <w:uiPriority w:val="0"/>
    <w:rPr>
      <w:rFonts w:ascii="Times New Roman" w:hAnsi="Times New Roman" w:eastAsia="Times New Roman" w:cs="Times New Roman"/>
      <w:szCs w:val="21"/>
    </w:rPr>
  </w:style>
  <w:style w:type="character" w:customStyle="1" w:styleId="110">
    <w:name w:val="批注主题 字符1"/>
    <w:link w:val="30"/>
    <w:qFormat/>
    <w:uiPriority w:val="0"/>
    <w:rPr>
      <w:rFonts w:ascii="Times New Roman" w:hAnsi="Times New Roman" w:eastAsia="Times New Roman" w:cs="Times New Roman"/>
      <w:b/>
      <w:bCs/>
      <w:szCs w:val="21"/>
    </w:rPr>
  </w:style>
  <w:style w:type="character" w:customStyle="1" w:styleId="111">
    <w:name w:val="批注主题 字符"/>
    <w:basedOn w:val="109"/>
    <w:qFormat/>
    <w:uiPriority w:val="0"/>
    <w:rPr>
      <w:rFonts w:ascii="Times New Roman" w:hAnsi="Times New Roman" w:eastAsia="Times New Roman" w:cs="Times New Roman"/>
      <w:b/>
      <w:bCs/>
      <w:szCs w:val="21"/>
    </w:rPr>
  </w:style>
  <w:style w:type="character" w:customStyle="1" w:styleId="112">
    <w:name w:val="日期 字符1"/>
    <w:link w:val="16"/>
    <w:qFormat/>
    <w:uiPriority w:val="0"/>
    <w:rPr>
      <w:rFonts w:ascii="Times New Roman" w:hAnsi="Times New Roman" w:eastAsia="Times New Roman" w:cs="Times New Roman"/>
      <w:szCs w:val="21"/>
    </w:rPr>
  </w:style>
  <w:style w:type="character" w:customStyle="1" w:styleId="113">
    <w:name w:val="日期 字符"/>
    <w:basedOn w:val="64"/>
    <w:qFormat/>
    <w:uiPriority w:val="0"/>
    <w:rPr>
      <w:rFonts w:ascii="Times New Roman" w:hAnsi="Times New Roman" w:eastAsia="Times New Roman" w:cs="Times New Roman"/>
      <w:szCs w:val="21"/>
    </w:rPr>
  </w:style>
  <w:style w:type="paragraph" w:styleId="114">
    <w:name w:val="No Spacing"/>
    <w:link w:val="115"/>
    <w:qFormat/>
    <w:uiPriority w:val="1"/>
    <w:rPr>
      <w:rFonts w:ascii="Calibri" w:hAnsi="Calibri" w:eastAsia="宋体" w:cs="Times New Roman"/>
      <w:kern w:val="0"/>
      <w:sz w:val="22"/>
      <w:szCs w:val="21"/>
      <w:lang w:val="en-US" w:eastAsia="zh-CN" w:bidi="ar-SA"/>
    </w:rPr>
  </w:style>
  <w:style w:type="character" w:customStyle="1" w:styleId="115">
    <w:name w:val="无间隔 字符"/>
    <w:link w:val="114"/>
    <w:qFormat/>
    <w:uiPriority w:val="1"/>
    <w:rPr>
      <w:rFonts w:ascii="Calibri" w:hAnsi="Calibri" w:eastAsia="宋体" w:cs="Times New Roman"/>
      <w:kern w:val="0"/>
      <w:sz w:val="22"/>
    </w:rPr>
  </w:style>
  <w:style w:type="paragraph" w:customStyle="1" w:styleId="116">
    <w:name w:val="概述标题"/>
    <w:basedOn w:val="1"/>
    <w:qFormat/>
    <w:uiPriority w:val="0"/>
    <w:rPr>
      <w:b/>
    </w:rPr>
  </w:style>
  <w:style w:type="table" w:customStyle="1" w:styleId="117">
    <w:name w:val="网格表 4 - 着色 13"/>
    <w:basedOn w:val="31"/>
    <w:qFormat/>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18">
    <w:name w:val="网格表 4 - 着色 51"/>
    <w:basedOn w:val="31"/>
    <w:qFormat/>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19">
    <w:name w:val="无格式表格 51"/>
    <w:basedOn w:val="31"/>
    <w:qFormat/>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20">
    <w:name w:val="未处理的提及1"/>
    <w:basedOn w:val="64"/>
    <w:semiHidden/>
    <w:unhideWhenUsed/>
    <w:qFormat/>
    <w:uiPriority w:val="99"/>
    <w:rPr>
      <w:color w:val="605E5C"/>
      <w:shd w:val="clear" w:color="auto" w:fill="E1DFDD"/>
    </w:rPr>
  </w:style>
  <w:style w:type="paragraph" w:customStyle="1" w:styleId="121">
    <w:name w:val="Style1"/>
    <w:link w:val="122"/>
    <w:autoRedefine/>
    <w:qFormat/>
    <w:uiPriority w:val="0"/>
    <w:pPr>
      <w:pBdr>
        <w:bottom w:val="single" w:color="auto" w:sz="4" w:space="6"/>
      </w:pBdr>
      <w:spacing w:before="160" w:after="160"/>
    </w:pPr>
    <w:rPr>
      <w:rFonts w:ascii="Calibri" w:hAnsi="Calibri" w:eastAsia="宋体" w:cs="Calibri"/>
      <w:b/>
      <w:caps/>
      <w:color w:val="1F4E79" w:themeColor="accent1" w:themeShade="80"/>
      <w:spacing w:val="-3"/>
      <w:kern w:val="0"/>
      <w:sz w:val="40"/>
      <w:szCs w:val="40"/>
      <w:lang w:val="en-US" w:eastAsia="zh-CN" w:bidi="ar-SA"/>
    </w:rPr>
  </w:style>
  <w:style w:type="character" w:customStyle="1" w:styleId="122">
    <w:name w:val="Style1 字符"/>
    <w:basedOn w:val="64"/>
    <w:link w:val="121"/>
    <w:qFormat/>
    <w:uiPriority w:val="0"/>
    <w:rPr>
      <w:rFonts w:ascii="Calibri" w:hAnsi="Calibri" w:eastAsia="宋体" w:cs="Calibri"/>
      <w:b/>
      <w:caps/>
      <w:color w:val="1F4E79" w:themeColor="accent1" w:themeShade="80"/>
      <w:spacing w:val="-3"/>
      <w:kern w:val="0"/>
      <w:sz w:val="40"/>
      <w:szCs w:val="40"/>
    </w:rPr>
  </w:style>
  <w:style w:type="character" w:customStyle="1" w:styleId="123">
    <w:name w:val="尾注文本 字符"/>
    <w:basedOn w:val="64"/>
    <w:link w:val="17"/>
    <w:semiHidden/>
    <w:qFormat/>
    <w:uiPriority w:val="99"/>
    <w:rPr>
      <w:rFonts w:ascii="Times New Roman" w:hAnsi="Times New Roman"/>
    </w:rPr>
  </w:style>
  <w:style w:type="character" w:customStyle="1" w:styleId="124">
    <w:name w:val="未处理的提及11"/>
    <w:basedOn w:val="64"/>
    <w:semiHidden/>
    <w:unhideWhenUsed/>
    <w:qFormat/>
    <w:uiPriority w:val="99"/>
    <w:rPr>
      <w:color w:val="605E5C"/>
      <w:shd w:val="clear" w:color="auto" w:fill="E1DFDD"/>
    </w:rPr>
  </w:style>
  <w:style w:type="character" w:customStyle="1" w:styleId="125">
    <w:name w:val="未处理的提及2"/>
    <w:basedOn w:val="64"/>
    <w:semiHidden/>
    <w:unhideWhenUsed/>
    <w:qFormat/>
    <w:uiPriority w:val="99"/>
    <w:rPr>
      <w:color w:val="605E5C"/>
      <w:shd w:val="clear" w:color="auto" w:fill="E1DFDD"/>
    </w:rPr>
  </w:style>
  <w:style w:type="paragraph" w:customStyle="1" w:styleId="126">
    <w:name w:val="Source"/>
    <w:basedOn w:val="1"/>
    <w:link w:val="127"/>
    <w:autoRedefine/>
    <w:qFormat/>
    <w:uiPriority w:val="0"/>
    <w:pPr>
      <w:widowControl/>
      <w:topLinePunct w:val="0"/>
      <w:spacing w:after="240"/>
      <w:jc w:val="left"/>
    </w:pPr>
    <w:rPr>
      <w:rFonts w:eastAsia="仿宋"/>
      <w:color w:val="0D0D0D" w:themeColor="text1" w:themeTint="F2"/>
      <w:kern w:val="0"/>
      <w:sz w:val="16"/>
      <w:szCs w:val="22"/>
      <w:lang w:val="en-IN"/>
      <w14:textFill>
        <w14:solidFill>
          <w14:schemeClr w14:val="tx1">
            <w14:lumMod w14:val="95000"/>
            <w14:lumOff w14:val="5000"/>
          </w14:schemeClr>
        </w14:solidFill>
      </w14:textFill>
    </w:rPr>
  </w:style>
  <w:style w:type="character" w:customStyle="1" w:styleId="127">
    <w:name w:val="Source 字符"/>
    <w:basedOn w:val="64"/>
    <w:link w:val="126"/>
    <w:qFormat/>
    <w:uiPriority w:val="0"/>
    <w:rPr>
      <w:rFonts w:ascii="Times New Roman" w:hAnsi="Times New Roman" w:eastAsia="仿宋"/>
      <w:color w:val="0D0D0D" w:themeColor="text1" w:themeTint="F2"/>
      <w:kern w:val="0"/>
      <w:sz w:val="16"/>
      <w:szCs w:val="22"/>
      <w:lang w:val="en-IN"/>
      <w14:textFill>
        <w14:solidFill>
          <w14:schemeClr w14:val="tx1">
            <w14:lumMod w14:val="95000"/>
            <w14:lumOff w14:val="5000"/>
          </w14:schemeClr>
        </w14:solidFill>
      </w14:textFill>
    </w:rPr>
  </w:style>
  <w:style w:type="paragraph" w:customStyle="1" w:styleId="128">
    <w:name w:val="正文-段落"/>
    <w:basedOn w:val="1"/>
    <w:link w:val="129"/>
    <w:qFormat/>
    <w:uiPriority w:val="0"/>
    <w:pPr>
      <w:widowControl/>
      <w:topLinePunct w:val="0"/>
      <w:spacing w:before="240" w:line="259" w:lineRule="auto"/>
      <w:ind w:firstLine="200" w:firstLineChars="200"/>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29">
    <w:name w:val="正文-段落 字符"/>
    <w:basedOn w:val="64"/>
    <w:link w:val="128"/>
    <w:qFormat/>
    <w:uiPriority w:val="0"/>
    <w:rPr>
      <w:rFonts w:ascii="Times New Roman" w:hAnsi="Times New Roman" w:eastAsia="宋体"/>
      <w:color w:val="0D0D0D" w:themeColor="text1" w:themeTint="F2"/>
      <w:kern w:val="0"/>
      <w:szCs w:val="22"/>
      <w:lang w:val="en-IN" w:eastAsia="en-US"/>
      <w14:textFill>
        <w14:solidFill>
          <w14:schemeClr w14:val="tx1">
            <w14:lumMod w14:val="95000"/>
            <w14:lumOff w14:val="5000"/>
          </w14:schemeClr>
        </w14:solidFill>
      </w14:textFill>
    </w:rPr>
  </w:style>
  <w:style w:type="paragraph" w:customStyle="1" w:styleId="130">
    <w:name w:val="Figure Style"/>
    <w:basedOn w:val="9"/>
    <w:link w:val="131"/>
    <w:qFormat/>
    <w:uiPriority w:val="0"/>
    <w:pPr>
      <w:keepNext/>
      <w:keepLines/>
      <w:numPr>
        <w:ilvl w:val="0"/>
        <w:numId w:val="2"/>
      </w:numPr>
      <w:tabs>
        <w:tab w:val="left" w:pos="284"/>
      </w:tabs>
      <w:spacing w:before="240"/>
    </w:pPr>
    <w:rPr>
      <w:rFonts w:ascii="Times New Roman" w:hAnsi="Times New Roman" w:eastAsia="宋体"/>
      <w:b/>
      <w:sz w:val="24"/>
    </w:rPr>
  </w:style>
  <w:style w:type="character" w:customStyle="1" w:styleId="131">
    <w:name w:val="Figure Style 字符"/>
    <w:basedOn w:val="106"/>
    <w:link w:val="130"/>
    <w:qFormat/>
    <w:uiPriority w:val="0"/>
    <w:rPr>
      <w:rFonts w:ascii="Times New Roman" w:hAnsi="Times New Roman" w:eastAsia="宋体" w:cstheme="majorBidi"/>
      <w:b/>
      <w:kern w:val="0"/>
      <w:sz w:val="24"/>
      <w:szCs w:val="20"/>
      <w:lang w:eastAsia="en-US"/>
    </w:rPr>
  </w:style>
  <w:style w:type="paragraph" w:customStyle="1" w:styleId="132">
    <w:name w:val="Table Style"/>
    <w:basedOn w:val="105"/>
    <w:link w:val="133"/>
    <w:qFormat/>
    <w:uiPriority w:val="0"/>
    <w:pPr>
      <w:keepNext/>
      <w:keepLines/>
      <w:numPr>
        <w:ilvl w:val="0"/>
        <w:numId w:val="3"/>
      </w:numPr>
      <w:tabs>
        <w:tab w:val="left" w:pos="288"/>
      </w:tabs>
      <w:topLinePunct w:val="0"/>
      <w:spacing w:before="240" w:after="120"/>
      <w:ind w:left="307" w:leftChars="-50"/>
    </w:pPr>
    <w:rPr>
      <w:rFonts w:ascii="Times New Roman" w:hAnsi="Times New Roman" w:eastAsia="宋体" w:cstheme="minorBidi"/>
      <w:b/>
      <w:sz w:val="24"/>
      <w:lang w:val="en-IN"/>
    </w:rPr>
  </w:style>
  <w:style w:type="character" w:customStyle="1" w:styleId="133">
    <w:name w:val="Table Style Char"/>
    <w:basedOn w:val="64"/>
    <w:link w:val="132"/>
    <w:qFormat/>
    <w:uiPriority w:val="0"/>
    <w:rPr>
      <w:rFonts w:ascii="Times New Roman" w:hAnsi="Times New Roman" w:eastAsia="宋体"/>
      <w:b/>
      <w:kern w:val="0"/>
      <w:sz w:val="24"/>
      <w:szCs w:val="22"/>
      <w:lang w:val="en-IN" w:eastAsia="en-US"/>
    </w:rPr>
  </w:style>
  <w:style w:type="paragraph" w:customStyle="1" w:styleId="134">
    <w:name w:val="目录2"/>
    <w:basedOn w:val="26"/>
    <w:next w:val="26"/>
    <w:link w:val="135"/>
    <w:qFormat/>
    <w:uiPriority w:val="0"/>
    <w:pPr>
      <w:tabs>
        <w:tab w:val="right" w:pos="9736"/>
      </w:tabs>
    </w:pPr>
  </w:style>
  <w:style w:type="character" w:customStyle="1" w:styleId="135">
    <w:name w:val="目录2 字符"/>
    <w:basedOn w:val="88"/>
    <w:link w:val="134"/>
    <w:qFormat/>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36">
    <w:name w:val="未处理的提及3"/>
    <w:basedOn w:val="64"/>
    <w:semiHidden/>
    <w:unhideWhenUsed/>
    <w:qFormat/>
    <w:uiPriority w:val="99"/>
    <w:rPr>
      <w:color w:val="605E5C"/>
      <w:shd w:val="clear" w:color="auto" w:fill="E1DFDD"/>
    </w:rPr>
  </w:style>
  <w:style w:type="table" w:customStyle="1" w:styleId="137">
    <w:name w:val="List Table 2 Accent 4"/>
    <w:basedOn w:val="31"/>
    <w:qFormat/>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38">
    <w:name w:val="古典型1"/>
    <w:basedOn w:val="34"/>
    <w:qFormat/>
    <w:uiPriority w:val="99"/>
    <w:pPr>
      <w:topLinePunct/>
      <w:spacing w:line="336" w:lineRule="auto"/>
    </w:pPr>
    <w:rPr>
      <w:rFonts w:asciiTheme="minorHAnsi" w:hAnsiTheme="minorHAnsi" w:eastAsiaTheme="minorEastAsia" w:cstheme="minorBidi"/>
      <w:kern w:val="2"/>
      <w:sz w:val="21"/>
      <w:szCs w:val="21"/>
    </w:rPr>
    <w:tcPr>
      <w:shd w:val="clear" w:color="auto" w:fill="auto"/>
    </w:tcPr>
    <w:tblStylePr w:type="firstRow">
      <w:rPr>
        <w:i/>
        <w:iCs/>
      </w:rPr>
      <w:tcPr>
        <w:tcBorders>
          <w:bottom w:val="single" w:color="000000" w:sz="6" w:space="0"/>
          <w:tl2br w:val="nil"/>
          <w:tr2bl w:val="nil"/>
        </w:tcBorders>
      </w:tcPr>
    </w:tblStylePr>
    <w:tblStylePr w:type="lastRow">
      <w:rPr>
        <w:color w:val="auto"/>
      </w:rPr>
      <w:tcPr>
        <w:tcBorders>
          <w:top w:val="single" w:color="000000" w:sz="6" w:space="0"/>
          <w:tl2br w:val="nil"/>
          <w:tr2bl w:val="nil"/>
        </w:tcBorders>
      </w:tcPr>
    </w:tblStylePr>
    <w:tblStylePr w:type="firstCol">
      <w:tcPr>
        <w:tcBorders>
          <w:right w:val="single" w:color="000000" w:sz="6" w:space="0"/>
          <w:tl2br w:val="nil"/>
          <w:tr2bl w:val="nil"/>
        </w:tcBorders>
      </w:tcPr>
    </w:tblStylePr>
    <w:tblStylePr w:type="neCell">
      <w:rPr>
        <w:b/>
        <w:bCs/>
        <w:i w:val="0"/>
        <w:iCs w:val="0"/>
      </w:rPr>
      <w:tcPr>
        <w:tcBorders>
          <w:tl2br w:val="nil"/>
          <w:tr2bl w:val="nil"/>
        </w:tcBorders>
      </w:tcPr>
    </w:tblStylePr>
    <w:tblStylePr w:type="swCell">
      <w:rPr>
        <w:b/>
        <w:bCs/>
      </w:rPr>
      <w:tcPr>
        <w:tcBorders>
          <w:tl2br w:val="nil"/>
          <w:tr2bl w:val="nil"/>
        </w:tcBorders>
      </w:tcPr>
    </w:tblStylePr>
  </w:style>
  <w:style w:type="table" w:customStyle="1" w:styleId="139">
    <w:name w:val="List Table 1 Light Accent 1"/>
    <w:basedOn w:val="31"/>
    <w:qFormat/>
    <w:uiPriority w:val="46"/>
    <w:pPr>
      <w:jc w:val="both"/>
    </w:pPr>
    <w:tblPr>
      <w:tblBorders>
        <w:top w:val="single" w:color="5B9BD5" w:themeColor="accent1" w:sz="18" w:space="0"/>
        <w:bottom w:val="single" w:color="5B9BD5" w:themeColor="accent1" w:sz="18" w:space="0"/>
      </w:tblBorders>
    </w:tblPr>
    <w:tcPr>
      <w:vAlign w:val="center"/>
    </w:tcPr>
    <w:tblStylePr w:type="firstRow">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character" w:customStyle="1" w:styleId="140">
    <w:name w:val="未处理的提及4"/>
    <w:basedOn w:val="64"/>
    <w:semiHidden/>
    <w:unhideWhenUsed/>
    <w:qFormat/>
    <w:uiPriority w:val="99"/>
    <w:rPr>
      <w:color w:val="605E5C"/>
      <w:shd w:val="clear" w:color="auto" w:fill="E1DFDD"/>
    </w:rPr>
  </w:style>
  <w:style w:type="paragraph" w:customStyle="1" w:styleId="141">
    <w:name w:val="中文摘要"/>
    <w:basedOn w:val="121"/>
    <w:link w:val="142"/>
    <w:qFormat/>
    <w:uiPriority w:val="0"/>
    <w:pPr>
      <w:spacing w:before="40" w:after="0"/>
    </w:pPr>
    <w:rPr>
      <w:rFonts w:eastAsia="黑体"/>
      <w:color w:val="000080"/>
      <w:sz w:val="32"/>
    </w:rPr>
  </w:style>
  <w:style w:type="character" w:customStyle="1" w:styleId="142">
    <w:name w:val="中文摘要 字符"/>
    <w:basedOn w:val="122"/>
    <w:link w:val="141"/>
    <w:qFormat/>
    <w:uiPriority w:val="0"/>
    <w:rPr>
      <w:rFonts w:ascii="Calibri" w:hAnsi="Calibri" w:eastAsia="黑体" w:cs="Calibri"/>
      <w:color w:val="000080"/>
      <w:spacing w:val="-3"/>
      <w:kern w:val="0"/>
      <w:sz w:val="32"/>
      <w:szCs w:val="40"/>
    </w:rPr>
  </w:style>
  <w:style w:type="table" w:customStyle="1" w:styleId="143">
    <w:name w:val="List Table 1 Light Accent 2"/>
    <w:basedOn w:val="31"/>
    <w:qFormat/>
    <w:uiPriority w:val="46"/>
    <w:tblStylePr w:type="firstRow">
      <w:rPr>
        <w:b/>
        <w:bCs/>
      </w:rPr>
      <w:tcPr>
        <w:tcBorders>
          <w:bottom w:val="single" w:color="ADCDE9" w:themeColor="accent2" w:themeTint="99" w:sz="4" w:space="0"/>
        </w:tcBorders>
      </w:tcPr>
    </w:tblStylePr>
    <w:tblStylePr w:type="lastRow">
      <w:rPr>
        <w:b/>
        <w:bCs/>
      </w:rPr>
      <w:tcPr>
        <w:tcBorders>
          <w:top w:val="single" w:color="ADCDE9" w:themeColor="accent2" w:themeTint="99" w:sz="4" w:space="0"/>
        </w:tcBorders>
      </w:tcPr>
    </w:tblStylePr>
    <w:tblStylePr w:type="firstCol">
      <w:rPr>
        <w:b/>
        <w:bCs/>
      </w:rPr>
    </w:tblStylePr>
    <w:tblStylePr w:type="lastCol">
      <w:rPr>
        <w:b/>
        <w:bCs/>
      </w:rPr>
    </w:tblStylePr>
    <w:tblStylePr w:type="band1Vert">
      <w:tcPr>
        <w:shd w:val="clear" w:color="auto" w:fill="E3EEF7" w:themeFill="accent2" w:themeFillTint="33"/>
      </w:tcPr>
    </w:tblStylePr>
    <w:tblStylePr w:type="band1Horz">
      <w:tcPr>
        <w:shd w:val="clear" w:color="auto" w:fill="E3EEF7" w:themeFill="accent2" w:themeFillTint="33"/>
      </w:tcPr>
    </w:tblStylePr>
  </w:style>
  <w:style w:type="table" w:customStyle="1" w:styleId="144">
    <w:name w:val="List Table 2 Accent 2"/>
    <w:basedOn w:val="31"/>
    <w:qFormat/>
    <w:uiPriority w:val="47"/>
    <w:pPr>
      <w:spacing w:line="259" w:lineRule="auto"/>
      <w:jc w:val="both"/>
    </w:pPr>
    <w:tblPr>
      <w:tblBorders>
        <w:top w:val="single" w:color="ADCDE9" w:themeColor="accent2" w:themeTint="99" w:sz="4" w:space="0"/>
        <w:bottom w:val="single" w:color="ADCDE9" w:themeColor="accent2" w:themeTint="99" w:sz="4" w:space="0"/>
        <w:insideH w:val="single" w:color="ADCDE9" w:themeColor="accent2" w:themeTint="99" w:sz="4" w:space="0"/>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E3EEF7" w:themeFill="accent2" w:themeFillTint="33"/>
      </w:tcPr>
    </w:tblStylePr>
    <w:tblStylePr w:type="band1Horz">
      <w:tcPr>
        <w:shd w:val="clear" w:color="auto" w:fill="E3EEF7" w:themeFill="accent2" w:themeFillTint="33"/>
      </w:tcPr>
    </w:tblStylePr>
  </w:style>
  <w:style w:type="character" w:customStyle="1" w:styleId="145">
    <w:name w:val="未处理的提及5"/>
    <w:basedOn w:val="64"/>
    <w:semiHidden/>
    <w:unhideWhenUsed/>
    <w:qFormat/>
    <w:uiPriority w:val="99"/>
    <w:rPr>
      <w:color w:val="605E5C"/>
      <w:shd w:val="clear" w:color="auto" w:fill="E1DFDD"/>
    </w:rPr>
  </w:style>
  <w:style w:type="character" w:customStyle="1" w:styleId="146">
    <w:name w:val="Unresolved Mention"/>
    <w:basedOn w:val="64"/>
    <w:semiHidden/>
    <w:unhideWhenUsed/>
    <w:qFormat/>
    <w:uiPriority w:val="99"/>
    <w:rPr>
      <w:color w:val="605E5C"/>
      <w:shd w:val="clear" w:color="auto" w:fill="E1DFDD"/>
    </w:rPr>
  </w:style>
  <w:style w:type="table" w:customStyle="1" w:styleId="147">
    <w:name w:val="表格-lpi"/>
    <w:basedOn w:val="31"/>
    <w:qFormat/>
    <w:uiPriority w:val="99"/>
    <w:rPr>
      <w:rFonts w:ascii="Times New Roman" w:hAnsi="Times New Roman" w:eastAsia="Times New Roman"/>
      <w:color w:val="00B050"/>
      <w:sz w:val="20"/>
      <w:szCs w:val="20"/>
    </w:rPr>
  </w:style>
  <w:style w:type="table" w:customStyle="1" w:styleId="148">
    <w:name w:val="Grid Table 2"/>
    <w:basedOn w:val="31"/>
    <w:qFormat/>
    <w:uiPriority w:val="47"/>
    <w:pPr>
      <w:jc w:val="both"/>
    </w:pPr>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paragraph" w:customStyle="1" w:styleId="149">
    <w:name w:val="数据-表格"/>
    <w:qFormat/>
    <w:uiPriority w:val="0"/>
    <w:pPr>
      <w:spacing w:before="40" w:after="40"/>
    </w:pPr>
    <w:rPr>
      <w:rFonts w:ascii="Times New Roman" w:hAnsi="Times New Roman" w:eastAsia="宋体" w:cstheme="minorBidi"/>
      <w:kern w:val="0"/>
      <w:sz w:val="21"/>
      <w:szCs w:val="22"/>
      <w:lang w:val="en-IN" w:eastAsia="en-US" w:bidi="ar-SA"/>
    </w:rPr>
  </w:style>
  <w:style w:type="character" w:customStyle="1" w:styleId="150">
    <w:name w:val="未处理的提及6"/>
    <w:basedOn w:val="64"/>
    <w:semiHidden/>
    <w:unhideWhenUsed/>
    <w:qFormat/>
    <w:uiPriority w:val="99"/>
    <w:rPr>
      <w:color w:val="605E5C"/>
      <w:shd w:val="clear" w:color="auto" w:fill="E1DFDD"/>
    </w:rPr>
  </w:style>
  <w:style w:type="table" w:customStyle="1" w:styleId="151">
    <w:name w:val="Grid Table 4 Accent 6"/>
    <w:basedOn w:val="31"/>
    <w:qFormat/>
    <w:uiPriority w:val="49"/>
    <w:tblStylePr w:type="firstRow">
      <w:rPr>
        <w:b/>
        <w:bCs/>
        <w:color w:val="FFFFFF" w:themeColor="background1"/>
        <w14:textFill>
          <w14:solidFill>
            <w14:schemeClr w14:val="bg1"/>
          </w14:solidFill>
        </w14:textFill>
      </w:rPr>
      <w:tcPr>
        <w:shd w:val="clear" w:color="auto" w:fill="539D69"/>
      </w:tcPr>
    </w:tblStylePr>
    <w:tblStylePr w:type="lastRow">
      <w:rPr>
        <w:b/>
        <w:bCs/>
      </w:rPr>
      <w:tcPr>
        <w:tcBorders>
          <w:bottom w:val="nil"/>
        </w:tcBorders>
        <w:shd w:val="clear" w:color="auto" w:fill="E6F1E9"/>
      </w:tcPr>
    </w:tblStylePr>
    <w:tblStylePr w:type="firstCol">
      <w:rPr>
        <w:b/>
        <w:bCs/>
      </w:rPr>
    </w:tblStylePr>
    <w:tblStylePr w:type="lastCol">
      <w:rPr>
        <w:b/>
        <w:bCs/>
      </w:rPr>
    </w:tblStylePr>
    <w:tblStylePr w:type="band1Vert">
      <w:tcPr>
        <w:shd w:val="clear" w:color="auto" w:fill="E2EFD9" w:themeFill="accent6" w:themeFillTint="33"/>
      </w:tcPr>
    </w:tblStylePr>
    <w:tblStylePr w:type="band1Horz">
      <w:tcPr>
        <w:shd w:val="clear" w:color="auto" w:fill="E6F1E9"/>
      </w:tcPr>
    </w:tblStylePr>
  </w:style>
  <w:style w:type="table" w:customStyle="1" w:styleId="152">
    <w:name w:val="List Table 1 Light Accent 4"/>
    <w:basedOn w:val="31"/>
    <w:qFormat/>
    <w:uiPriority w:val="46"/>
    <w:pPr>
      <w:jc w:val="right"/>
    </w:pPr>
    <w:rPr>
      <w:rFonts w:eastAsia="Times New Roman"/>
    </w:rPr>
    <w:tblPr>
      <w:tblBorders>
        <w:bottom w:val="single" w:color="000000" w:themeColor="text1" w:sz="4" w:space="0"/>
      </w:tblBorders>
    </w:tblPr>
    <w:tcPr>
      <w:vAlign w:val="center"/>
    </w:tcPr>
    <w:tblStylePr w:type="firstRow">
      <w:pPr>
        <w:jc w:val="center"/>
      </w:pPr>
      <w:rPr>
        <w:b/>
        <w:bCs/>
      </w:rPr>
      <w:tcPr>
        <w:tcBorders>
          <w:bottom w:val="single" w:color="FFD965" w:themeColor="accent4" w:themeTint="99" w:sz="4" w:space="0"/>
        </w:tcBorders>
      </w:tcPr>
    </w:tblStylePr>
    <w:tblStylePr w:type="lastRow">
      <w:rPr>
        <w:b/>
        <w:bCs/>
      </w:rPr>
    </w:tblStylePr>
    <w:tblStylePr w:type="firstCol">
      <w:pPr>
        <w:jc w:val="both"/>
      </w:pPr>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tblStylePr w:type="nwCell">
      <w:pPr>
        <w:jc w:val="both"/>
      </w:pPr>
    </w:tblStyle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2.png"/><Relationship Id="rId7" Type="http://schemas.openxmlformats.org/officeDocument/2006/relationships/image" Target="media/image1.jpeg"/><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2.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ACE0F94-762C-40E6-92F6-149C76009A1F}">
  <ds:schemaRefs/>
</ds:datastoreItem>
</file>

<file path=docProps/app.xml><?xml version="1.0" encoding="utf-8"?>
<Properties xmlns="http://schemas.openxmlformats.org/officeDocument/2006/extended-properties" xmlns:vt="http://schemas.openxmlformats.org/officeDocument/2006/docPropsVTypes">
  <Template>Normal</Template>
  <Pages>24</Pages>
  <Words>11096</Words>
  <Characters>16027</Characters>
  <Lines>256</Lines>
  <Paragraphs>72</Paragraphs>
  <TotalTime>4399</TotalTime>
  <ScaleCrop>false</ScaleCrop>
  <LinksUpToDate>false</LinksUpToDate>
  <CharactersWithSpaces>16642</CharactersWithSpaces>
  <Application>WPS Office_12.1.0.17133_F1E327BC-269C-435d-A152-05C5408002CA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2018-05-17T07:59:00Z</dcterms:created>
  <dc:creator>yangj</dc:creator>
  <cp:lastModifiedBy>qyr</cp:lastModifiedBy>
  <cp:lastPrinted>2019-12-11T04:09:00Z</cp:lastPrinted>
  <dcterms:modified xsi:type="dcterms:W3CDTF">2024-08-07T08:03:15Z</dcterms:modified>
  <cp:revision>5369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2052-12.1.0.17133</vt:lpwstr>
  </property>
  <property fmtid="{D5CDD505-2E9C-101B-9397-08002B2CF9AE}" pid="3" name="ICV">
    <vt:lpwstr>E60DD3298403429D901937418DDF829F_13</vt:lpwstr>
  </property>
</Properties>
</file>