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2024年美国字幕和字幕解决方案市场现状及上下游分析报告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2024年美国字幕和字幕解决方案市场现状及上下游分析报告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字幕和字幕解决方案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字幕和字幕解决方案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字幕和字幕解决方案</w:t>
      </w:r>
      <w:r>
        <w:rPr>
          <w:rFonts w:hint="eastAsia"/>
        </w:rPr>
        <w:t>市场销售收入达到了</w:t>
      </w:r>
      <w:r>
        <w:t>26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48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8.6%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全球字幕和字幕解决方案（Captioning and Subtitling Solution）主要厂商有VITAC、IBM和ZOO Digital Group等，全球前三大厂商共占有大约60%的市场份额。目前北美是全球最大的字幕解决方案市场，占有大约60%的市场份额，之后是中国和欧洲市场，二者共占有超过25%的份额。就产品而言，云是最大的细分市场，占有率约为90%。就应用而言，最大的应用是广播，其次是流媒体、教育和企业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字幕和字幕解决方案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字幕和字幕解决方案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字幕和字幕解决方案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Verbit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IBM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Digital Nirvana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ZOO Digital Group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Ai-Media Technologies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Rev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NHK Global Media Services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3Play Media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Telestream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ENCO Systems, Inc.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Apptek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Capital Captions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VoiceBox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Acadecraft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Fujimic Inc.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Japan Media Services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Forecross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CCJK Technologies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Lisan India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字幕和字幕解决方案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字幕和字幕解决方案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字幕和字幕解决方案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字幕和字幕解决方案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字幕和字幕解决方案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字幕和字幕解决方案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Verbit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Verbit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Verbit 字幕和字幕解决方案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Verbit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Verbit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IBM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IBM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IBM 字幕和字幕解决方案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IBM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IBM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Digital Nirvana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Digital Nirvana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Digital Nirvana 字幕和字幕解决方案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Digital Nirvana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Digital Nirvana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ZOO Digital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Ai-Media Technologies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Rev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NHK Global Media Services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3Play Media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Telestream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ENCO Systems, Inc.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Apptek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Capital Captions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VoiceBox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Acadecraft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Fujimic Inc.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Japan Media Services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Forecross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CCJK Technologies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BAB975C" w14:textId="1B996A4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2" w:history="1">
        <w:r w:rsidR="00123CFA" w:rsidRPr="00FE707C">
          <w:rPr>
            <w:rStyle w:val="af6"/>
            <w:noProof/>
          </w:rPr>
          <w:t>3.19 Lisan India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字幕和字幕解决方案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字幕和字幕解决方案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字幕和字幕解决方案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字幕和字幕解决方案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字幕和字幕解决方案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字幕和字幕解决方案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字幕和字幕解决方案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Verbit 字幕和字幕解决方案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Verbit 字幕和字幕解决方案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Verbit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Verbit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IBM 字幕和字幕解决方案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IBM 字幕和字幕解决方案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IBM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IBM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Digital Nirvana 字幕和字幕解决方案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Digital Nirvana 字幕和字幕解决方案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Digital Nirvana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Digital Nirvana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字幕和字幕解决方案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字幕和字幕解决方案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字幕和字幕解决方案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字幕和字幕解决方案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字幕和字幕解决方案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字幕和字幕解决方案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字幕和字幕解决方案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字幕和字幕解决方案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字幕和字幕解决方案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字幕和字幕解决方案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全球字幕和字幕解决方案（Captioning and Subtitling Solution）主要厂商有VITAC、IBM和ZOO Digital Group等，全球前三大厂商共占有大约60%的市场份额。目前北美是全球最大的字幕解决方案市场，占有大约60%的市场份额，之后是中国和欧洲市场，二者共占有超过25%的份额。就产品而言，云是最大的细分市场，占有率约为90%。就应用而言，最大的应用是广播，其次是流媒体、教育和企业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字幕和字幕解决方案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字幕和字幕解决方案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字幕和字幕解决方案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字幕和字幕解决方案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字幕和字幕解决方案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字幕和字幕解决方案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字幕和字幕解决方案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字幕和字幕解决方案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字幕和字幕解决方案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字幕和字幕解决方案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字幕和字幕解决方案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字幕和字幕解决方案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字幕和字幕解决方案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字幕和字幕解决方案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字幕和字幕解决方案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Verbit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IBM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Digital Nirvana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ZOO Digital Group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Ai-Media Technologies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Rev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NHK Global Media Services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3Play Media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Telestream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ENCO Systems, Inc.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Apptek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Capital Captions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VoiceBox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Acadecraft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Fujimic Inc.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Japan Media Services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Forecross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CCJK Technologies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7641103" w14:textId="77777777" w:rsidR="00137863" w:rsidRPr="009D02FC" w:rsidRDefault="00137863" w:rsidP="00017B34">
            <w:r w:rsidRPr="009D02FC">
              <w:t>Lisan India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字幕和字幕解决方案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字幕和字幕解决方案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Verbit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IBM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Digital Nirvana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ZOO Digital Group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Ai-Media Technologies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Rev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NHK Global Media Services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3Play Media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Telestream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ENCO Systems, Inc.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Apptek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Capital Captions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VoiceBox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Acadecraft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Fujimic Inc.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Japan Media Services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Forecross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CCJK Technologies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8ED9F40" w14:textId="77777777" w:rsidR="00137863" w:rsidRPr="009D02FC" w:rsidRDefault="00137863" w:rsidP="00017B34">
            <w:r w:rsidRPr="009D02FC">
              <w:t>Lisan India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字幕和字幕解决方案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字幕和字幕解决方案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字幕和字幕解决方案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Verbit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Digital Nirvana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ZOO Digital Group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Ai-Media Technologies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Rev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NHK Global Media Services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3Play Media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Telestream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ENCO Systems, Inc.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Apptek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Capital Captions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VoiceBox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Acadecraft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Fujimic Inc.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Japan Media Services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Forecross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CCJK Technologies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Lisan India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字幕和字幕解决方案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字幕和字幕解决方案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Verbit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Digital Nirvana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ZOO Digital Group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Ai-Media Technologies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Rev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NHK Global Media Services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3Play Media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Telestream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ENCO Systems, Inc.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Apptek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Capital Captions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VoiceBox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Acadecraft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Fujimic Inc.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Japan Media Services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Forecross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CCJK Technologies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Lisan India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字幕和字幕解决方案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字幕和字幕解决方案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字幕和字幕解决方案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字幕和字幕解决方案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Verbit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Digital Nirvana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ZOO Digital Group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Ai-Media Technologies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Rev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NHK Global Media Services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3Play Media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Telestream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ENCO Systems, Inc.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Apptek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Capital Captions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VoiceBox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Acadecraft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Fujimic Inc.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Japan Media Services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Forecross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CCJK Technologies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Lisan India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字幕和字幕解决方案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字幕和字幕解决方案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Verbit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Digital Nirvana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ZOO Digital Group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Ai-Media Technologies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Rev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NHK Global Media Services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3Play Media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Telestream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ENCO Systems, Inc.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Apptek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Capital Captions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VoiceBox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Acadecraft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Fujimic Inc.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Japan Media Services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Forecross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CCJK Technologies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Lisan India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字幕和字幕解决方案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字幕和字幕解决方案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字幕和字幕解决方案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Verbit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Digital Nirvana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ZOO Digital Group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Ai-Media Technologies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Rev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NHK Global Media Services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3Play Media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Telestream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ENCO Systems, Inc.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Apptek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Capital Captions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VoiceBox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Acadecraft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Fujimic Inc.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Japan Media Services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Forecross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CCJK Technologies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Lisan India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字幕和字幕解决方案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字幕和字幕解决方案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字幕和字幕解决方案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Verbit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Verbit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字幕和字幕解决方案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Verbit</w:t>
      </w:r>
      <w:r w:rsidRPr="006C3BE6">
        <w:t xml:space="preserve"> </w:t>
      </w:r>
      <w:r w:rsidRPr="006C3BE6">
        <w:rPr>
          <w:rFonts w:hint="eastAsia"/>
        </w:rPr>
        <w:t>字幕和字幕解决方案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Verbit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Verbit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Verbit 字幕和字幕解决方案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Verbit 字幕和字幕解决方案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Verbit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Verbit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Verbit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Verbit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Verbit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Verbit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Verbit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Verbit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IBM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IBM</w:t>
      </w:r>
      <w:r>
        <w:rPr>
          <w:rFonts w:hint="eastAsia"/>
        </w:rPr>
        <w:t>基本信息、</w:t>
      </w:r>
      <w:r>
        <w:rPr>
          <w:rFonts w:hint="eastAsia"/>
        </w:rPr>
        <w:t>字幕和字幕解决方案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IBM</w:t>
      </w:r>
      <w:r w:rsidRPr="006C3BE6">
        <w:t xml:space="preserve"> </w:t>
      </w:r>
      <w:r w:rsidRPr="006C3BE6">
        <w:rPr>
          <w:rFonts w:hint="eastAsia"/>
        </w:rPr>
        <w:t>字幕和字幕解决方案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IBM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IBM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IBM 字幕和字幕解决方案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IBM 字幕和字幕解决方案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IBM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IBM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IBM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IBM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IBM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IBM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IBM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IBM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Digital Nirvana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Digital Nirvana</w:t>
      </w:r>
      <w:r>
        <w:rPr>
          <w:rFonts w:hint="eastAsia"/>
        </w:rPr>
        <w:t>基本信息、</w:t>
      </w:r>
      <w:r>
        <w:rPr>
          <w:rFonts w:hint="eastAsia"/>
        </w:rPr>
        <w:t>字幕和字幕解决方案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Digital Nirvana</w:t>
      </w:r>
      <w:r w:rsidRPr="006C3BE6">
        <w:t xml:space="preserve"> </w:t>
      </w:r>
      <w:r w:rsidRPr="006C3BE6">
        <w:rPr>
          <w:rFonts w:hint="eastAsia"/>
        </w:rPr>
        <w:t>字幕和字幕解决方案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Digital Nirvana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Digital Nirvana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Digital Nirvana 字幕和字幕解决方案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Digital Nirvana 字幕和字幕解决方案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Digital Nirvana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Digital Nirvana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Digital Nirvana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Digital Nirvana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Digital Nirvana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Digital Nirvana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Digital Nirvana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Digital Nirvana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ZOO Digital Group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Ai-Media Technologies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Rev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NHK Global Media Services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3Play Media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Telestream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ENCO Systems, Inc.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Apptek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Capital Captions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VoiceBox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Acadecraft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Fujimic Inc.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Japan Media Services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Forecross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CCJK Technologies</w:t>
      </w:r>
      <w:bookmarkEnd w:id="224"/>
      <w:bookmarkEnd w:id="225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6" w:name="_Toc121584016"/>
      <w:bookmarkStart w:id="227" w:name="_Toc167090252"/>
      <w:r>
        <w:rPr>
          <w:rFonts w:hint="eastAsia"/>
        </w:rPr>
        <w:t>Lisan India</w:t>
      </w:r>
      <w:bookmarkEnd w:id="226"/>
      <w:bookmarkEnd w:id="227"/>
    </w:p>
    <w:p w14:paraId="6963232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字幕和字幕解决方案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字幕和字幕解决方案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字幕和字幕解决方案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字幕和字幕解决方案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字幕和字幕解决方案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字幕和字幕解决方案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字幕和字幕解决方案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字幕和字幕解决方案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字幕和字幕解决方案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字幕和字幕解决方案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字幕和字幕解决方案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字幕和字幕解决方案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字幕和字幕解决方案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字幕和字幕解决方案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字幕和字幕解决方案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字幕和字幕解决方案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字幕和字幕解决方案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字幕和字幕解决方案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字幕和字幕解决方案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字幕和字幕解决方案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字幕和字幕解决方案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字幕和字幕解决方案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字幕和字幕解决方案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字幕和字幕解决方案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字幕和字幕解决方案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字幕和字幕解决方案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