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20xx年五一劳动节各活动促销策划方案3篇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20xx年五一劳动节各活动促销策划方案1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一、活动的生成：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迎接“五一劳动节”的到来，让幼儿对“五一劳动节”有了深刻的认识，引导幼儿认识周围的劳动人民，萌发幼儿热爱劳动人民的情感，懂得珍惜劳动人民的成果。我们中三班在节日前夕开展了“劳动人民最光荣”的主题活动。希望通过此活动，教育孩子们从身边做起，从小事做起，好好学习，练好本领，长大了用自己的劳动去创造更多的神奇，用自己的力量为祖国为社会服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二、活动内容：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1、介绍“五一”国际劳动节。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了解五一劳动节的由来，初步理解五一劳动节的含义。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2、绘画“各行各业劳动人民”美术作品。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介绍各行各业的劳动人民，初步了解不同劳动者对社会的不同奉献。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3、谈话：说说“我的爸爸妈妈”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相互介绍自己的爸爸妈妈的工作，知道他们工作的辛苦。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4、组织幼儿义务劳动，如：擦桌子，椅子、洗抹布等。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5、手工：制作“美丽的花”。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组织幼儿将自制花朵送给幼儿园各行业的劳动者，并说一声祝福的话。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6、学唱歌曲《劳动最光荣》。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能用身体动作表现歌曲内容，愿意在大家面前演唱歌曲，表达自己对劳动人民的热爱。
</w:t>
      </w:r>
      <w:r>
        <w:rPr>
          <w:sz w:val="28"/>
          <w:szCs w:val="28"/>
        </w:rPr>
        <w:br/>
      </w:r>
      <w:r>
        <w:rPr>
          <w:sz w:val="28"/>
          <w:szCs w:val="28"/>
        </w:rPr>
        <w:t>20xx年五一劳动节各活动促销策划方案2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活动主题：愿天下劳动者平安幸福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活动范围：国内各加盟商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活动时间：4月28日至5月6日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活动目的：促进销售增长，并吸引新顾客群的注意力，培养顾客的忠诚度，同时塑造和提高品牌形象,提升大唐通宝的知名度和美誉度。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活动宣传：电视、报纸广告 、店内x展架(具体宣传方式可根据情况自定)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活动可合作单位：美容院、商场、女性服装专卖店，合作方式为双方消费券的互换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活动内容：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1.“平安送给您”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今年是本命年的您均可获赠精美玉雕平安扣一枚。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2.“翡翠丽佳人、贵人戴翡翠”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准备在5月结婚的新人购买婚庆类翡翠饰品(手镯类、花件类等)的，均可享受6.6折的优惠，并赠送精美玉雕龙凤配一枚，还可试戴店内2到3件产品(具体产品加盟商可自行指定，建议选择翡翠寓意较好的)作为婚礼当天婚庆服装的搭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3.“一生戴玉、终生富裕”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凡和各加盟店老板同姓的或身份证上可拼出2009-5-1的顾客均可享受5.1折的真情优惠。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4.活动期间全场产品8折优惠。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 加盟商若经营有贵金属或其它珠宝饰品的，可相应推出互动优惠活动，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备注：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1、店内所做活动，须提前向员工详细说明。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2、活动前，须给员工做服务礼仪和销售技巧的培训。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3、本方案涉及的折扣、赠品、活动时间跨度各加盟商均可依情自定。
</w:t>
      </w:r>
      <w:r>
        <w:rPr>
          <w:sz w:val="28"/>
          <w:szCs w:val="28"/>
        </w:rPr>
        <w:br/>
      </w:r>
      <w:r>
        <w:rPr>
          <w:sz w:val="28"/>
          <w:szCs w:val="28"/>
        </w:rPr>
        <w:t>20xx年五一劳动节各活动促销策划方案3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一、活动目的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1、唤醒沉睡顾客，并促进老顾客转介绍购买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2、带动五一及母亲节的销量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3、提升品牌影响力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二、活动时间：4月28日——5月1日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三、活动主题：“五”重大礼，“一”购到底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四、活动内容：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1、曾经买过，一定送：老顾客凭任何购物凭证，到店即可获赠单层保温饭盒一个;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2、现在来买，立刻送：购买一条送双层保温饭盒一个，购买两条送不锈钢汤锅一个，购买三条送自动旋转拖布桶一个;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3、预订产品，就能送：五一节后紧跟着就是母亲节，凡是在母亲节预定购买的顾客，即可获赠油壶一个，并可在母亲节当日购买时，享受“5.2.1“的红包返利(红包内5元、2元、1元各一张，共8元);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4、特款产品，特价送：分店需处理的产品，顾客可特价购买，价格分店自定;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5、即使不买，还能送：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1)老顾客转介绍成功购买，即可获赠双层保温饭盒一个;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2)只要在朋友圈转发活动，即可获赠油壶一个;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备注：本活动内容与储值活动、贵宾9折可同时参与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