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15143481"/>
      <w:bookmarkStart w:id="4" w:name="_Toc481801204"/>
      <w:bookmarkStart w:id="5" w:name="OLE_LINK15"/>
      <w:bookmarkStart w:id="6" w:name="OLE_LINK13"/>
      <w:bookmarkStart w:id="7" w:name="_Toc415818939"/>
      <w:bookmarkStart w:id="8" w:name="_Toc418070112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贵金属分析仪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贵金属分析仪是一种精密的检测设备，专门用于分析和测定贵金属（如金、银、铂、钯等）的成分和含量。这类仪器广泛应用于珠宝首饰行业、贵金属回收、银行业、冶金、化工等领域，以及任何需要准确鉴定和评估贵金属价值的情况。</w:t>
      </w:r>
    </w:p>
    <w:p>
      <w:pPr>
        <w:pStyle w:val="145"/>
        <w:rPr>
          <w:rFonts w:hint="eastAsia"/>
          <w:lang w:eastAsia="zh-CN"/>
        </w:rPr>
      </w:pPr>
      <w:r>
        <w:drawing>
          <wp:inline distT="0" distB="0" distL="0" distR="0">
            <wp:extent cx="1866900" cy="1146810"/>
            <wp:effectExtent l="0" t="0" r="0" b="0"/>
            <wp:docPr id="6254897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48977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70553" cy="114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030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贵金属分析仪</w:t>
      </w:r>
      <w:r>
        <w:rPr>
          <w:rFonts w:hint="eastAsia"/>
          <w:lang w:eastAsia="zh-CN"/>
        </w:rPr>
        <w:t>市场规模将达到102百万美元，未来几年年复合增长率CAGR为4.94%。</w:t>
      </w:r>
    </w:p>
    <w:p>
      <w:pPr>
        <w:pStyle w:val="145"/>
        <w:rPr>
          <w:lang w:eastAsia="zh-CN"/>
        </w:rPr>
      </w:pPr>
    </w:p>
    <w:p>
      <w:pPr>
        <w:pStyle w:val="148"/>
        <w:rPr>
          <w:sz w:val="24"/>
          <w:szCs w:val="28"/>
          <w:lang w:eastAsia="zh-CN"/>
        </w:rPr>
      </w:pPr>
      <w:r>
        <w:rPr>
          <w:sz w:val="24"/>
          <w:szCs w:val="28"/>
          <w:lang w:eastAsia="zh-CN"/>
        </w:rPr>
        <w:t>贵金属分析仪</w:t>
      </w:r>
      <w:r>
        <w:rPr>
          <w:rFonts w:hint="eastAsia"/>
          <w:sz w:val="24"/>
          <w:szCs w:val="28"/>
          <w:lang w:eastAsia="zh-CN"/>
        </w:rPr>
        <w:t>，全球市场总体规模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20765" cy="2877820"/>
            <wp:effectExtent l="0" t="0" r="0" b="0"/>
            <wp:docPr id="9336263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626353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贵金属分析仪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全球</w:t>
      </w:r>
      <w:r>
        <w:rPr>
          <w:sz w:val="24"/>
          <w:szCs w:val="28"/>
          <w:lang w:eastAsia="zh-CN"/>
        </w:rPr>
        <w:t>贵金属分析仪</w:t>
      </w:r>
      <w:r>
        <w:rPr>
          <w:rFonts w:hint="eastAsia"/>
          <w:sz w:val="24"/>
          <w:szCs w:val="28"/>
          <w:lang w:eastAsia="zh-CN"/>
        </w:rPr>
        <w:t>市场前12强生产商排名及市场占有率</w:t>
      </w:r>
    </w:p>
    <w:p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3211195" cy="5099685"/>
            <wp:effectExtent l="0" t="0" r="8255" b="5715"/>
            <wp:docPr id="10708461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846197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1195" cy="5099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jc w:val="center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贵金属分析仪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贵金属分析仪</w:t>
      </w:r>
      <w:r>
        <w:rPr>
          <w:rFonts w:hint="eastAsia"/>
          <w:lang w:eastAsia="zh-CN"/>
        </w:rPr>
        <w:t>主要生产商包括Thermo Scientific，Olympus Corporation，Hitachi，AMETEK，Bruker，Malvern Panalytical等，其中前五大厂商占有大约38.66%的市场份额。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贵金属分析仪</w:t>
      </w:r>
      <w:r>
        <w:rPr>
          <w:rFonts w:hint="eastAsia"/>
          <w:lang w:eastAsia="zh-CN"/>
        </w:rPr>
        <w:t>，全球市场规模，按产品类型细分，台式贵金属分析仪处于主导地位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20765" cy="2883535"/>
            <wp:effectExtent l="0" t="0" r="0" b="0"/>
            <wp:docPr id="198491429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914291" name="图片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883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贵金属分析仪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就产品类型而言，目前台式贵金属分析仪是最主要的细分产品，占据大约68.42%的份额。</w:t>
      </w:r>
    </w:p>
    <w:p>
      <w:pPr>
        <w:widowControl/>
        <w:topLinePunct w:val="0"/>
        <w:spacing w:after="0"/>
        <w:jc w:val="left"/>
        <w:rPr>
          <w:color w:val="0D0D0D" w:themeColor="text1" w:themeTint="F2"/>
          <w:kern w:val="0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bookmarkStart w:id="13" w:name="_GoBack"/>
      <w:bookmarkEnd w:id="13"/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1218565" cy="551815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lang w:eastAsia="zh-CN"/>
        </w:rPr>
        <w:t>https://www.qyresearch.com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QYResearch（北京恒州博智国际信息咨询有限公司）成立于2007年，总部位于美国洛杉矶和中国北京。经过连续</w:t>
      </w:r>
      <w:r>
        <w:rPr>
          <w:lang w:eastAsia="zh-CN"/>
        </w:rPr>
        <w:t>17</w:t>
      </w:r>
      <w:r>
        <w:rPr>
          <w:rFonts w:hint="eastAsia"/>
          <w:lang w:eastAsia="zh-CN"/>
        </w:rPr>
        <w:t>年多的沉淀，QYResearch已成长为全球知名的、面向全球客户提供细分行业调研服务的领先咨询机构，专注为企业提供专业的市场调查报告、行业研究报告、可行性研究、IPO咨询、商业计划书、制造业单项冠军申请和专精特新“小巨人”申请、市占率证明等服务。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67A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CE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92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3C4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A24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2D8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8F8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E4D0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</Words>
  <Characters>1173</Characters>
  <Lines>9</Lines>
  <Paragraphs>2</Paragraphs>
  <TotalTime>739</TotalTime>
  <ScaleCrop>false</ScaleCrop>
  <LinksUpToDate>false</LinksUpToDate>
  <CharactersWithSpaces>1376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2024-05-23T10:50:38Z</dcterms:modified>
  <cp:revision>880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C0BA0D39EC0247F9B51BDCB4E3E2637C_12</vt:lpwstr>
  </property>
</Properties>
</file>