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029" w:x="6762" w:y="196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质量管控重点及措施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272" w:x="2701" w:y="2780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b w:val="on"/>
          <w:color w:val="000000"/>
          <w:spacing w:val="0"/>
          <w:sz w:val="42"/>
        </w:rPr>
        <w:t>10.1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质量目标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59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质量目标：确保所有工程质量达到国家施工验收规范合格标准。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59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为了达到本工程的质量总目标，对工程施工采取全过程的目标管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59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理，并将分部分项工程的质量总目标分解为分部目标、分项工程分目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59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标；对各质量目标均落实到具体负责人头上，实行目标负责人制，明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59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确奖罚指标，使每个分部分项工程责任人和施工班组全员直接相关，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597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共同对目标负责，从而使每个分部分项工程的管理者与操作者形成有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59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效的压力与动力，最大限度地调动和发挥每个员工的积极性，提高员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59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工的质量意识。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115" w:x="2701" w:y="10136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b w:val="on"/>
          <w:color w:val="000000"/>
          <w:spacing w:val="0"/>
          <w:sz w:val="42"/>
        </w:rPr>
        <w:t>10.2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质量保证体系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052" w:x="2701" w:y="1095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10.2.1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质量保证体系的建立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1766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为保证本工程质量目标，从组织机构、思想教育、技术管理、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176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施工管理以及规章制度等五个方面建立符合本工程项目的质量保证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1766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3"/>
          <w:sz w:val="42"/>
        </w:rPr>
        <w:t>体系。详见《质量保证体系框图》：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629" w:x="2701" w:y="1503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10.2.2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质量管理机构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85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建立由项目经理和总工程师、副经理、质检负责人员组成的项目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85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部质量管理领导小组，领导和组织实施本合同段质量管理、兑现本合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85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同段质量目标；项目部质量管理领导小组是负责工程质量管理的实施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85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组织机构，领导和组织项目作业队质量小组、质量自检小组和各质量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85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QC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小组开展保证工程质量的各项攻关和管理活动。安全质量部是本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85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合同段工程实施过程中质量管理的执行机构，在进行质量专检的同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85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时，对质量管理制度、标准和规定的执行情况进行监督、检查，实行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85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质量管理“一票否决权”。质量管理组织机构如下图示。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349" w:x="2701" w:y="2661"/>
        <w:widowControl w:val="off"/>
        <w:autoSpaceDE w:val="off"/>
        <w:autoSpaceDN w:val="off"/>
        <w:spacing w:before="0" w:after="0" w:line="421" w:lineRule="exact"/>
        <w:ind w:left="43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质量管理组织机构图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349" w:x="2701" w:y="266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10.2.3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主要人员及部门质量职责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421" w:x="2701" w:y="429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①项目经理质量职责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1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a、在业主及上级的领导下，认真贯彻执行国家质量法规、政策、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技术标准和</w:t>
      </w:r>
      <w:r>
        <w:rPr>
          <w:rFonts w:ascii="Times New Roman"/>
          <w:color w:val="000000"/>
          <w:spacing w:val="11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的质量方针和目标，组织、制订并实施各项质量管理的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具体措施，确保质量目标全面实现。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b、负责建立健全各级质量管理组织机构，配齐所需资源，落实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质量责任制，保证质量管理体系有效运行。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c、坚持“质量第一”的思想，组织对本工程项目参战员工进行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质量意识教育。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08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d、主持工程的质量管理策划，组织并参与质量审核，制定整改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措施，并督促实施。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24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e、组织推广保证工程质量的先进施工方法和工艺，表彰奖励质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量管理先进集体和个人。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323" w:x="3539" w:y="1410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f、主持制订本合同段创优规划，全过程开展创优质工程活动。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323" w:x="3539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g、对工程质量重大、大事故负全责。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421" w:x="2701" w:y="1573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②总工程师质量职责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655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a、在项目经理的领导下，认真贯彻执行国家质量法规和政策及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655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本合同段技术标准和质量方针，组织制订本工程项目的质量保证措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6551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1900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b、组织编制和实施本工程质量管理计划，加强施工过程的控制，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对因技术管理原因造成的工程质量重大、大事故负责。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19004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c、监督检查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SimSun" w:hAnsi="SimSun" w:cs="SimSun"/>
          <w:color w:val="000000"/>
          <w:spacing w:val="-6"/>
          <w:sz w:val="42"/>
        </w:rPr>
        <w:t>质量管理体系文件的运行，不断强化和更新质量监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测及控制方法，主持对有疑问产品的评审和处置。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d、加强技术文件和资料的管理，建立质量记录。制订和实施纠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正措施和预防措施，严把“图纸、测量、试验”关。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e、主持编制项目工程实施性施工组织设计，制定确保本工程项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目质量创优的技术保证措施。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f、组织推广和应用“四新”技术，主持关键工序的人员培训，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编写有关成果报告和施工技术总结。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510" w:x="3539" w:y="674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g、完成项目经理交给的其他任务。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00" w:x="2701" w:y="75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③副经理质量职责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a、协助项目经理组织施工生产，并对施工生产中的质量负责。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b、认真落实国家和上级有关质量管理的方针、政策、法律、法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规，牢固树立“创精品工程，让用户满意”的意识，正确处理好质量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与数量、质量与进度、质量与暂时效益的矛盾。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c、掌握质量体系的运行情况，参与项目部组织的质量审核。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d、加强施工现场的质量管理、合理使用和调配施工生产中所需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的资源。做好物资采购中的质量控制工作，提高施工生产系统中的质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量保障能力。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8" w:x="2701" w:y="149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e、按照优质、安全、高效、低耗的要求，组织和项目生产，并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8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对施工生产中的重大质量问题以及改进措施的落实负责。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8" w:x="2701" w:y="1491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f、组织制定合理的生产计划，确保生产工序在受控状态下进行。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8" w:x="2701" w:y="1491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g、完成项目经理交给的其他任务。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297" w:x="2701" w:y="1818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④项目质量检验人员质量职责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1" w:x="2701" w:y="1900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a、制定本单位，本部门的质量工作计划，并协助领导组织实施。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1" w:x="2701" w:y="19004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b、认真收集各种有关质量管理的合理化建议，及时反馈各种质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1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量信息，协助领导分析质量状况。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838" w:x="3539" w:y="2145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c、收集，保管质量档案，参与质量体系文件和资料的控制。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d、参与本单位质量事故及不合格工程的分析，做好记录，及时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填报有关质量报表。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e、组织开展质量培训工作，指导并参加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小组活动。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f、协助技术负责人和施工员做好工程质量安全管理工作，根据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设计图、工程质量验评标准、施工验收规范、质量计划等参加工程质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量监督检验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328" w:x="2701" w:y="674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⑤作业区施工负责人职责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a、以经理部统一领导下，根据业主要求、合同规定及施工区域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划分，组织落实实施质量目标和管理职责，确保合同目标的实现。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b、参加图纸会审、组织本作业区有关技术交底和质量计划的交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底工作。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08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c、负责组织作业区专业管理人员，对工程质量、施工进度、安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全文明施工状况予以控制。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157" w:x="2701" w:y="124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⑥试验员职责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3283"/>
        <w:widowControl w:val="off"/>
        <w:autoSpaceDE w:val="off"/>
        <w:autoSpaceDN w:val="off"/>
        <w:spacing w:before="0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a、负责选用和配备适用的检验、测量和试验设备，确保工程使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用的计量、器具测量范围和准确度满足施工要求；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3283"/>
        <w:widowControl w:val="off"/>
        <w:autoSpaceDE w:val="off"/>
        <w:autoSpaceDN w:val="off"/>
        <w:spacing w:before="396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b、负责项目部检验、测量和试验设备管理，做到定期检定，达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到量值准确可靠；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6551"/>
        <w:widowControl w:val="off"/>
        <w:autoSpaceDE w:val="off"/>
        <w:autoSpaceDN w:val="off"/>
        <w:spacing w:before="0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c、检查督促施工过程中计量检测和砼、砂浆的级配控制；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6551"/>
        <w:widowControl w:val="off"/>
        <w:autoSpaceDE w:val="off"/>
        <w:autoSpaceDN w:val="off"/>
        <w:spacing w:before="396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d、发现施工中违反计量要求及时向有关人员提出意见，负责督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6551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促整改。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157" w:x="2701" w:y="1900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⑦材料员职责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9821"/>
        <w:widowControl w:val="off"/>
        <w:autoSpaceDE w:val="off"/>
        <w:autoSpaceDN w:val="off"/>
        <w:spacing w:before="0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a、按规定制订采购文件，并按批准的采购文件进行采购；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9821"/>
        <w:widowControl w:val="off"/>
        <w:autoSpaceDE w:val="off"/>
        <w:autoSpaceDN w:val="off"/>
        <w:spacing w:before="396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b、接收物资进场（入库）应按规定进行检验试验或验证，做好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1982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记录和标识；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635" w:x="2701" w:y="1843"/>
        <w:widowControl w:val="off"/>
        <w:autoSpaceDE w:val="off"/>
        <w:autoSpaceDN w:val="off"/>
        <w:spacing w:before="0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c、根据接收物资的质量特性，采用适宜的方式、环境妥善贮存，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35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确保接收物资质量不受损，需计量的物资（如砂石、水泥等）应做到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35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分隔区划；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4296"/>
        <w:widowControl w:val="off"/>
        <w:autoSpaceDE w:val="off"/>
        <w:autoSpaceDN w:val="off"/>
        <w:spacing w:before="0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d、主要材料和设备和易性、易爆有毒物质要建立进场（入库）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按收物资台帐，做到帐物相符；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5930"/>
        <w:widowControl w:val="off"/>
        <w:autoSpaceDE w:val="off"/>
        <w:autoSpaceDN w:val="off"/>
        <w:spacing w:before="0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e、按要求做好接收物资的标识，防止未经检验试验物资和不合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150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格。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844" w:x="2701" w:y="75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⑧工程技术部质量职责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2" w:x="2701" w:y="83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a、认真执行上级颁布的技术规范、规程和规则，制定过程质量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2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保证措施，对其因工作质量造成的不合格工程承担责任。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2" w:x="2701" w:y="8382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b、依据实施性施工组织设计，编制月作业计划，主要资源计划，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2" w:x="2701" w:y="8382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并提出质量要求。按照工程项目质量计划，发挥质量组织机构和资源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2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的作用，把质量责任落实到实处。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c、做好本岗位质量记录的收集、整理、填报、归档工作，确保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技术文件的质量，并对技术革新文件和资料的有效性、真实性负责，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保证工程质量的真实性和可追溯性。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479" w:x="3539" w:y="1491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d、绘制施工图纸，及时办理变更设计。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5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e、参与工程竣工交付，并及时编制竣工文件。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5734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f、应用“四新”技术，制定并落实创精品工程计划。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5734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g、负责组织实施设备使用、保养、修理计划，以保证设备完好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5734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和安全运转。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900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h、掌握机电设备的技术状况，指导操作人员按规范操作，对由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于机电设备的原因而造成的工程质量、产品、质量事故负责。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9004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i、建立健全设备台帐，做好原始资料、数据的统计分析，按时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上报各种统计报表，并对有效性、真实性负责。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j、对项目部职工进行“创精品工程，让用户满意”的教育，在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组织、项目施工生产中始终把坚持质量摆在重要位置。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k、贯彻实施项目部质量体系文件，组织制定工程对质量管理具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体实施细则，以确保贯彻执行。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844" w:x="2701" w:y="511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⑨安质环保部质量职责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59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a、负责制定本单位、本部门的质量工作计划，并协助领导组织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实施。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b、认真收集各种有关质量管理的合理化建议，及时反馈各种信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息，协助领导分析质量状况。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92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c、负责组织对工程质量的监督检查和评审验收。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9200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d、负责检查并指导物资进货检验，施工过程的检验，主持本工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9200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程项目的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小组活动。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838" w:x="3539" w:y="1164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e、负责工程质量检查，提出对不合格品的纠正和预防措施。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838" w:x="3539" w:y="1164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f、参与工程质量事故处理和改进工作，并落实整改措施。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838" w:x="3539" w:y="11648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g、参与工程竣工交验工作。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1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h、负责劳动安全技术的日常管理工作，定期组织安全检查，对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存在的问题及时组织整改。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5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i、掌握安全生产动态，制止“三违”并有权对“三违”人员进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行处罚。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00" w:x="2701" w:y="1736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⑩物资部质量职责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18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a、从施工生产实际出发，为施工生产服务，有效地利用仓库设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18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施，按照科学的管理方法，搞好物资的堆码，保管和发放工作。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18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b、参与内部质量审核，协助检验部门做好进货检验工作。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18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c、把好采购关，严格按计划采购，并对采购物资的质量负责。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18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d、定期物资检查，做好防火、防盗、防潮、防霉变工作。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e、采购的物资交仓库责任人验收，验收时若发现质量问题，仓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库负责人有权拒收。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914" w:x="2701" w:y="3478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b w:val="on"/>
          <w:color w:val="000000"/>
          <w:spacing w:val="0"/>
          <w:sz w:val="42"/>
        </w:rPr>
        <w:t>10.3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确保工程质量技术组织措施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021" w:x="2701" w:y="429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10.3.1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保证工程质量的组织措施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①按照质量管理组织机构，将质量意识强、施工经验丰富、组织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能力强的人员配备到各级质量机构或部门，项目经理是质量管理的第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一管理者，确保质量管理机构或部门的工作权威。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7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②制订项目部质量管理机构或部门及各类人员的质量职责，做到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职责明确、工作内容清楚。责任及具体工作落实到人，形成质量工作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人人肩上有责任的工作氛围。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5" w:x="2701" w:y="100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全面按照投标文件中确定的施工队伍和技术、管理人员投入本合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5" w:x="2701" w:y="10017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同段施工，以保证施工质量创优。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③建立健全各种质量管理的规章制度，制定质量标准及操作工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艺，并通过质量监督检查工作贯彻落实，每季度举行一次工程质量评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比。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41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分阶段确定本合同段质量攻关项目，并组建相应质量</w:t>
      </w:r>
      <w:r>
        <w:rPr>
          <w:rFonts w:ascii="Times New Roman"/>
          <w:color w:val="000000"/>
          <w:spacing w:val="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QC</w:t>
      </w:r>
      <w:r>
        <w:rPr>
          <w:rFonts w:ascii="Times New Roman"/>
          <w:color w:val="000000"/>
          <w:spacing w:val="3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小组，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保证工程质量得到有效的控制。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54" w:x="2701" w:y="15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④坚持以“样板工程”。开工前分制定明确细化的工程质量标准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54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和操作工艺，开工后抓紧组织实施。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0" w:x="2701" w:y="1736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⑤经常组织员工参观学习“样板工程”，开展工艺操作现场讲解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0" w:x="2701" w:y="17369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交流，把“样板引路”落到实处。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5" w:x="2701" w:y="1900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⑥每月发布质量简报，公布本工程项目工程质量情况，介绍经验，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5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表彰先进，指出不足，鞭策落后。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⑦建立测量组：测量组负责全管段的控制测量和测量复核工作，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装备全站仪等先进测量工具，做到测量信息及时收集、分析和应用。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79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测量资料由测量组换手复核后交总工程师或技术主管审核并保送监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9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理工程师。现场经常使用的测量标记或临时基点、基标要定期复核。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9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⑧持证上岗制度：配备优秀的施工人才和施工力量，抽调技术骨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9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干组成人才群体。新招募的工人通过培训后持证上岗。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9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⑨配备先进的机械设备：配备先进的施工设备，实行机械化施工；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9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做到设备数量足够，保证施工的连续性。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777" w:x="2701" w:y="674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10.3.2</w:t>
      </w:r>
      <w:r>
        <w:rPr>
          <w:rFonts w:ascii="Times New Roman"/>
          <w:color w:val="000000"/>
          <w:spacing w:val="3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意识和能力的保证措施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750" w:x="2701" w:y="75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①工程质量创优规划的意识保证措施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a、强化质量教育工作。通过多种多样的质量教育工作，使全体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工作人员牢固树立“质量第一，预防为主”和“下道工序是用户，为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用户提供优质服务”的质量意识，增强员工实现创优目标的自觉性和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积极性。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b、本工程质量要求起点高，决心以本工程为契机，以“精心组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织、优质高效、科学管理、文明施工、确保安全、按期完工”为指导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思想，依靠科技进步和科学管理，确保实现质量管理目标。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②工程质量能力保证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791" w:x="3539" w:y="1491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a、人员能力保证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项目部将由总部派出有类似工程丰富设计经验和施工经验的优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秀人员组成，具有较高的素质和管理水平，能与业主、设计、质检、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监理等单位进行良好沟通，便于工作的顺利开展。项目经理部下设五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734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部一室，即：工程部、安质部、经营部、财务部、物资部、综合办公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室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633" w:x="3539" w:y="1982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b、组织能力保证措施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副经理、总工程师为副组长，各职能部门负责人、质检工程师、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试验工程师等参加的质量领导组。质量领导组负责开展质量工作检查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629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评比活动。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629" w:x="2701" w:y="1843"/>
        <w:widowControl w:val="off"/>
        <w:autoSpaceDE w:val="off"/>
        <w:autoSpaceDN w:val="off"/>
        <w:spacing w:before="397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c、技术能力保证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把本项目列为重点工程，实施全面质量管理，以质量目标责任制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为核心，调集经验丰富的技术管理人员，配备先进可靠的施工机械设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备，制定实现创优规划目标的切实可行的保证措施。积极开展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QC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组活动。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3" w:x="2701" w:y="674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③材料、机械设备保证措施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701" w:y="75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a、项目部设置物资供应部，主要负责物资的采购、供应、管理、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分配以及机械设备的日常维修保养工作。各专业设置工地材料室，负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责工地材料堆放保存和购买工器具及常备零件等工作。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701" w:y="7565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b、施工技术部在开工前编制实施性施工组织设计，提出各种物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701" w:y="7565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资的阶段性计划，在施工中提前向物资部门下发各种材料计划，物资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部门根据计划提前备足三个月的用料。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24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c、强材料管理，制定切实可行的材料管理制度，对采购供应、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发放各个环节严格管理。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1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d、反对浪费，做到物尽其用，使材料在采购、保存、使用、回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收各个阶段得到有效控制。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318" w:x="2701" w:y="15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e、物资部门随时进行市场调查，提前购买施工所需物资。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318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④质量管理保证措施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541" w:x="3539" w:y="1736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a、质量管理保证资源保证措施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18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1.1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从源头上保证材料质量，在项目部组织招标时，成立招标领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18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导小组，严格把好供货商资质关，深入了解供货商的信誉度。保证供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18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货商生产的材料质量好且稳定。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5" w:x="2701" w:y="206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1.2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9"/>
          <w:sz w:val="42"/>
        </w:rPr>
        <w:t>项目部成立物资部，专职从事主要材料的调查、采购、管理、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5" w:x="2701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发放及监控工作。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1.3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建立健全材料的采购程序及质量把关程序，所有进场材料必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须质量合格，且各种手续齐全。加强材料的进场试验工作。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1.4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加强材料的实地考察及市场询价工作，做到货比三家，选择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有相应资质，有良好信誉的厂家供应材料，争取以较低的价格买到优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质的材料。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59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1.5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所有材料的采购必须签订合法的采供合同，材料的质量应具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有可追溯性。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75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1.6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现场材料专人管理，材料的使用必须经工程技术人员的现场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确认后方可使用。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3" w:x="2701" w:y="920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⑤保证工程质量的经济措施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00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设立质量奖励制度，重奖先进，惩罚不合格产品。落实经济责任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0017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制，项目部实行全员风险抵押金，施工队实行与质量挂钩的奖惩制度。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00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⑥质量保证管理制度措施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a、总工程师负责组织技术人员熟悉设计文件及施工图纸，领会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设计意图，认清工程特点，预测施工中可能出现的问题，并做好会审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记录；必要时与监理、设计、业主等单位共同审核。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b、复核图纸时结合现场情况对设计文件进行核对和优化。积极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推广应用新技术、新工艺、新材料、新设备，确保施工质量和安全。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探讨降低工程成本的可行性等。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736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c、施工图纸和技术资料，必须经总工程师审核签字后，方能下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7369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发使用。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d、施工图经业主、监理、设计、施工方现场核对无须完善时方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能申请开工。已确定需完善的工点，必须在完善复查完成后方可申请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开工。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525" w:x="2701" w:y="2145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10.3.3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技术交底制度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①由总工程师根据施工组织设计和相关规范、规章要求，向项目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所有参与施工作业人员进行技术交底，内容包括：工程概况、工期安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排、技术标准、技术措施、质量目标、合同承诺、总体创优规划、过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程控制要求等，工程管理部形成交底记录。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60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对涉及特殊过程或“四新”技术的施工内容，必要时制定面向作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60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业层的培训计划，并组织实施。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674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②工程技术部负责组织本项目分部工程的施工技术交底，各工区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6747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自行组织本工区内分项工程的技术交底。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③项目部组织有关人员在实施性施工组织设计批复后，就工程项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目的内容、技术标准、工程特点、设计意图、施工方案与要求、施工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顺序、工期、进度安排、工艺质量标准、设备物资供应的安排、安全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质量措施以及整个建设项目的管理体制等进行技术交底。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④施工现场技术交底必须以书面形式交底，交底书内必须有技术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措施、工程质量标准和安全操作注意事项、环保要点等，且交接双方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应签字确认，签明日期。为防止技术事故的发生，对复杂工程部位应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绘制大样图供施工使用。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9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⑤现场交底的主要项目：实施性施工组织设计、施工手册、与工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序控制有关的所有补充交底等。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021" w:x="2701" w:y="1655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10.3.4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测量、试验检测保证措施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421" w:x="3539" w:y="1736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①工程测量保证措施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818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a、所用的仪器和引测方法均应适应和保证测量精度的要求，为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818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保证工序之间的相互配合衔接，测量工作要与施工现场密切配合，根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818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据施工布置和工艺流程，做好各项准备工作，严格执行测量放线方案，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818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并做好验线复核。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416" w:x="3539" w:y="2145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b、测量仪器在施工全过程中保持仪器状态良好。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c、测量人员必须持证上岗，配合人员必须相对固定。各种测量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记录必须原始真实，数据正确，内容完整，字体工整。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②工程试验保证措施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a、根据工程实际需要，在项目部设置试验室。根据工程特点配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备能满足施工需要的试验设备、人员，进行常规试验的操做。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b、项目部试验室对工程使用的原材料、成品或半成品，严格按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相关规定进行检验、试验，经质检工程师检验合格并填写原材料检验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表，报监理工程师批准后，方可使用。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61" w:x="2701" w:y="838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10.3.5</w:t>
      </w:r>
      <w:r>
        <w:rPr>
          <w:rFonts w:ascii="Times New Roman"/>
          <w:color w:val="000000"/>
          <w:spacing w:val="3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保证工程质量的技术措施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328" w:x="3539" w:y="920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①隐蔽工程质量保证措施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100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a、项目经理部要准备好各项工程所用的隐蔽工程检查证</w:t>
      </w:r>
      <w:r>
        <w:rPr>
          <w:rFonts w:ascii="Times New Roman"/>
          <w:color w:val="000000"/>
          <w:spacing w:val="124"/>
          <w:sz w:val="42"/>
        </w:rPr>
        <w:t xml:space="preserve"> </w:t>
      </w:r>
      <w:r>
        <w:rPr>
          <w:rFonts w:ascii="SimSun" w:hAnsi="SimSun" w:cs="SimSun"/>
          <w:color w:val="000000"/>
          <w:spacing w:val="7"/>
          <w:sz w:val="42"/>
        </w:rPr>
        <w:t>,并及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10017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时分发到各施工作业单位,按验标的要求认真填写。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1001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b、坚持先班组“自检”，自检合格后报队质检员检查,质检员检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100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查合格后再报监理工程师检查的程序。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54" w:x="2701" w:y="1328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c、对关键工序、特殊过程和质量控制重点部位，坚持技术、试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54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验人员跟班作业，实行</w:t>
      </w:r>
      <w:r>
        <w:rPr>
          <w:rFonts w:ascii="Times New Roman"/>
          <w:color w:val="000000"/>
          <w:spacing w:val="2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24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小时旁站监控，做好施工记录，保证实施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54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过程具有可追溯性。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328" w:x="3539" w:y="1573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②分项工程质量保证措施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948" w:x="3539" w:y="1655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a、工程测量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所用的仪器和引测方法均应适应和保证测量精度的要求，根据施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工布置和工艺流程，做好各项准备工作，严格执行测量放线方案，并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做好验线复核。测量仪器在施工全过程中保持仪器状态良好。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测量人员必须持证上岗，配合人员必须相对固定。各种测量记录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必须原始真实，数据正确，内容完整，字体工整。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b、钢筋工程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333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钢筋的品种、规格、形状、尺寸、间距、锚固长度、接头位置等,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3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必须保证正确，箍筋加工应认真控制。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3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钢筋工程质量控制程序图：详见下图。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3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施工记录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948" w:x="3539" w:y="511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c、模板工程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234" w:x="3539" w:y="593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模板工程质量控制程序图：详见下图。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75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根据模板相互位置及各部位尺寸，经计算后确定模板支设方案，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成排柱支模前，应弹通线进行找平，以防侧模里出外进,确保线型顺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直。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8" w:x="2701" w:y="100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柱模支设完毕必须进行校正，且支撑牢固，以免偏移扭歪。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8" w:x="2701" w:y="10017"/>
        <w:widowControl w:val="off"/>
        <w:autoSpaceDE w:val="off"/>
        <w:autoSpaceDN w:val="off"/>
        <w:spacing w:before="392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模板安装时标高、尺寸、轴线要准确。模板在拼装时一定要严密，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8" w:x="2701" w:y="100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模板的支设尺寸要利用负误差，防止胀模。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8" w:x="2701" w:y="1001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墙模板支模前,先在其根部粘海绵条，防止柱、墙根部混凝土漏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8" w:x="2701" w:y="10017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141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混凝土浇灌时要有木工跟班作业，要认真检查模板有无漏浆，拉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结是否有松动，模板是否变形等。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3" w:x="2701" w:y="15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拆模时混凝土强度要符合规范要求，拆模应经主管技术人员批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3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准，并不得损坏混凝土的棱角。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370" w:x="3752" w:y="1736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d、混凝土工程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18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混凝土浇筑前，应将模板内杂物清理干净，并用水充分湿润。预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18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留、预埋必须完毕，隐蔽检查通过后，填写混凝土浇注申请单，经监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18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理签认后方可浇筑。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1" w:x="2701" w:y="206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混凝土应分层浇筑，振捣时要快插慢拔，严格控制混凝土振捣时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1" w:x="2701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间，以表面泛浆且不再下沉为原则。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95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施工缝处接缝前要剔除原混凝土表面浮浆和松动石子，用风泵吹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95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6"/>
          <w:sz w:val="42"/>
        </w:rPr>
        <w:t>净，并浇筑混凝土时先浇筑</w:t>
      </w:r>
      <w:r>
        <w:rPr>
          <w:rFonts w:ascii="SimSun"/>
          <w:color w:val="000000"/>
          <w:spacing w:val="-13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50~100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mm</w:t>
      </w:r>
      <w:r>
        <w:rPr>
          <w:rFonts w:ascii="SimSun"/>
          <w:color w:val="000000"/>
          <w:spacing w:val="-12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厚的同配比的减石子水泥砂浆，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95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以确保施工缝处的质量。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27" w:x="2701" w:y="429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基础工程，要求按《预防混凝土工程碱集料反应技术管理规定》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27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控制其碱含量，在设计有要求时要同时符合设计要求。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27" w:x="2701" w:y="4296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混凝土楼板在强度未达到</w:t>
      </w:r>
      <w:r>
        <w:rPr>
          <w:rFonts w:ascii="SimSun"/>
          <w:color w:val="000000"/>
          <w:spacing w:val="-11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1.2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MPa</w:t>
      </w:r>
      <w:r>
        <w:rPr>
          <w:rFonts w:ascii="SimSun"/>
          <w:color w:val="000000"/>
          <w:spacing w:val="-11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前不得上人操作。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27" w:x="2701" w:y="4296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混凝土工程质量控制程序图：详见下图。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2948" w:x="3539" w:y="75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e、防水工程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9"/>
          <w:sz w:val="42"/>
        </w:rPr>
        <w:t>选用的防水施工队伍应取得相应的《施工企业资质等级证书》（在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有效期内）。所有防水材料进场后及时按有关规定进行有见证取样，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检验合格后方可使用。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53" w:x="2701" w:y="108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进行防水层施工时，基层处理和每一道防水层完成后均指定专人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53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进行检查并做好隐检记录。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42" w:x="2701" w:y="124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防水工程完工后，对屋面应作淋水试验或雨后观察，（雨量应中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42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级以上）淋水时间不少于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</w:t>
      </w:r>
      <w:r>
        <w:rPr>
          <w:rFonts w:ascii="SimSun"/>
          <w:color w:val="000000"/>
          <w:spacing w:val="-8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小时。厕浴间应进行</w:t>
      </w:r>
      <w:r>
        <w:rPr>
          <w:rFonts w:ascii="SimSun"/>
          <w:color w:val="000000"/>
          <w:spacing w:val="-9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24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小时以上蓄水实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42" w:x="2701" w:y="124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验，最浅处的蓄水深度要大于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厘米。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3370" w:x="3539" w:y="1491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f、回填土工程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27" w:x="2701" w:y="15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回填前将基坑（槽）里的杂物等清理干净。回填土的土料清除有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27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机物，并过筛，防止粒径过大。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5" w:x="2701" w:y="1736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回填灰土应按照图纸和设计要求分层铺摊夯实。每层铺摊厚度控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5" w:x="2701" w:y="17369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制在规范要求范围内。加强回填土的计量管理，严格控制土灰比。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5" w:x="2701" w:y="17369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作好回填土的取样试验工作，控制回填土的施工质量。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5" w:x="2701" w:y="17369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g、安装工程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206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施工前各专业工长认真熟悉施工图，统计预留预埋点，统一编号，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并画出预留预埋点分布图。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严格按设计图纸确定预留孔洞和预埋管的准确位置；严格按设计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图纸和规范、标准图集加工预埋件，以防止预埋件的尺寸不符合要求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而返工。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948" w:x="3539" w:y="429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h、砌体工程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砌体工程所用的材料应有产品的合格证书，块材、水泥、钢筋外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加剂均应进行复试。砌筑砂浆应通过试配确定配合比，当砌筑砂浆的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组成材料有变更时，其配合比应重新确定。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75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砌体的组砌方法应正确，上下错缝、内外搭砌，灰缝应横平竖直、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厚薄均匀,灰缝厚度控制在规范之内。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92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构造柱浇灌混凝土前，必须将砌体留槎部位和模板浇水湿润，并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92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将模板内的落地灰及其他杂物清理干净。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791" w:x="3539" w:y="1083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i、装饰装修工程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保护完成装饰工程表面，不得因撞击、敲打、踩踏、多水作业等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造成板材凹陷、暗裂和表面装饰的污染；密封胶嵌固前，应将基槽内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648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的杂质、油物剔除干净，并保持表面干燥。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4" w:x="2701" w:y="141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施工现场保证良好的通风和照明。对工艺生产过程中使用的腐蚀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4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性液体、易燃的材料采取安全防护措施。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60" w:x="2701" w:y="15734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b w:val="on"/>
          <w:color w:val="000000"/>
          <w:spacing w:val="0"/>
          <w:sz w:val="42"/>
        </w:rPr>
        <w:t>10.4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成品和设备保护措施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551"/>
        <w:widowControl w:val="off"/>
        <w:autoSpaceDE w:val="off"/>
        <w:autoSpaceDN w:val="off"/>
        <w:spacing w:before="0" w:after="0" w:line="421" w:lineRule="exact"/>
        <w:ind w:left="126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本工程建立健全以项目经理为首的——"成品保护小组"，协调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55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各单位一致动作，有纪律、有秩序的进行穿插作业，保证用于施工的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551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原材料、制成品、半成品、工序产品以及已完成的分部分项产品得到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55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有效保护，保证所有安装的设备不被损坏、划伤，确保整个工程的施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55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工质量。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541" w:x="2701" w:y="206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1、成品保护措施的制定和实施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401" w:x="3539" w:y="2145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1.1</w:t>
      </w:r>
      <w:r>
        <w:rPr>
          <w:rFonts w:ascii="Times New Roman"/>
          <w:color w:val="000000"/>
          <w:spacing w:val="-3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项目经理部根据施工组织设计和工程进展的不同阶段编制成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品保护方案；以合同、协议等形式明确各分包对成品的交接和保护责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任，确定主要分包单位为主要的成品保护责任单位，明确项目经理部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对各分包单位保护成品工作协调监督的责任。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692" w:x="3539" w:y="429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1.2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现场材料设备保护责任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由我单位供应的材料、半成品、设备进场后，由项目经理部材料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部门负责保管，项目经理部生产经理和项目经理部安全部门进行协助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管理，由项目经理部发送到分包单位的材料、半成品、设备，由各分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包单位负责保管、使用。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146" w:x="3539" w:y="838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1.3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结构施工阶段的成品保护责任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92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结构工程责任工程师为主要成品保护责任人，水电施工人员要有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92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保护土建项目的保护措施后方可作业，在水电等施工项目完成并进行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9200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必要的成品保护后，向土建施工进行交接。对于一些关键工序（钢筋、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92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模板、混凝土浇筑），土建施工、水电安装以及预应力构件吊装均要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92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设专人看护及维修。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021" w:x="3539" w:y="1328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1.4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装修、安装施工阶段的成品保护责任及管理措施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1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安装阶段特别是收尾、竣工阶段的成品保护工作尤为重要，这一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阶段主要的成品保护的责任单位是装修分包单位，设备的成品保护的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责任单位是机电安装的分包单位。土建和机电安装施工必须按照成品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保护方案要求进行作业。在工程收尾阶段，装饰分包单位分层、分区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设置专职成品保护员，其它专业分包队伍要根据项目经理部制坏成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100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品，签字后方准离开作业区域，若由于成品保护员的工作失误，没有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找出成品损坏的人员或单位，这部分损失将由成品保护责任单位及责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任人负责赔偿。现场设置专业成品保护员。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上道工序与下道工序（主要指土建与水电，不同分包单位间的工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序交接）要办理交接手续。交接工作在各分包之间进行，项目经理部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起协调监督作用，项目经理部各责任工程师要把交接情况记录在施工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日记中。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347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1.5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接受作业的人员，必须严格遵守现场各项管理制度。所有入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户作业的人员必须接受成品保护人员的监督。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1.6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分包单位在进行本道工序施工时，如需要碰动其它专业的成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品时，分包单位必须以书面形式上报总包项目经理部，总包项目经理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部经与其他专业分包协调后，其他专业派人协助分包单位施工，待施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工完成后，其他人员恢复其成品。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1.7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项目经理部制定季度、月度计划时，要根据总控计划进行科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学合理的编制，防止工序倒置和不合理赶工期的交叉施工造成的互相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损坏、反复污染等现象的发生。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08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1.8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项目经理部技术部门对责任工程师进行方案交底，各责任工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程师对各分包的技术交底及各分包单位对班组及成员的操作交底的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同时，必须对成品保护工作进行交底。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1.9</w:t>
      </w:r>
      <w:r>
        <w:rPr>
          <w:rFonts w:ascii="Times New Roman"/>
          <w:color w:val="000000"/>
          <w:spacing w:val="-3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总包项目经理部对所有入场分包单位都要进行定期的成品保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护意识的教育工作，依据合同、规章制度、各项保护措施，使分包单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位认识到做好成品保护工作是保证自己的产品质量从而保证分包自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身的荣誉和切身的利益。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88" w:x="2701" w:y="1655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2、成品保护的日常管理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736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2.1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作业区域的申报：在作业前各分包必须向总包安全保卫部呈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7369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报"进入作业区域申报表"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2.2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完成作业移交：分包在某区域完成施工任务后，须向安全保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卫部提出书面作业面移交申请，批准后向其它分包或总包办理作业面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移交手续，移交工作列入施工计划。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443" w:x="3539" w:y="2145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2.3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成品损坏登记：成品造成损坏，成品保护责任单位必须即刻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到安全保卫部进行登记。分包方需向总包方提供造成成品损坏的责任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人，总包确认后，由分包自行协商解决或由总包方取证裁决，责任方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须无条件接受。未提供损坏责任人的，责任自负。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2.4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员工的成品保护教育：由分包方负责对员工进行教育，增强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员工的成品保护意识，自觉保护成品。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633" w:x="2701" w:y="593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3、成品保护通用措施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3.1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在本工程现场四周设置截水沟，防止地面水流进工地，并严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格控制施工用水的跑、冒和滴漏,</w:t>
      </w:r>
      <w:r>
        <w:rPr>
          <w:rFonts w:ascii="Times New Roman"/>
          <w:color w:val="000000"/>
          <w:spacing w:val="31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从而保护现场成品。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3.2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场地堆放要求：铝制品、装饰用成品应堆放在室内场地，钢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筋制品、混凝土构件及金属制品，预埋件等可堆放在室外。所有成品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应按方案指定位置进行堆放，运输方便。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08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场地要求：地基平整、干净、牢固、干燥、排水通风良好、无污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染。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叠层堆放：上、下垫木，水平位置上下一致，防止变形损坏。侧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向堆放除垫木外要加撑脚。成品堆放地做好防霉、防污染、防锈蚀措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施，成品上不堆放其它物件。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2" w:x="2701" w:y="149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3.3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7"/>
          <w:sz w:val="42"/>
        </w:rPr>
        <w:t>对成品保护采取护、包、盖、封、挡等措施，即视不同情况，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2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分别对成品进行挡板、栏杆隔离保护、用塑料布或纸包裹、斑马布覆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2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盖，或对已完工部位进行局部封闭。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3.4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成品运输：做到车厢清洁、干燥，装车高度、宽度、长度符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合规定，堆放科学合理；超长构件成品，配置超长架进行运输。装卸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车做到轻装轻卸，捆扎牢固，防止运输及装卸散落、损坏。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3.5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制定成品保护奖惩办法，用经济手段提高作业人员的成品保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护意识，从而促进整个工程成品保护水平的提高。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主要施工项目成品保护措施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692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4.1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土建成品保护主要措施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6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4.1.1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6"/>
          <w:sz w:val="42"/>
        </w:rPr>
        <w:t>标识管理：对重要项目（易污染损坏项目），如防水、油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66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漆、门窗、石材及机电设备等通过各种标识管理提醒施工人员注意成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66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品保护。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4.1.2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测量定位：定位桩采取桩周围浇筑砼固定，搭设保护架，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悬挂明显标志以提示，水准引测点尽量引测到周围老建筑物上或围墙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上，标识明显，不准堆放材料遮挡。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3895" w:x="2701" w:y="75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4.1.3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临水、临电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403" w:x="2701" w:y="83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4.1.3.1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作为临水、临电等使用，运进施工现场的成品，例如：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403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电箱、消火栓等应码放在平整、无积水、宽敞的场地,不与其它材料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403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设备等混放在一起,并有防雨设施。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403" w:x="2701" w:y="108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4.1.3.2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临水地下水管安装完毕，未进行回填土之前严禁进行踩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403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踏。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4.1.3.3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临电电箱进入施工现场安装完毕后，必须在电箱上设防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护棚，避免电箱和消火栓被碰撞坏，同时应注意消火栓和电箱上的油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漆不被损坏。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4.1.3.4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临建房屋在达到成品阶段，由项目各专业工程管理部的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区域责任工程师对工人进行现场交底，将临建工程的各个分项按照正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式工程的成品保护标准进行保护，尤其应当注意临建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CI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部分不受破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坏和污染。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3892" w:x="3539" w:y="1818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4.1.3.5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钢筋工程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墙筋：已绑扎好的墙筋禁止施工人员从墙筋中穿过，安装电管人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员在安装时禁止搬、撬、踩墙筋，操作时临时采用马凳。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板筋：施工时先绑扎下层钢筋，再铺设水电电管（一次到位），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然后再绑扎负弯屈筋或上层钢筋，绑扎板筋时从一头开始向后退着绑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扎，不许踩踏，为减少钢筋被踩踏，施工现场钢筋帮扎时必须采用跳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板保护。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347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绑扎完的梁、板钢筋，要设钢筋蹬，上铺脚手板作人行通道，要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防止板的负弯矩筋被踩下移以及受力构件配筋位置变化而改变受力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构件结构。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绑扎完的墙、柱钢筋，人员上下要经过脚手架，禁止攀爬钢筋。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浇筑砼时，地泵管应用钢筋蹬架起并放置在跳板上，不允许直接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铺放在绑好的钢筋上，以免泵管振动将结构钢筋振动移位。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防止钢筋污染：在浇注梁板混凝土前用特制的钢筋套管或塑料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布将钢筋包裹好，以防止墙柱钢筋被污染。如下图所示。如有个别污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染应及时清理混凝土浆，保证钢筋表面清洁，同时也要防止污染。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2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钢筋绑扎成形后，认真执行三检制度，对钢筋的规格、数量、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锚固长度、预留洞口的加固筋、构造加强筋等都要逐一检查核对，骨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架的轴线、位置、垂直度都必须实测检查，经质检员检验合格后报请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监理公司验收，做好隐蔽验收记录，质量达到优良水平。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4.1.3.6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模板工程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9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墙模：墙体模板安装后不要用钢管及榔头敲、砸，以防变形。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91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楼板模板：支设完毕后，各工种操作人员要密切配合，不得随意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损坏模板，机电安装人员（水、电）禁止在其上面配管。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91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楼板模板支设完成后，严禁在模板上堆放集中施工荷载。支设楼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917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板的多层板和木方在支设完毕后浇水润湿的过程中严格控制浇水的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数量，防止模板受潮过大而变形。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313" w:x="2701" w:y="1982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4.1.3.7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混凝土工程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3752" w:y="206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楼梯：已浇筑好的砼楼梯采用旧模板条保护踏步的护角。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3752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楼板：避免在楼板上凿洞，做好各类洞口的封闭工作，随时清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750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理楼面上的垃圾，保持楼面的清洁。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661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混凝土成型后严禁随意进行剔凿。加强成品保护意识，保证钢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66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筋不受油污、锈浊，防止降低混凝土与钢筋之间的握裹力。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661"/>
        <w:widowControl w:val="off"/>
        <w:autoSpaceDE w:val="off"/>
        <w:autoSpaceDN w:val="off"/>
        <w:spacing w:before="396" w:after="0" w:line="421" w:lineRule="exact"/>
        <w:ind w:left="1051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混凝土浇筑后未达到</w:t>
      </w:r>
      <w:r>
        <w:rPr>
          <w:rFonts w:ascii="SimSun"/>
          <w:color w:val="000000"/>
          <w:spacing w:val="2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1.2Mpa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前严禁上人采踏或进行下道工序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66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施工。混凝土浇筑后，严格控制拆模时间，严禁过早拆除模板，尤其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66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是梁、板模板。混凝土浇筑后严格按照施工规范和技术要求进行养护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66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和保温。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3891" w:x="2701" w:y="75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4.1.3.8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防水工程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87" w:x="2701" w:y="8382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防水施工时，严禁穿硬底带钉的鞋在上面行走，防水施工完毕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87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后，办理交接手续，及时做防水保护层。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0017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防水砼浇筑完毕后，拆模时要注意不得碰坏施工企口缝，撞动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0017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金属止水带和扯破橡塑变形缝止水带，并且对该部分成品采取有针对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00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性的保护措施，办理交接手续，责任工程师要将实际情况记录在施工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00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日记中，做为一个重点检查项目。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为防止施工操作层面上的雨水、施工用水和施工杂物落入下一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完成面，保护完成楼层的环境，为下一部工序创造良好的施工环境。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我公司根据多年对工程环境管理的经验，总结出了一套具体的方法，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即对后浇带、楼梯口、电梯口、管井等部位采取专项措施进行封闭。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4.1.3.9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砌筑工程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在砌筑围护工程中，水电专业及时配合预埋管线，以避免后期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剔凿对结构质量造成隐患，墙面要随砌随清理，防止砂浆污染，雨季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施工时要用塑料布及时覆盖已施工完的墙体。在构造柱、圈、梁、模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板支设时，严禁在砌体上硬撑、硬拉。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932" w:x="2701" w:y="206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4.1.3.10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地面与楼地面工程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3370" w:x="2701" w:y="2145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1）地砖楼地面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964" w:x="2701" w:y="2161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4.1.3.13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墙、顶棚涂料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1pt;margin-top:-1pt;z-index:-3;width:894pt;height:126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771" w:x="2701" w:y="1843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墙面、顶棚涂料施工时要与水电、灯具、面板的安装穿插进行，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其一般顺序为：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3478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顶棚涂料涂刷完成后，进行灯具、烟感、喷撒头等的安装，墙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面在涂刷最后一遍涂料前，灯具、面板、空调等进行安装。灯具、面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板安装时要戴清洁的白手套，以保持墙面、顶棚的清洁，并用塑料薄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膜和胶带包裹好，由水电向土建进行交接，再进行最后一遍涂料施工。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3478"/>
        <w:widowControl w:val="off"/>
        <w:autoSpaceDE w:val="off"/>
        <w:autoSpaceDN w:val="off"/>
        <w:spacing w:before="396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墙面、顶棚涂料施工前应将地面清理干净，并用塑料布或报纸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3478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将地面覆盖，并对门窗进行包裹和保护，以便墙面涂料施工，防止对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地面、门窗的污染。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9200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在涂刷分界线时，采用纸胶带粘贴的方法，避免污染其它界面。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9200"/>
        <w:widowControl w:val="off"/>
        <w:autoSpaceDE w:val="off"/>
        <w:autoSpaceDN w:val="off"/>
        <w:spacing w:before="396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对滴在门窗框、窗台、地面的油漆、涂料要及时擦干净。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4" w:x="2701" w:y="9200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4.1.3.14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机电工程成品保护措施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948" w:x="2701" w:y="1164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1）保护范围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业主提供、自购的原材料、设备，以及专业分包的原材料、设备；施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工过程中的成品，半成品，最终产品。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736" w:x="2701" w:y="1410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2)保护内容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917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设备原材料的标识、包装、运输，施工过程中对已经验收和已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做试验待验收的产品的保护，最终产品的保护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3)保护措施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55" w:x="2701" w:y="17369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9"/>
          <w:sz w:val="42"/>
        </w:rPr>
        <w:t>制定切实可行的《成品保护方案》，落实到各级管理人员、施工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55" w:x="2701" w:y="17369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班组，由业主及监理负责监督。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93" w:x="2701" w:y="19004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原材料、半成品在现场临时堆放时，分类、分规格堆放整齐平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93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直，水平位置上下一致，防止变形损坏、防止颠覆或倾倒。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93" w:x="2701" w:y="19004"/>
        <w:widowControl w:val="off"/>
        <w:autoSpaceDE w:val="off"/>
        <w:autoSpaceDN w:val="off"/>
        <w:spacing w:before="396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对专业分包单位的原设备材料，将提供专用的库房或材料堆场，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93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并将其纳入总包的设备和材料管理中。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注重工序过程中的成品保护，合理、有序地进行穿插施工，确保产品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不被污染或损坏。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注重对土建结构、装修面的保护。作好工序标识工作：在施工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过程中对易受污染、破坏的成品、半成品，标识"正在施工，注意保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护"标牌。采取护、包、盖、封等防护措施，对成品和半成品进行防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护，并由专门负责人经常巡视检查，发现有保护设施损坏的，及时恢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复。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工序交接全部采用书面形式由双方签字认可，由下道工序作业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人员和成品保护负责人同时签字确认，并保存工序交接书面材料，下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道工序作业人员对防止成品的污染、损坏或丢失负直接责任，成品保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护专人对成品保护负监督、检查责任。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0830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运输过程中注意包装、标识及各种饰面的保护，对防晒防潮有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特殊要求的设备材料应采取必要的防护措施。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2465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设备吊装过程中，吊装绳索不得吊在设备指定吊装孔外的其他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位置。已安装好的设备、管道等不得做脚手架使用或用以吊拉承重件，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24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禁止在已安装好的管道上焊支吊架。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已安装好但未接口的设备要采取密封保护措施，对整机要采取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加盖保护措施，在门窗未装好的房间的设备要采取防雨侵蚀措施。对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重要设备专人值班看管。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机电安装工程加工的成品、半成品统一堆码整齐，采取必要的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防护措施，防止损坏和丢失。作好工序标识工作，在施工过程中对易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受污染、破坏的成品、半成品标识"正在施工，注意保护"的标牌。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369"/>
        <w:widowControl w:val="off"/>
        <w:autoSpaceDE w:val="off"/>
        <w:autoSpaceDN w:val="off"/>
        <w:spacing w:before="37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b w:val="on"/>
          <w:color w:val="000000"/>
          <w:spacing w:val="0"/>
          <w:sz w:val="42"/>
        </w:rPr>
        <w:t>10.5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雨季施工措施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20638"/>
        <w:widowControl w:val="off"/>
        <w:autoSpaceDE w:val="off"/>
        <w:autoSpaceDN w:val="off"/>
        <w:spacing w:before="0" w:after="0" w:line="421" w:lineRule="exact"/>
        <w:ind w:left="105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根据当地气候条件本工程整个施工周期处在夏季，并且多雨，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因此必须制定详细相关措施，确保工程安全质量和工期。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813" w:x="3539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10.5.1、炎热天气施工措施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750" w:x="3539" w:y="266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①炎热的夏季要做好防暑降温工作。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347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②工地设茶水供应站，保证施工超作人员的水分补充；饮食要卫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生、饭菜要可口，确保职工健康。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③高温季节施工，应避开日照高温时间浇灌砼，必须连续施工时，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对模板、输送泵管采取浇水、覆盖等降温措施。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11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④试配砼配比时应考虑到天气炎热的情况，如加缓凝剂延缓砼的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11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凝固，降低坍落度损失等。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83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⑤指派专人负责做好砼的养护工作，采用浇水蓄水养护，使砼表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面经常处于湿润状态，防止发生龟裂现象。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7" w:x="2701" w:y="8382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10.5.2、雨季施工措施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736" w:x="3539" w:y="1083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①组织准备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64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成立以项目经理为第一责任人的领导小组，将方案编制、措施落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64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实到人。料具供应、应急抢险等具体职责落实到部门，并明确责任人。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648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夜间设专职的值班人员，保证昼夜有人值班并做好值班记录，同时要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64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设置天气预报员，负责收听和发布天气情况，防止暴雨突然袭击，合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64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理安排每日的工作。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5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雨季施工主要以预防为主，采取防雨措施及加强排水手段，确保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雨季时生产的正常进行，不受季节气候影响。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5734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做好施工人员的雨季施工培训工作，组织相关人员进行施工现场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5734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的准备工作，并进行一次全面的施工现场的检查，包括检查临时设施、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临时用水管道，临时用电，机械设备等各项工作。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5734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②技术准备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948" w:x="3539" w:y="206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a、资料准备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539" w:y="2145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收集当地气象资料，了解雨期天气状况。认真熟悉施工图纸，了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解进入雨施的各单位工程设计状况及施工特点，提出针对性的雨期施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工技术措施。对进入雨期施工但不适于雨施的项目及时与业主及设计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院联系，共同研究解决。收集同类工程雨施施工经验，选择合理的针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对性的雨季施工措施。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4633" w:x="3539" w:y="511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b、雨期施工方案编制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我公司项目部将在进入雨期前</w:t>
      </w:r>
      <w:r>
        <w:rPr>
          <w:rFonts w:ascii="SimSun"/>
          <w:color w:val="000000"/>
          <w:spacing w:val="-13"/>
          <w:sz w:val="42"/>
        </w:rPr>
        <w:t xml:space="preserve"> </w:t>
      </w:r>
      <w:r>
        <w:rPr>
          <w:rFonts w:ascii="SimSun" w:hAnsi="SimSun" w:cs="SimSun"/>
          <w:color w:val="000000"/>
          <w:spacing w:val="-8"/>
          <w:sz w:val="42"/>
        </w:rPr>
        <w:t>15d，编制并审批完成该工程更为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详细的雨期施工方案，同时报业主或监理批准。该方案将根据具体施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工图、实际工程进度及施工状况编制完成，提出切实可行的雨期施工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技术措施。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92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项目部将严格执行技术交底制度，将雨期各项技术要求从管理人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92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员到分包及个人进行层层分级技术交底。项目部各现场管理人员将对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9200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其责任范围内具体负责的工程项目向具体分包负责人或班组长进行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92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具体技术交底。交底内容主要为针对性的具体施工工艺、操作要点、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92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质量要求等内容。项目部同时将严格监督检查班组对工人的现场及班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9200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前交底情况。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3791" w:x="3539" w:y="1410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c、施工现场准备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对施工现场的道路在雨季之前要进行修理，作到道路不积水。独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立基础基坑内雨水需及时排到基坑外，每个基坑设一个集水井。基坑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上部雨水不得流入基坑内，沿建筑物四周用砖砌筑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360mm×360mm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环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形排水沟，通过环形排水沟排入附近的污水管线，保证建筑物四周的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雨水不流入基坑内。排水沟在雨季期间要经常维护，保持通畅，场地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内部要作好有组织排水，以防场区内有积水影响施工。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检查塔吊和外用电梯基础是否牢固，脚手架立杆底脚必须设置垫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木，并加设扫地杆，同时保证排水良好，避免积水浸泡。所有马道设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491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置防滑条。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雨季期间所需的塑料布、苫布提前准备好，污水泵要作到运转良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好雨季前要对避雷装置进行一次全面的检查，遇雷雨天停止使用高大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设备，以防雷击。机电设备需经常检查接零、接地保护，所有机械棚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要搭设严密，防止漏雨，随时检查漏电装置功能是否灵敏有效。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d、雨季物资准备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进入雨期施工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15d</w:t>
      </w:r>
      <w:r>
        <w:rPr>
          <w:rFonts w:ascii="Times New Roman"/>
          <w:color w:val="000000"/>
          <w:spacing w:val="10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前，项目部将根据施工方案要求，准备完成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雨季施工用的各项防汛、覆盖材料等。本工程雨期施工准备的材料计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5930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划见下表。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894" w:x="5372" w:y="899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塑料布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894" w:x="5372" w:y="8991"/>
        <w:widowControl w:val="off"/>
        <w:autoSpaceDE w:val="off"/>
        <w:autoSpaceDN w:val="off"/>
        <w:spacing w:before="144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潜水泵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41" w:x="3881" w:y="1180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41" w:x="3881" w:y="11802"/>
        <w:widowControl w:val="off"/>
        <w:autoSpaceDE w:val="off"/>
        <w:autoSpaceDN w:val="off"/>
        <w:spacing w:before="14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41" w:x="3881" w:y="11802"/>
        <w:widowControl w:val="off"/>
        <w:autoSpaceDE w:val="off"/>
        <w:autoSpaceDN w:val="off"/>
        <w:spacing w:before="14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7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5159" w:y="1180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雨衣雨鞋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5159" w:y="11802"/>
        <w:widowControl w:val="off"/>
        <w:autoSpaceDE w:val="off"/>
        <w:autoSpaceDN w:val="off"/>
        <w:spacing w:before="14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绝缘手套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5159" w:y="11802"/>
        <w:widowControl w:val="off"/>
        <w:autoSpaceDE w:val="off"/>
        <w:autoSpaceDN w:val="off"/>
        <w:spacing w:before="145" w:after="0" w:line="421" w:lineRule="exact"/>
        <w:ind w:left="42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砂袋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8033" w:y="1180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套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8033" w:y="11802"/>
        <w:widowControl w:val="off"/>
        <w:autoSpaceDE w:val="off"/>
        <w:autoSpaceDN w:val="off"/>
        <w:spacing w:before="14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8033" w:y="11802"/>
        <w:widowControl w:val="off"/>
        <w:autoSpaceDE w:val="off"/>
        <w:autoSpaceDN w:val="off"/>
        <w:spacing w:before="14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个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62" w:x="10168" w:y="1293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200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53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水泥全部入仓库，保证不漏、不潮，下面架空通风。水泥、砂等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53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材料有足够的储备，保证工程顺利施工，库房及堆放场地四周要求有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53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良好的排水。模板、脚手架、木方等堆放场地均在底部垫方木，上面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53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用苫布遮盖以防雨淋。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057" w:x="3539" w:y="1680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e、主要项目的雨季施工措施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895" w:x="3539" w:y="1761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1.1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基础结构工程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钢筋堆放场地应夯实，并高于现场地面，用垫木将钢筋架起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250mm,避免因雨水浸泡而锈蚀，尽可能地将钢筋堆放在钢筋骨架上。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加工好的成品、半成品雨天应覆盖，防止锈蚀。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5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大风雷雨天气，施工层上钢筋工程应停止作业，防止雷电伤人。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下雨天避免钢筋焊接的施工，以免影响施工质量。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164pt;margin-top:417.1pt;z-index:-7;width:567pt;height:262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563" w:x="3539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雨后钢筋视情况进行除锈处理，不得把锈蚀严重的钢筋用于结构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539" w:y="1843"/>
        <w:widowControl w:val="off"/>
        <w:autoSpaceDE w:val="off"/>
        <w:autoSpaceDN w:val="off"/>
        <w:spacing w:before="1214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下雨时不宜露天浇筑混凝土，要掌握天气变化情况，避免突然下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2" w:x="2701" w:y="266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上。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雨影响浇筑混凝土。如发生大雨天气浇筑混凝土的情况，要保证现场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有足够的覆盖材料，及时覆盖。并预先设置施工缝，以便雨天能够及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时停止浇筑。同时加强坍落度检测，保证混凝土强度。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浇筑板、墙、柱混凝土时，可适当减小坍落度。梁板同时浇筑时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应沿次梁方向浇筑，此时如遇雨而停止施工，可将施工缝留在次梁和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板上，从而保证主梁的整体性。外墙施工遇雨时，应进行覆盖，继续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施工时，应对已施工部位进行检查，以确认是否受损，是否需返工。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雨期施工，在浇筑顶板混凝土时，可根据实际情况调整坍落度。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雨后应将模内的积水排出后再进行混凝土浇筑，同时由于潮湿的原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因，模内杂物用气泵难于吹出，应由人工进行清理，墙柱模板应留清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扫口。雨后继续施工时，应先对接槎部位处理后再进行浇筑。雨期施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4296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工期间要加强防风紧固措施。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141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雨天使用的木模板拆下后应放平，以免变形。木模板拆下后及时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清理，刷脱模剂，大雨过后应重新刷一遍。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模板拼装后尽快浇筑混凝土，防止模板遇雨变形。若模板拼装后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不能及时浇筑混凝土，又被雨水淋过，则浇筑混凝土前应重新检查、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73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加固模板和支撑。模板安装就位后，应设专人负责将钢模板串联，接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734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通地线，防止漏电伤人。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688" w:x="3539" w:y="1900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大块模板落地时，地面应坚实，并支撑牢固。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474" w:x="3539" w:y="1982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1.2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脚手架工程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本工程外脚手架结构主要采用钢管脚手架，在雨期施工应注意的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要点有：雨季来临前严格按《脚手架施工方案》认真检查防雷接地，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016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对不符合处从速进行修补，避免遭受雷击，凡有安全隐患的立即整改。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1843"/>
        <w:widowControl w:val="off"/>
        <w:autoSpaceDE w:val="off"/>
        <w:autoSpaceDN w:val="off"/>
        <w:spacing w:before="397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大雨期间，不得进行脚手架的搭设和拆除；大雨、大风后应及时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对脚手架进行检查修理，有安全隐患的整改合格后方可投入使用。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遇有雷雨天气，外架上人员必须立即离去以避免遭受雷击。每次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大风雨过后由安全员对外架全面检查无问题后才能容许使用。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184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1.3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机电安装工程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692" w:x="3539" w:y="674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1.3.1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雨季施工的设备管理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进入施工现场露天存放的电气仪表设备，如开关箱(柜)、电动机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等都要有防雨设施，不容许放在低洼地方，防止被水浸泡。电气仪表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设备要尽快运入库房，减少露天存放而增加的防护设施费用。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所有施工用电设备(如：电焊机、砂轮机、剪板机、套丝机等)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都应有防雨设施。氧气瓶、乙炔瓶在室外放置时应采取防雨措施。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7565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1.3.2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雨季施工的材料管理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5" w:x="2701" w:y="1246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进入现场的保温材料及消音材料一定要存入库房，露天存放时应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5" w:x="2701" w:y="12465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垫起，用苫布盖好，不要使材料受潮和雨淋。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26" w:x="2701" w:y="141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在仓库内保管的焊接材料，要保证离地离墙不少于</w:t>
      </w:r>
      <w:r>
        <w:rPr>
          <w:rFonts w:ascii="SimSun"/>
          <w:color w:val="000000"/>
          <w:spacing w:val="-2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300mm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的距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26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离，室内要通风干燥，以保证焊材在干燥的环境下保存。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26" w:x="2701" w:y="14100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露天存放的钢材下边应用道木或方木垫起避免被水浸泡。材料周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26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围应有畅通的排水沟以防积水。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208" w:x="3539" w:y="1736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1.3.3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雨季施工焊接管理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40" w:x="2701" w:y="1818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雨季室外焊接时，为了保证焊接质量，室外施焊部位都要有防雨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40" w:x="2701" w:y="1818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棚，雨天没有防雨设施不准施焊。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5" w:x="2701" w:y="1982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电焊条受潮后影响使用，使用前应用电热箱烘干。烘干温度控制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5" w:x="2701" w:y="1982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在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50-80℃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078" w:x="3539" w:y="2145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对重要焊口要搭设防雨棚或准备好篷布盖好在暴风雨突来时保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334" w:x="2701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护焊缝免受温度骤变影响焊接质量，当相对湿度大于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90%时应停止作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4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业。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40" w:x="2701" w:y="347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注意清理焊接场地的易燃物，以免发生火灾，一般在大风天气应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40" w:x="2701" w:y="347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停止施工。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1.3.4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雨季施工技术质量管理（与土建配合施工时尤其要注意）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5113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将暗配电管及管口封好，以免水和杂物流进管内，影响后序施工。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做好设备预留孔洞的防雨措施如施工现场地下部分设备已安装完毕，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511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要采取措施防止设备受潮、被水浸泡。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563" w:x="3539" w:y="838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现场中外露的管道或设备，应用塑料布或其它防雨材料盖好。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563" w:x="3539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敷设于潮湿场所的电线管路、管口、管子连接处应作密封处理。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563" w:x="3539" w:y="8382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1.3.5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雨期施工质量保证措施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083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雨期施工，在质量保证方面应注意材料及成品的防风、防雨及成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品保护，以及如何保证测量的精度等几个方面。具体质量保证措施如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083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下：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4633" w:x="3539" w:y="1328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1）测量放线质量措施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27" w:x="2701" w:y="1410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雨季空气潮湿，在雨季进行施工测量精度，应注意以下几点：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27" w:x="2701" w:y="14100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尽量避免雨中进行测量作业，如确需在雨中进行测量作业时，应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27" w:x="2701" w:y="14100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打伞遮仪器主机及棱镜等，避免雨淋。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1655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雨季测量作业完毕应先将仪器表面水汽擦干，然后放置阴凉处或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1655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用电吹风吹干才可放入仪器箱內，才不致造成水汽进入仪器内部导致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16551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仪器失准现象。在进行二等水准测量等精密测量作业时，应避开地面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1655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蒸汽大的时间段，减少地面蒸汽引起的视线误差。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16551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作业前测定外界温度，钢尺量距时进行温差改正；雨后重新放线，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1655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不能为抢进度而利用墨迹模糊的线而造成墙、柱位置的偏移。雨后重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76" w:x="2701" w:y="1655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新放线。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633" w:x="3539" w:y="18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2）焊接质量保证措施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60" w:x="2701" w:y="26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主要是应对风雨，焊接时应防风、防雨淋。雨天室外不得进行焊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60" w:x="2701" w:y="2661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接施工。做好材料的储存及保管。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208" w:x="3539" w:y="429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1.4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预应力构件吊装工程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172" w:x="3539" w:y="511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必须提前掌握天气状况，雨天不得进行吊装作业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172" w:x="3539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f、安全保证措施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1.1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雨期施工期间各施工人员应认真学习国家规范、规程及有关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雨期施工的文件和各项技术措施，提高质量、安全意识，严格按规范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施工，不得违章指挥，要加强天气预报的收听，做好雨天防范措施。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做好现场排水。以排为主，堵、抽为辅，排、抽、堵相结合。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1.2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雨期施工中，在防雨防汛的同时，要注意防止火灾发生。在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雾、雨天、须在施工现场周围，危险地段设置警告标志，并及时清除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47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积水，保证行人和车辆安全通行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895" w:x="3539" w:y="1246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1.3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施工临时用电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在室内抹灰、垫层等潮湿作业环境中，应使用安全电压照明器。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工作手灯应用胶把和网罩保护。严禁在雷电交加时，触摸电线或接地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装置，以防雷击伤人。大雨天不得动用带电设备。雨季前后要对所有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电气设备进行遥表，要经常检修施工现场磷电电气设备线路，测试接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地保护和绝缘性能。露天的机电设备要加防雨罩或搭设防雨棚。照明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8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变压器应有防雨，防潮措施。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633" w:x="3539" w:y="1818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g、雨期施工环保措施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1900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本工程雨施的项目有室内装修工程等，我们将针对雨施项目的施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19004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工特点，制定切实可行的措施。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6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在雨季到来前，对现场的临时道路进行一次全面检查，对破坏的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638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路面进行修补、对未硬化的路面进行硬化、减少裸露场地，防止扬尘。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施工车辆经过的场区内及场外道路，每天派专人清扫，保持道路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整洁，不积水，不泥泞。设专人清扫施工现场，各种材料码放整齐，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保持场容整洁。人员、车辆雨天进入室内时，应尽量将泥浆在室外擦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4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干净，避免带入室内污染成品。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51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雨季潮湿，施工机械容易出现故障，应加强维修保养、经常用润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5113"/>
        <w:widowControl w:val="off"/>
        <w:autoSpaceDE w:val="off"/>
        <w:autoSpaceDN w:val="off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滑油润滑，杜绝不正常运转所伴随的噪声。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94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加强雨施期间的污水控制。雨季蚊蝇容易滋生，生活区内不能积水，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942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食堂要做好防蝇措施，剩饭菜及时处理。生、熟食品要分开，生、熟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94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刀具要分开。防止食物中毒事件发生。厕所每天冲洗，做到清洁无异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94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fontTable" Target="fontTable.xml" /><Relationship Id="rId5" Type="http://schemas.openxmlformats.org/officeDocument/2006/relationships/settings" Target="settings.xml" /><Relationship Id="rId6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32</Pages>
  <Words>871</Words>
  <Characters>16889</Characters>
  <Application>Aspose</Application>
  <DocSecurity>0</DocSecurity>
  <Lines>764</Lines>
  <Paragraphs>764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16996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I5-4590二机</dc:creator>
  <lastModifiedBy>I5-4590二机</lastModifiedBy>
  <revision>1</revision>
  <dcterms:created xmlns:xsi="http://www.w3.org/2001/XMLSchema-instance" xmlns:dcterms="http://purl.org/dc/terms/" xsi:type="dcterms:W3CDTF">2023-02-26T19:33:53+08:00</dcterms:created>
  <dcterms:modified xmlns:xsi="http://www.w3.org/2001/XMLSchema-instance" xmlns:dcterms="http://purl.org/dc/terms/" xsi:type="dcterms:W3CDTF">2023-02-26T19:33:53+08:00</dcterms:modified>
</coreProperties>
</file>