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1493" w:rsidRPr="004D1493" w:rsidRDefault="004D1493" w:rsidP="004D1493">
      <w:pPr>
        <w:widowControl/>
        <w:spacing w:line="543" w:lineRule="atLeast"/>
        <w:jc w:val="center"/>
        <w:outlineLvl w:val="1"/>
        <w:rPr>
          <w:rFonts w:ascii="宋体" w:eastAsia="宋体" w:hAnsi="宋体" w:cs="宋体"/>
          <w:b/>
          <w:bCs/>
          <w:color w:val="000000"/>
          <w:kern w:val="36"/>
          <w:sz w:val="25"/>
          <w:szCs w:val="25"/>
        </w:rPr>
      </w:pPr>
      <w:r w:rsidRPr="004D1493">
        <w:rPr>
          <w:rFonts w:ascii="宋体" w:eastAsia="宋体" w:hAnsi="宋体" w:cs="宋体"/>
          <w:b/>
          <w:bCs/>
          <w:color w:val="000000"/>
          <w:kern w:val="36"/>
          <w:sz w:val="25"/>
          <w:szCs w:val="25"/>
        </w:rPr>
        <w:t>YUY-5065纯电动车直流有刷电机解剖模型</w:t>
      </w:r>
    </w:p>
    <w:p w:rsidR="004D1493" w:rsidRPr="004D1493" w:rsidRDefault="004D1493" w:rsidP="004D1493">
      <w:pPr>
        <w:widowControl/>
        <w:spacing w:line="340" w:lineRule="atLeast"/>
        <w:jc w:val="center"/>
        <w:rPr>
          <w:rFonts w:ascii="宋体" w:eastAsia="宋体" w:hAnsi="宋体" w:cs="宋体"/>
          <w:color w:val="000000"/>
          <w:kern w:val="0"/>
          <w:sz w:val="19"/>
          <w:szCs w:val="19"/>
        </w:rPr>
      </w:pPr>
      <w:r>
        <w:rPr>
          <w:rFonts w:ascii="宋体" w:eastAsia="宋体" w:hAnsi="宋体" w:cs="宋体"/>
          <w:noProof/>
          <w:color w:val="000000"/>
          <w:kern w:val="0"/>
          <w:sz w:val="19"/>
          <w:szCs w:val="19"/>
        </w:rPr>
        <w:drawing>
          <wp:inline distT="0" distB="0" distL="0" distR="0">
            <wp:extent cx="3267222" cy="3733329"/>
            <wp:effectExtent l="19050" t="0" r="9378" b="0"/>
            <wp:docPr id="2" name="图片 1" descr="http://www.sh-yuy.com/uploads/allimg/191119/1-1911191032094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h-yuy.com/uploads/allimg/191119/1-191119103209459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8179" cy="37344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5E50" w:rsidRPr="004D1493" w:rsidRDefault="004D1493" w:rsidP="004D1493">
      <w:r w:rsidRPr="004D1493">
        <w:rPr>
          <w:rFonts w:ascii="宋体" w:eastAsia="宋体" w:hAnsi="宋体" w:cs="宋体"/>
          <w:color w:val="000000"/>
          <w:kern w:val="0"/>
          <w:sz w:val="19"/>
          <w:szCs w:val="19"/>
        </w:rPr>
        <w:t>一.产品简介</w:t>
      </w:r>
      <w:r w:rsidRPr="004D1493">
        <w:rPr>
          <w:rFonts w:ascii="宋体" w:eastAsia="宋体" w:hAnsi="宋体" w:cs="宋体"/>
          <w:color w:val="000000"/>
          <w:kern w:val="0"/>
          <w:sz w:val="19"/>
          <w:szCs w:val="19"/>
        </w:rPr>
        <w:br/>
        <w:t>选用新能源电动车电机（直流无刷电机、48V1KW），通过解剖，剖面喷涂不同颜色，总成内部的机械结构和相互之间的装配关系清楚的显现在外面。展示驱动电机内部结构，可对照解剖物，了解驱动电机结构与原理。 </w:t>
      </w:r>
      <w:r w:rsidRPr="004D1493">
        <w:rPr>
          <w:rFonts w:ascii="宋体" w:eastAsia="宋体" w:hAnsi="宋体" w:cs="宋体"/>
          <w:color w:val="000000"/>
          <w:kern w:val="0"/>
          <w:sz w:val="19"/>
          <w:szCs w:val="19"/>
        </w:rPr>
        <w:br/>
        <w:t>二.功能特点</w:t>
      </w:r>
      <w:r w:rsidRPr="004D1493">
        <w:rPr>
          <w:rFonts w:ascii="宋体" w:eastAsia="宋体" w:hAnsi="宋体" w:cs="宋体"/>
          <w:color w:val="000000"/>
          <w:kern w:val="0"/>
          <w:sz w:val="19"/>
          <w:szCs w:val="19"/>
        </w:rPr>
        <w:br/>
        <w:t>1.驱动电机放在平台上，驱动电机主轴安装手动摇把，旋转时观察电机转子运动。</w:t>
      </w:r>
      <w:r w:rsidRPr="004D1493">
        <w:rPr>
          <w:rFonts w:ascii="宋体" w:eastAsia="宋体" w:hAnsi="宋体" w:cs="宋体"/>
          <w:color w:val="000000"/>
          <w:kern w:val="0"/>
          <w:sz w:val="19"/>
          <w:szCs w:val="19"/>
        </w:rPr>
        <w:br/>
        <w:t>2.驱动电机内部编码器，温度传感器均涂以不同颜色，清晰显示安装位置和连线方法。</w:t>
      </w:r>
      <w:r w:rsidRPr="004D1493">
        <w:rPr>
          <w:rFonts w:ascii="宋体" w:eastAsia="宋体" w:hAnsi="宋体" w:cs="宋体"/>
          <w:color w:val="000000"/>
          <w:kern w:val="0"/>
          <w:sz w:val="19"/>
          <w:szCs w:val="19"/>
        </w:rPr>
        <w:br/>
        <w:t>3.设备带四个脚轮，移动灵活，同时脚轮带自锁装置，可以固定位置。</w:t>
      </w:r>
      <w:r w:rsidRPr="004D1493">
        <w:rPr>
          <w:rFonts w:ascii="宋体" w:eastAsia="宋体" w:hAnsi="宋体" w:cs="宋体"/>
          <w:color w:val="000000"/>
          <w:kern w:val="0"/>
          <w:sz w:val="19"/>
          <w:szCs w:val="19"/>
        </w:rPr>
        <w:br/>
        <w:t>3.设备台配面板，展示内部零部件名称和连接方式、内部结构。</w:t>
      </w:r>
      <w:r w:rsidRPr="004D1493">
        <w:rPr>
          <w:rFonts w:ascii="宋体" w:eastAsia="宋体" w:hAnsi="宋体" w:cs="宋体"/>
          <w:color w:val="000000"/>
          <w:kern w:val="0"/>
          <w:sz w:val="19"/>
          <w:szCs w:val="19"/>
        </w:rPr>
        <w:br/>
        <w:t>三.技术规格</w:t>
      </w:r>
      <w:r w:rsidRPr="004D1493">
        <w:rPr>
          <w:rFonts w:ascii="宋体" w:eastAsia="宋体" w:hAnsi="宋体" w:cs="宋体"/>
          <w:color w:val="000000"/>
          <w:kern w:val="0"/>
          <w:sz w:val="19"/>
          <w:szCs w:val="19"/>
        </w:rPr>
        <w:br/>
        <w:t>1.设备外形尺寸（mm）：700*500*1500（长*宽*高）铝材，台架耐油耐腐蚀并易于清洁，台面铺装32mm厚彩色高密度复合板。</w:t>
      </w:r>
      <w:r w:rsidRPr="004D1493">
        <w:rPr>
          <w:rFonts w:ascii="宋体" w:eastAsia="宋体" w:hAnsi="宋体" w:cs="宋体"/>
          <w:color w:val="000000"/>
          <w:kern w:val="0"/>
          <w:sz w:val="19"/>
          <w:szCs w:val="19"/>
        </w:rPr>
        <w:br/>
        <w:t>2.面板外形尺寸（mm）：700*700（长*宽）</w:t>
      </w:r>
      <w:r w:rsidRPr="004D1493">
        <w:rPr>
          <w:rFonts w:ascii="宋体" w:eastAsia="宋体" w:hAnsi="宋体" w:cs="宋体"/>
          <w:color w:val="000000"/>
          <w:kern w:val="0"/>
          <w:sz w:val="19"/>
          <w:szCs w:val="19"/>
        </w:rPr>
        <w:br/>
        <w:t>3.工作温度： -20°～+40°</w:t>
      </w:r>
      <w:r w:rsidRPr="004D1493">
        <w:rPr>
          <w:rFonts w:ascii="宋体" w:eastAsia="宋体" w:hAnsi="宋体" w:cs="宋体"/>
          <w:color w:val="000000"/>
          <w:kern w:val="0"/>
          <w:sz w:val="19"/>
          <w:szCs w:val="19"/>
        </w:rPr>
        <w:br/>
        <w:t>4.驱动电机：（直流无刷电机）</w:t>
      </w:r>
      <w:r w:rsidRPr="004D1493">
        <w:rPr>
          <w:rFonts w:ascii="宋体" w:eastAsia="宋体" w:hAnsi="宋体" w:cs="宋体"/>
          <w:color w:val="000000"/>
          <w:kern w:val="0"/>
          <w:sz w:val="19"/>
          <w:szCs w:val="19"/>
        </w:rPr>
        <w:br/>
        <w:t>四.基本配置</w:t>
      </w:r>
      <w:r w:rsidRPr="004D1493">
        <w:rPr>
          <w:rFonts w:ascii="宋体" w:eastAsia="宋体" w:hAnsi="宋体" w:cs="宋体"/>
          <w:color w:val="000000"/>
          <w:kern w:val="0"/>
          <w:sz w:val="19"/>
          <w:szCs w:val="19"/>
        </w:rPr>
        <w:br/>
        <w:t>解剖的驱动电机，原理面板图，可移动台架(带原理面板)。</w:t>
      </w:r>
    </w:p>
    <w:sectPr w:rsidR="00695E50" w:rsidRPr="004D1493" w:rsidSect="00695E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16BE" w:rsidRDefault="008816BE" w:rsidP="005C0067">
      <w:r>
        <w:separator/>
      </w:r>
    </w:p>
  </w:endnote>
  <w:endnote w:type="continuationSeparator" w:id="1">
    <w:p w:rsidR="008816BE" w:rsidRDefault="008816BE" w:rsidP="005C00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16BE" w:rsidRDefault="008816BE" w:rsidP="005C0067">
      <w:r>
        <w:separator/>
      </w:r>
    </w:p>
  </w:footnote>
  <w:footnote w:type="continuationSeparator" w:id="1">
    <w:p w:rsidR="008816BE" w:rsidRDefault="008816BE" w:rsidP="005C006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0067"/>
    <w:rsid w:val="00341021"/>
    <w:rsid w:val="004D1493"/>
    <w:rsid w:val="005C0067"/>
    <w:rsid w:val="00695E50"/>
    <w:rsid w:val="008816BE"/>
    <w:rsid w:val="00DA7E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5E50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C006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C00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C006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C00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C006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C0067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Balloon Text"/>
    <w:basedOn w:val="a"/>
    <w:link w:val="Char1"/>
    <w:uiPriority w:val="99"/>
    <w:semiHidden/>
    <w:unhideWhenUsed/>
    <w:rsid w:val="005C006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C006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057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74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945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9477192">
                  <w:marLeft w:val="272"/>
                  <w:marRight w:val="0"/>
                  <w:marTop w:val="13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282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382</Characters>
  <Application>Microsoft Office Word</Application>
  <DocSecurity>0</DocSecurity>
  <Lines>3</Lines>
  <Paragraphs>1</Paragraphs>
  <ScaleCrop>false</ScaleCrop>
  <Company>Microsoft</Company>
  <LinksUpToDate>false</LinksUpToDate>
  <CharactersWithSpaces>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张忠良</cp:lastModifiedBy>
  <cp:revision>4</cp:revision>
  <dcterms:created xsi:type="dcterms:W3CDTF">2017-12-07T08:23:00Z</dcterms:created>
  <dcterms:modified xsi:type="dcterms:W3CDTF">2019-11-22T02:50:00Z</dcterms:modified>
</cp:coreProperties>
</file>