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4F863">
      <w:pPr>
        <w:pStyle w:val="167"/>
        <w:rPr>
          <w:lang w:eastAsia="zh-CN"/>
        </w:rPr>
      </w:pPr>
      <w:bookmarkStart w:id="0" w:name="_Toc481801204"/>
      <w:bookmarkStart w:id="1" w:name="_Toc415143481"/>
      <w:bookmarkStart w:id="2" w:name="OLE_LINK39"/>
      <w:bookmarkStart w:id="3" w:name="OLE_LINK40"/>
      <w:bookmarkStart w:id="4" w:name="_Toc517262917"/>
      <w:bookmarkStart w:id="5" w:name="_Toc415818939"/>
      <w:bookmarkStart w:id="6" w:name="_Toc418070112"/>
      <w:bookmarkStart w:id="7" w:name="_Toc453597319"/>
      <w:bookmarkStart w:id="8" w:name="_Toc438987549"/>
      <w:bookmarkStart w:id="9" w:name="OLE_LINK24"/>
      <w:bookmarkStart w:id="10" w:name="_Toc415142861"/>
      <w:bookmarkStart w:id="11" w:name="OLE_LINK13"/>
      <w:bookmarkStart w:id="12" w:name="OLE_LINK15"/>
      <w:r>
        <w:rPr>
          <w:rFonts w:hint="eastAsia"/>
          <w:lang w:eastAsia="zh-CN"/>
        </w:rPr>
        <w:t>过滤式逃生头罩全球市场总体规模</w:t>
      </w:r>
    </w:p>
    <w:p w14:paraId="228C18B6">
      <w:pPr>
        <w:spacing w:line="480" w:lineRule="auto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过滤式逃生头罩是一种个人防护装备 (PPE)，旨在在存在有害气体、烟雾或有毒颗粒物的紧急情况下提供短期呼吸保护。它由一个耐热阻燃材料制成的头罩和一个集成的过滤装置组成，该过滤装置可去除吸入空气中的有毒物质。与自给式呼吸器 (SCBA) 不同，它不提供氧气，而是过滤周围空气，因此重量轻、结构紧凑，便于快速逃生。</w:t>
      </w:r>
    </w:p>
    <w:p w14:paraId="2E038209">
      <w:pPr>
        <w:pStyle w:val="145"/>
        <w:spacing w:line="480" w:lineRule="auto"/>
        <w:rPr>
          <w:rFonts w:hint="eastAsia"/>
          <w:lang w:val="en-US" w:eastAsia="zh-CN"/>
        </w:rPr>
      </w:pPr>
      <w:r>
        <w:drawing>
          <wp:inline distT="0" distB="0" distL="0" distR="0">
            <wp:extent cx="1630680" cy="1082675"/>
            <wp:effectExtent l="0" t="0" r="7620" b="3175"/>
            <wp:docPr id="738663337" name="图片 2" descr="Dräger PARAT® Filtering Escape Hoo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663337" name="图片 2" descr="Dräger PARAT® Filtering Escape Hood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3636" cy="109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2684F">
      <w:pPr>
        <w:pStyle w:val="145"/>
        <w:spacing w:line="48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据QYResearch调研团队最新报告“全球过滤式逃生头罩市场报告2025-2031”显示，预计2031年全球过滤式逃生头罩市场规模将达到11.1亿美元，未来几年年复合增长率CAGR为4.36%。2024年全球过滤式逃生头罩产量将达400万个，平均售价为210美元/个，单线产能约15万个/年，毛利率约为27%。</w:t>
      </w:r>
    </w:p>
    <w:p w14:paraId="3E53B1A2">
      <w:pPr>
        <w:pStyle w:val="148"/>
        <w:rPr>
          <w:lang w:eastAsia="zh-CN"/>
        </w:rPr>
      </w:pPr>
      <w:r>
        <w:rPr>
          <w:rFonts w:hint="eastAsia"/>
          <w:lang w:eastAsia="zh-CN"/>
        </w:rPr>
        <w:t>过滤式逃生头罩全球市场总体规模（2020-2031）</w:t>
      </w:r>
    </w:p>
    <w:p w14:paraId="21D31823"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5765800" cy="2753995"/>
            <wp:effectExtent l="0" t="0" r="6350" b="8255"/>
            <wp:docPr id="18965332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533221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4020" cy="2767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F7C357">
      <w:pPr>
        <w:pStyle w:val="145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如上图表/数据，摘自QYResearch最新报告“全球过滤式逃生头罩市场研究报告2025-2031”</w:t>
      </w:r>
      <w:r>
        <w:rPr>
          <w:lang w:eastAsia="zh-CN"/>
        </w:rPr>
        <w:t>.</w:t>
      </w:r>
    </w:p>
    <w:p w14:paraId="45EE6A2F">
      <w:pPr>
        <w:pStyle w:val="148"/>
        <w:numPr>
          <w:ilvl w:val="0"/>
          <w:numId w:val="0"/>
        </w:numPr>
        <w:rPr>
          <w:lang w:eastAsia="zh-CN"/>
        </w:rPr>
      </w:pPr>
      <w:r>
        <w:rPr>
          <w:rFonts w:hint="eastAsia"/>
          <w:lang w:eastAsia="zh-CN"/>
        </w:rPr>
        <w:t>全球过滤式逃生头罩市场前5强生产商排名及市场占有率（基于2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4年调研数据；目前最新数据以本公司最新调研数据为准）</w:t>
      </w:r>
    </w:p>
    <w:p w14:paraId="17BD4A79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477260" cy="5516245"/>
            <wp:effectExtent l="0" t="0" r="8890" b="8255"/>
            <wp:docPr id="7964974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497402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7260" cy="5516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059891">
      <w:pPr>
        <w:widowControl/>
        <w:topLinePunct w:val="0"/>
        <w:spacing w:after="0"/>
        <w:jc w:val="center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如上图表/数据，摘自QYResearch报告“全球过滤式逃生头罩市场研究报告2025-2031”，排名基于2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4数据。目前最新数据，以本公司最新调研数据为准。</w:t>
      </w:r>
    </w:p>
    <w:p w14:paraId="67DCDB81">
      <w:pPr>
        <w:pStyle w:val="145"/>
        <w:spacing w:line="48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根据QYResearch头部企业研究中心调研，全球范围内过滤式逃生头罩生产商主要包括3M、Drager、MSA Safety、SPASCIANI、Sundstrom Safety、Avon Protection、RSG Safety、Honeywell、Shalon Chemical Industries、Weggor等。2024年，全球前五大厂商占有大约25.0%的市场份额。</w:t>
      </w:r>
    </w:p>
    <w:p w14:paraId="0860F1CE">
      <w:pPr>
        <w:pStyle w:val="145"/>
        <w:spacing w:line="480" w:lineRule="auto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全球过滤式逃生头罩的市场驱动因素和机遇</w:t>
      </w:r>
    </w:p>
    <w:p w14:paraId="3D604C5C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安全意识和应急准备意识的提升：个人和组织对人身安全和应急准备重要性的认识日益增强。这导致对过滤式逃生头罩的需求不断增长，因为它们被视为火灾、化学品泄漏或生物袭击等紧急情况下必不可少的安全措施。</w:t>
      </w:r>
    </w:p>
    <w:p w14:paraId="325E4CE6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严格的安全法规：世界各国政府和行业机构正在实施和执行严格的安全法规，要求在特定环境中配备逃生头罩。例如，在采矿、化学品制造和石油天然气等行业，遵守这些法规可确保在潜在危险环境中作业的工人的安全。</w:t>
      </w:r>
    </w:p>
    <w:p w14:paraId="40DAA04B">
      <w:pPr>
        <w:pStyle w:val="145"/>
        <w:spacing w:line="540" w:lineRule="auto"/>
        <w:rPr>
          <w:lang w:eastAsia="zh-CN"/>
        </w:rPr>
      </w:pPr>
      <w:r>
        <w:rPr>
          <w:rFonts w:hint="eastAsia"/>
          <w:lang w:eastAsia="zh-CN"/>
        </w:rPr>
        <w:t>危险行业的增长：石油天然气、化学品和采矿等危险行业事故和死亡人数的不断增加，推动了对过滤式逃生头罩的需求。这些行业必须遵守严格的安全法规，而使用逃生头罩对于在紧急情况下为工人提供呼吸保护至关重要。</w:t>
      </w:r>
    </w:p>
    <w:p w14:paraId="5DF5BE27">
      <w:pPr>
        <w:pStyle w:val="145"/>
        <w:spacing w:line="540" w:lineRule="auto"/>
        <w:rPr>
          <w:rFonts w:hint="eastAsia"/>
          <w:lang w:eastAsia="zh-CN"/>
        </w:rPr>
      </w:pPr>
    </w:p>
    <w:p w14:paraId="1E442BEC">
      <w:pPr>
        <w:pStyle w:val="145"/>
        <w:spacing w:line="480" w:lineRule="auto"/>
        <w:rPr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全球</w:t>
      </w:r>
      <w:r>
        <w:rPr>
          <w:rFonts w:hint="eastAsia"/>
          <w:b/>
          <w:bCs/>
          <w:lang w:eastAsia="zh-CN"/>
        </w:rPr>
        <w:t>过滤式逃生头罩市场趋势</w:t>
      </w:r>
    </w:p>
    <w:p w14:paraId="2C010081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危险行业需求不断增长：石油天然气、化工和采矿等危险行业事故和死亡人数的不断增加，推动了对过</w:t>
      </w:r>
      <w:bookmarkStart w:id="13" w:name="_GoBack"/>
      <w:bookmarkEnd w:id="13"/>
      <w:r>
        <w:rPr>
          <w:rFonts w:hint="eastAsia"/>
          <w:lang w:eastAsia="zh-CN"/>
        </w:rPr>
        <w:t>滤式逃生头罩的需求。这些行业必须遵守严格的安全法规，而逃生头罩的使用对于在紧急情况下为工人提供呼吸保护至关重要。</w:t>
      </w:r>
    </w:p>
    <w:p w14:paraId="5D68A90D">
      <w:pPr>
        <w:pStyle w:val="145"/>
        <w:spacing w:line="540" w:lineRule="auto"/>
        <w:rPr>
          <w:lang w:eastAsia="zh-CN"/>
        </w:rPr>
      </w:pPr>
      <w:r>
        <w:rPr>
          <w:rFonts w:hint="eastAsia"/>
          <w:lang w:eastAsia="zh-CN"/>
        </w:rPr>
        <w:t>轻巧紧凑的设计：轻巧紧凑的过滤式逃生头罩越来越受到关注，尤其是在个人使用和注重便携性的应用中。材料科学的进步使得轻巧耐用的逃生头罩的生产成为可能，使其更易于携带和存放。</w:t>
      </w:r>
    </w:p>
    <w:p w14:paraId="2F89D339">
      <w:pPr>
        <w:pStyle w:val="145"/>
        <w:spacing w:line="540" w:lineRule="auto"/>
        <w:rPr>
          <w:rFonts w:hint="eastAsia"/>
          <w:lang w:eastAsia="zh-CN"/>
        </w:rPr>
      </w:pPr>
    </w:p>
    <w:p w14:paraId="5B407C4D">
      <w:pPr>
        <w:pStyle w:val="145"/>
        <w:spacing w:line="480" w:lineRule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全球</w:t>
      </w:r>
      <w:r>
        <w:rPr>
          <w:rFonts w:hint="eastAsia"/>
          <w:b/>
          <w:bCs/>
          <w:lang w:eastAsia="zh-CN"/>
        </w:rPr>
        <w:t>过滤式逃生头罩市场限制</w:t>
      </w:r>
    </w:p>
    <w:p w14:paraId="41576651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认知度和可及性有限：在许多地区，尤其是在安全标准较低或经济欠发达的地区，个人和组织对过滤式逃生头罩的重要性及其正确使用的认知度有限。此外，在一些偏远或欠发达地区，这些安全设备的可及性可能受到限制，导致人们在需要时难以获得。</w:t>
      </w:r>
    </w:p>
    <w:p w14:paraId="4368D6AB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低成本替代品的价格竞争：市场上有一些低成本替代品可能与过滤式逃生头罩竞争。这些替代品可能无法提供同等水平的防护或质量，但其较低的价格可以吸引注重价格的买家，从而影响过滤式逃生头罩的市场份额。</w:t>
      </w:r>
    </w:p>
    <w:p w14:paraId="3F1D8BD0">
      <w:pPr>
        <w:pStyle w:val="145"/>
        <w:spacing w:line="5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</w:p>
    <w:p w14:paraId="073D7199">
      <w:pPr>
        <w:pStyle w:val="145"/>
        <w:spacing w:line="540" w:lineRule="auto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9AB3BDC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B90D9E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68CA4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3F782D03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3F782D03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7FDE606B">
    <w:pPr>
      <w:pStyle w:val="22"/>
      <w:pBdr>
        <w:bottom w:val="none" w:color="auto" w:sz="0" w:space="0"/>
      </w:pBdr>
      <w:jc w:val="both"/>
    </w:pPr>
  </w:p>
  <w:p w14:paraId="1125D7D8">
    <w:pPr>
      <w:pStyle w:val="22"/>
      <w:pBdr>
        <w:bottom w:val="none" w:color="auto" w:sz="0" w:space="0"/>
      </w:pBdr>
      <w:jc w:val="both"/>
    </w:pPr>
  </w:p>
  <w:p w14:paraId="73D62D64">
    <w:pPr>
      <w:pStyle w:val="22"/>
      <w:pBdr>
        <w:bottom w:val="none" w:color="auto" w:sz="0" w:space="0"/>
      </w:pBdr>
      <w:jc w:val="both"/>
    </w:pPr>
  </w:p>
  <w:p w14:paraId="7A9850CF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BDF05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D4461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TY2MzI3ZTk0N2ZhODI4OTJiYTFmY2JlOWQ1MTEyZTc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AA9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A29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75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810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00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4BF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5EEA"/>
    <w:rsid w:val="00106104"/>
    <w:rsid w:val="0010636B"/>
    <w:rsid w:val="0010640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4FA8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DBE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DA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51C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89A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945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989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9E2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732"/>
    <w:rsid w:val="00282954"/>
    <w:rsid w:val="00282960"/>
    <w:rsid w:val="00282965"/>
    <w:rsid w:val="00282B76"/>
    <w:rsid w:val="0028332D"/>
    <w:rsid w:val="0028356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4B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BE0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8C6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DFA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03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7D9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70"/>
    <w:rsid w:val="00375DF5"/>
    <w:rsid w:val="0037615B"/>
    <w:rsid w:val="003767A4"/>
    <w:rsid w:val="003768D5"/>
    <w:rsid w:val="0037698D"/>
    <w:rsid w:val="00376A5C"/>
    <w:rsid w:val="00376A84"/>
    <w:rsid w:val="00376AA1"/>
    <w:rsid w:val="00376AED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B96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C62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107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3FCE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6EAA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0ECF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42F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1FAD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C22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55E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19B"/>
    <w:rsid w:val="004C12A1"/>
    <w:rsid w:val="004C131C"/>
    <w:rsid w:val="004C1379"/>
    <w:rsid w:val="004C163C"/>
    <w:rsid w:val="004C1A2B"/>
    <w:rsid w:val="004C1B2B"/>
    <w:rsid w:val="004C1EF9"/>
    <w:rsid w:val="004C22A7"/>
    <w:rsid w:val="004C2580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2A5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21C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7ED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71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3A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52D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31D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7D5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6EBB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4E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85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82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039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76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066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12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994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390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586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81B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6D75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5F2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21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31C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A7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BB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2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062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2E6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0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A92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6F73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3B2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20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387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3E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5F2D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850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7CF539A"/>
    <w:rsid w:val="24AA3A0B"/>
    <w:rsid w:val="2C550700"/>
    <w:rsid w:val="30B67187"/>
    <w:rsid w:val="362F1FC2"/>
    <w:rsid w:val="40EE65D6"/>
    <w:rsid w:val="42CD0B98"/>
    <w:rsid w:val="47FA075F"/>
    <w:rsid w:val="50E85385"/>
    <w:rsid w:val="569F037A"/>
    <w:rsid w:val="59DF5F9E"/>
    <w:rsid w:val="6BF9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 w:line="480" w:lineRule="auto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ahoma" w:hAnsi="Tahoma" w:eastAsia="宋体"/>
      <w:i/>
      <w:color w:val="0D0D0D" w:themeColor="text1" w:themeTint="F2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autoRedefine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清单表 2 - 着色 51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1830</Words>
  <Characters>2138</Characters>
  <Lines>33</Lines>
  <Paragraphs>10</Paragraphs>
  <TotalTime>3</TotalTime>
  <ScaleCrop>false</ScaleCrop>
  <LinksUpToDate>false</LinksUpToDate>
  <CharactersWithSpaces>2149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2025-10-20T05:36:16Z</dcterms:modified>
  <cp:revision>899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8244C2FF1AE84807A5D0AD1BB1FD9FB7_12</vt:lpwstr>
  </property>
  <property fmtid="{D5CDD505-2E9C-101B-9397-08002B2CF9AE}" pid="4" name="KSOTemplateDocerSaveRecord">
    <vt:lpwstr>eyJoZGlkIjoiMjFmNGNlNTgxMTU0YzBhMjY3NTRmNDcyYjNlZTNhMDciLCJ1c2VySWQiOiI0MzI5MTg4NDMifQ==</vt:lpwstr>
  </property>
</Properties>
</file>