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43A0B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串口服务器行业分析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预计2029年全球市场销售额将达到28亿元</w:t>
      </w:r>
    </w:p>
    <w:bookmarkEnd w:id="0"/>
    <w:p w14:paraId="5942D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351CD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旨在深入分析全球及中国串口服务器行业的市场现状、竞争格局、发展趋势及未来前景，为专业投资者提供决策参考。报告将涵盖行业定义、供应链结构、主要生产企业、政策环境、市场趋势等方面的内容，并结合详尽的市场数据和行业洞察，对串口服务器行业的未来发展进行合理预测。</w:t>
      </w:r>
    </w:p>
    <w:p w14:paraId="1E208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191125" cy="3219450"/>
            <wp:effectExtent l="0" t="0" r="9525" b="0"/>
            <wp:docPr id="1" name="图片 1" descr="串口服务器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串口服务器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2D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二、行业定义与供应链结构</w:t>
      </w:r>
    </w:p>
    <w:p w14:paraId="53039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串口服务器是一种将RS-232/422/485等串口设备连接到以太网或无线网络上的设备，它能够实现串口设备与网络设备的通信和数据传输。串口服务器的供应链结构主要包括原材料供应商、研发制造商、分销商和最终用户。原材料供应商提供生产串口服务器所需的电子元器件、外壳等材料；研发制造商负责串口服务器的设计、生产和测试；分销商负责将产品推向市场，最终用户则包括各类需要串口通信的企业和机构。</w:t>
      </w:r>
    </w:p>
    <w:p w14:paraId="6BAEE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三、主要生产企业与行业生产商</w:t>
      </w:r>
    </w:p>
    <w:p w14:paraId="4495F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全球串口服务器市场的领跑企业包括Moxa、DIGI和Advantech，这三家企业总共约占30%的市场份额。此外，Siemens Industrial Communication、Comtrol Corporation、3onedata、OMEGA、Westermo、Atop Technologies Inc.、东土科技、Perle、EtherWAN Systems、Korenix Technology、Sealevel Systems、ORing Industrial Networking Corp.、Chiyu Technology、Tibbo Technology Inc.、Silex Technology America, Inc.、Sena Technologies和深圳市宇泰科技有限公司等企业也在市场上占据一定份额。这些企业凭借强大的研发能力、丰富的产品线、完善的销售网络和优质的客户服务，在全球市场上具有较强的竞争力。</w:t>
      </w:r>
    </w:p>
    <w:p w14:paraId="34621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四、市场状况与趋势分析</w:t>
      </w:r>
    </w:p>
    <w:p w14:paraId="2C4BD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市场现状</w:t>
      </w:r>
    </w:p>
    <w:p w14:paraId="1B97B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default"/>
        </w:rPr>
        <w:t>2022年全球串口服务器市场销售额达到了21亿元。中国市场在过去几年变化较快，虽然具体数据未给出，但可以看出中国市场在全球市场中占据重要地位。随着物联网、工业自动化和智能制造等领域的快速发展，串口服务器的需求量不断增加，市场前景广阔。</w:t>
      </w:r>
    </w:p>
    <w:p w14:paraId="345ED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趋势分析</w:t>
      </w:r>
    </w:p>
    <w:p w14:paraId="56E86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预计2029年全球串口服务器市场销售额将达到28亿元，年复合增长率（CAGR）为3.8%（2023-2029）。这一增长主要得益于物联网技术的普及和应用领域的拓展。同时，随着5G、云计算和大数据等新兴技术的不断发展，串口服务器在数据传输、远程监控和智能管理等方面的应用将更加广泛。</w:t>
      </w:r>
    </w:p>
    <w:p w14:paraId="5F230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五、地区分析与主要厂商介绍</w:t>
      </w:r>
    </w:p>
    <w:p w14:paraId="175DF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地区分析</w:t>
      </w:r>
    </w:p>
    <w:p w14:paraId="4B6BE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北美、欧洲、日本、中国、韩国和中国台湾是全球串口服务器的主要生产和消费地区。这些地区经济发达，科技水平高，对串口服务器的需求量大。未来，随着新兴市场国家的经济发展和科技进步，这些地区对串口服务器的需求也将逐渐增加。</w:t>
      </w:r>
    </w:p>
    <w:p w14:paraId="5C7B9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主要厂商介绍</w:t>
      </w:r>
    </w:p>
    <w:p w14:paraId="46C79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Moxa</w:t>
      </w:r>
      <w:r>
        <w:rPr>
          <w:rFonts w:hint="default"/>
        </w:rPr>
        <w:t>：作为全球领先的串口服务器供应商，Moxa拥有丰富的产品线和完善的服务体系，产品广泛应用于工业自动化、交通运输、能源电力等领域。</w:t>
      </w:r>
    </w:p>
    <w:p w14:paraId="7D81D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DIGI International</w:t>
      </w:r>
      <w:r>
        <w:rPr>
          <w:rFonts w:hint="default"/>
        </w:rPr>
        <w:t>：DIGI是全球知名的串口服务器和物联网解决方案提供商，其产品具有高性能、高可靠性和易于部署等特点，深受用户好评。</w:t>
      </w:r>
    </w:p>
    <w:p w14:paraId="24777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Advantech</w:t>
      </w:r>
      <w:r>
        <w:rPr>
          <w:rFonts w:hint="default"/>
        </w:rPr>
        <w:t>：Advantech是一家专注于工业自动化和嵌入式计算机领域的知名企业，其串口服务器产品在市场上具有较高的知名度和美誉度。</w:t>
      </w:r>
    </w:p>
    <w:p w14:paraId="2A37A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（其他企业介绍略...）</w:t>
      </w:r>
    </w:p>
    <w:p w14:paraId="188CB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六、产品细分与应用领域</w:t>
      </w:r>
    </w:p>
    <w:p w14:paraId="029CB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按照不同串口数量，串口服务器可分为单口、双口、4口、8口、16口和其他类型。不同串口数量的服务器适用于不同的应用场景，如单口服务器适用于小型设备连接，而多口服务器则适用于大型设备和系统连接。</w:t>
      </w:r>
    </w:p>
    <w:p w14:paraId="1078A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按照不同应用，串口服务器主要应用于访问控制系统、考勤系统、POS系统和其他领域。随着物联网技术的普及和应用领域的拓展，串口服务器的应用领域将更加广泛。</w:t>
      </w:r>
    </w:p>
    <w:p w14:paraId="482DF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七、行业发展趋势与驱动因素</w:t>
      </w:r>
    </w:p>
    <w:p w14:paraId="38ECD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发展趋势</w:t>
      </w:r>
    </w:p>
    <w:p w14:paraId="77289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未来，串口服务器行业将呈现出以下发展趋势：一是产品性能不断提升，满足更高要求的数据传输和远程监控需求；二是产品形态更加多样化，满足不同场景下的应用需求；三是智能化水平不断提高，实现更高效的设备管理和数据分析。</w:t>
      </w:r>
    </w:p>
    <w:p w14:paraId="0241F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驱动因素</w:t>
      </w:r>
    </w:p>
    <w:p w14:paraId="25CF0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串口服务器行业发展的主要驱动因素包括：一是物联网技术的普及和应用领域的拓展；二是工业自动化和智能制造的快速发展；三是5G、云计算和大数据等新兴技术的推动；四是政府政策的支持和行业标准的制定。</w:t>
      </w:r>
    </w:p>
    <w:p w14:paraId="27D11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八、政策环境与产业链分析</w:t>
      </w:r>
    </w:p>
    <w:p w14:paraId="08508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政策环境</w:t>
      </w:r>
    </w:p>
    <w:p w14:paraId="00F1B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各国政府都在积极推动物联网、工业自动化和智能制造等领域的发展，为串口服务器行业提供了良好的政策环境。同时，政府还在加强知识产权保护、促进技术创新和产业升级等方面给予政策支持。</w:t>
      </w:r>
    </w:p>
    <w:p w14:paraId="1DE8E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产业链分析</w:t>
      </w:r>
    </w:p>
    <w:p w14:paraId="68490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串口服务器行业的产业链包括原材料供应商、研发制造商、分销商和最终用户。原材料供应商提供生产所需的电子元器件、外壳等材料；研发制造商负责产品的设计、生产和测试；分销商负责将产品推向市场；最终用户则是各类需要串口通信的企业和机构。产业链各环节紧密相连，共同推动行业的发展。</w:t>
      </w:r>
    </w:p>
    <w:p w14:paraId="794BE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九、未来前景预测</w:t>
      </w:r>
    </w:p>
    <w:p w14:paraId="35D83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结合当前市场状况和行业洞察，预计未来几年全球及中国串口服务器行业将继续保持平稳增长态势。随着物联网、工业自动化和智能制造等领域的快速发展以及新兴技术的不断涌现，串口服务器的需求量将持续增加。同时，随着市场竞争的加剧和技术的不断进步，行业将呈现出更加多元化和智能化的发展趋势。</w:t>
      </w:r>
    </w:p>
    <w:p w14:paraId="64737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十、结论与建议</w:t>
      </w:r>
    </w:p>
    <w:p w14:paraId="4F3E7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default"/>
        </w:rPr>
        <w:t>综上所述，全球及中国串口服务器行业具有广阔的发展前景和巨大的市场潜力。对于专业投资者而言，应密切关注市场动态和技术发展趋势，积极把握投资机会。同时，建议企业在研发、生产、销售等方面加大投入力度，不断提升产品性能和服务质量，以满足市场需求并提升竞争力。此外，还应加强与国际同行的合作与交流，共同推动串口服务器行业的健康发展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57793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《2024-2030中国串口服务器市场现状研究分析与发展前景预测报告》本文正文共9章，各章节主要内容如下：</w:t>
      </w:r>
    </w:p>
    <w:p w14:paraId="09510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第1章：报告统计范围、产品细分及中国总体规模（销量、销售收入等数据，2019-2030年）</w:t>
      </w:r>
    </w:p>
    <w:p w14:paraId="252A1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第2章：中国市场串口服务器主要厂商（品牌）竞争分析，主要包括串口服务器销量、收入、市场份额、价格、产地及行业集中度分析</w:t>
      </w:r>
    </w:p>
    <w:p w14:paraId="2ECBD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第3章：中国市场串口服务器主要厂商（品牌）基本情况介绍，包括公司简介、串口服务器产品型号、销量、价格、收入及最新动态等</w:t>
      </w:r>
    </w:p>
    <w:p w14:paraId="6E43E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第4章：中国不同串口数量串口服务器销量、收入、价格及份额等</w:t>
      </w:r>
    </w:p>
    <w:p w14:paraId="04C42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第5章：中国不同应用串口服务器销量、收入、价格及份额等</w:t>
      </w:r>
    </w:p>
    <w:p w14:paraId="56C1E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第6章：行业发展环境分析</w:t>
      </w:r>
    </w:p>
    <w:p w14:paraId="670AD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第7章：供应链分析</w:t>
      </w:r>
    </w:p>
    <w:p w14:paraId="6FD93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第8章：中国本土串口服务器生产情况分析，及中国市场串口服务器进出口情况</w:t>
      </w:r>
    </w:p>
    <w:p w14:paraId="25A41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 w14:paraId="4CDF5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本报告的关键问题</w:t>
      </w:r>
    </w:p>
    <w:p w14:paraId="4256A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市场空间：中国串口服务器行业市场规模情况如何？未来增长情况如何？</w:t>
      </w:r>
    </w:p>
    <w:p w14:paraId="35A62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产业链情况：中国串口服务器厂商所在产业链构成是怎样？未来格局会如何演化？</w:t>
      </w:r>
    </w:p>
    <w:p w14:paraId="2AF13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厂商分析：全球串口服务器领先企业是谁？企业情况怎样？</w:t>
      </w:r>
    </w:p>
    <w:p w14:paraId="22C35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F486911"/>
    <w:rsid w:val="1844627D"/>
    <w:rsid w:val="1FC91240"/>
    <w:rsid w:val="24F92E4A"/>
    <w:rsid w:val="2E9C18AA"/>
    <w:rsid w:val="30F56177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370</Words>
  <Characters>401</Characters>
  <Application>Microsoft Office Word</Application>
  <DocSecurity>0</DocSecurity>
  <Lines>0</Lines>
  <Paragraphs>0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2024-12-12T08:26:26Z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2052-12.1.0.19302</vt:lpwstr>
  </property>
</Properties>
</file>