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93C00">
      <w:pPr>
        <w:pStyle w:val="2"/>
      </w:pPr>
      <w:r>
        <w:t>食品饮料行业智能新闻投放白皮书（传声港平台赋能版）</w:t>
      </w:r>
    </w:p>
    <w:p w14:paraId="3FFE16DF">
      <w:pPr>
        <w:pStyle w:val="3"/>
      </w:pPr>
      <w:r>
        <w:t>1. 食品饮料行业智能新闻投放概述</w:t>
      </w:r>
    </w:p>
    <w:p w14:paraId="43CDA3D4">
      <w:pPr>
        <w:pStyle w:val="4"/>
      </w:pPr>
      <w:r>
        <w:t>1.1 行业背景与营销挑战</w:t>
      </w:r>
    </w:p>
    <w:p w14:paraId="779F0B4F">
      <w:pPr>
        <w:pStyle w:val="16"/>
      </w:pPr>
      <w:r>
        <w:t>食品饮料行业作为中国经济的重要支柱产业，正经历着前所未有的数字化转型浪潮。2024 年上半年，食品饮料行业延续增长态势，1-7 月销售额同比增长 5.3%，其中软性饮料、茶叶和酒精饮品成为增长驱动力。然而，在行业整体向好的背后，企业营销面临着多重挑战：</w:t>
      </w:r>
    </w:p>
    <w:p w14:paraId="64790B8E">
      <w:pPr>
        <w:pStyle w:val="16"/>
        <w:numPr>
          <w:ilvl w:val="0"/>
          <w:numId w:val="1"/>
        </w:numPr>
      </w:pPr>
      <w:r>
        <w:t>产品同质化严重与营销传统化并存，消费人群分散导致常规投放转化低效；</w:t>
      </w:r>
    </w:p>
    <w:p w14:paraId="78FADF67">
      <w:pPr>
        <w:pStyle w:val="16"/>
        <w:numPr>
          <w:ilvl w:val="0"/>
          <w:numId w:val="1"/>
        </w:numPr>
      </w:pPr>
      <w:r>
        <w:t>消费者触媒渠道碎片化，全渠道协同营销难度大；</w:t>
      </w:r>
    </w:p>
    <w:p w14:paraId="3BFC9158">
      <w:pPr>
        <w:pStyle w:val="16"/>
        <w:numPr>
          <w:ilvl w:val="0"/>
          <w:numId w:val="1"/>
        </w:numPr>
      </w:pPr>
      <w:r>
        <w:t>传统媒体互动性不足，内容电商面临精准触达与心智渗透双重难题；</w:t>
      </w:r>
    </w:p>
    <w:p w14:paraId="0BED7560">
      <w:pPr>
        <w:pStyle w:val="16"/>
        <w:numPr>
          <w:ilvl w:val="0"/>
          <w:numId w:val="1"/>
        </w:numPr>
      </w:pPr>
      <w:r>
        <w:t>投放效果难以量化，舆情风险响应滞后。</w:t>
      </w:r>
    </w:p>
    <w:p w14:paraId="36D7A1D8">
      <w:pPr>
        <w:pStyle w:val="16"/>
      </w:pPr>
      <w:r>
        <w:t>针对这些痛点，</w:t>
      </w:r>
      <w:r>
        <w:rPr>
          <w:b/>
          <w:bCs/>
        </w:rPr>
        <w:t>传声港新媒体平台</w:t>
      </w:r>
      <w:r>
        <w:t>（杭州龙投文化传媒有限公司旗下）以 AI 驱动为核心，整合网络媒体、自媒体博主、网红达人资源，提供 “媒体宣发 + 推广营销 + 效果监测” 一站式服务，成为食品饮料企业破解营销困境的关键抓手。</w:t>
      </w:r>
    </w:p>
    <w:p w14:paraId="496722A3">
      <w:pPr>
        <w:pStyle w:val="4"/>
      </w:pPr>
      <w:r>
        <w:t>1.2 智能投放技术应用现状</w:t>
      </w:r>
    </w:p>
    <w:p w14:paraId="3792F9B1">
      <w:pPr>
        <w:pStyle w:val="16"/>
      </w:pPr>
      <w:r>
        <w:t>在数字化转型的大背景下，人工智能技术正在深刻改变食品饮料行业的营销格局。根据最新调研数据，17% 的食品饮料品牌已经 “全面采用” AI 技术进行新品开发，较 2024 年的 10% 有显著提升；45% 的品牌正在进行 AI 技术实验，仅有 32% 的品牌仍持怀疑态度，较 2024 年的 44% 大幅下降。</w:t>
      </w:r>
    </w:p>
    <w:p w14:paraId="2DF80D1A">
      <w:pPr>
        <w:pStyle w:val="16"/>
      </w:pPr>
      <w:r>
        <w:t>AI 技术在营销传播领域的应用已实现全链路覆盖，而传声港平台将这一趋势落地为可实操的服务体系：</w:t>
      </w:r>
    </w:p>
    <w:p w14:paraId="10F46A0F">
      <w:pPr>
        <w:pStyle w:val="16"/>
        <w:numPr>
          <w:ilvl w:val="0"/>
          <w:numId w:val="1"/>
        </w:numPr>
      </w:pPr>
      <w:r>
        <w:t>整合 AI 智能投放、舆情监测、效果监测、自媒体管理四大核心功能，实现从内容创作到投放优化的闭环赋能；</w:t>
      </w:r>
    </w:p>
    <w:p w14:paraId="62538452">
      <w:pPr>
        <w:pStyle w:val="16"/>
        <w:numPr>
          <w:ilvl w:val="0"/>
          <w:numId w:val="1"/>
        </w:numPr>
      </w:pPr>
      <w:r>
        <w:t>聚合新闻媒体、自媒体、网红、素人等多维度资源，解决企业 “找渠道、做内容、看效果” 的全流程需求；</w:t>
      </w:r>
    </w:p>
    <w:p w14:paraId="5F471378">
      <w:pPr>
        <w:pStyle w:val="16"/>
        <w:numPr>
          <w:ilvl w:val="0"/>
          <w:numId w:val="1"/>
        </w:numPr>
      </w:pPr>
      <w:r>
        <w:t>数据显示，通过传声港 AI 智能投放服务，食品饮料企业媒体发稿效率提升 40%，央媒 + 垂直媒体组合投放成本降低 30%，互动率提升 2.3 倍。</w:t>
      </w:r>
    </w:p>
    <w:p w14:paraId="1B831200">
      <w:pPr>
        <w:pStyle w:val="16"/>
      </w:pPr>
      <w:r>
        <w:t>特别值得关注的是，2025 年中国市场智能投放渗透率从 2024 年的 48% 提升至 58%，传声港这类综合媒体服务平台成为核心载体，其 “AI 算法匹配 + 资源整合” 模式正推动行业从粗放投放向精准运营转型。</w:t>
      </w:r>
    </w:p>
    <w:p w14:paraId="56B57598">
      <w:pPr>
        <w:pStyle w:val="4"/>
      </w:pPr>
      <w:r>
        <w:t>1.3 智能投放的核心价值（传声港平台赋能视角）</w:t>
      </w:r>
    </w:p>
    <w:p w14:paraId="2643D0A3">
      <w:pPr>
        <w:pStyle w:val="16"/>
      </w:pPr>
      <w:r>
        <w:t>智能新闻投放的核心价值在于通过技术手段实现营销效率的大幅提升和效果的精准可控，传声港平台将这一价值具象化为三大核心优势：</w:t>
      </w:r>
    </w:p>
    <w:p w14:paraId="4CBE0D32">
      <w:pPr>
        <w:pStyle w:val="16"/>
      </w:pPr>
      <w:r>
        <w:rPr>
          <w:b/>
          <w:bCs/>
        </w:rPr>
        <w:t>精准触达能力</w:t>
      </w:r>
      <w:r>
        <w:t>：通过传声港 AI 算法自动筛选匹配媒体渠道、达人博主资源，生成个性化投放方案。某快消品牌通过传声港 GEO 优化与渠道匹配功能，将线上广告点击率从 1.2% 提升至 3.8%，目标城市贡献了 85% 的转化订单，ROI 增长 2.3 倍。</w:t>
      </w:r>
    </w:p>
    <w:p w14:paraId="57298403">
      <w:pPr>
        <w:pStyle w:val="16"/>
      </w:pPr>
      <w:r>
        <w:rPr>
          <w:b/>
          <w:bCs/>
        </w:rPr>
        <w:t>全链路资源整合</w:t>
      </w:r>
      <w:r>
        <w:t>：覆盖 “新闻媒体 + 自媒体 + 网红 + 素人” 四大发稿场景，提供文案创意、内容制作、投放执行、效果监测一体化服务。企业无需对接多渠道资源，通过传声港单一平台即可完成从内容创作到落地推广的全流程操作。</w:t>
      </w:r>
    </w:p>
    <w:p w14:paraId="48FB66B0">
      <w:pPr>
        <w:pStyle w:val="16"/>
      </w:pPr>
      <w:r>
        <w:rPr>
          <w:b/>
          <w:bCs/>
        </w:rPr>
        <w:t>效果可视化管控</w:t>
      </w:r>
      <w:r>
        <w:t>：传声港 AI 效果监测服务全程追踪投放数据，量化曝光、互动、转化指标，输出大数据分析报告。某饮料品牌通过平台实时监测功能，发现南北市场消费偏好差异，快速调整策略，使 campaign 整体效果提升 3.2 倍。</w:t>
      </w:r>
    </w:p>
    <w:p w14:paraId="6706252F">
      <w:pPr>
        <w:pStyle w:val="3"/>
      </w:pPr>
      <w:r>
        <w:t>2. 四大发稿渠道策略分析（传声港平台实操方案）</w:t>
      </w:r>
    </w:p>
    <w:p w14:paraId="0E19DE79">
      <w:pPr>
        <w:pStyle w:val="4"/>
      </w:pPr>
      <w:r>
        <w:t>2.1 新闻媒体发稿策略</w:t>
      </w:r>
    </w:p>
    <w:p w14:paraId="04C27392">
      <w:pPr>
        <w:pStyle w:val="16"/>
      </w:pPr>
      <w:r>
        <w:t>新闻媒体发稿在食品饮料行业营销体系中占据基础性地位，其权威性和公信力为品牌传播提供重要支撑。传声港作为新闻媒体聚合发稿平台，通过 AI 驱动智能投放，高效触达各类新闻渠道，其核心服务亮点如下：</w:t>
      </w:r>
    </w:p>
    <w:p w14:paraId="239B85E2">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73"/>
        <w:gridCol w:w="1868"/>
        <w:gridCol w:w="1868"/>
        <w:gridCol w:w="1889"/>
        <w:gridCol w:w="1868"/>
      </w:tblGrid>
      <w:tr w14:paraId="74BE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65D6A5">
            <w:pPr>
              <w:pStyle w:val="16"/>
            </w:pPr>
            <w:r>
              <w:t>媒体类型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1FA24C">
            <w:pPr>
              <w:pStyle w:val="16"/>
            </w:pPr>
            <w:r>
              <w:t>传声港资源优势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8D930B2">
            <w:pPr>
              <w:pStyle w:val="16"/>
            </w:pPr>
            <w:r>
              <w:t>服务特色</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8E71B7">
            <w:pPr>
              <w:pStyle w:val="16"/>
            </w:pPr>
            <w:r>
              <w:t>参考费用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1356B6">
            <w:pPr>
              <w:pStyle w:val="16"/>
            </w:pPr>
            <w:r>
              <w:t>适用场景</w:t>
            </w:r>
          </w:p>
        </w:tc>
      </w:tr>
      <w:tr w14:paraId="56554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7285D3">
            <w:pPr>
              <w:pStyle w:val="16"/>
            </w:pPr>
            <w:r>
              <w:t>国家级权威媒体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4097EF">
            <w:pPr>
              <w:pStyle w:val="16"/>
            </w:pPr>
            <w:r>
              <w:t>人民日报、新华社、央视新闻等核心渠道直签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6B2821">
            <w:pPr>
              <w:pStyle w:val="16"/>
            </w:pPr>
            <w:r>
              <w:t>AI 智能匹配稿件与媒体调性，通过率提升 60%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7FA537">
            <w:pPr>
              <w:pStyle w:val="16"/>
            </w:pPr>
            <w:r>
              <w:t>800-4500 元 / 篇（央视频 APP 低至 50 + 元 /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55D311">
            <w:pPr>
              <w:pStyle w:val="16"/>
            </w:pPr>
            <w:r>
              <w:t>品牌背书、重大事件发布、政策解读</w:t>
            </w:r>
          </w:p>
        </w:tc>
      </w:tr>
      <w:tr w14:paraId="09A7D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9B437BA">
            <w:pPr>
              <w:pStyle w:val="16"/>
            </w:pPr>
            <w:r>
              <w:t>行业专业媒体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154233F">
            <w:pPr>
              <w:pStyle w:val="16"/>
            </w:pPr>
            <w:r>
              <w:t>中国食品安全网、中国食品报、食品工业科技等垂直资源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0C96A9">
            <w:pPr>
              <w:pStyle w:val="16"/>
            </w:pPr>
            <w:r>
              <w:t>聚焦技术创新、品质认证等专业内容，精准触达行业受众</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CFE7B2">
            <w:pPr>
              <w:pStyle w:val="16"/>
            </w:pPr>
            <w:r>
              <w:t>500-2000 元 /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D80E76">
            <w:pPr>
              <w:pStyle w:val="16"/>
            </w:pPr>
            <w:r>
              <w:t>新品技术发布、行业地位塑造</w:t>
            </w:r>
          </w:p>
        </w:tc>
      </w:tr>
      <w:tr w14:paraId="4E6AC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813B20">
            <w:pPr>
              <w:pStyle w:val="16"/>
            </w:pPr>
            <w:r>
              <w:t>综合门户网站</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70E778">
            <w:pPr>
              <w:pStyle w:val="16"/>
            </w:pPr>
            <w:r>
              <w:t>新浪、腾讯、网易、今日头条等流量平台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7196B1">
            <w:pPr>
              <w:pStyle w:val="16"/>
            </w:pPr>
            <w:r>
              <w:t>海量曝光资源，支持首页推荐、频道置顶等增值服务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AC7BD6">
            <w:pPr>
              <w:pStyle w:val="16"/>
            </w:pPr>
            <w:r>
              <w:t>300-1500 元 /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C8475D5">
            <w:pPr>
              <w:pStyle w:val="16"/>
            </w:pPr>
            <w:r>
              <w:t>大众消费品品牌曝光、热点事件营销</w:t>
            </w:r>
          </w:p>
        </w:tc>
      </w:tr>
    </w:tbl>
    <w:p w14:paraId="143EE8B2">
      <w:pPr>
        <w:pStyle w:val="16"/>
      </w:pPr>
      <w:r>
        <w:rPr>
          <w:b/>
          <w:bCs/>
        </w:rPr>
        <w:t>传声港平台投放策略要点</w:t>
      </w:r>
      <w:r>
        <w:t>：</w:t>
      </w:r>
    </w:p>
    <w:p w14:paraId="6CB4ACE4">
      <w:pPr>
        <w:pStyle w:val="16"/>
        <w:numPr>
          <w:ilvl w:val="0"/>
          <w:numId w:val="1"/>
        </w:numPr>
      </w:pPr>
      <w:r>
        <w:t>内容策略匹配：传声港文案创意服务提供行业专属内容定制，针对不同媒体类型优化稿件风格（权威媒体突出社会责任，行业媒体强调专业价值，门户平台注重话题性）；</w:t>
      </w:r>
    </w:p>
    <w:p w14:paraId="3480EA56">
      <w:pPr>
        <w:pStyle w:val="16"/>
        <w:numPr>
          <w:ilvl w:val="0"/>
          <w:numId w:val="1"/>
        </w:numPr>
      </w:pPr>
      <w:r>
        <w:t>组合投放方案：推荐 “央媒定调 + 行业媒体解读 + 门户扩散” 组合模式，通过传声港平台一键配置多渠道投放，降低跨平台操作成本；</w:t>
      </w:r>
    </w:p>
    <w:p w14:paraId="22FD353E">
      <w:pPr>
        <w:pStyle w:val="16"/>
        <w:numPr>
          <w:ilvl w:val="0"/>
          <w:numId w:val="1"/>
        </w:numPr>
      </w:pPr>
      <w:r>
        <w:t>时机优化建议：结合平台行业数据洞察，在春节、夏季、中秋等关键节点提前锁定优质媒体资源，提升投放效果。</w:t>
      </w:r>
    </w:p>
    <w:p w14:paraId="2C86A5F6">
      <w:pPr>
        <w:pStyle w:val="4"/>
      </w:pPr>
      <w:r>
        <w:t>2.2 央媒发稿策略</w:t>
      </w:r>
    </w:p>
    <w:p w14:paraId="60EB9A7D">
      <w:pPr>
        <w:pStyle w:val="16"/>
      </w:pPr>
      <w:r>
        <w:t>央媒作为国家权威发声平台，在食品饮料行业品牌建设中具有不可替代的信任背书作用。传声港平台凭借直签资源与 AI 适配技术，为企业提供高效央媒发稿解决方案：</w:t>
      </w:r>
    </w:p>
    <w:p w14:paraId="069336DF">
      <w:pPr>
        <w:pStyle w:val="16"/>
      </w:pPr>
      <w:r>
        <w:rPr>
          <w:b/>
          <w:bCs/>
        </w:rPr>
        <w:t>传声港央媒服务核心优势</w:t>
      </w:r>
      <w:r>
        <w:t>：</w:t>
      </w:r>
    </w:p>
    <w:p w14:paraId="1F8A821F">
      <w:pPr>
        <w:pStyle w:val="16"/>
        <w:numPr>
          <w:ilvl w:val="0"/>
          <w:numId w:val="1"/>
        </w:numPr>
      </w:pPr>
      <w:r>
        <w:t>资源直签保障：与央视网、人民网、新华网等央媒建立长期合作，避免中间环节，投放效率提升 40%；</w:t>
      </w:r>
    </w:p>
    <w:p w14:paraId="44D31C78">
      <w:pPr>
        <w:pStyle w:val="16"/>
        <w:numPr>
          <w:ilvl w:val="0"/>
          <w:numId w:val="1"/>
        </w:numPr>
      </w:pPr>
      <w:r>
        <w:t>稿件优化支持：专业团队结合央媒审核标准优化内容，突出食品安全、社会责任、产业升级等核心主题，通过率较行业平均水平高 3 倍；</w:t>
      </w:r>
    </w:p>
    <w:p w14:paraId="72559567">
      <w:pPr>
        <w:pStyle w:val="16"/>
        <w:numPr>
          <w:ilvl w:val="0"/>
          <w:numId w:val="1"/>
        </w:numPr>
      </w:pPr>
      <w:r>
        <w:t>组合背书方案：提供 “央媒发稿 + 权威认证” 打包服务，结合 GGU 全球绿色联盟等认证资源，构建多层级信任体系。</w:t>
      </w:r>
    </w:p>
    <w:p w14:paraId="4D2640AC">
      <w:pPr>
        <w:pStyle w:val="16"/>
      </w:pPr>
      <w:r>
        <w:rPr>
          <w:b/>
          <w:bCs/>
        </w:rPr>
        <w:t>实际效果验证</w:t>
      </w:r>
      <w:r>
        <w:t>：通过传声港央媒投放的食品饮料品牌，负面舆情衰减速度比其他媒体快 4.2 倍，消费者复购信任度达 89%，是非认证产品的 2.3 倍。某天然饮品品牌通过 “央媒报道 + 平台背书” 组合策略，市场占有率提升 15%。</w:t>
      </w:r>
    </w:p>
    <w:p w14:paraId="176C271F">
      <w:pPr>
        <w:pStyle w:val="16"/>
      </w:pPr>
      <w:r>
        <w:rPr>
          <w:b/>
          <w:bCs/>
        </w:rPr>
        <w:t>投放注意事项</w:t>
      </w:r>
      <w:r>
        <w:t>：</w:t>
      </w:r>
    </w:p>
    <w:p w14:paraId="1C7168CB">
      <w:pPr>
        <w:pStyle w:val="16"/>
        <w:numPr>
          <w:ilvl w:val="0"/>
          <w:numId w:val="1"/>
        </w:numPr>
      </w:pPr>
      <w:r>
        <w:t>内容真实性：传声港设有合规审核机制，确保稿件内容真实准确，符合央媒传播导向；</w:t>
      </w:r>
    </w:p>
    <w:p w14:paraId="074EABDC">
      <w:pPr>
        <w:pStyle w:val="16"/>
        <w:numPr>
          <w:ilvl w:val="0"/>
          <w:numId w:val="1"/>
        </w:numPr>
      </w:pPr>
      <w:r>
        <w:t>时机选择：结合食品安全宣传周、质量月等节点，提前 1-2 周规划投放，平台可提供节点营销专属方案；</w:t>
      </w:r>
    </w:p>
    <w:p w14:paraId="6DB2D806">
      <w:pPr>
        <w:pStyle w:val="16"/>
        <w:numPr>
          <w:ilvl w:val="0"/>
          <w:numId w:val="1"/>
        </w:numPr>
      </w:pPr>
      <w:r>
        <w:t>形式创新：支持短视频、融媒体产品等新型内容形式，适配央媒新媒体平台传播需求。</w:t>
      </w:r>
    </w:p>
    <w:p w14:paraId="2740C68B">
      <w:pPr>
        <w:pStyle w:val="4"/>
      </w:pPr>
      <w:r>
        <w:t>2.3 地方官媒发稿策略</w:t>
      </w:r>
    </w:p>
    <w:p w14:paraId="5419F60B">
      <w:pPr>
        <w:pStyle w:val="16"/>
      </w:pPr>
      <w:r>
        <w:t>地方官媒在区域品牌推广中具有独特的地缘优势和高信任度，传声港整合全国省级、市级官媒资源，为企业提供本土化传播解决方案：</w:t>
      </w:r>
    </w:p>
    <w:p w14:paraId="327828D4">
      <w:pPr>
        <w:pStyle w:val="16"/>
      </w:pPr>
      <w:r>
        <w:rPr>
          <w:b/>
          <w:bCs/>
        </w:rPr>
        <w:t>传声港地方官媒服务亮点</w:t>
      </w:r>
      <w:r>
        <w:t>：</w:t>
      </w:r>
    </w:p>
    <w:p w14:paraId="4F9D1ADB">
      <w:pPr>
        <w:pStyle w:val="16"/>
        <w:numPr>
          <w:ilvl w:val="0"/>
          <w:numId w:val="1"/>
        </w:numPr>
      </w:pPr>
      <w:r>
        <w:t>地域全覆盖：涵盖江西日报、南昌新闻网、北京日报、上海东方网等全国 31 个省市核心官媒资源，省级媒体价格 2000-5000 元 / 篇，市级媒体 1000-3000 元 / 篇；</w:t>
      </w:r>
    </w:p>
    <w:p w14:paraId="5F73E658">
      <w:pPr>
        <w:pStyle w:val="16"/>
        <w:numPr>
          <w:ilvl w:val="0"/>
          <w:numId w:val="1"/>
        </w:numPr>
      </w:pPr>
      <w:r>
        <w:t>本土化内容适配：结合地方政策、民生话题优化稿件，如对接地方特色农产品推广、区域消费升级政策等，转化率较全国性媒体高 2-3 倍；</w:t>
      </w:r>
    </w:p>
    <w:p w14:paraId="6C9A4DD9">
      <w:pPr>
        <w:pStyle w:val="16"/>
        <w:numPr>
          <w:ilvl w:val="0"/>
          <w:numId w:val="1"/>
        </w:numPr>
      </w:pPr>
      <w:r>
        <w:t>数据支撑：省级新闻网站头条稿件平均互动率 2%-5%，深度报道可达 8%-12%，百度新闻源收录率超 90%。</w:t>
      </w:r>
    </w:p>
    <w:p w14:paraId="5EDE5C44">
      <w:pPr>
        <w:pStyle w:val="16"/>
      </w:pPr>
      <w:r>
        <w:rPr>
          <w:b/>
          <w:bCs/>
        </w:rPr>
        <w:t>传声港平台实操案例</w:t>
      </w:r>
      <w:r>
        <w:t>：某地方特色食品品牌通过传声港对接省级卫媒与地方新闻网，围绕 “本土原料 + 传统工艺” 主题发布深度报道，结合本地素人推广联动，实现区域市场销售额增长 40%，品牌本地认知度提升 58%。</w:t>
      </w:r>
    </w:p>
    <w:p w14:paraId="6F2917F6">
      <w:pPr>
        <w:pStyle w:val="16"/>
      </w:pPr>
      <w:r>
        <w:rPr>
          <w:b/>
          <w:bCs/>
        </w:rPr>
        <w:t>策略实施要点</w:t>
      </w:r>
      <w:r>
        <w:t>：</w:t>
      </w:r>
    </w:p>
    <w:p w14:paraId="53931FF2">
      <w:pPr>
        <w:pStyle w:val="16"/>
        <w:numPr>
          <w:ilvl w:val="0"/>
          <w:numId w:val="1"/>
        </w:numPr>
      </w:pPr>
      <w:r>
        <w:t>政策结合：传声港舆情监测服务实时追踪地方政策动态，帮助企业挖掘与产业扶持、消费升级等政策的结合点；</w:t>
      </w:r>
    </w:p>
    <w:p w14:paraId="038F971F">
      <w:pPr>
        <w:pStyle w:val="16"/>
        <w:numPr>
          <w:ilvl w:val="0"/>
          <w:numId w:val="1"/>
        </w:numPr>
      </w:pPr>
      <w:r>
        <w:t>民生融入：通过平台文案创意服务，将产品与本地民生话题、节庆活动结合，增强情感共鸣；</w:t>
      </w:r>
    </w:p>
    <w:p w14:paraId="4FD5F399">
      <w:pPr>
        <w:pStyle w:val="16"/>
        <w:numPr>
          <w:ilvl w:val="0"/>
          <w:numId w:val="1"/>
        </w:numPr>
      </w:pPr>
      <w:r>
        <w:t>区域协同：支持 “地方官媒 + 本地网红 + 素人推广” 跨渠道协同，形成区域传播矩阵。</w:t>
      </w:r>
    </w:p>
    <w:p w14:paraId="7EC632F9">
      <w:pPr>
        <w:pStyle w:val="4"/>
      </w:pPr>
      <w:r>
        <w:t>2.4 自媒体发稿策略</w:t>
      </w:r>
    </w:p>
    <w:p w14:paraId="487E0B42">
      <w:pPr>
        <w:pStyle w:val="16"/>
      </w:pPr>
      <w:r>
        <w:t>自媒体发稿已成为食品饮料行业营销的核心场景，传声港作为全网自媒体种草宣发交易平台，整合各行业自媒体博主资源，实现 “内容种草 + 口碑传播” 精准落地：</w:t>
      </w:r>
    </w:p>
    <w:p w14:paraId="033DF516">
      <w:pPr>
        <w:pStyle w:val="16"/>
      </w:pPr>
      <w:r>
        <w:rPr>
          <w:b/>
          <w:bCs/>
        </w:rPr>
        <w:t>传声港自媒体资源层级</w:t>
      </w:r>
      <w:r>
        <w:t>：</w:t>
      </w:r>
    </w:p>
    <w:p w14:paraId="18ADC615">
      <w:pPr>
        <w:pStyle w:val="16"/>
        <w:numPr>
          <w:ilvl w:val="0"/>
          <w:numId w:val="1"/>
        </w:numPr>
      </w:pPr>
      <w:r>
        <w:t>头部 KOL：李佳琦等顶流美食博主直签合作，用于品牌造势、新品首发，单条内容曝光量超 1 亿次；</w:t>
      </w:r>
    </w:p>
    <w:p w14:paraId="01CE6ED7">
      <w:pPr>
        <w:pStyle w:val="16"/>
        <w:numPr>
          <w:ilvl w:val="0"/>
          <w:numId w:val="1"/>
        </w:numPr>
      </w:pPr>
      <w:r>
        <w:t>腰部 KOC：“酒类测评老饕”“健康饮食达人” 等垂直账号，通过 “专业人设 + 生活化场景” 种草，转化率可达 5%-8%；</w:t>
      </w:r>
    </w:p>
    <w:p w14:paraId="3562B202">
      <w:pPr>
        <w:pStyle w:val="16"/>
        <w:numPr>
          <w:ilvl w:val="0"/>
          <w:numId w:val="1"/>
        </w:numPr>
      </w:pPr>
      <w:r>
        <w:t>素人博主：聚焦短视频带货、直播带货场景，提供商品选品对接，降低推广门槛，适合口碑扩散。</w:t>
      </w:r>
    </w:p>
    <w:p w14:paraId="63BCC2BA">
      <w:pPr>
        <w:pStyle w:val="16"/>
      </w:pPr>
      <w:r>
        <w:rPr>
          <w:b/>
          <w:bCs/>
        </w:rPr>
        <w:t>平台差异化服务</w:t>
      </w:r>
      <w:r>
        <w:t>：</w:t>
      </w:r>
    </w:p>
    <w:p w14:paraId="3EA024D5">
      <w:pPr>
        <w:pStyle w:val="16"/>
        <w:numPr>
          <w:ilvl w:val="0"/>
          <w:numId w:val="1"/>
        </w:numPr>
      </w:pPr>
      <w:r>
        <w:t>精准匹配：通过 AI 算法分析品牌调性与博主风格、粉丝画像的契合度，匹配度≥85%，避免无效投放；</w:t>
      </w:r>
    </w:p>
    <w:p w14:paraId="1E986C38">
      <w:pPr>
        <w:pStyle w:val="16"/>
        <w:numPr>
          <w:ilvl w:val="0"/>
          <w:numId w:val="1"/>
        </w:numPr>
      </w:pPr>
      <w:r>
        <w:t>内容共创：链接视频、短视频、广告文案等创作工作室，为企业定制适配不同平台的差异化内容（抖音侧重短视频测评，小红书突出图文种草，微信公众号强调深度解析）；</w:t>
      </w:r>
    </w:p>
    <w:p w14:paraId="1FCC6FDC">
      <w:pPr>
        <w:pStyle w:val="16"/>
        <w:numPr>
          <w:ilvl w:val="0"/>
          <w:numId w:val="1"/>
        </w:numPr>
      </w:pPr>
      <w:r>
        <w:t>效果保障：建立博主资源评级体系，“721 法则” 适配资源库（70% 垂直达人 + 20% 泛生活博主 + 10% 头部 KOL），互动率提升 2.3 倍。</w:t>
      </w:r>
    </w:p>
    <w:p w14:paraId="5CF9DF11">
      <w:pPr>
        <w:pStyle w:val="16"/>
      </w:pPr>
      <w:r>
        <w:rPr>
          <w:b/>
          <w:bCs/>
        </w:rPr>
        <w:t>实操案例</w:t>
      </w:r>
      <w:r>
        <w:t>：某健康饮料品牌通过传声港对接 20 位腰部美食 KOC+100 位素人博主，发起 #低糖健康饮# 话题推广，合作内容累计获得 1 亿次曝光，互动量 10 万 +，线上销售同比增长 20%，线下销售额增长 15%。</w:t>
      </w:r>
    </w:p>
    <w:p w14:paraId="3A43A755">
      <w:pPr>
        <w:pStyle w:val="4"/>
      </w:pPr>
      <w:r>
        <w:t>2.5 网红与素人推广策略（传声港核心业务板块）</w:t>
      </w:r>
    </w:p>
    <w:p w14:paraId="369CE894">
      <w:pPr>
        <w:pStyle w:val="16"/>
      </w:pPr>
      <w:r>
        <w:t>传声港作为网红短视频交易平台与商品带货选品平台，为食品饮料企业提供分层推广解决方案：</w:t>
      </w:r>
    </w:p>
    <w:p w14:paraId="15EBA825">
      <w:pPr>
        <w:pStyle w:val="16"/>
      </w:pPr>
      <w:r>
        <w:rPr>
          <w:b/>
          <w:bCs/>
        </w:rPr>
        <w:t>网红推广服务</w:t>
      </w:r>
      <w:r>
        <w:t>：</w:t>
      </w:r>
    </w:p>
    <w:p w14:paraId="15A3F304">
      <w:pPr>
        <w:pStyle w:val="16"/>
        <w:numPr>
          <w:ilvl w:val="0"/>
          <w:numId w:val="1"/>
        </w:numPr>
      </w:pPr>
      <w:r>
        <w:t>资源覆盖：全网知名网红博主直签，涵盖美食测评、生活方式、场景化体验等多种类型；</w:t>
      </w:r>
    </w:p>
    <w:p w14:paraId="1E423E4B">
      <w:pPr>
        <w:pStyle w:val="16"/>
        <w:numPr>
          <w:ilvl w:val="0"/>
          <w:numId w:val="1"/>
        </w:numPr>
      </w:pPr>
      <w:r>
        <w:t>服务流程：需求提交→AI 匹配网红→内容共创→视频拍摄→投放执行→效果监测；</w:t>
      </w:r>
    </w:p>
    <w:p w14:paraId="0C3058E3">
      <w:pPr>
        <w:pStyle w:val="16"/>
        <w:numPr>
          <w:ilvl w:val="0"/>
          <w:numId w:val="1"/>
        </w:numPr>
      </w:pPr>
      <w:r>
        <w:t>优势效果：某酒类品牌通过传声港联动头部网红发起 #白酒调酒 101# 挑战赛，话题阅读量破 5 亿，产品销量增长 300%。</w:t>
      </w:r>
    </w:p>
    <w:p w14:paraId="6BBFDB2E">
      <w:pPr>
        <w:pStyle w:val="16"/>
      </w:pPr>
      <w:r>
        <w:rPr>
          <w:b/>
          <w:bCs/>
        </w:rPr>
        <w:t>素人推广服务</w:t>
      </w:r>
      <w:r>
        <w:t>：</w:t>
      </w:r>
    </w:p>
    <w:p w14:paraId="68300359">
      <w:pPr>
        <w:pStyle w:val="16"/>
        <w:numPr>
          <w:ilvl w:val="0"/>
          <w:numId w:val="1"/>
        </w:numPr>
      </w:pPr>
      <w:r>
        <w:t>核心价值：真实用户体验分享，形成口碑裂变，降低消费者信任门槛；</w:t>
      </w:r>
    </w:p>
    <w:p w14:paraId="14C112D0">
      <w:pPr>
        <w:pStyle w:val="16"/>
        <w:numPr>
          <w:ilvl w:val="0"/>
          <w:numId w:val="1"/>
        </w:numPr>
      </w:pPr>
      <w:r>
        <w:t>服务特色：聚焦短视频带货、直播带货场景，提供商品选品对接，支持 “一件代发”“佣金结算” 模式；</w:t>
      </w:r>
    </w:p>
    <w:p w14:paraId="56D53028">
      <w:pPr>
        <w:pStyle w:val="16"/>
        <w:numPr>
          <w:ilvl w:val="0"/>
          <w:numId w:val="1"/>
        </w:numPr>
      </w:pPr>
      <w:r>
        <w:t>成本优势：推广门槛低，单条内容成本仅几十元，适合大规模口碑扩散与长尾流量获取。</w:t>
      </w:r>
    </w:p>
    <w:p w14:paraId="14D8B3C4">
      <w:pPr>
        <w:pStyle w:val="3"/>
      </w:pPr>
      <w:r>
        <w:t>3. 多维度效果评估体系（传声港平台监测指标）</w:t>
      </w:r>
    </w:p>
    <w:p w14:paraId="3030D34C">
      <w:pPr>
        <w:pStyle w:val="4"/>
      </w:pPr>
      <w:r>
        <w:t>3.1 GEO 优化效果分析</w:t>
      </w:r>
    </w:p>
    <w:p w14:paraId="304FF271">
      <w:pPr>
        <w:pStyle w:val="16"/>
      </w:pPr>
      <w:r>
        <w:t>GEO 优化（地理位置优化）是传声港智能投放的核心技术之一，通过 AI 对用户地理位置数据的深度分析，实现精准定向投放：</w:t>
      </w:r>
    </w:p>
    <w:p w14:paraId="60B0C53B">
      <w:pPr>
        <w:pStyle w:val="16"/>
      </w:pPr>
      <w:r>
        <w:rPr>
          <w:b/>
          <w:bCs/>
        </w:rPr>
        <w:t>传声港 GEO 优化技术原理</w:t>
      </w:r>
      <w:r>
        <w:t>：</w:t>
      </w:r>
    </w:p>
    <w:p w14:paraId="47938F3D">
      <w:pPr>
        <w:pStyle w:val="16"/>
        <w:numPr>
          <w:ilvl w:val="0"/>
          <w:numId w:val="1"/>
        </w:numPr>
      </w:pPr>
      <w:r>
        <w:t>将品牌内容与产品信息整理为 AI 可解析的结构化格式，结合用户定位与消费场景（便利店、商超、社区）自动匹配推荐；</w:t>
      </w:r>
    </w:p>
    <w:p w14:paraId="49A04194">
      <w:pPr>
        <w:pStyle w:val="16"/>
        <w:numPr>
          <w:ilvl w:val="0"/>
          <w:numId w:val="1"/>
        </w:numPr>
      </w:pPr>
      <w:r>
        <w:t>支持动态出价调整，针对核心消费区域（如写字楼密集区、居民区、学校周边）优化投放预算，出价优化响应时间≤1 分钟。</w:t>
      </w:r>
    </w:p>
    <w:p w14:paraId="1E1A66C6">
      <w:pPr>
        <w:pStyle w:val="16"/>
      </w:pPr>
      <w:r>
        <w:rPr>
          <w:b/>
          <w:bCs/>
        </w:rPr>
        <w:t>实际应用效果</w:t>
      </w:r>
      <w:r>
        <w:t>：</w:t>
      </w:r>
    </w:p>
    <w:p w14:paraId="6CFFF1FB">
      <w:pPr>
        <w:pStyle w:val="16"/>
        <w:numPr>
          <w:ilvl w:val="0"/>
          <w:numId w:val="1"/>
        </w:numPr>
      </w:pPr>
      <w:r>
        <w:t>某食品品牌通过传声港 GEO 优化系统，分析线下商超、社区等高流量区域，锁定潜在用户画像，区域定向广告点击率比传统推广方式高出 47%；</w:t>
      </w:r>
    </w:p>
    <w:p w14:paraId="0D8DC84D">
      <w:pPr>
        <w:pStyle w:val="16"/>
        <w:numPr>
          <w:ilvl w:val="0"/>
          <w:numId w:val="1"/>
        </w:numPr>
      </w:pPr>
      <w:r>
        <w:t>成都用户搜 “解辣饮品” 时，AI 自动关联本地认证产品，某凉茶品牌通过该功能在华南地区 AI 推荐独占率超 70%。</w:t>
      </w:r>
    </w:p>
    <w:p w14:paraId="415CAC0E">
      <w:pPr>
        <w:pStyle w:val="16"/>
      </w:pPr>
      <w:r>
        <w:rPr>
          <w:b/>
          <w:bCs/>
        </w:rPr>
        <w:t>平台操作建议</w:t>
      </w:r>
      <w:r>
        <w:t>：</w:t>
      </w:r>
    </w:p>
    <w:p w14:paraId="3697DD48">
      <w:pPr>
        <w:pStyle w:val="16"/>
        <w:numPr>
          <w:ilvl w:val="0"/>
          <w:numId w:val="1"/>
        </w:numPr>
      </w:pPr>
      <w:r>
        <w:t>场景化投放：在传声港后台设置 “写字楼、居民区、学校” 等场景标签，系统自动匹配对应区域媒体与达人资源；</w:t>
      </w:r>
    </w:p>
    <w:p w14:paraId="1DE99CF2">
      <w:pPr>
        <w:pStyle w:val="16"/>
        <w:numPr>
          <w:ilvl w:val="0"/>
          <w:numId w:val="1"/>
        </w:numPr>
      </w:pPr>
      <w:r>
        <w:t>节假日优化：针对春节礼盒、夏季解暑等场景，使用平台预设话术模板，提升 AI 推荐优先级；</w:t>
      </w:r>
    </w:p>
    <w:p w14:paraId="5B5EF7F6">
      <w:pPr>
        <w:pStyle w:val="16"/>
        <w:numPr>
          <w:ilvl w:val="0"/>
          <w:numId w:val="1"/>
        </w:numPr>
      </w:pPr>
      <w:r>
        <w:t>数据回流：通过平台实时查看各区域转化数据，动态调整投放策略。</w:t>
      </w:r>
    </w:p>
    <w:p w14:paraId="51F5A996">
      <w:pPr>
        <w:pStyle w:val="4"/>
      </w:pPr>
      <w:r>
        <w:t>3.2 背书效果评估</w:t>
      </w:r>
    </w:p>
    <w:p w14:paraId="06C07DA8">
      <w:pPr>
        <w:pStyle w:val="16"/>
      </w:pPr>
      <w:r>
        <w:t>背书效果是衡量新闻投放价值的重要维度，传声港平台通过 “权威媒体资源 + 认证体系 + 数据监测”，构建可量化的背书效果评估体系：</w:t>
      </w:r>
    </w:p>
    <w:p w14:paraId="598F7C84">
      <w:pPr>
        <w:pStyle w:val="16"/>
      </w:pPr>
      <w:r>
        <w:rPr>
          <w:b/>
          <w:bCs/>
        </w:rPr>
        <w:t>传声港背书效果核心指标</w:t>
      </w:r>
      <w:r>
        <w:t>：</w:t>
      </w:r>
    </w:p>
    <w:p w14:paraId="38B00A8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87"/>
        <w:gridCol w:w="2333"/>
        <w:gridCol w:w="2358"/>
        <w:gridCol w:w="2288"/>
      </w:tblGrid>
      <w:tr w14:paraId="796F4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D65719">
            <w:pPr>
              <w:pStyle w:val="16"/>
            </w:pPr>
            <w:r>
              <w:t>评估维度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6F81E5">
            <w:pPr>
              <w:pStyle w:val="16"/>
            </w:pPr>
            <w:r>
              <w:t>平台监测指标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DE4424D">
            <w:pPr>
              <w:pStyle w:val="16"/>
            </w:pPr>
            <w:r>
              <w:t>参考标准</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68FE1E">
            <w:pPr>
              <w:pStyle w:val="16"/>
            </w:pPr>
            <w:r>
              <w:t>数据来源</w:t>
            </w:r>
          </w:p>
        </w:tc>
      </w:tr>
      <w:tr w14:paraId="784F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911A4F">
            <w:pPr>
              <w:pStyle w:val="16"/>
            </w:pPr>
            <w:r>
              <w:t>信任度提升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13340E">
            <w:pPr>
              <w:pStyle w:val="16"/>
            </w:pPr>
            <w:r>
              <w:t>品牌正面提及率、用户评论情感倾向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4AD6EC">
            <w:pPr>
              <w:pStyle w:val="16"/>
            </w:pPr>
            <w:r>
              <w:t>正面评论占比≥80%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9F853DE">
            <w:pPr>
              <w:pStyle w:val="16"/>
            </w:pPr>
            <w:r>
              <w:t>传声港舆情监测服务</w:t>
            </w:r>
          </w:p>
        </w:tc>
      </w:tr>
      <w:tr w14:paraId="10899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89DEFA">
            <w:pPr>
              <w:pStyle w:val="16"/>
            </w:pPr>
            <w:r>
              <w:t>背书传播范围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F1743A">
            <w:pPr>
              <w:pStyle w:val="16"/>
            </w:pPr>
            <w:r>
              <w:t>权威媒体收录量、转载量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D69A530">
            <w:pPr>
              <w:pStyle w:val="16"/>
            </w:pPr>
            <w:r>
              <w:t>央媒发稿后转载量≥5 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E809A9">
            <w:pPr>
              <w:pStyle w:val="16"/>
            </w:pPr>
            <w:r>
              <w:t>平台效果监测报告</w:t>
            </w:r>
          </w:p>
        </w:tc>
      </w:tr>
      <w:tr w14:paraId="7BDD1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51A4D5">
            <w:pPr>
              <w:pStyle w:val="16"/>
            </w:pPr>
            <w:r>
              <w:t>转化促进</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530189">
            <w:pPr>
              <w:pStyle w:val="16"/>
            </w:pPr>
            <w:r>
              <w:t>背书内容带来的跳转率、购买转化率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D4D0BE1">
            <w:pPr>
              <w:pStyle w:val="16"/>
            </w:pPr>
            <w:r>
              <w:t>背书相关内容转化率≥3%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723083">
            <w:pPr>
              <w:pStyle w:val="16"/>
            </w:pPr>
            <w:r>
              <w:t>跨平台数据打通分析</w:t>
            </w:r>
          </w:p>
        </w:tc>
      </w:tr>
    </w:tbl>
    <w:p w14:paraId="3800DFBC">
      <w:pPr>
        <w:pStyle w:val="16"/>
      </w:pPr>
      <w:r>
        <w:rPr>
          <w:b/>
          <w:bCs/>
        </w:rPr>
        <w:t>典型案例</w:t>
      </w:r>
      <w:r>
        <w:t>：某母婴食品品牌通过传声港 “央媒发稿 + GGU 认证 + 行业媒体解读” 组合背书，消费者信任度提升 65%，新品上市 3 个月内市场教育周期缩短 60%，溢价接受度较无背书产品高 5.8 倍。</w:t>
      </w:r>
    </w:p>
    <w:p w14:paraId="05624A36">
      <w:pPr>
        <w:pStyle w:val="4"/>
      </w:pPr>
      <w:r>
        <w:t>3.3 口碑传播效果分析</w:t>
      </w:r>
    </w:p>
    <w:p w14:paraId="62F04C77">
      <w:pPr>
        <w:pStyle w:val="16"/>
      </w:pPr>
      <w:r>
        <w:t>口碑传播是食品饮料行业营销的核心驱动力，传声港舆情监测服务与口碑管理功能，实现对口碑传播的全流程管控：</w:t>
      </w:r>
    </w:p>
    <w:p w14:paraId="2CD3D8F4">
      <w:pPr>
        <w:pStyle w:val="16"/>
      </w:pPr>
      <w:r>
        <w:rPr>
          <w:b/>
          <w:bCs/>
        </w:rPr>
        <w:t>传声港口碑监测核心功能</w:t>
      </w:r>
      <w:r>
        <w:t>：</w:t>
      </w:r>
    </w:p>
    <w:p w14:paraId="533E1888">
      <w:pPr>
        <w:pStyle w:val="16"/>
        <w:numPr>
          <w:ilvl w:val="0"/>
          <w:numId w:val="1"/>
        </w:numPr>
      </w:pPr>
      <w:r>
        <w:t>实时追踪：监测品牌在各大社交平台的提及次数、评论内容、情感倾向，响应时间≤1 小时；</w:t>
      </w:r>
    </w:p>
    <w:p w14:paraId="21811620">
      <w:pPr>
        <w:pStyle w:val="16"/>
        <w:numPr>
          <w:ilvl w:val="0"/>
          <w:numId w:val="1"/>
        </w:numPr>
      </w:pPr>
      <w:r>
        <w:t>负面预警：自动识别负面舆情，第一时间推送通知，支持危机公关快速响应；</w:t>
      </w:r>
    </w:p>
    <w:p w14:paraId="0C8183CC">
      <w:pPr>
        <w:pStyle w:val="16"/>
        <w:numPr>
          <w:ilvl w:val="0"/>
          <w:numId w:val="1"/>
        </w:numPr>
      </w:pPr>
      <w:r>
        <w:t>数据沉淀：输出口碑传播报告，分析用户关注焦点（口味、包装、价格、安全），为产品迭代提供依据。</w:t>
      </w:r>
    </w:p>
    <w:p w14:paraId="749C4CBE">
      <w:pPr>
        <w:pStyle w:val="16"/>
      </w:pPr>
      <w:r>
        <w:rPr>
          <w:b/>
          <w:bCs/>
        </w:rPr>
        <w:t>口碑传播效果量化指标</w:t>
      </w:r>
      <w:r>
        <w:t>：</w:t>
      </w:r>
    </w:p>
    <w:p w14:paraId="5521C233">
      <w:pPr>
        <w:pStyle w:val="16"/>
        <w:numPr>
          <w:ilvl w:val="0"/>
          <w:numId w:val="1"/>
        </w:numPr>
      </w:pPr>
      <w:r>
        <w:t>传播广度：覆盖人数、互动量（点赞 / 评论 / 分享），某饮料品牌通过传声港素人推广，口碑内容累计覆盖 1200 万用户；</w:t>
      </w:r>
    </w:p>
    <w:p w14:paraId="3747653A">
      <w:pPr>
        <w:pStyle w:val="16"/>
        <w:numPr>
          <w:ilvl w:val="0"/>
          <w:numId w:val="1"/>
        </w:numPr>
      </w:pPr>
      <w:r>
        <w:t>互动深度：评论质量、话题参与度，深度讨论占比≥15% 为优秀；</w:t>
      </w:r>
    </w:p>
    <w:p w14:paraId="0EC6FA92">
      <w:pPr>
        <w:pStyle w:val="16"/>
        <w:numPr>
          <w:ilvl w:val="0"/>
          <w:numId w:val="1"/>
        </w:numPr>
      </w:pPr>
      <w:r>
        <w:t>转化效果：口碑内容带来的</w:t>
      </w:r>
    </w:p>
    <w:p w14:paraId="65EBDEEF">
      <w:pPr>
        <w:pStyle w:val="4"/>
      </w:pPr>
      <w:r>
        <w:t>3.4 其他关键效果指标（传声港平台赋能升级）</w:t>
      </w:r>
    </w:p>
    <w:p w14:paraId="39A97AD0">
      <w:pPr>
        <w:pStyle w:val="16"/>
      </w:pPr>
      <w:r>
        <w:t>除 GEO 优化、背书效果、口碑传播外，食品饮料行业智能新闻投放需通过多维度指标全面评估价值，传声港平台凭借跨渠道数据整合与 AI 分析能力，实现指标量化、效果可视化，核心评估体系如下：</w:t>
      </w:r>
    </w:p>
    <w:p w14:paraId="11ACC9F2">
      <w:pPr>
        <w:pStyle w:val="5"/>
      </w:pPr>
      <w:r>
        <w:t>3.4.1 品牌知名度提升（传声港监测维度）</w:t>
      </w:r>
    </w:p>
    <w:p w14:paraId="37F53530">
      <w:pPr>
        <w:pStyle w:val="16"/>
      </w:pPr>
      <w:r>
        <w:t>传声港通过全网数据抓取与分析，构建品牌知名度多维度评估模型，核心指标及平台赋能效果如下：</w:t>
      </w:r>
    </w:p>
    <w:p w14:paraId="5377BCD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49"/>
        <w:gridCol w:w="2297"/>
        <w:gridCol w:w="2346"/>
        <w:gridCol w:w="2374"/>
      </w:tblGrid>
      <w:tr w14:paraId="20A58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0DD391">
            <w:pPr>
              <w:pStyle w:val="16"/>
            </w:pPr>
            <w:r>
              <w:t>评估指标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815B71">
            <w:pPr>
              <w:pStyle w:val="16"/>
            </w:pPr>
            <w:r>
              <w:t>传声港监测方式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405D1D">
            <w:pPr>
              <w:pStyle w:val="16"/>
            </w:pPr>
            <w:r>
              <w:t>平台赋能优势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914A68">
            <w:pPr>
              <w:pStyle w:val="16"/>
            </w:pPr>
            <w:r>
              <w:t>实际案例效果</w:t>
            </w:r>
          </w:p>
        </w:tc>
      </w:tr>
      <w:tr w14:paraId="1DBAD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AD1CD9">
            <w:pPr>
              <w:pStyle w:val="16"/>
            </w:pPr>
            <w:r>
              <w:t>品牌提及量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082529">
            <w:pPr>
              <w:pStyle w:val="16"/>
            </w:pPr>
            <w:r>
              <w:t>实时追踪全网社交平台、新闻媒体、电商评论区品牌关键词提及次数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4235E2">
            <w:pPr>
              <w:pStyle w:val="16"/>
            </w:pPr>
            <w:r>
              <w:t>覆盖 1000 + 主流平台，响应延迟≤1 小时，支持按地域、时段、平台拆分数据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057BB4">
            <w:pPr>
              <w:pStyle w:val="16"/>
            </w:pPr>
            <w:r>
              <w:t>某新消费零食品牌通过传声港投放 1 个月，品牌日均提及量从 320 次提升至 1560 次，增长率达 387.5%</w:t>
            </w:r>
          </w:p>
        </w:tc>
      </w:tr>
      <w:tr w14:paraId="2391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A0401F">
            <w:pPr>
              <w:pStyle w:val="16"/>
            </w:pPr>
            <w:r>
              <w:t>覆盖人数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3AFA91">
            <w:pPr>
              <w:pStyle w:val="16"/>
            </w:pPr>
            <w:r>
              <w:t>整合各渠道曝光数据，去重统计触达独立用户数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E7081B">
            <w:pPr>
              <w:pStyle w:val="16"/>
            </w:pPr>
            <w:r>
              <w:t>打通新闻媒体、自媒体、网红推广等渠道数据，实现全链路覆盖人数统计，误差率≤3%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7C1C1C">
            <w:pPr>
              <w:pStyle w:val="16"/>
            </w:pPr>
            <w:r>
              <w:t>某饮料品牌组合投放后，传声港统计全渠道覆盖人数达 820 万，其中精准目标人群占比 68%，远超行业平均 35%</w:t>
            </w:r>
          </w:p>
        </w:tc>
      </w:tr>
      <w:tr w14:paraId="563F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82A7F9">
            <w:pPr>
              <w:pStyle w:val="16"/>
            </w:pPr>
            <w:r>
              <w:t>搜索指数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4D628F">
            <w:pPr>
              <w:pStyle w:val="16"/>
            </w:pPr>
            <w:r>
              <w:t>对接百度、抖音、小红书等平台搜索数据，监测品牌关键词搜索量变化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35FE48">
            <w:pPr>
              <w:pStyle w:val="16"/>
            </w:pPr>
            <w:r>
              <w:t>生成搜索指数趋势图，关联投放策略调整节点，分析搜索转化路径</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0B0904">
            <w:pPr>
              <w:pStyle w:val="16"/>
            </w:pPr>
            <w:r>
              <w:t>某酒类品牌通过传声港央媒 + KOL 组合投放，品牌核心关键词搜索指数周均增长 210%，搜索后跳转电商平台转化率达 12.3%</w:t>
            </w:r>
          </w:p>
        </w:tc>
      </w:tr>
      <w:tr w14:paraId="1D7A2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C74044">
            <w:pPr>
              <w:pStyle w:val="16"/>
            </w:pPr>
            <w:r>
              <w:t>媒体曝光质量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B644B2">
            <w:pPr>
              <w:pStyle w:val="16"/>
            </w:pPr>
            <w:r>
              <w:t>评估曝光渠道的权威性、受众匹配度（如央媒曝光权重高于普通自媒体）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041410">
            <w:pPr>
              <w:pStyle w:val="16"/>
            </w:pPr>
            <w:r>
              <w:t>建立媒体权重评分体系（央媒 10 分、行业专业媒体 8 分、综合门户 6 分、头部 KOL5 分），计算加权曝光量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1AE8EC">
            <w:pPr>
              <w:pStyle w:val="16"/>
            </w:pPr>
            <w:r>
              <w:t>某食品品牌通过传声港 "央媒 2 篇 + 行业媒体 3 篇 + 头部 KOL5 位" 组合投放，加权曝光量达普通投放的 3.2 倍</w:t>
            </w:r>
          </w:p>
        </w:tc>
      </w:tr>
    </w:tbl>
    <w:p w14:paraId="4159B9BF">
      <w:pPr>
        <w:pStyle w:val="5"/>
      </w:pPr>
      <w:r>
        <w:t>3.4.2 销售转化效果（传声港全链路追踪）</w:t>
      </w:r>
    </w:p>
    <w:p w14:paraId="1F928A74">
      <w:pPr>
        <w:pStyle w:val="16"/>
      </w:pPr>
      <w:r>
        <w:t>传声港通过 “投放 - 引流 - 转化” 全链路数据打通，实现销售转化效果精准归因，核心指标及平台服务如下：</w:t>
      </w:r>
    </w:p>
    <w:p w14:paraId="64AFE001">
      <w:pPr>
        <w:pStyle w:val="16"/>
        <w:numPr>
          <w:ilvl w:val="0"/>
          <w:numId w:val="1"/>
        </w:numPr>
      </w:pPr>
      <w:r>
        <w:rPr>
          <w:b/>
          <w:bCs/>
        </w:rPr>
        <w:t>直接转化指标</w:t>
      </w:r>
      <w:r>
        <w:t>：</w:t>
      </w:r>
    </w:p>
    <w:p w14:paraId="2072845B">
      <w:pPr>
        <w:pStyle w:val="16"/>
        <w:numPr>
          <w:ilvl w:val="1"/>
          <w:numId w:val="1"/>
        </w:numPr>
      </w:pPr>
      <w:r>
        <w:t>销售额 / 订单量：传声港支持对接企业电商平台（淘宝、京东、小程序等）、线下门店 POS 系统，实现线上线下转化数据联动统计。某区域饮料品牌通过传声港投放后，线上订单量增长 180%，线下门店引流到店率提升 45%，其中 30% 的线下订单可追溯至新闻投放带来的品牌认知。</w:t>
      </w:r>
    </w:p>
    <w:p w14:paraId="48D55CBD">
      <w:pPr>
        <w:pStyle w:val="16"/>
        <w:numPr>
          <w:ilvl w:val="1"/>
          <w:numId w:val="1"/>
        </w:numPr>
      </w:pPr>
      <w:r>
        <w:t>客单价提升：通过分析投放内容对消费者购买决策的影响（如高端背书内容推动高端产品销售），传声港数据显示，经央媒 + 行业媒体背书的产品，客单价较无背书产品平均提升 27%。</w:t>
      </w:r>
    </w:p>
    <w:p w14:paraId="1C0656D8">
      <w:pPr>
        <w:pStyle w:val="16"/>
        <w:numPr>
          <w:ilvl w:val="0"/>
          <w:numId w:val="1"/>
        </w:numPr>
      </w:pPr>
      <w:r>
        <w:rPr>
          <w:b/>
          <w:bCs/>
        </w:rPr>
        <w:t>转化效率指标</w:t>
      </w:r>
      <w:r>
        <w:t>：</w:t>
      </w:r>
    </w:p>
    <w:p w14:paraId="6C1E2394">
      <w:pPr>
        <w:pStyle w:val="16"/>
        <w:numPr>
          <w:ilvl w:val="1"/>
          <w:numId w:val="1"/>
        </w:numPr>
      </w:pPr>
      <w:r>
        <w:t>点击率（CTR）：传声港 AI 动态优化投放策略，针对不同渠道、内容形式调整出价与展示逻辑，某快消品牌投放后，新闻媒体稿件点击率达 2.8%（行业平均 1.5%），自媒体种草内容点击率达 5.3%（行业平均 3.1%）。</w:t>
      </w:r>
    </w:p>
    <w:p w14:paraId="20074CE6">
      <w:pPr>
        <w:pStyle w:val="16"/>
        <w:numPr>
          <w:ilvl w:val="1"/>
          <w:numId w:val="1"/>
        </w:numPr>
      </w:pPr>
      <w:r>
        <w:t>投资回报率（ROI）：传声港建立 “投放成本 - 转化收益” 核算模型，包含媒体费用、内容制作费、人力成本等全成本口径，某食品品牌通过传声港组合投放，整体 ROI 达 4.7，其中央媒 + 小红书 KOC 组合 ROI 最高达 6.2，较传统投放提升 240%。</w:t>
      </w:r>
    </w:p>
    <w:p w14:paraId="30E8E1CA">
      <w:pPr>
        <w:pStyle w:val="16"/>
        <w:numPr>
          <w:ilvl w:val="0"/>
          <w:numId w:val="1"/>
        </w:numPr>
      </w:pPr>
      <w:r>
        <w:rPr>
          <w:b/>
          <w:bCs/>
        </w:rPr>
        <w:t>渠道效果对比（传声港平台数据）</w:t>
      </w:r>
      <w:r>
        <w:t>：</w:t>
      </w:r>
    </w:p>
    <w:p w14:paraId="1C4E4816">
      <w:pPr>
        <w:pStyle w:val="16"/>
      </w:pPr>
      <w:r>
        <w:t>| 投放渠道组合 | 转化率 | ROI | 成本降低率 | 适用场景 |</w:t>
      </w:r>
    </w:p>
    <w:p w14:paraId="28B54824">
      <w:pPr>
        <w:pStyle w:val="16"/>
      </w:pPr>
      <w:r>
        <w:t>|-------------|-------|-----|-----------|---------|</w:t>
      </w:r>
    </w:p>
    <w:p w14:paraId="5FDB7C62">
      <w:pPr>
        <w:pStyle w:val="16"/>
      </w:pPr>
      <w:r>
        <w:t>| 央媒 + 地方官媒 + 垂直自媒体 | 8.7% | 6.2 | 35% | 品牌升级、高端产品推广 |</w:t>
      </w:r>
    </w:p>
    <w:p w14:paraId="60DA11BA">
      <w:pPr>
        <w:pStyle w:val="16"/>
      </w:pPr>
      <w:r>
        <w:t>| 综合门户 + 头部 KOL + 素人种草 | 6.3% | 4.5 | 28% | 新品上市、大众市场渗透 |</w:t>
      </w:r>
    </w:p>
    <w:p w14:paraId="276B1FCD">
      <w:pPr>
        <w:pStyle w:val="16"/>
      </w:pPr>
      <w:r>
        <w:t>| 行业媒体 + 腰部 KOC + 抖音团购 | 10.2% | 5.8 | 22% | 功能型产品、精准人群营销 |</w:t>
      </w:r>
    </w:p>
    <w:p w14:paraId="7EC3F6E9">
      <w:pPr>
        <w:pStyle w:val="5"/>
      </w:pPr>
      <w:r>
        <w:t>3.4.3 用户互动质量分析（传声港 AI 深度解读）</w:t>
      </w:r>
    </w:p>
    <w:p w14:paraId="582F976B">
      <w:pPr>
        <w:pStyle w:val="16"/>
      </w:pPr>
      <w:r>
        <w:t>传声港通过 NLP 自然语言处理技术，对用户互动内容进行情感分析、关键词提取，挖掘互动背后的用户需求与品牌认知，核心分析维度如下：</w:t>
      </w:r>
    </w:p>
    <w:p w14:paraId="4E371D3E">
      <w:pPr>
        <w:pStyle w:val="16"/>
        <w:numPr>
          <w:ilvl w:val="0"/>
          <w:numId w:val="1"/>
        </w:numPr>
      </w:pPr>
      <w:r>
        <w:rPr>
          <w:b/>
          <w:bCs/>
        </w:rPr>
        <w:t>互动率分层评估</w:t>
      </w:r>
      <w:r>
        <w:t>：</w:t>
      </w:r>
    </w:p>
    <w:p w14:paraId="7E6C3517">
      <w:pPr>
        <w:pStyle w:val="16"/>
        <w:numPr>
          <w:ilvl w:val="1"/>
          <w:numId w:val="1"/>
        </w:numPr>
      </w:pPr>
      <w:r>
        <w:t>基础互动（点赞 / 收藏）：反映用户对内容的初步认可，传声港数据显示，适配平台调性的个性化内容（如抖音短视频测评、小红书图文种草）基础互动率较通用内容提升 80%。</w:t>
      </w:r>
    </w:p>
    <w:p w14:paraId="50DC940D">
      <w:pPr>
        <w:pStyle w:val="16"/>
        <w:numPr>
          <w:ilvl w:val="1"/>
          <w:numId w:val="1"/>
        </w:numPr>
      </w:pPr>
      <w:r>
        <w:t>深度互动（评论 / 转发）：体现用户参与意愿，传声港 AI 自动提取评论关键词，某饮料品牌投放后，“低糖”“健康”“口感好” 等正面关键词占比达 76%，转发内容中 “推荐给朋友”“全家都爱喝” 等社交分享类占比超 60%。</w:t>
      </w:r>
    </w:p>
    <w:p w14:paraId="78304831">
      <w:pPr>
        <w:pStyle w:val="16"/>
        <w:numPr>
          <w:ilvl w:val="0"/>
          <w:numId w:val="1"/>
        </w:numPr>
      </w:pPr>
      <w:r>
        <w:rPr>
          <w:b/>
          <w:bCs/>
        </w:rPr>
        <w:t>互动转化关联分析</w:t>
      </w:r>
      <w:r>
        <w:t>：</w:t>
      </w:r>
    </w:p>
    <w:p w14:paraId="3D465CCC">
      <w:pPr>
        <w:pStyle w:val="16"/>
        <w:numPr>
          <w:ilvl w:val="1"/>
          <w:numId w:val="1"/>
        </w:numPr>
      </w:pPr>
      <w:r>
        <w:t>传声港通过用户 ID 打通，追踪互动用户后续购买行为，数据显示，参与深度互动的用户转化率达 15.8%，是无互动用户的 5.2 倍。某零食品牌通过传声港筛选高互动用户进行二次定向投放，复购率提升 38%。</w:t>
      </w:r>
    </w:p>
    <w:p w14:paraId="002782B2">
      <w:pPr>
        <w:pStyle w:val="3"/>
      </w:pPr>
      <w:r>
        <w:t>4. 智能投放技术与案例分析（传声港平台实操落地）</w:t>
      </w:r>
    </w:p>
    <w:p w14:paraId="1E0040CD">
      <w:pPr>
        <w:pStyle w:val="4"/>
      </w:pPr>
      <w:r>
        <w:t>4.1 AI 技术在新闻投放中的应用（传声港核心技术矩阵）</w:t>
      </w:r>
    </w:p>
    <w:p w14:paraId="016F4697">
      <w:pPr>
        <w:pStyle w:val="16"/>
      </w:pPr>
      <w:r>
        <w:t>传声港以 AI 算法为核心，构建覆盖 “用户洞察 - 内容创作 - 媒体匹配 - 投放优化 - 效果分析” 全链路的技术体系，具体应用如下：</w:t>
      </w:r>
    </w:p>
    <w:p w14:paraId="3A4D67A2">
      <w:pPr>
        <w:pStyle w:val="5"/>
      </w:pPr>
      <w:r>
        <w:t>4.1.1 传声港 AI 用户画像系统</w:t>
      </w:r>
    </w:p>
    <w:p w14:paraId="346BBE59">
      <w:pPr>
        <w:pStyle w:val="16"/>
        <w:numPr>
          <w:ilvl w:val="0"/>
          <w:numId w:val="1"/>
        </w:numPr>
      </w:pPr>
      <w:r>
        <w:rPr>
          <w:b/>
          <w:bCs/>
        </w:rPr>
        <w:t>技术原理</w:t>
      </w:r>
      <w:r>
        <w:t>：基于食品饮料行业消费数据（年龄、性别、地域、消费习惯、购买场景等），结合用户行为数据（浏览历史、互动记录、搜索关键词），通过机器学习算法构建精准用户画像，细分 “家庭消费型”“年轻潮流型”“健康养生型” 等 8 大核心人群。</w:t>
      </w:r>
    </w:p>
    <w:p w14:paraId="4710C7ED">
      <w:pPr>
        <w:pStyle w:val="16"/>
        <w:numPr>
          <w:ilvl w:val="0"/>
          <w:numId w:val="1"/>
        </w:numPr>
      </w:pPr>
      <w:r>
        <w:rPr>
          <w:b/>
          <w:bCs/>
        </w:rPr>
        <w:t>核心优势</w:t>
      </w:r>
      <w:r>
        <w:t>：</w:t>
      </w:r>
    </w:p>
    <w:p w14:paraId="5AEC3429">
      <w:pPr>
        <w:pStyle w:val="16"/>
        <w:numPr>
          <w:ilvl w:val="1"/>
          <w:numId w:val="1"/>
        </w:numPr>
      </w:pPr>
      <w:r>
        <w:t>数据来源多元：整合平台自有用户数据、第三方消费数据、全网公开数据，画像准确率达 92%；</w:t>
      </w:r>
    </w:p>
    <w:p w14:paraId="24BB32B8">
      <w:pPr>
        <w:pStyle w:val="16"/>
        <w:numPr>
          <w:ilvl w:val="1"/>
          <w:numId w:val="1"/>
        </w:numPr>
      </w:pPr>
      <w:r>
        <w:t>动态更新迭代：实时捕捉消费趋势变化（如低糖、零添加需求增长），画像更新周期≤7 天；</w:t>
      </w:r>
    </w:p>
    <w:p w14:paraId="6415BE5F">
      <w:pPr>
        <w:pStyle w:val="16"/>
        <w:numPr>
          <w:ilvl w:val="1"/>
          <w:numId w:val="1"/>
        </w:numPr>
      </w:pPr>
      <w:r>
        <w:t>人群精准分层：支持按 “消费能力 + 购买意愿 + 场景需求” 多维度拆分，实现精细化投放。</w:t>
      </w:r>
    </w:p>
    <w:p w14:paraId="5BCCF974">
      <w:pPr>
        <w:pStyle w:val="16"/>
        <w:numPr>
          <w:ilvl w:val="0"/>
          <w:numId w:val="1"/>
        </w:numPr>
      </w:pPr>
      <w:r>
        <w:rPr>
          <w:b/>
          <w:bCs/>
        </w:rPr>
        <w:t>实际效果</w:t>
      </w:r>
      <w:r>
        <w:t>：某区域果汁品牌通过传声港 AI 画像系统，发现 “25-35 岁女性宝妈”“健身人群” 两大潜在目标群体，新增投放后，转化率提升 65%，市场份额扩大 8 个百分点。</w:t>
      </w:r>
    </w:p>
    <w:p w14:paraId="0A13534A">
      <w:pPr>
        <w:pStyle w:val="5"/>
      </w:pPr>
      <w:r>
        <w:t>4.1.2 传声港 AI 内容创作平台</w:t>
      </w:r>
    </w:p>
    <w:p w14:paraId="0D223A05">
      <w:pPr>
        <w:pStyle w:val="16"/>
        <w:numPr>
          <w:ilvl w:val="0"/>
          <w:numId w:val="1"/>
        </w:numPr>
      </w:pPr>
      <w:r>
        <w:rPr>
          <w:b/>
          <w:bCs/>
        </w:rPr>
        <w:t>技术能力</w:t>
      </w:r>
      <w:r>
        <w:t>：</w:t>
      </w:r>
    </w:p>
    <w:p w14:paraId="0D9C8423">
      <w:pPr>
        <w:pStyle w:val="16"/>
        <w:numPr>
          <w:ilvl w:val="1"/>
          <w:numId w:val="1"/>
        </w:numPr>
      </w:pPr>
      <w:r>
        <w:t>智能文案生成：输入产品核心卖点（如 “零糖、富含维生素 C”），自动生成适配新闻媒体、小红书、抖音等不同平台的文案，支持多风格调整（权威严谨、活泼种草、专业科普）；</w:t>
      </w:r>
    </w:p>
    <w:p w14:paraId="01D6286B">
      <w:pPr>
        <w:pStyle w:val="16"/>
        <w:numPr>
          <w:ilvl w:val="1"/>
          <w:numId w:val="1"/>
        </w:numPr>
      </w:pPr>
      <w:r>
        <w:t>视觉内容制作：通过 AI 图像生成工具，快速产出产品图、场景图、短视频素材，支持自定义场景（家庭聚餐、户外露营、办公室下午茶），制作效率提升 80%；</w:t>
      </w:r>
    </w:p>
    <w:p w14:paraId="69DC8D4E">
      <w:pPr>
        <w:pStyle w:val="16"/>
        <w:numPr>
          <w:ilvl w:val="1"/>
          <w:numId w:val="1"/>
        </w:numPr>
      </w:pPr>
      <w:r>
        <w:t>内容优化适配：分析不同平台用户偏好（如抖音偏好短平快测评、小红书偏好图文干货），自动调整内容长度、形式、语言风格。</w:t>
      </w:r>
    </w:p>
    <w:p w14:paraId="0A4E2591">
      <w:pPr>
        <w:pStyle w:val="16"/>
        <w:numPr>
          <w:ilvl w:val="0"/>
          <w:numId w:val="1"/>
        </w:numPr>
      </w:pPr>
      <w:r>
        <w:rPr>
          <w:b/>
          <w:bCs/>
        </w:rPr>
        <w:t>服务案例</w:t>
      </w:r>
      <w:r>
        <w:t>：某新消费气泡水品牌通过传声港 AI 内容平台，1 天内生成 20 篇新闻稿、50 条小红书笔记、30 条抖音短视频脚本，内容适配率达 85%，投放后互动量较传统人工创作提升 120%。</w:t>
      </w:r>
    </w:p>
    <w:p w14:paraId="76DDD1D2">
      <w:pPr>
        <w:pStyle w:val="5"/>
      </w:pPr>
      <w:r>
        <w:t>4.1.3 传声港智能媒体匹配系统</w:t>
      </w:r>
    </w:p>
    <w:p w14:paraId="4EE199BF">
      <w:pPr>
        <w:pStyle w:val="16"/>
        <w:numPr>
          <w:ilvl w:val="0"/>
          <w:numId w:val="1"/>
        </w:numPr>
      </w:pPr>
      <w:r>
        <w:rPr>
          <w:b/>
          <w:bCs/>
        </w:rPr>
        <w:t>技术逻辑</w:t>
      </w:r>
      <w:r>
        <w:t>：基于 AI 算法评估媒体渠道与品牌的匹配度，核心评估维度包括媒体权威性、受众重合度、历史投放效果、内容调性契合度，实现 “品牌需求 - 媒体资源” 精准匹配。</w:t>
      </w:r>
    </w:p>
    <w:p w14:paraId="2B8E6D88">
      <w:pPr>
        <w:pStyle w:val="16"/>
        <w:numPr>
          <w:ilvl w:val="0"/>
          <w:numId w:val="1"/>
        </w:numPr>
      </w:pPr>
      <w:r>
        <w:rPr>
          <w:b/>
          <w:bCs/>
        </w:rPr>
        <w:t>核心功能</w:t>
      </w:r>
      <w:r>
        <w:t>：</w:t>
      </w:r>
    </w:p>
    <w:p w14:paraId="533D21D9">
      <w:pPr>
        <w:pStyle w:val="16"/>
        <w:numPr>
          <w:ilvl w:val="1"/>
          <w:numId w:val="1"/>
        </w:numPr>
      </w:pPr>
      <w:r>
        <w:t>渠道智能推荐：输入营销目标（品牌背书、销量转化、区域渗透），自动推荐最优媒体组合，匹配度≥85%；</w:t>
      </w:r>
    </w:p>
    <w:p w14:paraId="6AD67DA2">
      <w:pPr>
        <w:pStyle w:val="16"/>
        <w:numPr>
          <w:ilvl w:val="1"/>
          <w:numId w:val="1"/>
        </w:numPr>
      </w:pPr>
      <w:r>
        <w:t>预算自动分配：根据各渠道 ROI 预测，智能分配投放预算，误差率≤5%；</w:t>
      </w:r>
    </w:p>
    <w:p w14:paraId="3F3B46AA">
      <w:pPr>
        <w:pStyle w:val="16"/>
        <w:numPr>
          <w:ilvl w:val="1"/>
          <w:numId w:val="1"/>
        </w:numPr>
      </w:pPr>
      <w:r>
        <w:t>动态出价优化：实时监测投放效果，针对高转化渠道自动提价、低效果渠道调整或暂停，出价响应时间≤1 分钟。</w:t>
      </w:r>
    </w:p>
    <w:p w14:paraId="6E1DACB1">
      <w:pPr>
        <w:pStyle w:val="16"/>
        <w:numPr>
          <w:ilvl w:val="0"/>
          <w:numId w:val="1"/>
        </w:numPr>
      </w:pPr>
      <w:r>
        <w:rPr>
          <w:b/>
          <w:bCs/>
        </w:rPr>
        <w:t>数据支撑</w:t>
      </w:r>
      <w:r>
        <w:t>：传声港平台收录 10000 + 媒体资源、50000 + 自媒体博主，通过 AI 分析历史投放数据，某食品品牌使用智能媒体匹配后，投放成本降低 30%，转化效率提升 40%。</w:t>
      </w:r>
    </w:p>
    <w:p w14:paraId="0965E114">
      <w:pPr>
        <w:pStyle w:val="5"/>
      </w:pPr>
      <w:r>
        <w:t>4.1.4 传声港实时监测与动态优化平台</w:t>
      </w:r>
    </w:p>
    <w:p w14:paraId="7AEA5385">
      <w:pPr>
        <w:pStyle w:val="16"/>
        <w:numPr>
          <w:ilvl w:val="0"/>
          <w:numId w:val="1"/>
        </w:numPr>
      </w:pPr>
      <w:r>
        <w:rPr>
          <w:b/>
          <w:bCs/>
        </w:rPr>
        <w:t>技术架构</w:t>
      </w:r>
      <w:r>
        <w:t>：</w:t>
      </w:r>
    </w:p>
    <w:p w14:paraId="3946B5BF">
      <w:pPr>
        <w:pStyle w:val="16"/>
        <w:numPr>
          <w:ilvl w:val="1"/>
          <w:numId w:val="1"/>
        </w:numPr>
      </w:pPr>
      <w:r>
        <w:t>全渠道数据整合：打通新闻媒体、社交平台、电商平台、线下门店数据，实现 “曝光 - 互动 - 引流 - 转化” 全链路监测；</w:t>
      </w:r>
    </w:p>
    <w:p w14:paraId="7D7A7334">
      <w:pPr>
        <w:pStyle w:val="16"/>
        <w:numPr>
          <w:ilvl w:val="1"/>
          <w:numId w:val="1"/>
        </w:numPr>
      </w:pPr>
      <w:r>
        <w:t>实时预警功能：自动识别负面舆情、低效果投放、异常数据（如点击率突降、负面评论激增），第一时间推送预警通知；</w:t>
      </w:r>
    </w:p>
    <w:p w14:paraId="62E7B426">
      <w:pPr>
        <w:pStyle w:val="16"/>
        <w:numPr>
          <w:ilvl w:val="1"/>
          <w:numId w:val="1"/>
        </w:numPr>
      </w:pPr>
      <w:r>
        <w:t>AI 优化建议：基于数据反馈，自动生成投放策略调整建议（如更换内容形式、调整投放地域、增减某类媒体渠道）。</w:t>
      </w:r>
    </w:p>
    <w:p w14:paraId="7A29CD08">
      <w:pPr>
        <w:pStyle w:val="16"/>
        <w:numPr>
          <w:ilvl w:val="0"/>
          <w:numId w:val="1"/>
        </w:numPr>
      </w:pPr>
      <w:r>
        <w:rPr>
          <w:b/>
          <w:bCs/>
        </w:rPr>
        <w:t>实操价值</w:t>
      </w:r>
      <w:r>
        <w:t>：某酒类品牌通过传声港监测平台，发现北方市场投放效果显著优于南方，且 “商务宴请” 场景内容转化率最高，平台自动建议加大北方市场预算，新增商务场景相关内容，调整后整体 ROI 提升 75%。</w:t>
      </w:r>
    </w:p>
    <w:p w14:paraId="7C887684">
      <w:pPr>
        <w:pStyle w:val="4"/>
      </w:pPr>
      <w:r>
        <w:t>4.2 传声港平台成功案例深度剖析（食品饮料行业）</w:t>
      </w:r>
    </w:p>
    <w:p w14:paraId="0332FB38">
      <w:pPr>
        <w:pStyle w:val="5"/>
      </w:pPr>
      <w:r>
        <w:t>案例一：传声港助力某区域饮料品牌实现全国市场扩张</w:t>
      </w:r>
    </w:p>
    <w:p w14:paraId="191B4761">
      <w:pPr>
        <w:pStyle w:val="16"/>
        <w:numPr>
          <w:ilvl w:val="0"/>
          <w:numId w:val="1"/>
        </w:numPr>
      </w:pPr>
      <w:r>
        <w:rPr>
          <w:b/>
          <w:bCs/>
        </w:rPr>
        <w:t>企业背景</w:t>
      </w:r>
      <w:r>
        <w:t>：某深耕华南的草本饮料品牌，产品主打 “天然、解腻”，计划拓展全国市场，面临品牌知名度低、区域认知局限、投放预算有限等问题。</w:t>
      </w:r>
    </w:p>
    <w:p w14:paraId="6649DC40">
      <w:pPr>
        <w:pStyle w:val="16"/>
        <w:numPr>
          <w:ilvl w:val="0"/>
          <w:numId w:val="1"/>
        </w:numPr>
      </w:pPr>
      <w:r>
        <w:rPr>
          <w:b/>
          <w:bCs/>
        </w:rPr>
        <w:t>传声港服务方案</w:t>
      </w:r>
      <w:r>
        <w:t>：</w:t>
      </w:r>
    </w:p>
    <w:p w14:paraId="13C6D42F">
      <w:pPr>
        <w:pStyle w:val="16"/>
        <w:numPr>
          <w:ilvl w:val="1"/>
          <w:numId w:val="2"/>
        </w:numPr>
      </w:pPr>
      <w:r>
        <w:rPr>
          <w:b/>
          <w:bCs/>
        </w:rPr>
        <w:t>用户画像重构</w:t>
      </w:r>
      <w:r>
        <w:t>：通过 AI 系统分析全国饮料消费数据，锁定 “25-45 岁职场人群”“家庭聚餐场景用户”“餐饮渠道合作伙伴” 三大核心群体，细分华北、华东、西南等目标区域消费偏好；</w:t>
      </w:r>
    </w:p>
    <w:p w14:paraId="31EAE052">
      <w:pPr>
        <w:pStyle w:val="16"/>
        <w:numPr>
          <w:ilvl w:val="1"/>
          <w:numId w:val="2"/>
        </w:numPr>
      </w:pPr>
      <w:r>
        <w:rPr>
          <w:b/>
          <w:bCs/>
        </w:rPr>
        <w:t>渠道组合策略</w:t>
      </w:r>
      <w:r>
        <w:t>：采用 “央媒定调 + 地方官媒渗透 + 自媒体种草” 组合：</w:t>
      </w:r>
    </w:p>
    <w:p w14:paraId="40A180B4">
      <w:pPr>
        <w:pStyle w:val="16"/>
        <w:numPr>
          <w:ilvl w:val="2"/>
          <w:numId w:val="1"/>
        </w:numPr>
      </w:pPr>
      <w:r>
        <w:t>央媒：人民日报客户端发布《天然草本饮品：传统饮食文化的创新表达》，奠定品牌权威形象；</w:t>
      </w:r>
    </w:p>
    <w:p w14:paraId="008A9EE4">
      <w:pPr>
        <w:pStyle w:val="16"/>
        <w:numPr>
          <w:ilvl w:val="2"/>
          <w:numId w:val="1"/>
        </w:numPr>
      </w:pPr>
      <w:r>
        <w:t>地方官媒：在华北（北京日报）、华东（解放日报）、西南（四川日报）等核心区域官媒发布区域定制内容，结合当地饮食文化突出产品解腻优势；</w:t>
      </w:r>
    </w:p>
    <w:p w14:paraId="0F1038FF">
      <w:pPr>
        <w:pStyle w:val="16"/>
        <w:numPr>
          <w:ilvl w:val="2"/>
          <w:numId w:val="1"/>
        </w:numPr>
      </w:pPr>
      <w:r>
        <w:t>自媒体：对接 10 位全国头部美食 KOL+50 位区域垂直 KOC，发起 #解腻神器挑战赛 #，产出餐饮场景种草内容；</w:t>
      </w:r>
    </w:p>
    <w:p w14:paraId="0552555E">
      <w:pPr>
        <w:pStyle w:val="16"/>
        <w:numPr>
          <w:ilvl w:val="1"/>
          <w:numId w:val="3"/>
        </w:numPr>
      </w:pPr>
      <w:r>
        <w:rPr>
          <w:b/>
          <w:bCs/>
        </w:rPr>
        <w:t>技术赋能优化</w:t>
      </w:r>
      <w:r>
        <w:t>：通过 GEO 优化锁定目标区域核心城市（如北京、上海、成都），AI 动态调整各区域投放预算，实时监测舆情与转化数据。</w:t>
      </w:r>
    </w:p>
    <w:p w14:paraId="27D2260A">
      <w:pPr>
        <w:pStyle w:val="16"/>
        <w:numPr>
          <w:ilvl w:val="0"/>
          <w:numId w:val="1"/>
        </w:numPr>
      </w:pPr>
      <w:r>
        <w:rPr>
          <w:b/>
          <w:bCs/>
        </w:rPr>
        <w:t>投放效果</w:t>
      </w:r>
      <w:r>
        <w:t>：</w:t>
      </w:r>
    </w:p>
    <w:p w14:paraId="51470271">
      <w:pPr>
        <w:pStyle w:val="16"/>
        <w:numPr>
          <w:ilvl w:val="1"/>
          <w:numId w:val="1"/>
        </w:numPr>
      </w:pPr>
      <w:r>
        <w:t>品牌层面：全国品牌知名度提升 120%，核心目标城市认知率达 65%，央媒报道被 15 家行业媒体转载；</w:t>
      </w:r>
    </w:p>
    <w:p w14:paraId="4C773173">
      <w:pPr>
        <w:pStyle w:val="16"/>
        <w:numPr>
          <w:ilvl w:val="1"/>
          <w:numId w:val="1"/>
        </w:numPr>
      </w:pPr>
      <w:r>
        <w:t>转化层面：全国经销商签约量增长 80%，线上电商销售额提升 230%，线下餐饮渠道铺货率提升 45%；</w:t>
      </w:r>
    </w:p>
    <w:p w14:paraId="3D0CE444">
      <w:pPr>
        <w:pStyle w:val="16"/>
        <w:numPr>
          <w:ilvl w:val="1"/>
          <w:numId w:val="1"/>
        </w:numPr>
      </w:pPr>
      <w:r>
        <w:t>成本层面：较传统全国性投放成本降低 32%，ROI 达 5.3，其中地方官媒 + 区域 KOC 组合 ROI 最高达 7.1。</w:t>
      </w:r>
    </w:p>
    <w:p w14:paraId="788621DD">
      <w:pPr>
        <w:pStyle w:val="5"/>
      </w:pPr>
      <w:r>
        <w:t>案例二：传声港为某新消费健康食品品牌打造自媒体矩阵种草</w:t>
      </w:r>
    </w:p>
    <w:p w14:paraId="05290D9C">
      <w:pPr>
        <w:pStyle w:val="16"/>
        <w:numPr>
          <w:ilvl w:val="0"/>
          <w:numId w:val="1"/>
        </w:numPr>
      </w:pPr>
      <w:r>
        <w:rPr>
          <w:b/>
          <w:bCs/>
        </w:rPr>
        <w:t>企业背景</w:t>
      </w:r>
      <w:r>
        <w:t>：某主打 “零添加、高蛋白” 的新消费坚果品牌，目标人群为 22-35 岁健身人群、上班族，需快速打开市场、建立口碑。</w:t>
      </w:r>
    </w:p>
    <w:p w14:paraId="0F1E0F71">
      <w:pPr>
        <w:pStyle w:val="16"/>
        <w:numPr>
          <w:ilvl w:val="0"/>
          <w:numId w:val="1"/>
        </w:numPr>
      </w:pPr>
      <w:r>
        <w:rPr>
          <w:b/>
          <w:bCs/>
        </w:rPr>
        <w:t>传声港服务方案</w:t>
      </w:r>
      <w:r>
        <w:t>：</w:t>
      </w:r>
    </w:p>
    <w:p w14:paraId="48131474">
      <w:pPr>
        <w:pStyle w:val="16"/>
        <w:numPr>
          <w:ilvl w:val="1"/>
          <w:numId w:val="4"/>
        </w:numPr>
      </w:pPr>
      <w:r>
        <w:rPr>
          <w:b/>
          <w:bCs/>
        </w:rPr>
        <w:t>自媒体资源匹配</w:t>
      </w:r>
      <w:r>
        <w:t>：基于 AI 算法筛选 “健身博主 + 职场生活博主 + 健康饮食达人” 三类核心自媒体，采用 “头部 KOL 造势 + 腰部 KOC 种草 + 素人口碑扩散” 分层策略：</w:t>
      </w:r>
    </w:p>
    <w:p w14:paraId="655B78B3">
      <w:pPr>
        <w:pStyle w:val="16"/>
        <w:numPr>
          <w:ilvl w:val="2"/>
          <w:numId w:val="1"/>
        </w:numPr>
      </w:pPr>
      <w:r>
        <w:t>头部 KOL（3 位）：健身领域顶流发布产品测评与健身场景搭配内容，单条内容曝光量超 500 万；</w:t>
      </w:r>
    </w:p>
    <w:p w14:paraId="2A692710">
      <w:pPr>
        <w:pStyle w:val="16"/>
        <w:numPr>
          <w:ilvl w:val="2"/>
          <w:numId w:val="1"/>
        </w:numPr>
      </w:pPr>
      <w:r>
        <w:t>腰部 KOC（30 位）：垂直领域达人产出 “办公室加餐”“健身后补给”“家庭健康零食” 等场景化内容，突出产品高蛋白、零添加卖点；</w:t>
      </w:r>
    </w:p>
    <w:p w14:paraId="16D615E8">
      <w:pPr>
        <w:pStyle w:val="16"/>
        <w:numPr>
          <w:ilvl w:val="2"/>
          <w:numId w:val="1"/>
        </w:numPr>
      </w:pPr>
      <w:r>
        <w:t>素人推广（200 位）：通过传声港素人平台招募真实用户，发布试吃体验，形成口碑裂变；</w:t>
      </w:r>
    </w:p>
    <w:p w14:paraId="4B60FA97">
      <w:pPr>
        <w:pStyle w:val="16"/>
        <w:numPr>
          <w:ilvl w:val="1"/>
          <w:numId w:val="5"/>
        </w:numPr>
      </w:pPr>
      <w:r>
        <w:rPr>
          <w:b/>
          <w:bCs/>
        </w:rPr>
        <w:t>内容智能创作</w:t>
      </w:r>
      <w:r>
        <w:t>：传声港 AI 内容平台生成适配不同博主风格的文案模板与视觉素材，支持博主个性化调整，内容生产效率提升 70%；</w:t>
      </w:r>
    </w:p>
    <w:p w14:paraId="7CEFE875">
      <w:pPr>
        <w:pStyle w:val="16"/>
        <w:numPr>
          <w:ilvl w:val="1"/>
          <w:numId w:val="5"/>
        </w:numPr>
      </w:pPr>
      <w:r>
        <w:rPr>
          <w:b/>
          <w:bCs/>
        </w:rPr>
        <w:t>效果实时优化</w:t>
      </w:r>
      <w:r>
        <w:t>：监测各博主内容互动率、转化率，对高效果内容追加投放预算，对低效果内容调整方向，如增加产品成分科普、食用场景展示。</w:t>
      </w:r>
    </w:p>
    <w:p w14:paraId="2DCA3A4D">
      <w:pPr>
        <w:pStyle w:val="16"/>
        <w:numPr>
          <w:ilvl w:val="0"/>
          <w:numId w:val="1"/>
        </w:numPr>
      </w:pPr>
      <w:r>
        <w:rPr>
          <w:b/>
          <w:bCs/>
        </w:rPr>
        <w:t>投放效果</w:t>
      </w:r>
      <w:r>
        <w:t>：</w:t>
      </w:r>
    </w:p>
    <w:p w14:paraId="14A4803B">
      <w:pPr>
        <w:pStyle w:val="16"/>
        <w:numPr>
          <w:ilvl w:val="1"/>
          <w:numId w:val="1"/>
        </w:numPr>
      </w:pPr>
      <w:r>
        <w:t>曝光与互动：全矩阵内容累计曝光 3.2 亿次，互动量达 180 万次，# 高蛋白零添加坚果 #话题登上抖音热榜；</w:t>
      </w:r>
    </w:p>
    <w:p w14:paraId="543278E0">
      <w:pPr>
        <w:pStyle w:val="16"/>
        <w:numPr>
          <w:ilvl w:val="1"/>
          <w:numId w:val="1"/>
        </w:numPr>
      </w:pPr>
      <w:r>
        <w:t>转化效果：线上店铺粉丝增长 50 万，产品转化率达 8.3%，较投放前提升 210%，复购率达 32%；</w:t>
      </w:r>
    </w:p>
    <w:p w14:paraId="4952B857">
      <w:pPr>
        <w:pStyle w:val="16"/>
        <w:numPr>
          <w:ilvl w:val="1"/>
          <w:numId w:val="1"/>
        </w:numPr>
      </w:pPr>
      <w:r>
        <w:t>口碑效果：正面评论占比达 91%，核心关键词 “健康”“好吃不腻”“配料干净” 提及量超 5 万次。</w:t>
      </w:r>
    </w:p>
    <w:p w14:paraId="686EA3EE">
      <w:pPr>
        <w:pStyle w:val="5"/>
      </w:pPr>
      <w:r>
        <w:t>案例三：传声港帮助某酒类品牌化解舆情危机，重塑品牌信任</w:t>
      </w:r>
    </w:p>
    <w:p w14:paraId="274BC204">
      <w:pPr>
        <w:pStyle w:val="16"/>
        <w:numPr>
          <w:ilvl w:val="0"/>
          <w:numId w:val="1"/>
        </w:numPr>
      </w:pPr>
      <w:r>
        <w:rPr>
          <w:b/>
          <w:bCs/>
        </w:rPr>
        <w:t>企业背景</w:t>
      </w:r>
      <w:r>
        <w:t>：某中端白酒品牌因产品包装争议引发负面舆情，短期内品牌口碑下滑，销量受挫，需通过权威背书与正面传播重塑信任。</w:t>
      </w:r>
    </w:p>
    <w:p w14:paraId="5AE9051B">
      <w:pPr>
        <w:pStyle w:val="16"/>
        <w:numPr>
          <w:ilvl w:val="0"/>
          <w:numId w:val="1"/>
        </w:numPr>
      </w:pPr>
      <w:r>
        <w:rPr>
          <w:b/>
          <w:bCs/>
        </w:rPr>
        <w:t>传声港服务方案</w:t>
      </w:r>
      <w:r>
        <w:t>：</w:t>
      </w:r>
    </w:p>
    <w:p w14:paraId="7A05135E">
      <w:pPr>
        <w:pStyle w:val="16"/>
        <w:numPr>
          <w:ilvl w:val="1"/>
          <w:numId w:val="6"/>
        </w:numPr>
      </w:pPr>
      <w:r>
        <w:rPr>
          <w:b/>
          <w:bCs/>
        </w:rPr>
        <w:t>危机公关响应</w:t>
      </w:r>
      <w:r>
        <w:t>：传声港舆情监测平台第一时间捕捉负面舆情，快速制定 “权威发声 + 技术解读 + 用户沟通” 三维应对策略；</w:t>
      </w:r>
    </w:p>
    <w:p w14:paraId="7B7A664F">
      <w:pPr>
        <w:pStyle w:val="16"/>
        <w:numPr>
          <w:ilvl w:val="1"/>
          <w:numId w:val="6"/>
        </w:numPr>
      </w:pPr>
      <w:r>
        <w:rPr>
          <w:b/>
          <w:bCs/>
        </w:rPr>
        <w:t>权威背书构建</w:t>
      </w:r>
      <w:r>
        <w:t>：</w:t>
      </w:r>
    </w:p>
    <w:p w14:paraId="7C0ED6A0">
      <w:pPr>
        <w:pStyle w:val="16"/>
        <w:numPr>
          <w:ilvl w:val="2"/>
          <w:numId w:val="1"/>
        </w:numPr>
      </w:pPr>
      <w:r>
        <w:t>央媒：对接新华社、央视网发布《白酒包装创新与传统文化传承》专题报道，邀请行业专家解读品牌包装设计理念与文化内涵；</w:t>
      </w:r>
    </w:p>
    <w:p w14:paraId="6EA7E902">
      <w:pPr>
        <w:pStyle w:val="16"/>
        <w:numPr>
          <w:ilvl w:val="2"/>
          <w:numId w:val="1"/>
        </w:numPr>
      </w:pPr>
      <w:r>
        <w:t>行业权威：通过中国食品报、中国白酒工业协会发布产品质量检测</w:t>
      </w:r>
      <w:bookmarkStart w:id="0" w:name="_GoBack"/>
      <w:bookmarkEnd w:id="0"/>
    </w:p>
    <w:p w14:paraId="5AA06D32">
      <w:pPr>
        <w:pStyle w:val="16"/>
      </w:pPr>
      <w:r>
        <w:t xml:space="preserve">2. </w:t>
      </w:r>
      <w:r>
        <w:rPr>
          <w:b/>
          <w:bCs/>
        </w:rPr>
        <w:t>权威背书构建</w:t>
      </w:r>
      <w:r>
        <w:t>：</w:t>
      </w:r>
    </w:p>
    <w:p w14:paraId="1BFEF8E6">
      <w:pPr>
        <w:pStyle w:val="16"/>
        <w:numPr>
          <w:ilvl w:val="1"/>
          <w:numId w:val="1"/>
        </w:numPr>
      </w:pPr>
      <w:r>
        <w:t>行业权威：通过中国食品报、中国白酒工业协会发布产品质量检测报告，强调产品符合国家食品安全标准，突出原料甄选、酿造工艺的专业性；</w:t>
      </w:r>
    </w:p>
    <w:p w14:paraId="6318775D">
      <w:pPr>
        <w:pStyle w:val="16"/>
        <w:numPr>
          <w:ilvl w:val="1"/>
          <w:numId w:val="1"/>
        </w:numPr>
      </w:pPr>
      <w:r>
        <w:t>第三方认证：对接 GGU 全球绿色联盟等权威机构，完成健康食品认证，以第三方背书强化产品可信度。</w:t>
      </w:r>
    </w:p>
    <w:p w14:paraId="79ED93EC">
      <w:pPr>
        <w:pStyle w:val="16"/>
        <w:numPr>
          <w:ilvl w:val="1"/>
          <w:numId w:val="2"/>
        </w:numPr>
      </w:pPr>
      <w:r>
        <w:rPr>
          <w:b/>
          <w:bCs/>
        </w:rPr>
        <w:t>用户沟通与舆情引导</w:t>
      </w:r>
      <w:r>
        <w:t>：</w:t>
      </w:r>
    </w:p>
    <w:p w14:paraId="5E234106">
      <w:pPr>
        <w:pStyle w:val="16"/>
        <w:numPr>
          <w:ilvl w:val="2"/>
          <w:numId w:val="1"/>
        </w:numPr>
      </w:pPr>
      <w:r>
        <w:t>自媒体矩阵联动：组织 50 位垂直酒类 KOC、20 位行业意见领袖发布《理性看待白酒包装创新》《品牌包装背后的文化思考》等内容，引导用户客观看待争议，同时开设评论区互动通道，主动回应用户疑问；</w:t>
      </w:r>
    </w:p>
    <w:p w14:paraId="38F129E8">
      <w:pPr>
        <w:pStyle w:val="16"/>
        <w:numPr>
          <w:ilvl w:val="2"/>
          <w:numId w:val="1"/>
        </w:numPr>
      </w:pPr>
      <w:r>
        <w:t>素人真实发声：通过传声港素人平台招募 100 位品牌忠实用户，分享产品饮用体验与品牌认知，以真实口碑稀释负面声音；</w:t>
      </w:r>
    </w:p>
    <w:p w14:paraId="15268FD3">
      <w:pPr>
        <w:pStyle w:val="16"/>
        <w:numPr>
          <w:ilvl w:val="2"/>
          <w:numId w:val="1"/>
        </w:numPr>
      </w:pPr>
      <w:r>
        <w:t>危机回应标准化：传声港文案团队制定统一回应话术，针对核心质疑点（如包装安全性、文化适配性）提供科学解答，避免舆情二次发酵。</w:t>
      </w:r>
    </w:p>
    <w:p w14:paraId="4DF411FC">
      <w:pPr>
        <w:pStyle w:val="16"/>
        <w:numPr>
          <w:ilvl w:val="1"/>
          <w:numId w:val="3"/>
        </w:numPr>
      </w:pPr>
      <w:r>
        <w:rPr>
          <w:b/>
          <w:bCs/>
        </w:rPr>
        <w:t>效果实时监测与策略优化</w:t>
      </w:r>
      <w:r>
        <w:t>：</w:t>
      </w:r>
    </w:p>
    <w:p w14:paraId="700FBA77">
      <w:pPr>
        <w:pStyle w:val="16"/>
        <w:numPr>
          <w:ilvl w:val="2"/>
          <w:numId w:val="1"/>
        </w:numPr>
      </w:pPr>
      <w:r>
        <w:t>舆情动态追踪：传声港舆情监测平台每小时生成舆情报告，分析负面提及量、情感倾向变化，评估传播效果；</w:t>
      </w:r>
    </w:p>
    <w:p w14:paraId="1402A612">
      <w:pPr>
        <w:pStyle w:val="16"/>
        <w:numPr>
          <w:ilvl w:val="2"/>
          <w:numId w:val="1"/>
        </w:numPr>
      </w:pPr>
      <w:r>
        <w:t>策略灵活调整：初期聚焦权威背书内容投放，当负面舆情衰减 50% 后，逐步增加品牌文化、产品品质等正面内容，持续强化品牌信任。</w:t>
      </w:r>
    </w:p>
    <w:p w14:paraId="20938757">
      <w:pPr>
        <w:pStyle w:val="16"/>
        <w:numPr>
          <w:ilvl w:val="0"/>
          <w:numId w:val="1"/>
        </w:numPr>
      </w:pPr>
      <w:r>
        <w:rPr>
          <w:b/>
          <w:bCs/>
        </w:rPr>
        <w:t>投放效果</w:t>
      </w:r>
      <w:r>
        <w:t>：</w:t>
      </w:r>
    </w:p>
    <w:p w14:paraId="050172BA">
      <w:pPr>
        <w:pStyle w:val="16"/>
        <w:numPr>
          <w:ilvl w:val="1"/>
          <w:numId w:val="1"/>
        </w:numPr>
      </w:pPr>
      <w:r>
        <w:t>口碑修复：负面舆情在 7 天内衰减 85%，正面提及量反超负面 3.2 倍，品牌情感倾向从 - 0.3（负面）回升至 0.7（正面）；</w:t>
      </w:r>
    </w:p>
    <w:p w14:paraId="7D685B0C">
      <w:pPr>
        <w:pStyle w:val="16"/>
        <w:numPr>
          <w:ilvl w:val="1"/>
          <w:numId w:val="1"/>
        </w:numPr>
      </w:pPr>
      <w:r>
        <w:t>销量回升：投放 1 个月后，产品销量恢复至危机前的 92%，2 个月后实现反超，较危机前增长 15%；</w:t>
      </w:r>
    </w:p>
    <w:p w14:paraId="3B896A2F">
      <w:pPr>
        <w:pStyle w:val="16"/>
        <w:numPr>
          <w:ilvl w:val="1"/>
          <w:numId w:val="1"/>
        </w:numPr>
      </w:pPr>
      <w:r>
        <w:t>信任重建：消费者信任度调研显示，68% 的用户表示 “认可品牌的危机处理态度与专业回应”，75% 的用户愿意继续购买该品牌产品，品牌复购率提升 28%。</w:t>
      </w:r>
    </w:p>
    <w:p w14:paraId="7B0C3012">
      <w:pPr>
        <w:pStyle w:val="4"/>
      </w:pPr>
      <w:r>
        <w:t>4.3 效果对比与数据分析（传声港平台数据支撑）</w:t>
      </w:r>
    </w:p>
    <w:p w14:paraId="13933368">
      <w:pPr>
        <w:pStyle w:val="16"/>
      </w:pPr>
      <w:r>
        <w:t>为直观呈现传声港智能投放的核心优势，以下从 “平台 vs 传统投放”“不同服务套餐”“技术应用前后” 三个维度进行数据对比分析，所有数据均来自传声港平台 2024-2025 年食品饮料行业实操案例统计。</w:t>
      </w:r>
    </w:p>
    <w:p w14:paraId="6C70020B">
      <w:pPr>
        <w:pStyle w:val="5"/>
      </w:pPr>
      <w:r>
        <w:t>4.3.1 传声港平台 vs 传统投放效果对比</w:t>
      </w:r>
    </w:p>
    <w:p w14:paraId="5F470D2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92"/>
        <w:gridCol w:w="2306"/>
        <w:gridCol w:w="2306"/>
        <w:gridCol w:w="2362"/>
      </w:tblGrid>
      <w:tr w14:paraId="21B8B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FC58FA">
            <w:pPr>
              <w:pStyle w:val="16"/>
            </w:pPr>
            <w:r>
              <w:t>评估维度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4AEB4E">
            <w:pPr>
              <w:pStyle w:val="16"/>
            </w:pPr>
            <w:r>
              <w:t>传声港智能投放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2B8E6B">
            <w:pPr>
              <w:pStyle w:val="16"/>
            </w:pPr>
            <w:r>
              <w:t>传统人工投放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5FB3283">
            <w:pPr>
              <w:pStyle w:val="16"/>
            </w:pPr>
            <w:r>
              <w:t>优势幅度</w:t>
            </w:r>
          </w:p>
        </w:tc>
      </w:tr>
      <w:tr w14:paraId="242D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E71575">
            <w:pPr>
              <w:pStyle w:val="16"/>
            </w:pPr>
            <w:r>
              <w:t>投放效率（单渠道对接耗时）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257798">
            <w:pPr>
              <w:pStyle w:val="16"/>
            </w:pPr>
            <w:r>
              <w:t>平均 2 小时（AI 自动匹配）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047A65">
            <w:pPr>
              <w:pStyle w:val="16"/>
            </w:pPr>
            <w:r>
              <w:t>平均 3 天（人工筛选、谈判）</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E80690">
            <w:pPr>
              <w:pStyle w:val="16"/>
            </w:pPr>
            <w:r>
              <w:t>效率提升 97%</w:t>
            </w:r>
          </w:p>
        </w:tc>
      </w:tr>
      <w:tr w14:paraId="75946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EC2CFB">
            <w:pPr>
              <w:pStyle w:val="16"/>
            </w:pPr>
            <w:r>
              <w:t>内容适配率（内容与平台调性匹配度）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A75FDB">
            <w:pPr>
              <w:pStyle w:val="16"/>
            </w:pPr>
            <w:r>
              <w:t>85%（AI 内容优化）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BE10E2">
            <w:pPr>
              <w:pStyle w:val="16"/>
            </w:pPr>
            <w:r>
              <w:t>45%（人工经验判断）</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9361FB3">
            <w:pPr>
              <w:pStyle w:val="16"/>
            </w:pPr>
            <w:r>
              <w:t>提升 88.9%</w:t>
            </w:r>
          </w:p>
        </w:tc>
      </w:tr>
      <w:tr w14:paraId="1A3BF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F89E15">
            <w:pPr>
              <w:pStyle w:val="16"/>
            </w:pPr>
            <w:r>
              <w:t>投放成本（含媒体、制作、人力成本）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8C2E49">
            <w:pPr>
              <w:pStyle w:val="16"/>
            </w:pPr>
            <w:r>
              <w:t>平均 12 元 / 千次曝光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5BC1CA">
            <w:pPr>
              <w:pStyle w:val="16"/>
            </w:pPr>
            <w:r>
              <w:t>平均 25 元 / 千次曝光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865F89">
            <w:pPr>
              <w:pStyle w:val="16"/>
            </w:pPr>
            <w:r>
              <w:t>成本降低 52%</w:t>
            </w:r>
          </w:p>
        </w:tc>
      </w:tr>
      <w:tr w14:paraId="4FED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9D60F9">
            <w:pPr>
              <w:pStyle w:val="16"/>
            </w:pPr>
            <w:r>
              <w:t>转化率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0F553F">
            <w:pPr>
              <w:pStyle w:val="16"/>
            </w:pPr>
            <w:r>
              <w:t>平均 7.6%</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ACC1D5">
            <w:pPr>
              <w:pStyle w:val="16"/>
            </w:pPr>
            <w:r>
              <w:t>平均 2.8%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24ED55">
            <w:pPr>
              <w:pStyle w:val="16"/>
            </w:pPr>
            <w:r>
              <w:t>提升 171.4%</w:t>
            </w:r>
          </w:p>
        </w:tc>
      </w:tr>
      <w:tr w14:paraId="33DB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4B4523">
            <w:pPr>
              <w:pStyle w:val="16"/>
            </w:pPr>
            <w:r>
              <w:t>ROI</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C6BDEC">
            <w:pPr>
              <w:pStyle w:val="16"/>
            </w:pPr>
            <w:r>
              <w:t>平均 4.8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55B54E">
            <w:pPr>
              <w:pStyle w:val="16"/>
            </w:pPr>
            <w:r>
              <w:t>平均 1.6</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2BFBD4">
            <w:pPr>
              <w:pStyle w:val="16"/>
            </w:pPr>
            <w:r>
              <w:t>提升 200%</w:t>
            </w:r>
          </w:p>
        </w:tc>
      </w:tr>
      <w:tr w14:paraId="68F25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67FAD0">
            <w:pPr>
              <w:pStyle w:val="16"/>
            </w:pPr>
            <w:r>
              <w:t>舆情响应速度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FF10E9">
            <w:pPr>
              <w:pStyle w:val="16"/>
            </w:pPr>
            <w:r>
              <w:t>≤1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1D7F28">
            <w:pPr>
              <w:pStyle w:val="16"/>
            </w:pPr>
            <w:r>
              <w:t>≥24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C19017">
            <w:pPr>
              <w:pStyle w:val="16"/>
            </w:pPr>
            <w:r>
              <w:t>响应效率提升 95.8%</w:t>
            </w:r>
          </w:p>
        </w:tc>
      </w:tr>
    </w:tbl>
    <w:p w14:paraId="0B63C394">
      <w:pPr>
        <w:pStyle w:val="5"/>
      </w:pPr>
      <w:r>
        <w:t>4.3.2 传声港不同服务套餐效果对比</w:t>
      </w:r>
    </w:p>
    <w:p w14:paraId="13B45AE1">
      <w:pPr>
        <w:pStyle w:val="16"/>
      </w:pPr>
      <w:r>
        <w:t>传声港针对食品饮料行业推出基础版、进阶版、旗舰版三类服务套餐，适配不同企业营销需求，核心效果差异如下：</w:t>
      </w:r>
    </w:p>
    <w:p w14:paraId="73A1ACC8">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91"/>
        <w:gridCol w:w="1649"/>
        <w:gridCol w:w="1492"/>
        <w:gridCol w:w="1604"/>
        <w:gridCol w:w="1463"/>
        <w:gridCol w:w="1567"/>
      </w:tblGrid>
      <w:tr w14:paraId="0CCF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136008">
            <w:pPr>
              <w:pStyle w:val="16"/>
            </w:pPr>
            <w:r>
              <w:t>服务套餐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E17599">
            <w:pPr>
              <w:pStyle w:val="16"/>
            </w:pPr>
            <w:r>
              <w:t>核心配置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7133B3">
            <w:pPr>
              <w:pStyle w:val="16"/>
            </w:pPr>
            <w:r>
              <w:t>适用企业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F6CAEC">
            <w:pPr>
              <w:pStyle w:val="16"/>
            </w:pPr>
            <w:r>
              <w:t>平均转化率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34E34B">
            <w:pPr>
              <w:pStyle w:val="16"/>
            </w:pPr>
            <w:r>
              <w:t>平均 ROI</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F14FCEF">
            <w:pPr>
              <w:pStyle w:val="16"/>
            </w:pPr>
            <w:r>
              <w:t>品牌知名度提升</w:t>
            </w:r>
          </w:p>
        </w:tc>
      </w:tr>
      <w:tr w14:paraId="60012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C73472">
            <w:pPr>
              <w:pStyle w:val="16"/>
            </w:pPr>
            <w:r>
              <w:t>基础版（新闻媒体 + 基础 AI 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1245E1">
            <w:pPr>
              <w:pStyle w:val="16"/>
            </w:pPr>
            <w:r>
              <w:t>3-5 家新闻媒体、基础用户画像、效果周报</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DF8A63">
            <w:pPr>
              <w:pStyle w:val="16"/>
            </w:pPr>
            <w:r>
              <w:t>初创品牌、预算有限企业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4DA998">
            <w:pPr>
              <w:pStyle w:val="16"/>
            </w:pPr>
            <w:r>
              <w:t>4.2%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F980CE">
            <w:pPr>
              <w:pStyle w:val="16"/>
            </w:pPr>
            <w:r>
              <w:t>3.1</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4B61E">
            <w:pPr>
              <w:pStyle w:val="16"/>
            </w:pPr>
            <w:r>
              <w:t>65%</w:t>
            </w:r>
          </w:p>
        </w:tc>
      </w:tr>
      <w:tr w14:paraId="31C8F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833AFD">
            <w:pPr>
              <w:pStyle w:val="16"/>
            </w:pPr>
            <w:r>
              <w:t>进阶版（全渠道组合 + AI 内容创作）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9A7D99">
            <w:pPr>
              <w:pStyle w:val="16"/>
            </w:pPr>
            <w:r>
              <w:t>新闻媒体 + 10-20 位自媒体 KOC、AI 内容生成、实时监测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6CBC54">
            <w:pPr>
              <w:pStyle w:val="16"/>
            </w:pPr>
            <w:r>
              <w:t>成长型品牌、新品推广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C4B89">
            <w:pPr>
              <w:pStyle w:val="16"/>
            </w:pPr>
            <w:r>
              <w:t>7.8%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03E35B">
            <w:pPr>
              <w:pStyle w:val="16"/>
            </w:pPr>
            <w:r>
              <w:t>4.9</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B0E24A">
            <w:pPr>
              <w:pStyle w:val="16"/>
            </w:pPr>
            <w:r>
              <w:t>130%</w:t>
            </w:r>
          </w:p>
        </w:tc>
      </w:tr>
      <w:tr w14:paraId="06383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C0D605A">
            <w:pPr>
              <w:pStyle w:val="16"/>
            </w:pPr>
            <w:r>
              <w:t>旗舰版（全链路赋能 + 定制化策略）</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A7B5F2">
            <w:pPr>
              <w:pStyle w:val="16"/>
            </w:pPr>
            <w:r>
              <w:t>央媒 + 地方官媒 + 头部 KOL + 素人矩阵、AI 全流程优化、危机公关支持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38DAED">
            <w:pPr>
              <w:pStyle w:val="16"/>
            </w:pPr>
            <w:r>
              <w:t>成熟品牌、全国性推广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A23B12">
            <w:pPr>
              <w:pStyle w:val="16"/>
            </w:pPr>
            <w:r>
              <w:t>11.5%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7FB234">
            <w:pPr>
              <w:pStyle w:val="16"/>
            </w:pPr>
            <w:r>
              <w:t>6.7</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2EFD58">
            <w:pPr>
              <w:pStyle w:val="16"/>
            </w:pPr>
            <w:r>
              <w:t>210%</w:t>
            </w:r>
          </w:p>
        </w:tc>
      </w:tr>
    </w:tbl>
    <w:p w14:paraId="2230D96E">
      <w:pPr>
        <w:pStyle w:val="16"/>
      </w:pPr>
      <w:r>
        <w:rPr>
          <w:b/>
          <w:bCs/>
        </w:rPr>
        <w:t>案例佐证</w:t>
      </w:r>
      <w:r>
        <w:t>：某初创饮料品牌初期选择基础版套餐，品牌知名度提升 68%，后续升级为进阶版套餐后，转化率从 4.1% 提升至 7.9%，ROI 从 3.0 提升至 4.8；某成熟酒类品牌采用旗舰版套餐，通过 “央媒 + KOL + 危机公关” 全链路服务，品牌知名度提升 220%，ROI 达 7.2。</w:t>
      </w:r>
    </w:p>
    <w:p w14:paraId="4C503A5C">
      <w:pPr>
        <w:pStyle w:val="5"/>
      </w:pPr>
      <w:r>
        <w:t>4.3.3 技术应用前后效果对比（传声港 AI 赋能价值）</w:t>
      </w:r>
    </w:p>
    <w:p w14:paraId="2B3DA8CD">
      <w:pPr>
        <w:pStyle w:val="16"/>
      </w:pPr>
      <w:r>
        <w:t>以 100 家食品饮料企业在传声港平台的投放数据为样本，对比 “无 AI 赋能（仅资源对接）” 与 “全 AI 赋能（用户洞察 + 内容创作 + 投放优化 + 效果分析）” 的效果差异：</w:t>
      </w:r>
    </w:p>
    <w:p w14:paraId="1CE878AA">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06"/>
        <w:gridCol w:w="2307"/>
        <w:gridCol w:w="2307"/>
        <w:gridCol w:w="2346"/>
      </w:tblGrid>
      <w:tr w14:paraId="1B343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E5A32C">
            <w:pPr>
              <w:pStyle w:val="16"/>
            </w:pPr>
            <w:r>
              <w:t>技术应用维度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020A93">
            <w:pPr>
              <w:pStyle w:val="16"/>
            </w:pPr>
            <w:r>
              <w:t>无 AI 赋能</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66C73F">
            <w:pPr>
              <w:pStyle w:val="16"/>
            </w:pPr>
            <w:r>
              <w:t>全 AI 赋能</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65B119">
            <w:pPr>
              <w:pStyle w:val="16"/>
            </w:pPr>
            <w:r>
              <w:t>提升幅度</w:t>
            </w:r>
          </w:p>
        </w:tc>
      </w:tr>
      <w:tr w14:paraId="2D553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F688C7">
            <w:pPr>
              <w:pStyle w:val="16"/>
            </w:pPr>
            <w:r>
              <w:t>用户画像精准度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ADA9C3C">
            <w:pPr>
              <w:pStyle w:val="16"/>
            </w:pPr>
            <w:r>
              <w:t>62%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FB26EB">
            <w:pPr>
              <w:pStyle w:val="16"/>
            </w:pPr>
            <w:r>
              <w:t>92%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6EF709">
            <w:pPr>
              <w:pStyle w:val="16"/>
            </w:pPr>
            <w:r>
              <w:t>48.4%</w:t>
            </w:r>
          </w:p>
        </w:tc>
      </w:tr>
      <w:tr w14:paraId="4F121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6DA32D">
            <w:pPr>
              <w:pStyle w:val="16"/>
            </w:pPr>
            <w:r>
              <w:t>内容生产效率（单条内容制作耗时）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6B4B19">
            <w:pPr>
              <w:pStyle w:val="16"/>
            </w:pPr>
            <w:r>
              <w:t>平均 8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98B506">
            <w:pPr>
              <w:pStyle w:val="16"/>
            </w:pPr>
            <w:r>
              <w:t>平均 1.2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591A61">
            <w:pPr>
              <w:pStyle w:val="16"/>
            </w:pPr>
            <w:r>
              <w:t>85%</w:t>
            </w:r>
          </w:p>
        </w:tc>
      </w:tr>
      <w:tr w14:paraId="7A11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73F1FA">
            <w:pPr>
              <w:pStyle w:val="16"/>
            </w:pPr>
            <w:r>
              <w:t>媒体匹配准确率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C91AC6">
            <w:pPr>
              <w:pStyle w:val="16"/>
            </w:pPr>
            <w:r>
              <w:t>58%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8094110">
            <w:pPr>
              <w:pStyle w:val="16"/>
            </w:pPr>
            <w:r>
              <w:t>85%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F779B1A">
            <w:pPr>
              <w:pStyle w:val="16"/>
            </w:pPr>
            <w:r>
              <w:t>46.6%</w:t>
            </w:r>
          </w:p>
        </w:tc>
      </w:tr>
      <w:tr w14:paraId="1B8C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D35A942">
            <w:pPr>
              <w:pStyle w:val="16"/>
            </w:pPr>
            <w:r>
              <w:t>投放效果稳定性（转化率波动范围）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E26FAE">
            <w:pPr>
              <w:pStyle w:val="16"/>
            </w:pPr>
            <w:r>
              <w:t>±8%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122483">
            <w:pPr>
              <w:pStyle w:val="16"/>
            </w:pPr>
            <w:r>
              <w:t>±2%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511576">
            <w:pPr>
              <w:pStyle w:val="16"/>
            </w:pPr>
            <w:r>
              <w:t>波动降低 75%</w:t>
            </w:r>
          </w:p>
        </w:tc>
      </w:tr>
      <w:tr w14:paraId="4B42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8BCD71">
            <w:pPr>
              <w:pStyle w:val="16"/>
            </w:pPr>
            <w:r>
              <w:t>负面舆情规避率（因内容 / 渠道不当引发的舆情）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121974">
            <w:pPr>
              <w:pStyle w:val="16"/>
            </w:pPr>
            <w:r>
              <w:t>65%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A3D49EE">
            <w:pPr>
              <w:pStyle w:val="16"/>
            </w:pPr>
            <w:r>
              <w:t>93%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B739D6">
            <w:pPr>
              <w:pStyle w:val="16"/>
            </w:pPr>
            <w:r>
              <w:t>提升 43.1%</w:t>
            </w:r>
          </w:p>
        </w:tc>
      </w:tr>
    </w:tbl>
    <w:p w14:paraId="3ED11BD9">
      <w:pPr>
        <w:pStyle w:val="3"/>
      </w:pPr>
      <w:r>
        <w:t>5. 未来发展趋势展望（传声港平台赋能方向）</w:t>
      </w:r>
    </w:p>
    <w:p w14:paraId="6B0C5B08">
      <w:pPr>
        <w:pStyle w:val="4"/>
      </w:pPr>
      <w:r>
        <w:t>5.1 技术发展趋势（传声港核心技术升级路径）</w:t>
      </w:r>
    </w:p>
    <w:p w14:paraId="2A9D1AB0">
      <w:pPr>
        <w:pStyle w:val="5"/>
      </w:pPr>
      <w:r>
        <w:t>5.1.1 AIGC 技术深度融合</w:t>
      </w:r>
    </w:p>
    <w:p w14:paraId="1C3C2B5A">
      <w:pPr>
        <w:pStyle w:val="16"/>
      </w:pPr>
      <w:r>
        <w:t>传声港将进一步深化 AIGC 在投放全流程的应用：</w:t>
      </w:r>
    </w:p>
    <w:p w14:paraId="68865187">
      <w:pPr>
        <w:pStyle w:val="16"/>
        <w:numPr>
          <w:ilvl w:val="0"/>
          <w:numId w:val="1"/>
        </w:numPr>
      </w:pPr>
      <w:r>
        <w:t>内容创作升级：推出 “AI + 人工” 联合创作模式，AI 生成内容初稿后，专业文案团队进行精细化优化，内容适配率提升至 95% 以上；</w:t>
      </w:r>
    </w:p>
    <w:p w14:paraId="19F4D365">
      <w:pPr>
        <w:pStyle w:val="16"/>
        <w:numPr>
          <w:ilvl w:val="0"/>
          <w:numId w:val="1"/>
        </w:numPr>
      </w:pPr>
      <w:r>
        <w:t>虚拟人营销落地：开发食品饮料行业专属虚拟博主（如 “健康饮食达人”“酒类品鉴师”），支持 24 小时直播带货、内容输出，降低达人合作成本 30%；</w:t>
      </w:r>
    </w:p>
    <w:p w14:paraId="04BE31A9">
      <w:pPr>
        <w:pStyle w:val="16"/>
        <w:numPr>
          <w:ilvl w:val="0"/>
          <w:numId w:val="1"/>
        </w:numPr>
      </w:pPr>
      <w:r>
        <w:t>多模态内容生成：实现 “文本 + 图片 + 视频 + 音频” 多模态内容一键生成，适配短视频、直播、元宇宙等新型传播场景。</w:t>
      </w:r>
    </w:p>
    <w:p w14:paraId="6CD4618A">
      <w:pPr>
        <w:pStyle w:val="5"/>
      </w:pPr>
      <w:r>
        <w:t>5.1.2 元宇宙与虚拟体验营销</w:t>
      </w:r>
    </w:p>
    <w:p w14:paraId="305E2AD9">
      <w:pPr>
        <w:pStyle w:val="16"/>
      </w:pPr>
      <w:r>
        <w:t>传声港计划布局元宇宙营销场景：</w:t>
      </w:r>
    </w:p>
    <w:p w14:paraId="4816F201">
      <w:pPr>
        <w:pStyle w:val="16"/>
        <w:numPr>
          <w:ilvl w:val="0"/>
          <w:numId w:val="1"/>
        </w:numPr>
      </w:pPr>
      <w:r>
        <w:t>虚拟展馆搭建：为食品饮料企业打造品牌元宇宙展馆，用户可通过 VR/AR 设备沉浸式体验产品生产流程、文化内涵，提升品牌互动深度；</w:t>
      </w:r>
    </w:p>
    <w:p w14:paraId="6F99D40D">
      <w:pPr>
        <w:pStyle w:val="16"/>
        <w:numPr>
          <w:ilvl w:val="0"/>
          <w:numId w:val="1"/>
        </w:numPr>
      </w:pPr>
      <w:r>
        <w:t>虚拟试吃体验：结合味觉模拟技术，实现元宇宙场景下的产品试吃体验，降低消费者决策门槛，某试点饮料品牌通过虚拟试吃功能，转化率提升 25%；</w:t>
      </w:r>
    </w:p>
    <w:p w14:paraId="0C9AD05C">
      <w:pPr>
        <w:pStyle w:val="16"/>
        <w:numPr>
          <w:ilvl w:val="0"/>
          <w:numId w:val="1"/>
        </w:numPr>
      </w:pPr>
      <w:r>
        <w:t>数字藏品联动：发行品牌数字藏品（如限量版包装数字资产），联动元宇宙场景传播，吸引年轻消费群体关注。</w:t>
      </w:r>
    </w:p>
    <w:p w14:paraId="68C8FC88">
      <w:pPr>
        <w:pStyle w:val="5"/>
      </w:pPr>
      <w:r>
        <w:t>5.1.3 区块链溯源与信任体系强化</w:t>
      </w:r>
    </w:p>
    <w:p w14:paraId="16452DDA">
      <w:pPr>
        <w:pStyle w:val="16"/>
      </w:pPr>
      <w:r>
        <w:t>传声港将引入区块链技术，构建 “媒体传播 + 产品溯源” 一体化信任体系：</w:t>
      </w:r>
    </w:p>
    <w:p w14:paraId="34444844">
      <w:pPr>
        <w:pStyle w:val="16"/>
        <w:numPr>
          <w:ilvl w:val="0"/>
          <w:numId w:val="1"/>
        </w:numPr>
      </w:pPr>
      <w:r>
        <w:t>传播数据存证：通过区块链技术记录新闻投放、自媒体传播的全流程数据，确保传播效果真实可追溯，杜绝虚假曝光；</w:t>
      </w:r>
    </w:p>
    <w:p w14:paraId="4BBF3895">
      <w:pPr>
        <w:pStyle w:val="16"/>
        <w:numPr>
          <w:ilvl w:val="0"/>
          <w:numId w:val="1"/>
        </w:numPr>
      </w:pPr>
      <w:r>
        <w:t>产品溯源联动：打通企业产品溯源系统与传播内容，用户扫描产品二维码即可查看 “权威媒体报道 + 产品溯源信息”，信任度提升 40%；</w:t>
      </w:r>
    </w:p>
    <w:p w14:paraId="4D7C7798">
      <w:pPr>
        <w:pStyle w:val="16"/>
        <w:numPr>
          <w:ilvl w:val="0"/>
          <w:numId w:val="1"/>
        </w:numPr>
      </w:pPr>
      <w:r>
        <w:t>合规性保障：利用区块链智能合约，规范媒体、达人合作流程，确保投放内容符合《食品安全法》等法规要求，合规风险降低 60%。</w:t>
      </w:r>
    </w:p>
    <w:p w14:paraId="1BE4D799">
      <w:pPr>
        <w:pStyle w:val="5"/>
      </w:pPr>
      <w:r>
        <w:t>5.1.4 智能算法迭代升级</w:t>
      </w:r>
    </w:p>
    <w:p w14:paraId="4E9757DE">
      <w:pPr>
        <w:pStyle w:val="16"/>
      </w:pPr>
      <w:r>
        <w:t>传声港 AI 算法将聚焦 “精准度 + 实时性” 双提升：</w:t>
      </w:r>
    </w:p>
    <w:p w14:paraId="0ECA5EDA">
      <w:pPr>
        <w:pStyle w:val="16"/>
        <w:numPr>
          <w:ilvl w:val="0"/>
          <w:numId w:val="1"/>
        </w:numPr>
      </w:pPr>
      <w:r>
        <w:t>人群洞察深化：引入 “消费行为预测模型”，基于用户历史数据预测未来消费需求，提前锁定潜在用户，投放前置性提升 30%；</w:t>
      </w:r>
    </w:p>
    <w:p w14:paraId="5DB98531">
      <w:pPr>
        <w:pStyle w:val="16"/>
        <w:numPr>
          <w:ilvl w:val="0"/>
          <w:numId w:val="1"/>
        </w:numPr>
      </w:pPr>
      <w:r>
        <w:t>跨平台数据打通：实现抖音、小红书、电商平台、线下门店等全渠道数据深度整合，用户画像更新周期缩短至 24 小时；</w:t>
      </w:r>
    </w:p>
    <w:p w14:paraId="1078F4D5">
      <w:pPr>
        <w:pStyle w:val="16"/>
        <w:numPr>
          <w:ilvl w:val="0"/>
          <w:numId w:val="1"/>
        </w:numPr>
      </w:pPr>
      <w:r>
        <w:t>多目标优化算法：支持 “品牌曝光 + 销量转化 + 口碑提升” 多目标同时优化，算法调整响应时间≤30 秒。</w:t>
      </w:r>
    </w:p>
    <w:p w14:paraId="3B0936D7">
      <w:pPr>
        <w:pStyle w:val="4"/>
      </w:pPr>
      <w:r>
        <w:t>5.2 行业应用前景（传声港平台服务拓展方向）</w:t>
      </w:r>
    </w:p>
    <w:p w14:paraId="595EDB76">
      <w:pPr>
        <w:pStyle w:val="5"/>
      </w:pPr>
      <w:r>
        <w:t>5.2.1 细分场景精准渗透</w:t>
      </w:r>
    </w:p>
    <w:p w14:paraId="33ACBBDB">
      <w:pPr>
        <w:pStyle w:val="16"/>
      </w:pPr>
      <w:r>
        <w:t>传声港将针对食品饮料行业细分场景推出定制化服务：</w:t>
      </w:r>
    </w:p>
    <w:p w14:paraId="201A96D6">
      <w:pPr>
        <w:pStyle w:val="16"/>
        <w:numPr>
          <w:ilvl w:val="0"/>
          <w:numId w:val="1"/>
        </w:numPr>
      </w:pPr>
      <w:r>
        <w:t>功能型产品营销：为低糖、减脂、养生类产品打造 “权威科普 + 场景种草” 组合方案，联动健康类媒体、营养师 KOL，强化产品功能可信度；</w:t>
      </w:r>
    </w:p>
    <w:p w14:paraId="01D911FA">
      <w:pPr>
        <w:pStyle w:val="16"/>
        <w:numPr>
          <w:ilvl w:val="0"/>
          <w:numId w:val="1"/>
        </w:numPr>
      </w:pPr>
      <w:r>
        <w:t>区域特色食品推广：深耕地方官媒 + 区域自媒体资源，结合 GEO 优化技术，助力地方特产食品走向全国，如为地方水果、传统糕点提供 “地域文化 + 产品品质” 双核心传播；</w:t>
      </w:r>
    </w:p>
    <w:p w14:paraId="7635F2C0">
      <w:pPr>
        <w:pStyle w:val="16"/>
        <w:numPr>
          <w:ilvl w:val="0"/>
          <w:numId w:val="1"/>
        </w:numPr>
      </w:pPr>
      <w:r>
        <w:t>节庆营销专项：针对春节、中秋、端午等传统节日，推出 “礼盒推广 + 情感营销” 套餐，整合礼品类 KOL、家庭场景自媒体，提升节日销量。</w:t>
      </w:r>
    </w:p>
    <w:p w14:paraId="18DC1D8F">
      <w:pPr>
        <w:pStyle w:val="5"/>
      </w:pPr>
      <w:r>
        <w:t>5.2.2 中小品牌赋能深化</w:t>
      </w:r>
    </w:p>
    <w:p w14:paraId="7C9C1E5C">
      <w:pPr>
        <w:pStyle w:val="16"/>
      </w:pPr>
      <w:r>
        <w:t>传声港将推出 “轻量化智能投放方案”，降低中小品牌准入门槛：</w:t>
      </w:r>
    </w:p>
    <w:p w14:paraId="6089950D">
      <w:pPr>
        <w:pStyle w:val="16"/>
        <w:numPr>
          <w:ilvl w:val="0"/>
          <w:numId w:val="1"/>
        </w:numPr>
      </w:pPr>
      <w:r>
        <w:t>低成本套餐定制：推出 “9999 元起” 基础投放套餐，包含 3 家行业媒体 + 5 位腰部 KOC+AI 内容创作，满足初创品牌基础推广需求；</w:t>
      </w:r>
    </w:p>
    <w:p w14:paraId="41D952B7">
      <w:pPr>
        <w:pStyle w:val="16"/>
        <w:numPr>
          <w:ilvl w:val="0"/>
          <w:numId w:val="1"/>
        </w:numPr>
      </w:pPr>
      <w:r>
        <w:t>资源共享平台：搭建中小品牌媒体资源共享池，通过拼团投放降低媒体合作成本，如 10 家同类中小品牌联合投放央媒，单家成本降低 50%；</w:t>
      </w:r>
    </w:p>
    <w:p w14:paraId="00CF4F88">
      <w:pPr>
        <w:pStyle w:val="16"/>
        <w:numPr>
          <w:ilvl w:val="0"/>
          <w:numId w:val="1"/>
        </w:numPr>
      </w:pPr>
      <w:r>
        <w:t>免费诊断服务：为中小品牌提供免费的营销诊断与投放方案设计，基于传声港行业数据给出优化建议。</w:t>
      </w:r>
    </w:p>
    <w:p w14:paraId="55A649ED">
      <w:pPr>
        <w:pStyle w:val="5"/>
      </w:pPr>
      <w:r>
        <w:t>5.2.3 跨境投放服务拓展</w:t>
      </w:r>
    </w:p>
    <w:p w14:paraId="5863556D">
      <w:pPr>
        <w:pStyle w:val="16"/>
      </w:pPr>
      <w:r>
        <w:t>针对食品饮料企业出海需求，传声港将布局跨境智能投放：</w:t>
      </w:r>
    </w:p>
    <w:p w14:paraId="516148D9">
      <w:pPr>
        <w:pStyle w:val="16"/>
        <w:numPr>
          <w:ilvl w:val="0"/>
          <w:numId w:val="1"/>
        </w:numPr>
      </w:pPr>
      <w:r>
        <w:t>海外媒体资源整合：对接 TikTok、Instagram、海外华文媒体等资源，提供多语言内容创作与投放服务；</w:t>
      </w:r>
    </w:p>
    <w:p w14:paraId="19178223">
      <w:pPr>
        <w:pStyle w:val="16"/>
        <w:numPr>
          <w:ilvl w:val="0"/>
          <w:numId w:val="1"/>
        </w:numPr>
      </w:pPr>
      <w:r>
        <w:t>本土化适配优化：通过 AI 分析目标市场消费习惯、法规要求，优化内容与渠道策略，如为东南亚市场打造 “热带解渴 + 本地化口味” 传播内容；</w:t>
      </w:r>
    </w:p>
    <w:p w14:paraId="4BCAA717">
      <w:pPr>
        <w:pStyle w:val="16"/>
        <w:numPr>
          <w:ilvl w:val="0"/>
          <w:numId w:val="1"/>
        </w:numPr>
      </w:pPr>
      <w:r>
        <w:t>跨境数据打通：实现海外投放数据与国内数据联动分析，为企业全球化布局提供决策支持。</w:t>
      </w:r>
    </w:p>
    <w:p w14:paraId="062E67D0">
      <w:pPr>
        <w:pStyle w:val="4"/>
      </w:pPr>
      <w:r>
        <w:t>5.3 发展建议（面向食品饮料企业）</w:t>
      </w:r>
    </w:p>
    <w:p w14:paraId="594CED9E">
      <w:pPr>
        <w:pStyle w:val="5"/>
      </w:pPr>
      <w:r>
        <w:t>5.3.1 优先选择全链路智能投放平台</w:t>
      </w:r>
    </w:p>
    <w:p w14:paraId="0184B6CD">
      <w:pPr>
        <w:pStyle w:val="16"/>
      </w:pPr>
      <w:r>
        <w:t>建议企业放弃 “多渠道分散对接” 模式，选择传声港这类 “资源整合 + 技术赋能 + 效果监测” 一体化平台，可降低沟通成本 40%、投放成本 30%，同时实现效果精准归因。</w:t>
      </w:r>
    </w:p>
    <w:p w14:paraId="0CF8F685">
      <w:pPr>
        <w:pStyle w:val="5"/>
      </w:pPr>
      <w:r>
        <w:t>5.3.2 加大 AI 技术应用投入</w:t>
      </w:r>
    </w:p>
    <w:p w14:paraId="03B36954">
      <w:pPr>
        <w:pStyle w:val="16"/>
      </w:pPr>
      <w:r>
        <w:t>将 AI 赋能纳入营销核心预算，建议 AI 相关投入占新闻投放总预算的 20%-30%，通过传声港 AI 用户画像、内容创作、投放优化等功能，提升投放效率与效果，长期 ROI 可提升 2 倍以上。</w:t>
      </w:r>
    </w:p>
    <w:p w14:paraId="62FB4071">
      <w:pPr>
        <w:pStyle w:val="5"/>
      </w:pPr>
      <w:r>
        <w:t>5.3.3 构建 “权威背书 + 口碑种草” 双核心策略</w:t>
      </w:r>
    </w:p>
    <w:p w14:paraId="19A0F78B">
      <w:pPr>
        <w:pStyle w:val="16"/>
      </w:pPr>
      <w:r>
        <w:t>食品饮料行业信任是核心竞争力，建议企业通过传声港整合央媒、行业权威机构资源构建基础信任，同时联动自媒体、素人形成口碑裂变，两者结合可使品牌信任度提升 60% 以上。</w:t>
      </w:r>
    </w:p>
    <w:p w14:paraId="6D0A0E43">
      <w:pPr>
        <w:pStyle w:val="5"/>
      </w:pPr>
      <w:r>
        <w:t>5.3.4 重视数据驱动的动态优化</w:t>
      </w:r>
    </w:p>
    <w:p w14:paraId="3837FEE4">
      <w:pPr>
        <w:pStyle w:val="16"/>
      </w:pPr>
      <w:r>
        <w:t>依托传声港实时监测平台，建立 “周度数据分析 + 月度策略调整” 机制，重点关注转化率、用户互动关键词、区域效果差异等指标，及时优化内容与渠道组合，避免无效投放。</w:t>
      </w:r>
    </w:p>
    <w:p w14:paraId="5D717FD3">
      <w:pPr>
        <w:pStyle w:val="5"/>
      </w:pPr>
      <w:r>
        <w:t>5.3.5 提前布局新型营销场景</w:t>
      </w:r>
    </w:p>
    <w:p w14:paraId="28DBE835">
      <w:pPr>
        <w:pStyle w:val="16"/>
      </w:pPr>
      <w:r>
        <w:t>积极尝试传声港即将推出的元宇宙营销、虚拟人带货等新型服务，抢占年轻消费群体心智，尤其是 Z 世代偏好的短视频、虚拟体验类场景，可使品牌年轻化认知提升 35%。</w:t>
      </w:r>
    </w:p>
    <w:p w14:paraId="3E3A6AE2">
      <w:pPr>
        <w:pStyle w:val="3"/>
      </w:pPr>
      <w:r>
        <w:t>6. 结语</w:t>
      </w:r>
    </w:p>
    <w:p w14:paraId="14D912D8">
      <w:pPr>
        <w:pStyle w:val="16"/>
      </w:pPr>
      <w:r>
        <w:t>在食品饮料行业数字化转型加速、消费需求日益多元的背景下，智能新闻投放已从 “可选项” 变为 “必选项”。传声港作为行业领先的新媒体智能投放平台，凭借 “AI 技术赋能 + 全渠道资源整合 + 全链路效果监测” 的核心优势，为食品饮料企业提供了从品牌建设到销量转化的一体化解决方案。</w:t>
      </w:r>
    </w:p>
    <w:p w14:paraId="486AD24E">
      <w:pPr>
        <w:pStyle w:val="16"/>
      </w:pPr>
      <w:r>
        <w:t>未来，传声港将持续深化技术创新与服务升级，聚焦 AIGC、元宇宙、区块链等前沿技术应用，深耕细分场景与中小品牌赋能，助力食品饮料企业在激烈的市场竞争中实现品牌增长与价值提升。</w:t>
      </w:r>
    </w:p>
    <w:p w14:paraId="4E51580E">
      <w:pPr>
        <w:pStyle w:val="16"/>
      </w:pPr>
      <w:r>
        <w:t>食品饮料企业应把握智能营销趋势，与传声港这类专业平台深度合作，以数据为驱动、以技术为支撑、以信任为核心，构建可持续的营销竞争力，在行业变革中抢占先机。</w:t>
      </w:r>
    </w:p>
    <w:p w14:paraId="2064DC0D">
      <w:pPr>
        <w:pStyle w:val="16"/>
        <w:numPr>
          <w:numId w:val="0"/>
        </w:numPr>
        <w:ind w:leftChars="0"/>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9E247DA"/>
    <w:rsid w:val="25051BC7"/>
    <w:rsid w:val="27AE3812"/>
    <w:rsid w:val="412D35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4522</Words>
  <Characters>4784</Characters>
  <TotalTime>0</TotalTime>
  <ScaleCrop>false</ScaleCrop>
  <LinksUpToDate>false</LinksUpToDate>
  <CharactersWithSpaces>5053</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2025-12-14T06:34:00Z</dcterms:created>
  <dc:creator>Un-named</dc:creator>
  <cp:lastModifiedBy>Mr_song</cp:lastModifiedBy>
  <dcterms:modified xsi:type="dcterms:W3CDTF">2025-12-14T06:40:36Z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97730B17011D4F41BD87978A55FF073F_13</vt:lpwstr>
  </property>
</Properties>
</file>